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Heading: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Product name: Smart Budget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FTX</w:t>
        <w:br w:type="textWrapping"/>
        <w:t xml:space="preserve">Release name: Smart Budget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07/25/2023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6/29/2023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Names: Kamaluddin Shamsi, Dang Khoa Le, Abdullah Riaz, Akshayraj Jeripotula, Brian Le, Brian Quach.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1.Be able to handle user authentication and edit user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2.Be able to add income and expenses.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3.Be able to create a budget.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4.Be able to create saving goals.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5.Be able to notify about upcoming bills (email, etc).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6.Be able to ensure customer information remains private and secure.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trike w:val="1"/>
          <w:color w:val="0674b3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 defining the scope of the release: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1.1: As a user, I want to be able to create a profile so that I can see my personal information.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1.2: As a user, I want to log in easily so that I can access my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2.1: As a user, I want to be able to add/view income and expense information so that I can keep track of my expenses.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2.2: As a user, I want to be able to set a budget, so it helps me to not overspend my monthly limit.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2.3: As a user, I want to be able to set saving goals, so I have a vision on what I am working for.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3.1: As a user, I want to be notified of my billing deadlines, so that I can avoid late fee expenses.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3.2: As a user, I want my information to be secure and private so that my information doesn’t get stolen.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3.3: As a user, I want a visual representation of my budget so that I can understand my savings.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complete list of user stories: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User Story 1.1 [8]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User Story 1.2 [1]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User Story 2.1 [5]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User Story 2.2 [13]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User Story 2.3 [2]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User Story 3.1 [3]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User Story 3.2 [34]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Sanity check your release plan: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Total Story Points : 66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Team Capacity Points : 75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Points for spikes, holidays, midterms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Backlog: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do two factor authentication.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change and recover passwords.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associate emails with accounts.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connect to bank accounts to automate expenditure tracking.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