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70"/>
      </w:tblGrid>
      <w:tr w:rsidR="00E56E0D" w14:paraId="72F461A2" w14:textId="77777777" w:rsidTr="001371AF">
        <w:trPr>
          <w:trHeight w:val="1792"/>
        </w:trPr>
        <w:tc>
          <w:tcPr>
            <w:tcW w:w="6210" w:type="dxa"/>
          </w:tcPr>
          <w:p w14:paraId="38A476BB" w14:textId="77777777" w:rsidR="00E56E0D" w:rsidRPr="000B2C53" w:rsidRDefault="00E56E0D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28"/>
                <w:szCs w:val="28"/>
              </w:rPr>
            </w:pPr>
            <w:bookmarkStart w:id="0" w:name="_top"/>
            <w:bookmarkEnd w:id="0"/>
            <w:r>
              <w:rPr>
                <w:rFonts w:ascii="Georgia" w:hAnsi="Georgia"/>
                <w:b/>
                <w:bCs/>
                <w:sz w:val="48"/>
                <w:szCs w:val="48"/>
              </w:rPr>
              <w:t xml:space="preserve"> </w:t>
            </w:r>
          </w:p>
          <w:p w14:paraId="7BDD36B7" w14:textId="7B4246D6" w:rsidR="007E788C" w:rsidRDefault="007E788C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48"/>
                <w:szCs w:val="48"/>
              </w:rPr>
            </w:pPr>
            <w:r w:rsidRPr="00CC1C64">
              <w:rPr>
                <w:rFonts w:ascii="Georgia" w:hAnsi="Georgia"/>
                <w:b/>
                <w:bCs/>
                <w:sz w:val="48"/>
                <w:szCs w:val="48"/>
              </w:rPr>
              <w:t>Lakshmi Kamalanjali</w:t>
            </w:r>
          </w:p>
          <w:p w14:paraId="06849062" w14:textId="77777777" w:rsidR="007E788C" w:rsidRDefault="007E788C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48"/>
                <w:szCs w:val="48"/>
              </w:rPr>
            </w:pPr>
            <w:r w:rsidRPr="00CC1C64">
              <w:rPr>
                <w:rFonts w:ascii="Georgia" w:hAnsi="Georgia"/>
                <w:b/>
                <w:bCs/>
                <w:sz w:val="48"/>
                <w:szCs w:val="48"/>
              </w:rPr>
              <w:t>Mandalika</w:t>
            </w:r>
          </w:p>
          <w:p w14:paraId="7F523F44" w14:textId="77777777" w:rsidR="000D6278" w:rsidRPr="000D6278" w:rsidRDefault="000D6278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4"/>
                <w:szCs w:val="4"/>
              </w:rPr>
            </w:pPr>
          </w:p>
          <w:p w14:paraId="7EB032ED" w14:textId="77777777" w:rsidR="00E56E0D" w:rsidRPr="000D6278" w:rsidRDefault="00E56E0D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2"/>
                <w:szCs w:val="2"/>
              </w:rPr>
            </w:pPr>
          </w:p>
          <w:p w14:paraId="141D737D" w14:textId="77777777" w:rsidR="000D6278" w:rsidRDefault="00E56E0D" w:rsidP="00E76BCC">
            <w:pPr>
              <w:pStyle w:val="Header"/>
              <w:spacing w:line="276" w:lineRule="auto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56E0D">
              <w:rPr>
                <w:rFonts w:ascii="Georgia" w:hAnsi="Georgia"/>
                <w:b/>
                <w:bCs/>
                <w:sz w:val="22"/>
                <w:szCs w:val="22"/>
              </w:rPr>
              <w:t>Applying for:</w:t>
            </w:r>
          </w:p>
          <w:p w14:paraId="0BB58E2A" w14:textId="345705A1" w:rsidR="000D6278" w:rsidRPr="000B2C53" w:rsidRDefault="000D6278" w:rsidP="00E76BCC">
            <w:pPr>
              <w:pStyle w:val="Header"/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870" w:type="dxa"/>
          </w:tcPr>
          <w:p w14:paraId="3AF8DA6C" w14:textId="77777777" w:rsidR="00E56E0D" w:rsidRDefault="00E56E0D" w:rsidP="00E76BCC">
            <w:pPr>
              <w:tabs>
                <w:tab w:val="left" w:pos="1296"/>
                <w:tab w:val="right" w:pos="3722"/>
              </w:tabs>
              <w:spacing w:line="276" w:lineRule="auto"/>
            </w:pPr>
          </w:p>
          <w:p w14:paraId="7E61EC19" w14:textId="0613A6F6" w:rsidR="00E56E0D" w:rsidRPr="00E56E0D" w:rsidRDefault="00E56E0D" w:rsidP="00E76BCC">
            <w:pPr>
              <w:tabs>
                <w:tab w:val="left" w:pos="1296"/>
                <w:tab w:val="right" w:pos="3722"/>
              </w:tabs>
              <w:spacing w:line="276" w:lineRule="auto"/>
            </w:pPr>
            <w:r>
              <w:tab/>
            </w:r>
            <w:r w:rsidRPr="00E56E0D">
              <w:rPr>
                <w:noProof/>
              </w:rPr>
              <w:drawing>
                <wp:inline distT="0" distB="0" distL="0" distR="0" wp14:anchorId="52180418" wp14:editId="1E91808F">
                  <wp:extent cx="1355188" cy="1036320"/>
                  <wp:effectExtent l="0" t="0" r="0" b="0"/>
                  <wp:docPr id="209706358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188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BA777" w14:textId="77777777" w:rsidR="007E788C" w:rsidRDefault="007E788C" w:rsidP="00E76BCC">
            <w:pPr>
              <w:spacing w:line="276" w:lineRule="auto"/>
              <w:rPr>
                <w:lang w:val="en-US"/>
              </w:rPr>
            </w:pPr>
          </w:p>
        </w:tc>
      </w:tr>
      <w:tr w:rsidR="00E56E0D" w14:paraId="66DF087D" w14:textId="77777777" w:rsidTr="001371AF">
        <w:trPr>
          <w:trHeight w:val="488"/>
        </w:trPr>
        <w:tc>
          <w:tcPr>
            <w:tcW w:w="6210" w:type="dxa"/>
          </w:tcPr>
          <w:p w14:paraId="6E70EEB9" w14:textId="77777777" w:rsidR="000D6278" w:rsidRPr="000D6278" w:rsidRDefault="000D6278" w:rsidP="00E76BCC">
            <w:pPr>
              <w:spacing w:line="276" w:lineRule="auto"/>
              <w:rPr>
                <w:rFonts w:ascii="Georgia" w:hAnsi="Georgia"/>
                <w:sz w:val="2"/>
                <w:szCs w:val="2"/>
              </w:rPr>
            </w:pPr>
          </w:p>
          <w:p w14:paraId="597248C2" w14:textId="5219F682" w:rsidR="007E788C" w:rsidRDefault="007E788C" w:rsidP="00E76BCC">
            <w:pPr>
              <w:spacing w:line="276" w:lineRule="auto"/>
              <w:jc w:val="right"/>
              <w:rPr>
                <w:rFonts w:ascii="Georgia" w:hAnsi="Georgia"/>
                <w:sz w:val="22"/>
                <w:szCs w:val="22"/>
              </w:rPr>
            </w:pPr>
            <w:hyperlink r:id="rId8" w:history="1">
              <w:r>
                <w:rPr>
                  <w:rFonts w:ascii="Georgia" w:hAnsi="Georgia"/>
                  <w:noProof/>
                  <w:sz w:val="22"/>
                  <w:szCs w:val="22"/>
                </w:rPr>
                <w:pict w14:anchorId="48B0991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href="mailto:youremail@yourdomain.com" style="width:8.4pt;height:6pt;visibility:visible;mso-wrap-style:square" o:button="t">
                    <v:fill o:detectmouseclick="t"/>
                    <v:imagedata r:id="rId9" o:title=""/>
                    <o:lock v:ext="edit" aspectratio="f"/>
                  </v:shape>
                </w:pict>
              </w:r>
            </w:hyperlink>
            <w:r w:rsidR="000D6278">
              <w:rPr>
                <w:rFonts w:ascii="Georgia" w:hAnsi="Georgia"/>
                <w:sz w:val="22"/>
                <w:szCs w:val="22"/>
              </w:rPr>
              <w:t xml:space="preserve"> </w:t>
            </w:r>
            <w:r w:rsidR="00F647B2">
              <w:rPr>
                <w:rFonts w:ascii="Georgia" w:hAnsi="Georgia"/>
                <w:sz w:val="22"/>
                <w:szCs w:val="22"/>
              </w:rPr>
              <w:t xml:space="preserve"> </w:t>
            </w:r>
            <w:hyperlink r:id="rId10" w:history="1">
              <w:r w:rsidR="00F647B2" w:rsidRPr="009A5BD6">
                <w:rPr>
                  <w:rStyle w:val="Hyperlink"/>
                  <w:rFonts w:ascii="Georgia" w:hAnsi="Georgia"/>
                  <w:sz w:val="22"/>
                  <w:szCs w:val="22"/>
                </w:rPr>
                <w:t>kamalanjalimetta31@gmail.com</w:t>
              </w:r>
            </w:hyperlink>
            <w:r w:rsidR="00A77DDF">
              <w:rPr>
                <w:rFonts w:ascii="Georgia" w:hAnsi="Georgia"/>
                <w:sz w:val="22"/>
                <w:szCs w:val="22"/>
              </w:rPr>
              <w:t xml:space="preserve">        </w:t>
            </w:r>
            <w:r w:rsidR="00A77DDF" w:rsidRPr="00E56E0D">
              <w:rPr>
                <w:rFonts w:ascii="Georgia" w:hAnsi="Georgia"/>
                <w:noProof/>
                <w:position w:val="-1"/>
                <w:sz w:val="22"/>
                <w:szCs w:val="22"/>
              </w:rPr>
              <w:drawing>
                <wp:inline distT="0" distB="0" distL="0" distR="0" wp14:anchorId="4A32085B" wp14:editId="7C7778AD">
                  <wp:extent cx="101600" cy="10160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7DDF" w:rsidRPr="00E56E0D">
              <w:rPr>
                <w:rFonts w:ascii="Georgia" w:hAnsi="Georgia"/>
                <w:sz w:val="22"/>
                <w:szCs w:val="22"/>
              </w:rPr>
              <w:t xml:space="preserve"> </w:t>
            </w:r>
            <w:r w:rsidR="00F647B2">
              <w:rPr>
                <w:rFonts w:ascii="Georgia" w:hAnsi="Georgia"/>
                <w:sz w:val="22"/>
                <w:szCs w:val="22"/>
              </w:rPr>
              <w:t xml:space="preserve"> </w:t>
            </w:r>
            <w:r w:rsidR="00A77DDF" w:rsidRPr="00E56E0D">
              <w:rPr>
                <w:rFonts w:ascii="Georgia" w:hAnsi="Georgia"/>
                <w:sz w:val="22"/>
                <w:szCs w:val="22"/>
              </w:rPr>
              <w:t>+91 8309452896</w:t>
            </w:r>
          </w:p>
          <w:p w14:paraId="101D0B7D" w14:textId="77777777" w:rsidR="00A77DDF" w:rsidRPr="00A77DDF" w:rsidRDefault="00A77DDF" w:rsidP="00E76BCC">
            <w:pPr>
              <w:spacing w:line="276" w:lineRule="auto"/>
              <w:rPr>
                <w:rFonts w:ascii="Georgia" w:hAnsi="Georgia"/>
                <w:sz w:val="8"/>
                <w:szCs w:val="8"/>
              </w:rPr>
            </w:pPr>
          </w:p>
          <w:p w14:paraId="65DA2529" w14:textId="4DD756DE" w:rsidR="00A77DDF" w:rsidRPr="00A77DDF" w:rsidRDefault="00A77DDF" w:rsidP="00E76BCC">
            <w:pPr>
              <w:spacing w:line="276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                                                </w:t>
            </w:r>
            <w:r w:rsidRPr="00A77DDF">
              <w:rPr>
                <w:rFonts w:ascii="Georgia" w:hAnsi="Georgia"/>
                <w:noProof/>
                <w:position w:val="1"/>
                <w:sz w:val="22"/>
                <w:szCs w:val="22"/>
              </w:rPr>
              <w:drawing>
                <wp:inline distT="0" distB="0" distL="0" distR="0" wp14:anchorId="2F906781" wp14:editId="05EF7F18">
                  <wp:extent cx="99060" cy="99060"/>
                  <wp:effectExtent l="0" t="0" r="0" b="0"/>
                  <wp:docPr id="1022896065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>
                            <a:hlinkClick r:id="rId12"/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="00F647B2">
              <w:rPr>
                <w:rFonts w:ascii="Georgia" w:hAnsi="Georgia"/>
                <w:sz w:val="22"/>
                <w:szCs w:val="22"/>
              </w:rPr>
              <w:t xml:space="preserve"> </w:t>
            </w:r>
            <w:hyperlink r:id="rId14" w:history="1">
              <w:r w:rsidR="00F647B2" w:rsidRPr="009A5BD6">
                <w:rPr>
                  <w:rStyle w:val="Hyperlink"/>
                  <w:rFonts w:ascii="Georgia" w:hAnsi="Georgia"/>
                  <w:position w:val="1"/>
                  <w:sz w:val="22"/>
                  <w:szCs w:val="22"/>
                </w:rPr>
                <w:t>https://github.com/Kamalanjali</w:t>
              </w:r>
            </w:hyperlink>
          </w:p>
        </w:tc>
        <w:tc>
          <w:tcPr>
            <w:tcW w:w="3870" w:type="dxa"/>
          </w:tcPr>
          <w:p w14:paraId="7CD0872F" w14:textId="328EA130" w:rsidR="007E788C" w:rsidRPr="00E56E0D" w:rsidRDefault="007E788C" w:rsidP="00E76BCC">
            <w:pPr>
              <w:pStyle w:val="BodyText"/>
              <w:tabs>
                <w:tab w:val="left" w:pos="1827"/>
                <w:tab w:val="left" w:pos="4791"/>
                <w:tab w:val="left" w:pos="6598"/>
                <w:tab w:val="left" w:pos="8555"/>
              </w:tabs>
              <w:spacing w:before="0" w:line="276" w:lineRule="auto"/>
              <w:ind w:left="101" w:right="99" w:firstLine="0"/>
              <w:rPr>
                <w:position w:val="1"/>
                <w:sz w:val="22"/>
                <w:szCs w:val="22"/>
              </w:rPr>
            </w:pPr>
            <w:r w:rsidRPr="00CC1C64">
              <w:rPr>
                <w:noProof/>
                <w:position w:val="1"/>
                <w:sz w:val="22"/>
                <w:szCs w:val="22"/>
                <w14:ligatures w14:val="standardContextual"/>
              </w:rPr>
              <w:drawing>
                <wp:inline distT="0" distB="0" distL="0" distR="0" wp14:anchorId="49BE08BD" wp14:editId="24CA74CC">
                  <wp:extent cx="91440" cy="91440"/>
                  <wp:effectExtent l="0" t="0" r="3810" b="3810"/>
                  <wp:docPr id="1823780854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>
                            <a:hlinkClick r:id="rId15"/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47B2">
              <w:rPr>
                <w:position w:val="1"/>
                <w:sz w:val="22"/>
                <w:szCs w:val="22"/>
              </w:rPr>
              <w:t xml:space="preserve">  </w:t>
            </w:r>
            <w:hyperlink r:id="rId17" w:history="1">
              <w:r w:rsidR="00063AF3" w:rsidRPr="005D7861">
                <w:rPr>
                  <w:rStyle w:val="Hyperlink"/>
                  <w:position w:val="1"/>
                  <w:sz w:val="22"/>
                  <w:szCs w:val="22"/>
                </w:rPr>
                <w:t>Lakshmi</w:t>
              </w:r>
              <w:r w:rsidR="005D7861" w:rsidRPr="005D7861">
                <w:rPr>
                  <w:rStyle w:val="Hyperlink"/>
                  <w:position w:val="1"/>
                  <w:sz w:val="22"/>
                  <w:szCs w:val="22"/>
                </w:rPr>
                <w:t xml:space="preserve"> </w:t>
              </w:r>
              <w:r w:rsidR="00063AF3" w:rsidRPr="005D7861">
                <w:rPr>
                  <w:rStyle w:val="Hyperlink"/>
                  <w:position w:val="1"/>
                  <w:sz w:val="22"/>
                  <w:szCs w:val="22"/>
                </w:rPr>
                <w:t>Kamalanjali M</w:t>
              </w:r>
              <w:r w:rsidR="00063AF3" w:rsidRPr="005D7861">
                <w:rPr>
                  <w:rStyle w:val="Hyperlink"/>
                  <w:position w:val="1"/>
                  <w:sz w:val="22"/>
                  <w:szCs w:val="22"/>
                </w:rPr>
                <w:t>a</w:t>
              </w:r>
              <w:r w:rsidR="00063AF3" w:rsidRPr="005D7861">
                <w:rPr>
                  <w:rStyle w:val="Hyperlink"/>
                  <w:position w:val="1"/>
                  <w:sz w:val="22"/>
                  <w:szCs w:val="22"/>
                </w:rPr>
                <w:t>ndalika</w:t>
              </w:r>
            </w:hyperlink>
            <w:r>
              <w:rPr>
                <w:position w:val="1"/>
                <w:sz w:val="22"/>
                <w:szCs w:val="22"/>
              </w:rPr>
              <w:t xml:space="preserve"> </w:t>
            </w:r>
          </w:p>
        </w:tc>
      </w:tr>
    </w:tbl>
    <w:p w14:paraId="4C50CF63" w14:textId="77777777" w:rsidR="001371AF" w:rsidRPr="00A77DDF" w:rsidRDefault="001371AF" w:rsidP="00E76BCC">
      <w:pPr>
        <w:widowControl w:val="0"/>
        <w:autoSpaceDE w:val="0"/>
        <w:autoSpaceDN w:val="0"/>
        <w:spacing w:before="52" w:after="0" w:line="276" w:lineRule="auto"/>
        <w:outlineLvl w:val="0"/>
        <w:rPr>
          <w:rFonts w:ascii="Georgia" w:hAnsi="Georgia"/>
          <w:b/>
          <w:bCs/>
          <w:sz w:val="4"/>
          <w:szCs w:val="4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7"/>
      </w:tblGrid>
      <w:tr w:rsidR="000B2C53" w14:paraId="484F1503" w14:textId="77777777" w:rsidTr="00E76BCC">
        <w:trPr>
          <w:trHeight w:val="479"/>
        </w:trPr>
        <w:tc>
          <w:tcPr>
            <w:tcW w:w="10070" w:type="dxa"/>
          </w:tcPr>
          <w:p w14:paraId="23F34FF4" w14:textId="200E668E" w:rsidR="000B2C53" w:rsidRDefault="000B2C53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F647B2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</w:tr>
      <w:tr w:rsidR="000B2C53" w14:paraId="3D66C3CE" w14:textId="77777777" w:rsidTr="00E76BCC">
        <w:trPr>
          <w:trHeight w:val="1702"/>
        </w:trPr>
        <w:tc>
          <w:tcPr>
            <w:tcW w:w="10070" w:type="dxa"/>
          </w:tcPr>
          <w:p w14:paraId="1CE5F7F9" w14:textId="46B4B289" w:rsidR="000B2C53" w:rsidRPr="000B2C53" w:rsidRDefault="000B2C53" w:rsidP="00E76BCC">
            <w:pPr>
              <w:widowControl w:val="0"/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0B2C53">
              <w:rPr>
                <w:rFonts w:ascii="Georgia" w:hAnsi="Georgia"/>
                <w:sz w:val="22"/>
                <w:szCs w:val="22"/>
              </w:rPr>
              <w:t xml:space="preserve">Motivated Computer Science graduate with 2+ years of professional experience as a Systems Engineer </w:t>
            </w:r>
            <w:r w:rsidR="00A712CE">
              <w:rPr>
                <w:rFonts w:ascii="Georgia" w:hAnsi="Georgia"/>
                <w:sz w:val="22"/>
                <w:szCs w:val="22"/>
              </w:rPr>
              <w:t xml:space="preserve">  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at Infosys, skilled in 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>MERN stack, Python, and SQL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. Published researcher with a strong foundation in 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>problem solving, software development, and teamwork.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 Eager to contribute </w:t>
            </w:r>
            <w:r w:rsidR="005D7861">
              <w:rPr>
                <w:rFonts w:ascii="Georgia" w:hAnsi="Georgia"/>
                <w:sz w:val="22"/>
                <w:szCs w:val="22"/>
              </w:rPr>
              <w:t>________</w:t>
            </w:r>
            <w:proofErr w:type="gramStart"/>
            <w:r w:rsidR="005D7861">
              <w:rPr>
                <w:rFonts w:ascii="Georgia" w:hAnsi="Georgia"/>
                <w:sz w:val="22"/>
                <w:szCs w:val="22"/>
              </w:rPr>
              <w:t>_(</w:t>
            </w:r>
            <w:proofErr w:type="gramEnd"/>
            <w:r w:rsidR="005D7861">
              <w:rPr>
                <w:rFonts w:ascii="Georgia" w:hAnsi="Georgia"/>
                <w:sz w:val="22"/>
                <w:szCs w:val="22"/>
              </w:rPr>
              <w:t xml:space="preserve">specify company and </w:t>
            </w:r>
            <w:proofErr w:type="gramStart"/>
            <w:r w:rsidR="005D7861">
              <w:rPr>
                <w:rFonts w:ascii="Georgia" w:hAnsi="Georgia"/>
                <w:sz w:val="22"/>
                <w:szCs w:val="22"/>
              </w:rPr>
              <w:t>post)_</w:t>
            </w:r>
            <w:proofErr w:type="gramEnd"/>
            <w:r w:rsidR="005D7861">
              <w:rPr>
                <w:rFonts w:ascii="Georgia" w:hAnsi="Georgia"/>
                <w:sz w:val="22"/>
                <w:szCs w:val="22"/>
              </w:rPr>
              <w:t>________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by applying technical expertise, adaptability, and passion for 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>development</w:t>
            </w:r>
            <w:r w:rsidR="001371AF">
              <w:rPr>
                <w:rFonts w:ascii="Georgia" w:hAnsi="Georgia"/>
                <w:b/>
                <w:bCs/>
                <w:sz w:val="22"/>
                <w:szCs w:val="22"/>
              </w:rPr>
              <w:t>,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 xml:space="preserve"> programming solutions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 leveraging 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>emerging technologies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 within a collaborative </w:t>
            </w: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>office</w:t>
            </w:r>
            <w:r w:rsidRPr="000B2C53">
              <w:rPr>
                <w:rFonts w:ascii="Georgia" w:hAnsi="Georgia"/>
                <w:sz w:val="22"/>
                <w:szCs w:val="22"/>
              </w:rPr>
              <w:t xml:space="preserve"> culture.</w:t>
            </w:r>
          </w:p>
        </w:tc>
      </w:tr>
    </w:tbl>
    <w:p w14:paraId="60B7F38F" w14:textId="77777777" w:rsidR="001371AF" w:rsidRPr="00A77DDF" w:rsidRDefault="001371AF" w:rsidP="00E76BCC">
      <w:pPr>
        <w:widowControl w:val="0"/>
        <w:autoSpaceDE w:val="0"/>
        <w:autoSpaceDN w:val="0"/>
        <w:spacing w:before="52" w:after="0" w:line="276" w:lineRule="auto"/>
        <w:outlineLvl w:val="0"/>
        <w:rPr>
          <w:rFonts w:ascii="Georgia" w:hAnsi="Georgia"/>
          <w:b/>
          <w:bCs/>
          <w:sz w:val="2"/>
          <w:szCs w:val="2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  <w:gridCol w:w="1068"/>
        <w:gridCol w:w="3950"/>
        <w:gridCol w:w="10"/>
      </w:tblGrid>
      <w:tr w:rsidR="000B2C53" w14:paraId="159177EC" w14:textId="77777777" w:rsidTr="00E76BCC">
        <w:trPr>
          <w:trHeight w:val="488"/>
        </w:trPr>
        <w:tc>
          <w:tcPr>
            <w:tcW w:w="6087" w:type="dxa"/>
            <w:gridSpan w:val="2"/>
            <w:tcBorders>
              <w:bottom w:val="single" w:sz="4" w:space="0" w:color="auto"/>
            </w:tcBorders>
          </w:tcPr>
          <w:p w14:paraId="4332F5F8" w14:textId="5375A76D" w:rsidR="000B2C53" w:rsidRPr="00F647B2" w:rsidRDefault="000B2C53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</w:pPr>
            <w:r w:rsidRPr="00F647B2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3960" w:type="dxa"/>
            <w:gridSpan w:val="2"/>
            <w:tcBorders>
              <w:bottom w:val="single" w:sz="4" w:space="0" w:color="auto"/>
            </w:tcBorders>
          </w:tcPr>
          <w:p w14:paraId="1513041D" w14:textId="77777777" w:rsidR="000B2C53" w:rsidRDefault="000B2C53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</w:p>
        </w:tc>
      </w:tr>
      <w:tr w:rsidR="000B2C53" w14:paraId="304E3DC3" w14:textId="77777777" w:rsidTr="00E76BCC">
        <w:trPr>
          <w:trHeight w:val="1396"/>
        </w:trPr>
        <w:tc>
          <w:tcPr>
            <w:tcW w:w="6087" w:type="dxa"/>
            <w:gridSpan w:val="2"/>
            <w:tcBorders>
              <w:top w:val="single" w:sz="4" w:space="0" w:color="auto"/>
              <w:bottom w:val="nil"/>
            </w:tcBorders>
          </w:tcPr>
          <w:p w14:paraId="250DBBB8" w14:textId="77777777" w:rsidR="00A77DDF" w:rsidRDefault="000B2C53" w:rsidP="00E76BCC">
            <w:pPr>
              <w:widowControl w:val="0"/>
              <w:autoSpaceDE w:val="0"/>
              <w:autoSpaceDN w:val="0"/>
              <w:spacing w:before="52"/>
              <w:outlineLvl w:val="0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C53">
              <w:rPr>
                <w:rFonts w:ascii="Georgia" w:hAnsi="Georgia"/>
                <w:b/>
                <w:bCs/>
                <w:sz w:val="22"/>
                <w:szCs w:val="22"/>
              </w:rPr>
              <w:t xml:space="preserve">Bachelor of Technology (B. Tech) </w:t>
            </w:r>
          </w:p>
          <w:p w14:paraId="050F2775" w14:textId="24351FB2" w:rsidR="000B2C53" w:rsidRDefault="000B2C53" w:rsidP="00E76BCC">
            <w:pPr>
              <w:widowControl w:val="0"/>
              <w:autoSpaceDE w:val="0"/>
              <w:autoSpaceDN w:val="0"/>
              <w:spacing w:before="52"/>
              <w:outlineLvl w:val="0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B2C53">
              <w:rPr>
                <w:rFonts w:ascii="Cambria" w:hAnsi="Cambria"/>
                <w:i/>
                <w:iCs/>
                <w:sz w:val="22"/>
                <w:szCs w:val="22"/>
              </w:rPr>
              <w:t>Computer Science &amp; Engineering</w:t>
            </w:r>
          </w:p>
          <w:p w14:paraId="2E297187" w14:textId="22F57D97" w:rsidR="000B2C53" w:rsidRPr="000B2C53" w:rsidRDefault="000B2C53" w:rsidP="00E76BCC">
            <w:pPr>
              <w:widowControl w:val="0"/>
              <w:autoSpaceDE w:val="0"/>
              <w:autoSpaceDN w:val="0"/>
              <w:spacing w:before="52"/>
              <w:outlineLvl w:val="0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B2C53">
              <w:rPr>
                <w:rFonts w:ascii="Cambria" w:hAnsi="Cambria"/>
                <w:i/>
                <w:iCs/>
                <w:sz w:val="22"/>
                <w:szCs w:val="22"/>
              </w:rPr>
              <w:t xml:space="preserve">Dadi Institute of Engineering </w:t>
            </w:r>
            <w:r w:rsidRPr="000B2C53">
              <w:rPr>
                <w:rFonts w:ascii="Cambria" w:hAnsi="Cambria"/>
                <w:sz w:val="22"/>
                <w:szCs w:val="22"/>
              </w:rPr>
              <w:t>and</w:t>
            </w:r>
            <w:r w:rsidRPr="000B2C53">
              <w:rPr>
                <w:rFonts w:ascii="Cambria" w:hAnsi="Cambria"/>
                <w:i/>
                <w:iCs/>
                <w:sz w:val="22"/>
                <w:szCs w:val="22"/>
              </w:rPr>
              <w:t xml:space="preserve"> Technology, Anakapalle </w:t>
            </w:r>
          </w:p>
          <w:p w14:paraId="08B252BC" w14:textId="08D4B794" w:rsidR="000B2C53" w:rsidRPr="00A712CE" w:rsidRDefault="000B2C53" w:rsidP="00E76BC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52"/>
              <w:outlineLvl w:val="0"/>
              <w:rPr>
                <w:rFonts w:ascii="Georgia" w:hAnsi="Georgia"/>
              </w:rPr>
            </w:pPr>
            <w:r w:rsidRPr="000B2C53">
              <w:rPr>
                <w:rFonts w:ascii="Georgia" w:hAnsi="Georgia"/>
                <w:sz w:val="20"/>
                <w:szCs w:val="20"/>
              </w:rPr>
              <w:t>CGPA: 7.64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bottom w:val="nil"/>
            </w:tcBorders>
          </w:tcPr>
          <w:p w14:paraId="18E77BEE" w14:textId="77777777" w:rsidR="000B2C53" w:rsidRPr="000B2C53" w:rsidRDefault="000B2C53" w:rsidP="00E76BCC">
            <w:pPr>
              <w:widowControl w:val="0"/>
              <w:autoSpaceDE w:val="0"/>
              <w:autoSpaceDN w:val="0"/>
              <w:spacing w:before="52"/>
              <w:jc w:val="right"/>
              <w:outlineLvl w:val="0"/>
              <w:rPr>
                <w:rFonts w:ascii="Georgia" w:hAnsi="Georgia"/>
                <w:i/>
                <w:iCs/>
                <w:sz w:val="4"/>
                <w:szCs w:val="4"/>
                <w:lang w:val="en-US"/>
              </w:rPr>
            </w:pPr>
          </w:p>
          <w:p w14:paraId="3C1C9A0A" w14:textId="03B3844F" w:rsidR="000B2C53" w:rsidRPr="000B2C53" w:rsidRDefault="000B2C53" w:rsidP="00E76BCC">
            <w:pPr>
              <w:widowControl w:val="0"/>
              <w:autoSpaceDE w:val="0"/>
              <w:autoSpaceDN w:val="0"/>
              <w:spacing w:before="52"/>
              <w:jc w:val="right"/>
              <w:outlineLvl w:val="0"/>
              <w:rPr>
                <w:rFonts w:ascii="Georgia" w:hAnsi="Georgia"/>
                <w:i/>
                <w:iCs/>
                <w:sz w:val="22"/>
                <w:szCs w:val="22"/>
                <w:lang w:val="en-US"/>
              </w:rPr>
            </w:pPr>
            <w:r w:rsidRPr="000B2C53"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June 2016 – May 2020</w:t>
            </w:r>
          </w:p>
        </w:tc>
      </w:tr>
      <w:tr w:rsidR="00A712CE" w14:paraId="4FC50359" w14:textId="77777777" w:rsidTr="00E76BCC">
        <w:tblPrEx>
          <w:tblBorders>
            <w:insideV w:val="single" w:sz="4" w:space="0" w:color="auto"/>
          </w:tblBorders>
        </w:tblPrEx>
        <w:trPr>
          <w:gridAfter w:val="1"/>
          <w:wAfter w:w="10" w:type="dxa"/>
          <w:trHeight w:val="461"/>
        </w:trPr>
        <w:tc>
          <w:tcPr>
            <w:tcW w:w="5019" w:type="dxa"/>
            <w:tcBorders>
              <w:top w:val="nil"/>
              <w:bottom w:val="single" w:sz="4" w:space="0" w:color="auto"/>
              <w:right w:val="nil"/>
            </w:tcBorders>
          </w:tcPr>
          <w:p w14:paraId="716363FD" w14:textId="199A112A" w:rsidR="00A712CE" w:rsidRDefault="00A712CE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F647B2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501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CFFE370" w14:textId="77777777" w:rsidR="00A712CE" w:rsidRDefault="00A712CE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</w:p>
        </w:tc>
      </w:tr>
      <w:tr w:rsidR="00A712CE" w14:paraId="6F007737" w14:textId="77777777" w:rsidTr="00E76BCC">
        <w:tblPrEx>
          <w:tblBorders>
            <w:insideV w:val="single" w:sz="4" w:space="0" w:color="auto"/>
          </w:tblBorders>
        </w:tblPrEx>
        <w:trPr>
          <w:gridAfter w:val="1"/>
          <w:wAfter w:w="10" w:type="dxa"/>
          <w:trHeight w:val="901"/>
        </w:trPr>
        <w:tc>
          <w:tcPr>
            <w:tcW w:w="5019" w:type="dxa"/>
            <w:tcBorders>
              <w:top w:val="single" w:sz="4" w:space="0" w:color="auto"/>
              <w:bottom w:val="nil"/>
              <w:right w:val="nil"/>
            </w:tcBorders>
          </w:tcPr>
          <w:p w14:paraId="3933C495" w14:textId="01318B14" w:rsidR="00A712CE" w:rsidRDefault="00A712CE" w:rsidP="00E76BCC">
            <w:pPr>
              <w:widowControl w:val="0"/>
              <w:autoSpaceDE w:val="0"/>
              <w:autoSpaceDN w:val="0"/>
              <w:spacing w:before="52"/>
              <w:outlineLvl w:val="0"/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Systems Engineer</w:t>
            </w:r>
          </w:p>
          <w:p w14:paraId="541E47FF" w14:textId="259169D7" w:rsidR="00A712CE" w:rsidRPr="00A712CE" w:rsidRDefault="00A712CE" w:rsidP="00E76BCC">
            <w:pPr>
              <w:widowControl w:val="0"/>
              <w:autoSpaceDE w:val="0"/>
              <w:autoSpaceDN w:val="0"/>
              <w:spacing w:before="52"/>
              <w:outlineLvl w:val="0"/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Infosys Ltd</w:t>
            </w:r>
          </w:p>
        </w:tc>
        <w:tc>
          <w:tcPr>
            <w:tcW w:w="5018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523851F" w14:textId="1C5A323B" w:rsidR="00A712CE" w:rsidRDefault="00A712CE" w:rsidP="00E76BCC">
            <w:pPr>
              <w:widowControl w:val="0"/>
              <w:autoSpaceDE w:val="0"/>
              <w:autoSpaceDN w:val="0"/>
              <w:spacing w:before="52"/>
              <w:jc w:val="right"/>
              <w:outlineLvl w:val="0"/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Hyderabad, Telangana</w:t>
            </w:r>
          </w:p>
          <w:p w14:paraId="28BCD33C" w14:textId="13D282DF" w:rsidR="00A712CE" w:rsidRDefault="00A712CE" w:rsidP="00E76BCC">
            <w:pPr>
              <w:widowControl w:val="0"/>
              <w:autoSpaceDE w:val="0"/>
              <w:autoSpaceDN w:val="0"/>
              <w:spacing w:before="52"/>
              <w:jc w:val="right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September</w:t>
            </w:r>
            <w:r w:rsidRPr="000B2C53"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21</w:t>
            </w:r>
            <w:r w:rsidRPr="000B2C53"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November</w:t>
            </w:r>
            <w:r w:rsidRPr="000B2C53"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eorgia" w:hAnsi="Georgia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 w:rsidR="00A712CE" w14:paraId="2C1D9307" w14:textId="77777777" w:rsidTr="00084948">
        <w:tblPrEx>
          <w:tblBorders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10037" w:type="dxa"/>
            <w:gridSpan w:val="3"/>
            <w:tcBorders>
              <w:top w:val="nil"/>
              <w:bottom w:val="nil"/>
            </w:tcBorders>
          </w:tcPr>
          <w:p w14:paraId="7353B4AC" w14:textId="320FF260" w:rsidR="00A712CE" w:rsidRPr="00A712CE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Developed and maintained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full-stack web applications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using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MERN stack, Python, and SQL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, focusing on enhancing user experience in the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digital world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while employing efficient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verification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processes.</w:t>
            </w:r>
          </w:p>
          <w:p w14:paraId="6D4710AF" w14:textId="76B54DE8" w:rsidR="00A712CE" w:rsidRPr="00A712CE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Designed and optimized REST APIs and database queries, improving performance by 20%.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Implemented pr</w:t>
            </w:r>
            <w:r w:rsidR="001371AF" w:rsidRPr="001371AF">
              <w:rPr>
                <w:rFonts w:ascii="Georgia" w:hAnsi="Georgia"/>
                <w:b/>
                <w:bCs/>
                <w:sz w:val="22"/>
                <w:szCs w:val="22"/>
              </w:rPr>
              <w:t>o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ductivity tools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that enhanced overall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productivity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and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supportability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of applications, ensuring adherence to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responsibility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metrics in line with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government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regulations.</w:t>
            </w:r>
          </w:p>
          <w:p w14:paraId="5A58007C" w14:textId="77777777" w:rsidR="00A712CE" w:rsidRPr="00A712CE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Resolved 100+ client-reported tickets, acting as a key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employee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in troubleshooting and identifying root causes, delivering efficient fixes within SLA, demonstrating a strong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commitment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to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customer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service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and offering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advice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on potential improvements.</w:t>
            </w:r>
          </w:p>
          <w:p w14:paraId="7D177913" w14:textId="77777777" w:rsidR="00A712CE" w:rsidRPr="00A712CE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Collaborated with cross-functional teams using Agile methodology to deliver high-quality features, showcasing effective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project management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and overcoming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challenges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in fast-paced environments.</w:t>
            </w:r>
          </w:p>
          <w:p w14:paraId="088CBA8D" w14:textId="77777777" w:rsidR="00A712CE" w:rsidRPr="00A712CE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Participated in software testing, debugging, and deployment to ensure reliability and compliance with coding standards, focusing on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quality measurement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with respect to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new technology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implementations.</w:t>
            </w:r>
          </w:p>
          <w:p w14:paraId="60049D90" w14:textId="162BEA1B" w:rsidR="00A712CE" w:rsidRPr="001371AF" w:rsidRDefault="00A712CE" w:rsidP="00E76BCC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52" w:line="276" w:lineRule="auto"/>
              <w:jc w:val="both"/>
              <w:outlineLvl w:val="0"/>
              <w:rPr>
                <w:rFonts w:ascii="Georgia" w:hAnsi="Georgia"/>
                <w:sz w:val="22"/>
                <w:szCs w:val="22"/>
              </w:rPr>
            </w:pPr>
            <w:r w:rsidRPr="00A712CE">
              <w:rPr>
                <w:rFonts w:ascii="Georgia" w:hAnsi="Georgia"/>
                <w:sz w:val="22"/>
                <w:szCs w:val="22"/>
              </w:rPr>
              <w:t xml:space="preserve">Mentored interns in basic JavaScript and SQL problem-solving tasks, enhancing their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training programs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in a hands-on manner, preparing them for </w:t>
            </w:r>
            <w:r w:rsidRPr="00A712CE">
              <w:rPr>
                <w:rFonts w:ascii="Georgia" w:hAnsi="Georgia"/>
                <w:b/>
                <w:bCs/>
                <w:sz w:val="22"/>
                <w:szCs w:val="22"/>
              </w:rPr>
              <w:t>entry-level positions</w:t>
            </w:r>
            <w:r w:rsidRPr="00A712CE">
              <w:rPr>
                <w:rFonts w:ascii="Georgia" w:hAnsi="Georgia"/>
                <w:sz w:val="22"/>
                <w:szCs w:val="22"/>
              </w:rPr>
              <w:t xml:space="preserve"> in the tech industry.</w:t>
            </w:r>
          </w:p>
        </w:tc>
      </w:tr>
    </w:tbl>
    <w:p w14:paraId="6363D5E7" w14:textId="73932F28" w:rsidR="001371AF" w:rsidRDefault="001371AF" w:rsidP="00E76BCC">
      <w:pPr>
        <w:widowControl w:val="0"/>
        <w:autoSpaceDE w:val="0"/>
        <w:autoSpaceDN w:val="0"/>
        <w:spacing w:before="52" w:after="0" w:line="276" w:lineRule="auto"/>
        <w:ind w:left="33"/>
        <w:outlineLvl w:val="0"/>
        <w:rPr>
          <w:rFonts w:ascii="Georgia" w:hAnsi="Georgi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1371AF" w14:paraId="3A71ED33" w14:textId="77777777" w:rsidTr="00E76BCC">
        <w:trPr>
          <w:trHeight w:val="460"/>
        </w:trPr>
        <w:tc>
          <w:tcPr>
            <w:tcW w:w="10037" w:type="dxa"/>
          </w:tcPr>
          <w:p w14:paraId="64AC20C4" w14:textId="57AA1639" w:rsidR="001371AF" w:rsidRDefault="001371AF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F647B2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Technical Skills</w:t>
            </w:r>
          </w:p>
        </w:tc>
      </w:tr>
      <w:tr w:rsidR="001371AF" w14:paraId="4CA75A19" w14:textId="77777777" w:rsidTr="00E76BCC">
        <w:tc>
          <w:tcPr>
            <w:tcW w:w="10037" w:type="dxa"/>
          </w:tcPr>
          <w:p w14:paraId="7D5BE386" w14:textId="77777777" w:rsidR="001371AF" w:rsidRPr="001371AF" w:rsidRDefault="001371AF" w:rsidP="00E76BC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371A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Languages:</w:t>
            </w:r>
            <w:r w:rsidRPr="001371A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Java, Python, C++, JavaScript (ES6+)</w:t>
            </w:r>
          </w:p>
          <w:p w14:paraId="4934764D" w14:textId="77777777" w:rsidR="001371AF" w:rsidRPr="001371AF" w:rsidRDefault="001371AF" w:rsidP="00E76BC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371A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Development:</w:t>
            </w:r>
            <w:r w:rsidRPr="001371A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MERN Stack (MongoDB, Express.js, React.js, Node.js), HTML5, CSS3, Bootstrap</w:t>
            </w:r>
          </w:p>
          <w:p w14:paraId="7CAB5417" w14:textId="77777777" w:rsidR="001371AF" w:rsidRPr="001371AF" w:rsidRDefault="001371AF" w:rsidP="00E76BC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371A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Databases:</w:t>
            </w:r>
            <w:r w:rsidRPr="001371A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MySQL, MongoDB, SQL Server</w:t>
            </w:r>
          </w:p>
          <w:p w14:paraId="53C5FAAE" w14:textId="77777777" w:rsidR="001371AF" w:rsidRPr="001371AF" w:rsidRDefault="001371AF" w:rsidP="00E76BC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371A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Tools &amp; Platforms:</w:t>
            </w:r>
            <w:r w:rsidRPr="001371A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Git, GitHub, Google Workspace, VS Code, Postman</w:t>
            </w:r>
          </w:p>
          <w:p w14:paraId="3FA589E1" w14:textId="42D4757C" w:rsidR="001371AF" w:rsidRPr="00F647B2" w:rsidRDefault="001371AF" w:rsidP="00E76BC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371A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Other Skills:</w:t>
            </w:r>
            <w:r w:rsidRPr="001371A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Software Engineering, Problem Solving, Debugging, Agile Development, Unit Testing</w:t>
            </w:r>
          </w:p>
        </w:tc>
      </w:tr>
    </w:tbl>
    <w:p w14:paraId="59DD3B7F" w14:textId="77777777" w:rsidR="001371AF" w:rsidRPr="00E76BCC" w:rsidRDefault="001371AF" w:rsidP="00E76BCC">
      <w:pPr>
        <w:widowControl w:val="0"/>
        <w:autoSpaceDE w:val="0"/>
        <w:autoSpaceDN w:val="0"/>
        <w:spacing w:before="52" w:after="0" w:line="276" w:lineRule="auto"/>
        <w:ind w:left="33"/>
        <w:outlineLvl w:val="0"/>
        <w:rPr>
          <w:rFonts w:ascii="Georgia" w:hAnsi="Georgia"/>
          <w:b/>
          <w:bCs/>
          <w:sz w:val="8"/>
          <w:szCs w:val="8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7"/>
      </w:tblGrid>
      <w:tr w:rsidR="00F647B2" w14:paraId="1EBDA09C" w14:textId="77777777" w:rsidTr="00A86E67">
        <w:tc>
          <w:tcPr>
            <w:tcW w:w="10070" w:type="dxa"/>
          </w:tcPr>
          <w:p w14:paraId="45BDD5BD" w14:textId="1D8F7E7B" w:rsidR="00F647B2" w:rsidRDefault="00F647B2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E76BCC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Projects</w:t>
            </w:r>
          </w:p>
        </w:tc>
      </w:tr>
      <w:tr w:rsidR="00F647B2" w14:paraId="54C3A07E" w14:textId="77777777" w:rsidTr="00A86E67">
        <w:tc>
          <w:tcPr>
            <w:tcW w:w="10070" w:type="dxa"/>
          </w:tcPr>
          <w:p w14:paraId="774F4EEC" w14:textId="09469AA0" w:rsidR="00F647B2" w:rsidRPr="00F647B2" w:rsidRDefault="00F647B2" w:rsidP="00E76BC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Annam: Home Foods – E-Commerce Website (MERN Stack) | Ongoing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br/>
            </w:r>
            <w:r w:rsidRPr="00F647B2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🔗</w:t>
            </w:r>
            <w:r w:rsidRPr="00F647B2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hyperlink r:id="rId18" w:history="1">
              <w:r w:rsidR="00E36109" w:rsidRPr="00E36109">
                <w:rPr>
                  <w:rStyle w:val="Hyperlink"/>
                  <w:sz w:val="20"/>
                  <w:szCs w:val="20"/>
                </w:rPr>
                <w:t>https://github.com/Kamalanjali/annam-Ecommerce-MERN-stack-project</w:t>
              </w:r>
              <w:r w:rsidR="00E36109" w:rsidRPr="00E36109">
                <w:rPr>
                  <w:rStyle w:val="Hyperlink"/>
                  <w:i/>
                  <w:position w:val="-1"/>
                  <w:sz w:val="16"/>
                  <w:szCs w:val="20"/>
                </w:rPr>
                <w:t xml:space="preserve"> </w:t>
              </w:r>
              <w:r w:rsidR="00E36109" w:rsidRPr="00E36109">
                <w:rPr>
                  <w:rStyle w:val="Hyperlink"/>
                  <w:i/>
                  <w:noProof/>
                  <w:spacing w:val="23"/>
                  <w:position w:val="-1"/>
                  <w:sz w:val="16"/>
                  <w:szCs w:val="20"/>
                </w:rPr>
                <w:drawing>
                  <wp:inline distT="0" distB="0" distL="0" distR="0" wp14:anchorId="495C0211" wp14:editId="69C8173F">
                    <wp:extent cx="101600" cy="101600"/>
                    <wp:effectExtent l="0" t="0" r="0" b="0"/>
                    <wp:docPr id="20" name="Image 20">
                      <a:hlinkClick xmlns:a="http://schemas.openxmlformats.org/drawingml/2006/main" r:id="rId19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 20">
                              <a:hlinkClick r:id="rId19"/>
                            </pic:cNvPr>
                            <pic:cNvPicPr/>
                          </pic:nvPicPr>
                          <pic:blipFill>
                            <a:blip r:embed="rId2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600" cy="10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893B9DB" w14:textId="77777777" w:rsidR="00F647B2" w:rsidRPr="00F647B2" w:rsidRDefault="00F647B2" w:rsidP="00E76BCC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Developing a full-featured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MERN stack e-commerce application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focused on home-cooked food delivery, illustrating real-life application of software engineering and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serving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the local community.</w:t>
            </w:r>
          </w:p>
          <w:p w14:paraId="164DE5CC" w14:textId="45278A02" w:rsidR="00F647B2" w:rsidRPr="00F647B2" w:rsidRDefault="00F647B2" w:rsidP="00E76BCC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Implementing features such as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 xml:space="preserve">user authentication, product </w:t>
            </w:r>
            <w:r w:rsidRPr="00A86E67">
              <w:rPr>
                <w:rFonts w:ascii="Georgia" w:hAnsi="Georgia"/>
                <w:b/>
                <w:bCs/>
                <w:sz w:val="22"/>
                <w:szCs w:val="22"/>
              </w:rPr>
              <w:t>catalogue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, shopping cart, and order management</w:t>
            </w:r>
            <w:r w:rsidRPr="00F647B2">
              <w:rPr>
                <w:rFonts w:ascii="Georgia" w:hAnsi="Georgia"/>
                <w:sz w:val="22"/>
                <w:szCs w:val="22"/>
              </w:rPr>
              <w:t>, aligning with industry standards for seamless user interaction.</w:t>
            </w:r>
          </w:p>
          <w:p w14:paraId="4575716A" w14:textId="77777777" w:rsidR="00F647B2" w:rsidRPr="00F647B2" w:rsidRDefault="00F647B2" w:rsidP="00E76BCC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>Designed database schema in MongoDB and building REST APIs with Node.js/Express for seamless integration.</w:t>
            </w:r>
          </w:p>
          <w:p w14:paraId="458CD316" w14:textId="5EBDAFC0" w:rsidR="00F647B2" w:rsidRPr="00F647B2" w:rsidRDefault="00F647B2" w:rsidP="00E76BC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18"/>
                <w:szCs w:val="18"/>
              </w:rPr>
            </w:pP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Portfolio Website | In Progress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br/>
            </w:r>
            <w:r w:rsidRPr="00F647B2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🔗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hyperlink r:id="rId21" w:history="1">
              <w:r w:rsidR="00777795" w:rsidRPr="00063AF3">
                <w:rPr>
                  <w:rStyle w:val="Hyperlink"/>
                  <w:sz w:val="20"/>
                  <w:szCs w:val="20"/>
                </w:rPr>
                <w:t>https://github.com/Kamalanjali/MLK-Portfolio-site-2025</w:t>
              </w:r>
              <w:r w:rsidR="00777795" w:rsidRPr="00063AF3">
                <w:rPr>
                  <w:rStyle w:val="Hyperlink"/>
                  <w:i/>
                  <w:position w:val="-1"/>
                  <w:sz w:val="16"/>
                  <w:szCs w:val="20"/>
                </w:rPr>
                <w:t xml:space="preserve"> </w:t>
              </w:r>
              <w:r w:rsidR="00777795" w:rsidRPr="00063AF3">
                <w:rPr>
                  <w:rStyle w:val="Hyperlink"/>
                  <w:i/>
                  <w:noProof/>
                  <w:spacing w:val="23"/>
                  <w:position w:val="-1"/>
                  <w:sz w:val="16"/>
                  <w:szCs w:val="20"/>
                </w:rPr>
                <w:drawing>
                  <wp:inline distT="0" distB="0" distL="0" distR="0" wp14:anchorId="6B4C2EF3" wp14:editId="64B215D7">
                    <wp:extent cx="101600" cy="101600"/>
                    <wp:effectExtent l="0" t="0" r="0" b="0"/>
                    <wp:docPr id="537886116" name="Image 20">
                      <a:hlinkClick xmlns:a="http://schemas.openxmlformats.org/drawingml/2006/main" r:id="rId19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 20">
                              <a:hlinkClick r:id="rId19"/>
                            </pic:cNvPr>
                            <pic:cNvPicPr/>
                          </pic:nvPicPr>
                          <pic:blipFill>
                            <a:blip r:embed="rId2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600" cy="10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68ADC31" w14:textId="77777777" w:rsidR="00F647B2" w:rsidRPr="00F647B2" w:rsidRDefault="00F647B2" w:rsidP="00E76BCC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Personal website showcasing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skills, projects, and publication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, built with responsive design and animations, reflecting a modern approach to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digital technology</w:t>
            </w:r>
            <w:r w:rsidRPr="00F647B2">
              <w:rPr>
                <w:rFonts w:ascii="Georgia" w:hAnsi="Georgia"/>
                <w:sz w:val="22"/>
                <w:szCs w:val="22"/>
              </w:rPr>
              <w:t>.</w:t>
            </w:r>
          </w:p>
          <w:p w14:paraId="6BC73831" w14:textId="0AEE995F" w:rsidR="00F647B2" w:rsidRPr="00E76BCC" w:rsidRDefault="00F647B2" w:rsidP="00E76BCC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Highlights professional journey and technical capabilities using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modern web technologies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to demonstrate my potential in the global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 xml:space="preserve">universe </w:t>
            </w:r>
            <w:r w:rsidRPr="00F647B2">
              <w:rPr>
                <w:rFonts w:ascii="Georgia" w:hAnsi="Georgia"/>
                <w:sz w:val="22"/>
                <w:szCs w:val="22"/>
              </w:rPr>
              <w:t>of software development, tailored for diverse audiences including prospective employers.</w:t>
            </w:r>
          </w:p>
        </w:tc>
      </w:tr>
    </w:tbl>
    <w:p w14:paraId="76701EFE" w14:textId="7E7E7A32" w:rsidR="00F647B2" w:rsidRPr="00E76BCC" w:rsidRDefault="00F647B2" w:rsidP="00E76BCC">
      <w:pPr>
        <w:widowControl w:val="0"/>
        <w:autoSpaceDE w:val="0"/>
        <w:autoSpaceDN w:val="0"/>
        <w:spacing w:before="52" w:after="0" w:line="276" w:lineRule="auto"/>
        <w:outlineLvl w:val="0"/>
        <w:rPr>
          <w:rFonts w:ascii="Georgia" w:hAnsi="Georgia"/>
          <w:b/>
          <w:bCs/>
          <w:sz w:val="6"/>
          <w:szCs w:val="6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7"/>
      </w:tblGrid>
      <w:tr w:rsidR="00F647B2" w14:paraId="32A15B6E" w14:textId="77777777" w:rsidTr="00A86E67">
        <w:tc>
          <w:tcPr>
            <w:tcW w:w="10070" w:type="dxa"/>
          </w:tcPr>
          <w:p w14:paraId="690652BF" w14:textId="27D1698E" w:rsidR="00F647B2" w:rsidRDefault="00F647B2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E76BCC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Publication</w:t>
            </w:r>
          </w:p>
        </w:tc>
      </w:tr>
      <w:tr w:rsidR="00F647B2" w14:paraId="1231C21A" w14:textId="77777777" w:rsidTr="00A86E67">
        <w:tc>
          <w:tcPr>
            <w:tcW w:w="10070" w:type="dxa"/>
          </w:tcPr>
          <w:p w14:paraId="521260F7" w14:textId="77777777" w:rsidR="00F647B2" w:rsidRPr="00F647B2" w:rsidRDefault="00F647B2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Automated Water Flow Control System in Overhead Tanks Using IoT and Mobile Application</w:t>
            </w:r>
          </w:p>
          <w:p w14:paraId="261EC5F7" w14:textId="77777777" w:rsidR="00F647B2" w:rsidRPr="00F647B2" w:rsidRDefault="00F647B2" w:rsidP="00E76BC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Published in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Springer, April 2021</w:t>
            </w:r>
          </w:p>
          <w:p w14:paraId="059D4D3B" w14:textId="77777777" w:rsidR="00F647B2" w:rsidRPr="00F647B2" w:rsidRDefault="00F647B2" w:rsidP="00E76BC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Designed and implemented an IoT-based automation system with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sensors and a mobile app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to prevent water wastage, embodying the latest in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new technology</w:t>
            </w:r>
            <w:r w:rsidRPr="00F647B2">
              <w:rPr>
                <w:rFonts w:ascii="Georgia" w:hAnsi="Georgia"/>
                <w:sz w:val="22"/>
                <w:szCs w:val="22"/>
              </w:rPr>
              <w:t>.</w:t>
            </w:r>
          </w:p>
          <w:p w14:paraId="733D4FF8" w14:textId="5C4D7B94" w:rsidR="00F647B2" w:rsidRPr="00E76BCC" w:rsidRDefault="00063AF3" w:rsidP="00E76BC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hyperlink r:id="rId22" w:history="1">
              <w:r w:rsidRPr="00063AF3">
                <w:rPr>
                  <w:rStyle w:val="Hyperlink"/>
                  <w:sz w:val="20"/>
                  <w:szCs w:val="20"/>
                </w:rPr>
                <w:t>https://link.springer.com/chapter/10.1007/978-981-33-4501-0_74</w:t>
              </w:r>
              <w:r w:rsidRPr="00063AF3">
                <w:rPr>
                  <w:rStyle w:val="Hyperlink"/>
                  <w:i/>
                  <w:position w:val="-1"/>
                  <w:sz w:val="16"/>
                  <w:szCs w:val="20"/>
                </w:rPr>
                <w:t xml:space="preserve"> </w:t>
              </w:r>
              <w:r w:rsidRPr="00063AF3">
                <w:rPr>
                  <w:rStyle w:val="Hyperlink"/>
                  <w:i/>
                  <w:noProof/>
                  <w:spacing w:val="23"/>
                  <w:position w:val="-1"/>
                  <w:sz w:val="16"/>
                  <w:szCs w:val="20"/>
                </w:rPr>
                <w:drawing>
                  <wp:inline distT="0" distB="0" distL="0" distR="0" wp14:anchorId="123615B5" wp14:editId="3FEB8D2E">
                    <wp:extent cx="101600" cy="101600"/>
                    <wp:effectExtent l="0" t="0" r="0" b="0"/>
                    <wp:docPr id="376040863" name="Image 20">
                      <a:hlinkClick xmlns:a="http://schemas.openxmlformats.org/drawingml/2006/main" r:id="rId19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 20">
                              <a:hlinkClick r:id="rId19"/>
                            </pic:cNvPr>
                            <pic:cNvPicPr/>
                          </pic:nvPicPr>
                          <pic:blipFill>
                            <a:blip r:embed="rId2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600" cy="101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107B3E33" w14:textId="77777777" w:rsidR="00F647B2" w:rsidRPr="00E76BCC" w:rsidRDefault="00F647B2" w:rsidP="00E76BCC">
      <w:pPr>
        <w:widowControl w:val="0"/>
        <w:autoSpaceDE w:val="0"/>
        <w:autoSpaceDN w:val="0"/>
        <w:spacing w:before="52" w:after="0" w:line="276" w:lineRule="auto"/>
        <w:ind w:left="33"/>
        <w:outlineLvl w:val="0"/>
        <w:rPr>
          <w:rFonts w:ascii="Georgia" w:hAnsi="Georgia"/>
          <w:b/>
          <w:bCs/>
          <w:sz w:val="6"/>
          <w:szCs w:val="6"/>
          <w:lang w:val="en-US"/>
        </w:rPr>
      </w:pPr>
    </w:p>
    <w:tbl>
      <w:tblPr>
        <w:tblStyle w:val="TableGrid"/>
        <w:tblW w:w="0" w:type="auto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7"/>
      </w:tblGrid>
      <w:tr w:rsidR="00F647B2" w14:paraId="449FFC5D" w14:textId="77777777" w:rsidTr="00A86E67">
        <w:tc>
          <w:tcPr>
            <w:tcW w:w="10070" w:type="dxa"/>
          </w:tcPr>
          <w:p w14:paraId="429AB85F" w14:textId="70CDBE63" w:rsidR="00F647B2" w:rsidRDefault="00F647B2" w:rsidP="00E76BCC">
            <w:pPr>
              <w:widowControl w:val="0"/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b/>
                <w:bCs/>
                <w:sz w:val="22"/>
                <w:szCs w:val="22"/>
                <w:lang w:val="en-US"/>
              </w:rPr>
            </w:pPr>
            <w:r w:rsidRPr="00E76BCC"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Strengths &amp; Professional Attributes</w:t>
            </w:r>
          </w:p>
        </w:tc>
      </w:tr>
      <w:tr w:rsidR="00F647B2" w14:paraId="6EF47D17" w14:textId="77777777" w:rsidTr="00A86E67">
        <w:tc>
          <w:tcPr>
            <w:tcW w:w="10070" w:type="dxa"/>
          </w:tcPr>
          <w:p w14:paraId="3BF4BDDE" w14:textId="0EED71AA" w:rsidR="00F647B2" w:rsidRPr="00F647B2" w:rsidRDefault="00F647B2" w:rsidP="00E76BCC">
            <w:pPr>
              <w:widowControl w:val="0"/>
              <w:numPr>
                <w:ilvl w:val="0"/>
                <w:numId w:val="7"/>
              </w:numPr>
              <w:tabs>
                <w:tab w:val="left" w:pos="2640"/>
              </w:tabs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Strong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critical thinking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and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problem-solving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skills.</w:t>
            </w:r>
          </w:p>
          <w:p w14:paraId="3724D26E" w14:textId="77777777" w:rsidR="00F647B2" w:rsidRPr="00F647B2" w:rsidRDefault="00F647B2" w:rsidP="00E76BCC">
            <w:pPr>
              <w:widowControl w:val="0"/>
              <w:numPr>
                <w:ilvl w:val="0"/>
                <w:numId w:val="7"/>
              </w:numPr>
              <w:tabs>
                <w:tab w:val="left" w:pos="2640"/>
              </w:tabs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Ability to work both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 xml:space="preserve">independently </w:t>
            </w:r>
            <w:r w:rsidRPr="00F647B2">
              <w:rPr>
                <w:rFonts w:ascii="Georgia" w:hAnsi="Georgia"/>
                <w:sz w:val="22"/>
                <w:szCs w:val="22"/>
              </w:rPr>
              <w:t>and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 xml:space="preserve"> collaboratively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in fast-paced environments.</w:t>
            </w:r>
          </w:p>
          <w:p w14:paraId="1AA98534" w14:textId="77777777" w:rsidR="00F647B2" w:rsidRPr="00F647B2" w:rsidRDefault="00F647B2" w:rsidP="00E76BCC">
            <w:pPr>
              <w:widowControl w:val="0"/>
              <w:numPr>
                <w:ilvl w:val="0"/>
                <w:numId w:val="7"/>
              </w:numPr>
              <w:tabs>
                <w:tab w:val="left" w:pos="2640"/>
              </w:tabs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Enthusiastic about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emerging technologies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with a track record of continuous learning.</w:t>
            </w:r>
          </w:p>
          <w:p w14:paraId="48A14C2F" w14:textId="626A6EF9" w:rsidR="00F647B2" w:rsidRPr="00E76BCC" w:rsidRDefault="00F647B2" w:rsidP="00E76BCC">
            <w:pPr>
              <w:widowControl w:val="0"/>
              <w:numPr>
                <w:ilvl w:val="0"/>
                <w:numId w:val="7"/>
              </w:numPr>
              <w:tabs>
                <w:tab w:val="left" w:pos="2640"/>
              </w:tabs>
              <w:autoSpaceDE w:val="0"/>
              <w:autoSpaceDN w:val="0"/>
              <w:spacing w:before="52" w:line="276" w:lineRule="auto"/>
              <w:outlineLvl w:val="0"/>
              <w:rPr>
                <w:rFonts w:ascii="Georgia" w:hAnsi="Georgia"/>
                <w:sz w:val="22"/>
                <w:szCs w:val="22"/>
              </w:rPr>
            </w:pPr>
            <w:r w:rsidRPr="00F647B2">
              <w:rPr>
                <w:rFonts w:ascii="Georgia" w:hAnsi="Georgia"/>
                <w:sz w:val="22"/>
                <w:szCs w:val="22"/>
              </w:rPr>
              <w:t xml:space="preserve">Excellent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communication and organizational skills</w:t>
            </w:r>
            <w:r w:rsidRPr="00F647B2">
              <w:rPr>
                <w:rFonts w:ascii="Georgia" w:hAnsi="Georgia"/>
                <w:sz w:val="22"/>
                <w:szCs w:val="22"/>
              </w:rPr>
              <w:t xml:space="preserve"> with a positive attitude towards all </w:t>
            </w:r>
            <w:r w:rsidRPr="00F647B2">
              <w:rPr>
                <w:rFonts w:ascii="Georgia" w:hAnsi="Georgia"/>
                <w:b/>
                <w:bCs/>
                <w:sz w:val="22"/>
                <w:szCs w:val="22"/>
              </w:rPr>
              <w:t>person interactions</w:t>
            </w:r>
            <w:r w:rsidRPr="00F647B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</w:tbl>
    <w:p w14:paraId="1D019810" w14:textId="77777777" w:rsidR="00F647B2" w:rsidRPr="000D6278" w:rsidRDefault="00F647B2" w:rsidP="00A86E67">
      <w:pPr>
        <w:widowControl w:val="0"/>
        <w:autoSpaceDE w:val="0"/>
        <w:autoSpaceDN w:val="0"/>
        <w:spacing w:before="52" w:after="0" w:line="276" w:lineRule="auto"/>
        <w:outlineLvl w:val="0"/>
        <w:rPr>
          <w:rFonts w:ascii="Georgia" w:hAnsi="Georgia"/>
          <w:b/>
          <w:bCs/>
          <w:sz w:val="22"/>
          <w:szCs w:val="22"/>
          <w:lang w:val="en-US"/>
        </w:rPr>
      </w:pPr>
    </w:p>
    <w:sectPr w:rsidR="00F647B2" w:rsidRPr="000D6278" w:rsidSect="000D6278">
      <w:headerReference w:type="default" r:id="rId23"/>
      <w:pgSz w:w="12240" w:h="15840"/>
      <w:pgMar w:top="520" w:right="1080" w:bottom="760" w:left="1080" w:header="0" w:footer="5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ED06E" w14:textId="77777777" w:rsidR="00597045" w:rsidRDefault="00597045" w:rsidP="00CC1C64">
      <w:pPr>
        <w:spacing w:after="0" w:line="240" w:lineRule="auto"/>
      </w:pPr>
      <w:r>
        <w:separator/>
      </w:r>
    </w:p>
  </w:endnote>
  <w:endnote w:type="continuationSeparator" w:id="0">
    <w:p w14:paraId="73985586" w14:textId="77777777" w:rsidR="00597045" w:rsidRDefault="00597045" w:rsidP="00CC1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66047" w14:textId="77777777" w:rsidR="00597045" w:rsidRDefault="00597045" w:rsidP="00CC1C64">
      <w:pPr>
        <w:spacing w:after="0" w:line="240" w:lineRule="auto"/>
      </w:pPr>
      <w:r>
        <w:separator/>
      </w:r>
    </w:p>
  </w:footnote>
  <w:footnote w:type="continuationSeparator" w:id="0">
    <w:p w14:paraId="166EC27D" w14:textId="77777777" w:rsidR="00597045" w:rsidRDefault="00597045" w:rsidP="00CC1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27EDA" w14:textId="5952751D" w:rsidR="00CC1C64" w:rsidRPr="00CC1C64" w:rsidRDefault="00CC1C64" w:rsidP="00CC1C64">
    <w:pPr>
      <w:pStyle w:val="BodyText"/>
      <w:tabs>
        <w:tab w:val="left" w:pos="1827"/>
        <w:tab w:val="left" w:pos="4791"/>
        <w:tab w:val="left" w:pos="6598"/>
        <w:tab w:val="left" w:pos="8555"/>
      </w:tabs>
      <w:spacing w:before="0" w:line="384" w:lineRule="auto"/>
      <w:ind w:left="101" w:right="99" w:firstLine="0"/>
      <w:rPr>
        <w:position w:val="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94A18"/>
    <w:multiLevelType w:val="multilevel"/>
    <w:tmpl w:val="605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17C3"/>
    <w:multiLevelType w:val="multilevel"/>
    <w:tmpl w:val="78B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57633"/>
    <w:multiLevelType w:val="multilevel"/>
    <w:tmpl w:val="AAF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1A0D"/>
    <w:multiLevelType w:val="multilevel"/>
    <w:tmpl w:val="294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F79FF"/>
    <w:multiLevelType w:val="hybridMultilevel"/>
    <w:tmpl w:val="35183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A3263"/>
    <w:multiLevelType w:val="hybridMultilevel"/>
    <w:tmpl w:val="6F92A3F6"/>
    <w:lvl w:ilvl="0" w:tplc="9F5C0E3A">
      <w:numFmt w:val="bullet"/>
      <w:lvlText w:val="◦"/>
      <w:lvlJc w:val="left"/>
      <w:pPr>
        <w:ind w:left="366" w:hanging="200"/>
      </w:pPr>
      <w:rPr>
        <w:rFonts w:ascii="Verdana" w:eastAsia="Verdana" w:hAnsi="Verdana" w:cs="Verdana" w:hint="default"/>
        <w:spacing w:val="0"/>
        <w:w w:val="140"/>
        <w:lang w:val="en-US" w:eastAsia="en-US" w:bidi="ar-SA"/>
      </w:rPr>
    </w:lvl>
    <w:lvl w:ilvl="1" w:tplc="364EAF3E">
      <w:numFmt w:val="bullet"/>
      <w:lvlText w:val="◦"/>
      <w:lvlJc w:val="left"/>
      <w:pPr>
        <w:ind w:left="593" w:hanging="200"/>
      </w:pPr>
      <w:rPr>
        <w:rFonts w:ascii="Verdana" w:eastAsia="Verdana" w:hAnsi="Verdana" w:cs="Verdana" w:hint="default"/>
        <w:spacing w:val="0"/>
        <w:w w:val="140"/>
        <w:lang w:val="en-US" w:eastAsia="en-US" w:bidi="ar-SA"/>
      </w:rPr>
    </w:lvl>
    <w:lvl w:ilvl="2" w:tplc="490818D2">
      <w:numFmt w:val="bullet"/>
      <w:lvlText w:val="•"/>
      <w:lvlJc w:val="left"/>
      <w:pPr>
        <w:ind w:left="975" w:hanging="200"/>
      </w:pPr>
      <w:rPr>
        <w:rFonts w:hint="default"/>
        <w:lang w:val="en-US" w:eastAsia="en-US" w:bidi="ar-SA"/>
      </w:rPr>
    </w:lvl>
    <w:lvl w:ilvl="3" w:tplc="9F983322">
      <w:numFmt w:val="bullet"/>
      <w:lvlText w:val="•"/>
      <w:lvlJc w:val="left"/>
      <w:pPr>
        <w:ind w:left="1351" w:hanging="200"/>
      </w:pPr>
      <w:rPr>
        <w:rFonts w:hint="default"/>
        <w:lang w:val="en-US" w:eastAsia="en-US" w:bidi="ar-SA"/>
      </w:rPr>
    </w:lvl>
    <w:lvl w:ilvl="4" w:tplc="256AD366">
      <w:numFmt w:val="bullet"/>
      <w:lvlText w:val="•"/>
      <w:lvlJc w:val="left"/>
      <w:pPr>
        <w:ind w:left="1727" w:hanging="200"/>
      </w:pPr>
      <w:rPr>
        <w:rFonts w:hint="default"/>
        <w:lang w:val="en-US" w:eastAsia="en-US" w:bidi="ar-SA"/>
      </w:rPr>
    </w:lvl>
    <w:lvl w:ilvl="5" w:tplc="6A7EF3FE">
      <w:numFmt w:val="bullet"/>
      <w:lvlText w:val="•"/>
      <w:lvlJc w:val="left"/>
      <w:pPr>
        <w:ind w:left="2102" w:hanging="200"/>
      </w:pPr>
      <w:rPr>
        <w:rFonts w:hint="default"/>
        <w:lang w:val="en-US" w:eastAsia="en-US" w:bidi="ar-SA"/>
      </w:rPr>
    </w:lvl>
    <w:lvl w:ilvl="6" w:tplc="04A21368">
      <w:numFmt w:val="bullet"/>
      <w:lvlText w:val="•"/>
      <w:lvlJc w:val="left"/>
      <w:pPr>
        <w:ind w:left="2478" w:hanging="200"/>
      </w:pPr>
      <w:rPr>
        <w:rFonts w:hint="default"/>
        <w:lang w:val="en-US" w:eastAsia="en-US" w:bidi="ar-SA"/>
      </w:rPr>
    </w:lvl>
    <w:lvl w:ilvl="7" w:tplc="DABC0D60">
      <w:numFmt w:val="bullet"/>
      <w:lvlText w:val="•"/>
      <w:lvlJc w:val="left"/>
      <w:pPr>
        <w:ind w:left="2854" w:hanging="200"/>
      </w:pPr>
      <w:rPr>
        <w:rFonts w:hint="default"/>
        <w:lang w:val="en-US" w:eastAsia="en-US" w:bidi="ar-SA"/>
      </w:rPr>
    </w:lvl>
    <w:lvl w:ilvl="8" w:tplc="8FAAD8D8">
      <w:numFmt w:val="bullet"/>
      <w:lvlText w:val="•"/>
      <w:lvlJc w:val="left"/>
      <w:pPr>
        <w:ind w:left="3229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91D1FAC"/>
    <w:multiLevelType w:val="multilevel"/>
    <w:tmpl w:val="5D5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60013">
    <w:abstractNumId w:val="5"/>
  </w:num>
  <w:num w:numId="2" w16cid:durableId="865290020">
    <w:abstractNumId w:val="4"/>
  </w:num>
  <w:num w:numId="3" w16cid:durableId="1147936466">
    <w:abstractNumId w:val="6"/>
  </w:num>
  <w:num w:numId="4" w16cid:durableId="352146648">
    <w:abstractNumId w:val="2"/>
  </w:num>
  <w:num w:numId="5" w16cid:durableId="1088843685">
    <w:abstractNumId w:val="3"/>
  </w:num>
  <w:num w:numId="6" w16cid:durableId="1988825430">
    <w:abstractNumId w:val="0"/>
  </w:num>
  <w:num w:numId="7" w16cid:durableId="13195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4"/>
    <w:rsid w:val="00063AF3"/>
    <w:rsid w:val="00084948"/>
    <w:rsid w:val="000B2C53"/>
    <w:rsid w:val="000D6278"/>
    <w:rsid w:val="001371AF"/>
    <w:rsid w:val="002213E1"/>
    <w:rsid w:val="003158B8"/>
    <w:rsid w:val="00597045"/>
    <w:rsid w:val="005D7861"/>
    <w:rsid w:val="00661317"/>
    <w:rsid w:val="00777795"/>
    <w:rsid w:val="007E788C"/>
    <w:rsid w:val="00A0647C"/>
    <w:rsid w:val="00A712CE"/>
    <w:rsid w:val="00A77DDF"/>
    <w:rsid w:val="00A86E67"/>
    <w:rsid w:val="00AC5335"/>
    <w:rsid w:val="00CC1C64"/>
    <w:rsid w:val="00CE573C"/>
    <w:rsid w:val="00E36109"/>
    <w:rsid w:val="00E56E0D"/>
    <w:rsid w:val="00E76BCC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4218DFD"/>
  <w15:chartTrackingRefBased/>
  <w15:docId w15:val="{3ADF5911-14F7-4320-BA11-CE51A552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CE"/>
  </w:style>
  <w:style w:type="paragraph" w:styleId="Heading1">
    <w:name w:val="heading 1"/>
    <w:basedOn w:val="Normal"/>
    <w:next w:val="Normal"/>
    <w:link w:val="Heading1Char"/>
    <w:uiPriority w:val="9"/>
    <w:qFormat/>
    <w:rsid w:val="00CC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64"/>
  </w:style>
  <w:style w:type="paragraph" w:styleId="Footer">
    <w:name w:val="footer"/>
    <w:basedOn w:val="Normal"/>
    <w:link w:val="FooterChar"/>
    <w:uiPriority w:val="99"/>
    <w:unhideWhenUsed/>
    <w:rsid w:val="00CC1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64"/>
  </w:style>
  <w:style w:type="paragraph" w:styleId="BodyText">
    <w:name w:val="Body Text"/>
    <w:basedOn w:val="Normal"/>
    <w:link w:val="BodyTextChar"/>
    <w:uiPriority w:val="1"/>
    <w:qFormat/>
    <w:rsid w:val="00CC1C64"/>
    <w:pPr>
      <w:widowControl w:val="0"/>
      <w:autoSpaceDE w:val="0"/>
      <w:autoSpaceDN w:val="0"/>
      <w:spacing w:before="51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C1C64"/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C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6E0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71A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1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yourdomain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Kamalanjali/annam-Ecommerce-MERN-stack-project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amalanjali/MLK-Portfolio-site-2025%2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yourusername" TargetMode="External"/><Relationship Id="rId17" Type="http://schemas.openxmlformats.org/officeDocument/2006/relationships/hyperlink" Target="https://www.linkedin.com/in/lakshmi-kamalanjali-mandalika-4b5119188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edin.com/in/yourusername" TargetMode="External"/><Relationship Id="rId23" Type="http://schemas.openxmlformats.org/officeDocument/2006/relationships/header" Target="header1.xml"/><Relationship Id="rId10" Type="http://schemas.openxmlformats.org/officeDocument/2006/relationships/hyperlink" Target="mailto:kamalanjalimetta31@gmail.com" TargetMode="External"/><Relationship Id="rId19" Type="http://schemas.openxmlformats.org/officeDocument/2006/relationships/hyperlink" Target="https://github.com/sinaatalay/render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malanjali" TargetMode="External"/><Relationship Id="rId22" Type="http://schemas.openxmlformats.org/officeDocument/2006/relationships/hyperlink" Target="https://link.springer.com/chapter/10.1007/978-981-33-4501-0_74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Kamalanjali Mandalika</dc:creator>
  <cp:keywords/>
  <dc:description/>
  <cp:lastModifiedBy>Kamalanjali Mandalika</cp:lastModifiedBy>
  <cp:revision>2</cp:revision>
  <cp:lastPrinted>2025-09-05T14:53:00Z</cp:lastPrinted>
  <dcterms:created xsi:type="dcterms:W3CDTF">2025-09-06T14:17:00Z</dcterms:created>
  <dcterms:modified xsi:type="dcterms:W3CDTF">2025-09-06T14:17:00Z</dcterms:modified>
</cp:coreProperties>
</file>