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d0vjrj75fqu" w:id="0"/>
      <w:bookmarkEnd w:id="0"/>
      <w:r w:rsidDel="00000000" w:rsidR="00000000" w:rsidRPr="00000000">
        <w:rPr>
          <w:b w:val="1"/>
          <w:sz w:val="46"/>
          <w:szCs w:val="46"/>
          <w:rtl w:val="0"/>
        </w:rPr>
        <w:t xml:space="preserve">Continuous Integration and Deployment (CI/CD) Environments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ooapunej358" w:id="1"/>
      <w:bookmarkEnd w:id="1"/>
      <w:r w:rsidDel="00000000" w:rsidR="00000000" w:rsidRPr="00000000">
        <w:rPr>
          <w:b w:val="1"/>
          <w:sz w:val="34"/>
          <w:szCs w:val="34"/>
          <w:rtl w:val="0"/>
        </w:rPr>
        <w:t xml:space="preserve">1. Continuous Integration (CI)</w:t>
      </w:r>
    </w:p>
    <w:p w:rsidR="00000000" w:rsidDel="00000000" w:rsidP="00000000" w:rsidRDefault="00000000" w:rsidRPr="00000000" w14:paraId="00000003">
      <w:pPr>
        <w:spacing w:after="240" w:before="240" w:lineRule="auto"/>
        <w:rPr/>
      </w:pPr>
      <w:r w:rsidDel="00000000" w:rsidR="00000000" w:rsidRPr="00000000">
        <w:rPr>
          <w:rtl w:val="0"/>
        </w:rPr>
        <w:t xml:space="preserve">Continuous Integration (CI) is the practice of frequently merging developers’ code changes into a shared repository. Each change triggers an automated build process and a series of tests, ensuring that the code is always in a working state. The goal of CI is to detect issues early, improve collaboration, and reduce integration challenges.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p5xjquqardg" w:id="2"/>
      <w:bookmarkEnd w:id="2"/>
      <w:r w:rsidDel="00000000" w:rsidR="00000000" w:rsidRPr="00000000">
        <w:rPr>
          <w:b w:val="1"/>
          <w:color w:val="000000"/>
          <w:sz w:val="26"/>
          <w:szCs w:val="26"/>
          <w:rtl w:val="0"/>
        </w:rPr>
        <w:t xml:space="preserve">Steps in CI</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Check-in the Code:</w:t>
      </w:r>
      <w:r w:rsidDel="00000000" w:rsidR="00000000" w:rsidRPr="00000000">
        <w:rPr>
          <w:rtl w:val="0"/>
        </w:rPr>
        <w:t xml:space="preserve"> Developers commit their changes to a version control system such as Git.</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Code Merge:</w:t>
      </w:r>
      <w:r w:rsidDel="00000000" w:rsidR="00000000" w:rsidRPr="00000000">
        <w:rPr>
          <w:rtl w:val="0"/>
        </w:rPr>
        <w:t xml:space="preserve"> Multiple developers’ code is merged into the main branch, ensuring everyone works on the latest version.</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Build:</w:t>
      </w:r>
      <w:r w:rsidDel="00000000" w:rsidR="00000000" w:rsidRPr="00000000">
        <w:rPr>
          <w:rtl w:val="0"/>
        </w:rPr>
        <w:t xml:space="preserve"> The codebase is automatically compiled and built to verify that the integration does not break the project.</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Package:</w:t>
      </w:r>
      <w:r w:rsidDel="00000000" w:rsidR="00000000" w:rsidRPr="00000000">
        <w:rPr>
          <w:rtl w:val="0"/>
        </w:rPr>
        <w:t xml:space="preserve"> The build is packaged into an executable or deployable format (e.g., JAR, Docker image).</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Through these steps, CI provides immediate feedback to developers, reduces integration risks, and improves software quality.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eb2cfoxcuusq" w:id="3"/>
      <w:bookmarkEnd w:id="3"/>
      <w:r w:rsidDel="00000000" w:rsidR="00000000" w:rsidRPr="00000000">
        <w:rPr>
          <w:b w:val="1"/>
          <w:sz w:val="34"/>
          <w:szCs w:val="34"/>
          <w:rtl w:val="0"/>
        </w:rPr>
        <w:t xml:space="preserve">2. Continuous Deployment / Delivery (CD)</w:t>
      </w:r>
    </w:p>
    <w:p w:rsidR="00000000" w:rsidDel="00000000" w:rsidP="00000000" w:rsidRDefault="00000000" w:rsidRPr="00000000" w14:paraId="0000000C">
      <w:pPr>
        <w:spacing w:after="240" w:before="240" w:lineRule="auto"/>
        <w:rPr/>
      </w:pPr>
      <w:r w:rsidDel="00000000" w:rsidR="00000000" w:rsidRPr="00000000">
        <w:rPr>
          <w:rtl w:val="0"/>
        </w:rPr>
        <w:t xml:space="preserve">Continuous Deployment/Delivery ensures that once the code has passed the CI process, it is automatically deployed to an environment where it can be tested or released. The idea is to accelerate the release cycle, enabling teams to deliver features quickly and reliably.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l16qy1zxt5k" w:id="4"/>
      <w:bookmarkEnd w:id="4"/>
      <w:r w:rsidDel="00000000" w:rsidR="00000000" w:rsidRPr="00000000">
        <w:rPr>
          <w:b w:val="1"/>
          <w:color w:val="000000"/>
          <w:sz w:val="26"/>
          <w:szCs w:val="26"/>
          <w:rtl w:val="0"/>
        </w:rPr>
        <w:t xml:space="preserve">Process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Package from CI:</w:t>
      </w:r>
      <w:r w:rsidDel="00000000" w:rsidR="00000000" w:rsidRPr="00000000">
        <w:rPr>
          <w:rtl w:val="0"/>
        </w:rPr>
        <w:t xml:space="preserve"> The build package generated during CI is handed over to the CD pipeline.</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Deploy to Server:</w:t>
      </w:r>
      <w:r w:rsidDel="00000000" w:rsidR="00000000" w:rsidRPr="00000000">
        <w:rPr>
          <w:rtl w:val="0"/>
        </w:rPr>
        <w:t xml:space="preserve"> The package is deployed to a target environment, such as a development server, staging environment, or production system.</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This process automates the delivery of software, reduces manual intervention, and ensures consistency across environments.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41tphsbua041" w:id="5"/>
      <w:bookmarkEnd w:id="5"/>
      <w:r w:rsidDel="00000000" w:rsidR="00000000" w:rsidRPr="00000000">
        <w:rPr>
          <w:b w:val="1"/>
          <w:sz w:val="34"/>
          <w:szCs w:val="34"/>
          <w:rtl w:val="0"/>
        </w:rPr>
        <w:t xml:space="preserve">3. CI/CD Pipeline</w:t>
      </w:r>
    </w:p>
    <w:p w:rsidR="00000000" w:rsidDel="00000000" w:rsidP="00000000" w:rsidRDefault="00000000" w:rsidRPr="00000000" w14:paraId="00000013">
      <w:pPr>
        <w:spacing w:after="240" w:before="240" w:lineRule="auto"/>
        <w:rPr/>
      </w:pPr>
      <w:r w:rsidDel="00000000" w:rsidR="00000000" w:rsidRPr="00000000">
        <w:rPr>
          <w:rtl w:val="0"/>
        </w:rPr>
        <w:t xml:space="preserve">The CI/CD pipeline is a series of automated steps that allow software to move from development to production seamlessly. It covers:</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tl w:val="0"/>
        </w:rPr>
        <w:t xml:space="preserve">Code Commit</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Build</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Test</w:t>
        <w:br w:type="textWrapping"/>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Deploy</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Each stage is automated, which reduces human error, improves efficiency, and makes deployment faster.</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q51rmuyd0va3" w:id="6"/>
      <w:bookmarkEnd w:id="6"/>
      <w:r w:rsidDel="00000000" w:rsidR="00000000" w:rsidRPr="00000000">
        <w:rPr>
          <w:b w:val="1"/>
          <w:sz w:val="34"/>
          <w:szCs w:val="34"/>
          <w:rtl w:val="0"/>
        </w:rPr>
        <w:t xml:space="preserve">4. Development Environment (Dev Env)</w:t>
      </w:r>
    </w:p>
    <w:p w:rsidR="00000000" w:rsidDel="00000000" w:rsidP="00000000" w:rsidRDefault="00000000" w:rsidRPr="00000000" w14:paraId="0000001B">
      <w:pPr>
        <w:spacing w:after="240" w:before="240" w:lineRule="auto"/>
        <w:rPr/>
      </w:pPr>
      <w:r w:rsidDel="00000000" w:rsidR="00000000" w:rsidRPr="00000000">
        <w:rPr>
          <w:rtl w:val="0"/>
        </w:rPr>
        <w:t xml:space="preserve">The Development Environment is where developers write, build, and test their code locally or on shared servers. This environment allows experimentation, debugging, and feature development without affecting production systems.</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Developers have full control.</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Code may be unstable as features are actively developed.</w:t>
        <w:br w:type="textWrapping"/>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Focus is on innovation and functionality rather than performance.</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8vwpnxowujdy" w:id="7"/>
      <w:bookmarkEnd w:id="7"/>
      <w:r w:rsidDel="00000000" w:rsidR="00000000" w:rsidRPr="00000000">
        <w:rPr>
          <w:b w:val="1"/>
          <w:sz w:val="34"/>
          <w:szCs w:val="34"/>
          <w:rtl w:val="0"/>
        </w:rPr>
        <w:t xml:space="preserve">5. QA Environment</w:t>
      </w:r>
    </w:p>
    <w:p w:rsidR="00000000" w:rsidDel="00000000" w:rsidP="00000000" w:rsidRDefault="00000000" w:rsidRPr="00000000" w14:paraId="00000021">
      <w:pPr>
        <w:spacing w:after="240" w:before="240" w:lineRule="auto"/>
        <w:rPr/>
      </w:pPr>
      <w:r w:rsidDel="00000000" w:rsidR="00000000" w:rsidRPr="00000000">
        <w:rPr>
          <w:rtl w:val="0"/>
        </w:rPr>
        <w:t xml:space="preserve">The Quality Assurance (QA) Environment is dedicated to testing by the QA team. Here, the code undergoes functional, integration, and regression testing.</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o29xw9eunea" w:id="8"/>
      <w:bookmarkEnd w:id="8"/>
      <w:r w:rsidDel="00000000" w:rsidR="00000000" w:rsidRPr="00000000">
        <w:rPr>
          <w:b w:val="1"/>
          <w:color w:val="000000"/>
          <w:sz w:val="26"/>
          <w:szCs w:val="26"/>
          <w:rtl w:val="0"/>
        </w:rPr>
        <w:t xml:space="preserve">Workflow</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QA team identifies </w:t>
      </w:r>
      <w:r w:rsidDel="00000000" w:rsidR="00000000" w:rsidRPr="00000000">
        <w:rPr>
          <w:b w:val="1"/>
          <w:rtl w:val="0"/>
        </w:rPr>
        <w:t xml:space="preserve">bugs</w:t>
      </w:r>
      <w:r w:rsidDel="00000000" w:rsidR="00000000" w:rsidRPr="00000000">
        <w:rPr>
          <w:rtl w:val="0"/>
        </w:rPr>
        <w:t xml:space="preserve">.</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Developers </w:t>
      </w:r>
      <w:r w:rsidDel="00000000" w:rsidR="00000000" w:rsidRPr="00000000">
        <w:rPr>
          <w:b w:val="1"/>
          <w:rtl w:val="0"/>
        </w:rPr>
        <w:t xml:space="preserve">fix</w:t>
      </w:r>
      <w:r w:rsidDel="00000000" w:rsidR="00000000" w:rsidRPr="00000000">
        <w:rPr>
          <w:rtl w:val="0"/>
        </w:rPr>
        <w:t xml:space="preserve"> the issues.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QA team </w:t>
      </w:r>
      <w:r w:rsidDel="00000000" w:rsidR="00000000" w:rsidRPr="00000000">
        <w:rPr>
          <w:b w:val="1"/>
          <w:rtl w:val="0"/>
        </w:rPr>
        <w:t xml:space="preserve">retests</w:t>
      </w:r>
      <w:r w:rsidDel="00000000" w:rsidR="00000000" w:rsidRPr="00000000">
        <w:rPr>
          <w:rtl w:val="0"/>
        </w:rPr>
        <w:t xml:space="preserve"> to confirm the fix.</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Once everything is stable, the status is marked as </w:t>
      </w:r>
      <w:r w:rsidDel="00000000" w:rsidR="00000000" w:rsidRPr="00000000">
        <w:rPr>
          <w:b w:val="1"/>
          <w:rtl w:val="0"/>
        </w:rPr>
        <w:t xml:space="preserve">GREEN</w:t>
      </w:r>
      <w:r w:rsidDel="00000000" w:rsidR="00000000" w:rsidRPr="00000000">
        <w:rPr>
          <w:rtl w:val="0"/>
        </w:rPr>
        <w:t xml:space="preserve"> (ready for next stage).</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This environment ensures that the software meets business requirements and is free of major defects.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kt0vgqkruvci" w:id="9"/>
      <w:bookmarkEnd w:id="9"/>
      <w:r w:rsidDel="00000000" w:rsidR="00000000" w:rsidRPr="00000000">
        <w:rPr>
          <w:b w:val="1"/>
          <w:sz w:val="34"/>
          <w:szCs w:val="34"/>
          <w:rtl w:val="0"/>
        </w:rPr>
        <w:t xml:space="preserve">6. Staging / Integration Environment</w:t>
      </w:r>
    </w:p>
    <w:p w:rsidR="00000000" w:rsidDel="00000000" w:rsidP="00000000" w:rsidRDefault="00000000" w:rsidRPr="00000000" w14:paraId="0000002A">
      <w:pPr>
        <w:spacing w:after="240" w:before="240" w:lineRule="auto"/>
        <w:rPr/>
      </w:pPr>
      <w:r w:rsidDel="00000000" w:rsidR="00000000" w:rsidRPr="00000000">
        <w:rPr>
          <w:rtl w:val="0"/>
        </w:rPr>
        <w:t xml:space="preserve">The Staging Environment, also known as Integration Environment, mirrors the production setup. It is used for end-to-end testing of the application before release.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t9yfy33ji9g" w:id="10"/>
      <w:bookmarkEnd w:id="10"/>
      <w:r w:rsidDel="00000000" w:rsidR="00000000" w:rsidRPr="00000000">
        <w:rPr>
          <w:b w:val="1"/>
          <w:color w:val="000000"/>
          <w:sz w:val="26"/>
          <w:szCs w:val="26"/>
          <w:rtl w:val="0"/>
        </w:rPr>
        <w:t xml:space="preserve">Key Points</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Simulates real-world workflows like </w:t>
      </w:r>
      <w:r w:rsidDel="00000000" w:rsidR="00000000" w:rsidRPr="00000000">
        <w:rPr>
          <w:b w:val="1"/>
          <w:rtl w:val="0"/>
        </w:rPr>
        <w:t xml:space="preserve">order placement, payments, and user interactions</w:t>
      </w:r>
      <w:r w:rsidDel="00000000" w:rsidR="00000000" w:rsidRPr="00000000">
        <w:rPr>
          <w:rtl w:val="0"/>
        </w:rPr>
        <w:t xml:space="preserv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Testers validate the system’s overall functionality.</w:t>
        <w:br w:type="textWrapping"/>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Ensures that all integrated components (frontend, backend, databases, APIs) work together.</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This stage reduces the risk of issues appearing in production.</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7ws3u9f691of" w:id="11"/>
      <w:bookmarkEnd w:id="11"/>
      <w:r w:rsidDel="00000000" w:rsidR="00000000" w:rsidRPr="00000000">
        <w:rPr>
          <w:b w:val="1"/>
          <w:sz w:val="34"/>
          <w:szCs w:val="34"/>
          <w:rtl w:val="0"/>
        </w:rPr>
        <w:t xml:space="preserve">7. User Acceptance Testing (UAT)</w:t>
      </w:r>
    </w:p>
    <w:p w:rsidR="00000000" w:rsidDel="00000000" w:rsidP="00000000" w:rsidRDefault="00000000" w:rsidRPr="00000000" w14:paraId="00000032">
      <w:pPr>
        <w:spacing w:after="240" w:before="240" w:lineRule="auto"/>
        <w:rPr/>
      </w:pPr>
      <w:r w:rsidDel="00000000" w:rsidR="00000000" w:rsidRPr="00000000">
        <w:rPr>
          <w:rtl w:val="0"/>
        </w:rPr>
        <w:t xml:space="preserve">User Acceptance Testing (UAT) is the phase where actual business users test the application to validate that it meets business needs.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Conducted by stakeholders, clients, or end-users.</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Focuses on real-world scenarios and usability.</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Once approved, the software is considered ready for release.</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In the context shown in your notes, </w:t>
      </w:r>
      <w:r w:rsidDel="00000000" w:rsidR="00000000" w:rsidRPr="00000000">
        <w:rPr>
          <w:b w:val="1"/>
          <w:rtl w:val="0"/>
        </w:rPr>
        <w:t xml:space="preserve">UAT – Bash</w:t>
      </w:r>
      <w:r w:rsidDel="00000000" w:rsidR="00000000" w:rsidRPr="00000000">
        <w:rPr>
          <w:rtl w:val="0"/>
        </w:rPr>
        <w:t xml:space="preserve"> likely refers to running UAT scripts/commands in a Bash shell or environment.</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htpxlzu0sjmn" w:id="12"/>
      <w:bookmarkEnd w:id="12"/>
      <w:r w:rsidDel="00000000" w:rsidR="00000000" w:rsidRPr="00000000">
        <w:rPr>
          <w:b w:val="1"/>
          <w:sz w:val="34"/>
          <w:szCs w:val="34"/>
          <w:rtl w:val="0"/>
        </w:rPr>
        <w:t xml:space="preserve">8. Production Environment (PPE)</w:t>
      </w:r>
    </w:p>
    <w:p w:rsidR="00000000" w:rsidDel="00000000" w:rsidP="00000000" w:rsidRDefault="00000000" w:rsidRPr="00000000" w14:paraId="00000039">
      <w:pPr>
        <w:spacing w:after="240" w:before="240" w:lineRule="auto"/>
        <w:rPr/>
      </w:pPr>
      <w:r w:rsidDel="00000000" w:rsidR="00000000" w:rsidRPr="00000000">
        <w:rPr>
          <w:rtl w:val="0"/>
        </w:rPr>
        <w:t xml:space="preserve">The Production Environment (often abbreviated as PPE in the notes) is the live environment where real users interact with the software.</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rtl w:val="0"/>
        </w:rPr>
        <w:t xml:space="preserve">Considered </w:t>
      </w:r>
      <w:r w:rsidDel="00000000" w:rsidR="00000000" w:rsidRPr="00000000">
        <w:rPr>
          <w:b w:val="1"/>
          <w:rtl w:val="0"/>
        </w:rPr>
        <w:t xml:space="preserve">99% stable</w:t>
      </w:r>
      <w:r w:rsidDel="00000000" w:rsidR="00000000" w:rsidRPr="00000000">
        <w:rPr>
          <w:rtl w:val="0"/>
        </w:rPr>
        <w:t xml:space="preserve"> and represents the final working system.</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Only thoroughly tested and approved code is deployed here.</w:t>
        <w:br w:type="textWrapping"/>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rtl w:val="0"/>
        </w:rPr>
        <w:t xml:space="preserve">Downtime, failures, or bugs can directly impact customers.</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Maintaining stability, monitoring performance, and ensuring security are the highest priorities in production.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i84jxvokdckf" w:id="13"/>
      <w:bookmarkEnd w:id="13"/>
      <w:r w:rsidDel="00000000" w:rsidR="00000000" w:rsidRPr="00000000">
        <w:rPr>
          <w:b w:val="1"/>
          <w:sz w:val="46"/>
          <w:szCs w:val="46"/>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CI/CD process and the different environments (Dev, QA, Staging, UAT, and Production) form a streamlined workflow for delivering high-quality software.</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CI</w:t>
      </w:r>
      <w:r w:rsidDel="00000000" w:rsidR="00000000" w:rsidRPr="00000000">
        <w:rPr>
          <w:rtl w:val="0"/>
        </w:rPr>
        <w:t xml:space="preserve"> ensures fast feedback and integrates code changes smoothly.</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CD</w:t>
      </w:r>
      <w:r w:rsidDel="00000000" w:rsidR="00000000" w:rsidRPr="00000000">
        <w:rPr>
          <w:rtl w:val="0"/>
        </w:rPr>
        <w:t xml:space="preserve"> automates deployment and reduces manual risks.</w:t>
        <w:br w:type="textWrapping"/>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b w:val="1"/>
          <w:rtl w:val="0"/>
        </w:rPr>
        <w:t xml:space="preserve">Dev/QA/Staging/UAT/Prod</w:t>
      </w:r>
      <w:r w:rsidDel="00000000" w:rsidR="00000000" w:rsidRPr="00000000">
        <w:rPr>
          <w:rtl w:val="0"/>
        </w:rPr>
        <w:t xml:space="preserve"> environments allow software to be tested thoroughly at every stage.</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By following this approach, organizations can release features faster, ensure reliability, and meet customer expectations with minimal disruptions.</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