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gd1ldcbhtme7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Azure Data Factory vs Azure Synapse Analytics vs Azure Databricks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pb20bbke10l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Overview &amp; Core Purpose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Data Factory (ADF)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 managed, cloud-native tool focused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integration and orchestration</w:t>
      </w:r>
      <w:r w:rsidDel="00000000" w:rsidR="00000000" w:rsidRPr="00000000">
        <w:rPr>
          <w:sz w:val="28"/>
          <w:szCs w:val="28"/>
          <w:rtl w:val="0"/>
        </w:rPr>
        <w:t xml:space="preserve">. It enables the creation of data pipelines (ETL/ELT) across diverse sources with a drag-and-drop interface.</w:t>
        <w:br w:type="textWrapping"/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Synapse Analytics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 unified analytics service that blends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warehousing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big data analytics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integrated pipelines</w:t>
      </w:r>
      <w:r w:rsidDel="00000000" w:rsidR="00000000" w:rsidRPr="00000000">
        <w:rPr>
          <w:sz w:val="28"/>
          <w:szCs w:val="28"/>
          <w:rtl w:val="0"/>
        </w:rPr>
        <w:t xml:space="preserve"> (through Synapse Pipelines, similar to ADF). It supports SQL-based analytics and Spark workflows in one environment.</w:t>
        <w:br w:type="textWrapping"/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Medium</w:t>
        </w:r>
      </w:hyperlink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Databricks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 high-performance, collaborative platform built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Apache Spark</w:t>
      </w:r>
      <w:r w:rsidDel="00000000" w:rsidR="00000000" w:rsidRPr="00000000">
        <w:rPr>
          <w:sz w:val="28"/>
          <w:szCs w:val="28"/>
          <w:rtl w:val="0"/>
        </w:rPr>
        <w:t xml:space="preserve"> optimized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big data processing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machine learning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analytics</w:t>
      </w:r>
      <w:r w:rsidDel="00000000" w:rsidR="00000000" w:rsidRPr="00000000">
        <w:rPr>
          <w:sz w:val="28"/>
          <w:szCs w:val="28"/>
          <w:rtl w:val="0"/>
        </w:rPr>
        <w:t xml:space="preserve"> workloads. Offers flexible compute, notebooks, and ML capabilities.</w:t>
        <w:br w:type="textWrapping"/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Medium</w:t>
        </w:r>
      </w:hyperlink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</w:r>
      </w:hyperlink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ct0o0p4y1rh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Ideal Use Cases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7865"/>
        <w:tblGridChange w:id="0">
          <w:tblGrid>
            <w:gridCol w:w="1370"/>
            <w:gridCol w:w="78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Best Suited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ETL workflows, moving/migrating data from varied sources, lightweight transformation.</w:t>
            </w:r>
            <w:hyperlink r:id="rId18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DataCamp</w:t>
              </w:r>
            </w:hyperlink>
            <w:hyperlink r:id="rId2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Stack 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Synapse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Enterprise-grade data warehousing, BI reporting, unified SQL &amp; Spark analytics.</w:t>
            </w:r>
            <w:hyperlink r:id="rId21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DataCamp</w:t>
              </w:r>
            </w:hyperlink>
            <w:hyperlink r:id="rId2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Microsoft Learn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Databricks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Advanced analytics, big data pipelines, AI/ML model training and deployment.</w:t>
            </w:r>
            <w:hyperlink r:id="rId24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DataCamp</w:t>
              </w:r>
            </w:hyperlink>
            <w:hyperlink r:id="rId2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Microsoft Learn</w:t>
              </w:r>
            </w:hyperlink>
            <w:hyperlink r:id="rId2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Wikipedia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zpje5mpkz9" w:id="3"/>
      <w:bookmarkEnd w:id="3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t74am8lw1r8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Data Integration &amp; ETL Capabilities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ADF</w:t>
      </w:r>
      <w:r w:rsidDel="00000000" w:rsidR="00000000" w:rsidRPr="00000000">
        <w:rPr>
          <w:sz w:val="28"/>
          <w:szCs w:val="28"/>
          <w:rtl w:val="0"/>
        </w:rPr>
        <w:t xml:space="preserve"> provides low-code, visual workflow creation and supports 90+ connectors for ingesting and orchestrating data.</w:t>
        <w:br w:type="textWrapping"/>
      </w:r>
      <w:hyperlink r:id="rId2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Synapse</w:t>
      </w:r>
      <w:r w:rsidDel="00000000" w:rsidR="00000000" w:rsidRPr="00000000">
        <w:rPr>
          <w:sz w:val="28"/>
          <w:szCs w:val="28"/>
          <w:rtl w:val="0"/>
        </w:rPr>
        <w:t xml:space="preserve"> integrates pipeline orchestration through Synapse Pipelines (akin to ADF).</w:t>
        <w:br w:type="textWrapping"/>
      </w:r>
      <w:hyperlink r:id="rId32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Medium</w:t>
        </w:r>
      </w:hyperlink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Databricks</w:t>
      </w:r>
      <w:r w:rsidDel="00000000" w:rsidR="00000000" w:rsidRPr="00000000">
        <w:rPr>
          <w:sz w:val="28"/>
          <w:szCs w:val="28"/>
          <w:rtl w:val="0"/>
        </w:rPr>
        <w:t xml:space="preserve"> relies on Apache Spark for data processing, but integrates with ADF or Synapse for orchestration in complex workflows.</w:t>
        <w:br w:type="textWrapping"/>
      </w:r>
      <w:hyperlink r:id="rId3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Medium</w:t>
        </w:r>
      </w:hyperlink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xn45r31gssc" w:id="5"/>
      <w:bookmarkEnd w:id="5"/>
      <w:r w:rsidDel="00000000" w:rsidR="00000000" w:rsidRPr="00000000">
        <w:rPr>
          <w:b w:val="1"/>
          <w:color w:val="000000"/>
          <w:rtl w:val="0"/>
        </w:rPr>
        <w:t xml:space="preserve">4. Compute Engine &amp; Scalability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ADF</w:t>
      </w:r>
      <w:r w:rsidDel="00000000" w:rsidR="00000000" w:rsidRPr="00000000">
        <w:rPr>
          <w:sz w:val="28"/>
          <w:szCs w:val="28"/>
          <w:rtl w:val="0"/>
        </w:rPr>
        <w:t xml:space="preserve"> enables data transformation through managed compute like Azure Data Flows, but complexity is limited. Ideal for moderate workloads.</w:t>
        <w:br w:type="textWrapping"/>
      </w:r>
      <w:hyperlink r:id="rId3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Synapse</w:t>
      </w:r>
      <w:r w:rsidDel="00000000" w:rsidR="00000000" w:rsidRPr="00000000">
        <w:rPr>
          <w:sz w:val="28"/>
          <w:szCs w:val="28"/>
          <w:rtl w:val="0"/>
        </w:rPr>
        <w:t xml:space="preserve"> offers provisioned and serverless SQL pools, plus Spark compute—all scalable to enterprise levels.</w:t>
        <w:br w:type="textWrapping"/>
      </w:r>
      <w:hyperlink r:id="rId4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Databricks</w:t>
      </w:r>
      <w:r w:rsidDel="00000000" w:rsidR="00000000" w:rsidRPr="00000000">
        <w:rPr>
          <w:sz w:val="28"/>
          <w:szCs w:val="28"/>
          <w:rtl w:val="0"/>
        </w:rPr>
        <w:t xml:space="preserve"> excels with auto-scaling Spark clusters tailored for big data volumes and real-time workloads.</w:t>
        <w:br w:type="textWrapping"/>
      </w:r>
      <w:hyperlink r:id="rId42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4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5nyg0if3val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Analytics, ML &amp; Notebooks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Synapse</w:t>
      </w:r>
      <w:r w:rsidDel="00000000" w:rsidR="00000000" w:rsidRPr="00000000">
        <w:rPr>
          <w:sz w:val="28"/>
          <w:szCs w:val="28"/>
          <w:rtl w:val="0"/>
        </w:rPr>
        <w:t xml:space="preserve"> offers integrated notebooks supporting SQL, Spark, Python, and R—bridging data engineering and BI.</w:t>
        <w:br w:type="textWrapping"/>
      </w:r>
      <w:hyperlink r:id="rId4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Databricks</w:t>
      </w:r>
      <w:r w:rsidDel="00000000" w:rsidR="00000000" w:rsidRPr="00000000">
        <w:rPr>
          <w:sz w:val="28"/>
          <w:szCs w:val="28"/>
          <w:rtl w:val="0"/>
        </w:rPr>
        <w:t xml:space="preserve"> provides collaborative, feature-rich notebooks with ML tools like MLflow and Spark MLlib—ideal for data science workflows.</w:t>
        <w:br w:type="textWrapping"/>
      </w:r>
      <w:hyperlink r:id="rId4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ADF</w:t>
      </w:r>
      <w:r w:rsidDel="00000000" w:rsidR="00000000" w:rsidRPr="00000000">
        <w:rPr>
          <w:sz w:val="28"/>
          <w:szCs w:val="28"/>
          <w:rtl w:val="0"/>
        </w:rPr>
        <w:t xml:space="preserve"> doesn’t support notebooks—it’s purely orchestration-focused.</w:t>
        <w:br w:type="textWrapping"/>
      </w:r>
      <w:hyperlink r:id="rId5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n68mnb8n9q8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Ecosystem Integration &amp; Flexibility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ADF</w:t>
      </w:r>
      <w:r w:rsidDel="00000000" w:rsidR="00000000" w:rsidRPr="00000000">
        <w:rPr>
          <w:sz w:val="28"/>
          <w:szCs w:val="28"/>
          <w:rtl w:val="0"/>
        </w:rPr>
        <w:t xml:space="preserve"> works seamlessly with Azure data stores, Synapse, and other services—ideal for Azure-centric workflows.</w:t>
        <w:br w:type="textWrapping"/>
      </w:r>
      <w:hyperlink r:id="rId52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Synapse</w:t>
      </w:r>
      <w:r w:rsidDel="00000000" w:rsidR="00000000" w:rsidRPr="00000000">
        <w:rPr>
          <w:sz w:val="28"/>
          <w:szCs w:val="28"/>
          <w:rtl w:val="0"/>
        </w:rPr>
        <w:t xml:space="preserve"> tightly integrates with Power BI, Azure Data Lake, and other analytics tools—great for BI-heavy environments.</w:t>
        <w:br w:type="textWrapping"/>
      </w:r>
      <w:hyperlink r:id="rId54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Databricks</w:t>
      </w:r>
      <w:r w:rsidDel="00000000" w:rsidR="00000000" w:rsidRPr="00000000">
        <w:rPr>
          <w:sz w:val="28"/>
          <w:szCs w:val="28"/>
          <w:rtl w:val="0"/>
        </w:rPr>
        <w:t xml:space="preserve"> supports multi-cloud deployments (Azure, AWS, GCP) and open-source ecosystems like Delta Lake—offering flexibility for hybrid environments.</w:t>
        <w:br w:type="textWrapping"/>
      </w:r>
      <w:hyperlink r:id="rId5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5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Wikipedia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qcl9xpiacxa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Cost, Governance &amp; Management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ADF</w:t>
      </w:r>
      <w:r w:rsidDel="00000000" w:rsidR="00000000" w:rsidRPr="00000000">
        <w:rPr>
          <w:sz w:val="28"/>
          <w:szCs w:val="28"/>
          <w:rtl w:val="0"/>
        </w:rPr>
        <w:t xml:space="preserve"> is cost-effective for ETL/ELT tasks and leverages a visual interface with simple monitoring.</w:t>
        <w:br w:type="textWrapping"/>
      </w:r>
      <w:hyperlink r:id="rId5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Synapse</w:t>
      </w:r>
      <w:r w:rsidDel="00000000" w:rsidR="00000000" w:rsidRPr="00000000">
        <w:rPr>
          <w:sz w:val="28"/>
          <w:szCs w:val="28"/>
          <w:rtl w:val="0"/>
        </w:rPr>
        <w:t xml:space="preserve"> pricing depends on usage mode (serverless vs dedicated), with integrated governance and monitoring tools.</w:t>
        <w:br w:type="textWrapping"/>
      </w:r>
      <w:hyperlink r:id="rId6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</w:r>
      </w:hyperlink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Databricks</w:t>
      </w:r>
      <w:r w:rsidDel="00000000" w:rsidR="00000000" w:rsidRPr="00000000">
        <w:rPr>
          <w:sz w:val="28"/>
          <w:szCs w:val="28"/>
          <w:rtl w:val="0"/>
        </w:rPr>
        <w:t xml:space="preserve"> operates on compute usage-based pricing—cost-effective for variable, heavy processing—but requires careful optimization.</w:t>
        <w:br w:type="textWrapping"/>
      </w:r>
      <w:hyperlink r:id="rId64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DataCamp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90tyzhz3zwy" w:id="9"/>
      <w:bookmarkEnd w:id="9"/>
      <w:r w:rsidDel="00000000" w:rsidR="00000000" w:rsidRPr="00000000">
        <w:rPr>
          <w:b w:val="1"/>
          <w:color w:val="000000"/>
          <w:rtl w:val="0"/>
        </w:rPr>
        <w:t xml:space="preserve">8. Real-World Perspectives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 Microsoft engineer on StackOverflow:</w:t>
        <w:br w:type="textWrapping"/>
        <w:br w:type="textWrapping"/>
        <w:br w:type="textWrapping"/>
        <w:t xml:space="preserve"> “Start with Synapse for an integrated experience. Use ADF for migrations, Databricks for advanced ML and transformations.”</w:t>
        <w:br w:type="textWrapping"/>
      </w:r>
      <w:hyperlink r:id="rId6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Stack Overflow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Microsoft Q&amp;A expert suggests:</w:t>
        <w:br w:type="textWrapping"/>
        <w:br w:type="textWrapping"/>
        <w:br w:type="textWrapping"/>
        <w:t xml:space="preserve"> “ADF is great for ETL orchestration; Synapse provides combined SQL &amp; Spark; Databricks suits large-scale transformations and ML.”</w:t>
        <w:br w:type="textWrapping"/>
      </w:r>
      <w:hyperlink r:id="rId6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Azure Answers:</w:t>
        <w:br w:type="textWrapping"/>
        <w:br w:type="textWrapping"/>
        <w:br w:type="textWrapping"/>
        <w:t xml:space="preserve"> “Databricks handles big data and ML more efficiently. ADF pipelines are more mature than Synapse’s ones. Using all three can be cost-effective.”</w:t>
        <w:br w:type="textWrapping"/>
      </w:r>
      <w:hyperlink r:id="rId7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Microsoft Learn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hp1ekbs8ive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Summary: When to Use Which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ADF</w:t>
      </w:r>
      <w:r w:rsidDel="00000000" w:rsidR="00000000" w:rsidRPr="00000000">
        <w:rPr>
          <w:sz w:val="28"/>
          <w:szCs w:val="28"/>
          <w:rtl w:val="0"/>
        </w:rPr>
        <w:t xml:space="preserve"> if you need a managed, visual tool to orchestrate ETL pipelines across varied services.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Synapse Analytics</w:t>
      </w:r>
      <w:r w:rsidDel="00000000" w:rsidR="00000000" w:rsidRPr="00000000">
        <w:rPr>
          <w:sz w:val="28"/>
          <w:szCs w:val="28"/>
          <w:rtl w:val="0"/>
        </w:rPr>
        <w:t xml:space="preserve"> when you want a unified platform combining data integration, warehousing, and analytics—especially for BI and SQL-heavy scenarios.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Databricks</w:t>
      </w:r>
      <w:r w:rsidDel="00000000" w:rsidR="00000000" w:rsidRPr="00000000">
        <w:rPr>
          <w:sz w:val="28"/>
          <w:szCs w:val="28"/>
          <w:rtl w:val="0"/>
        </w:rPr>
        <w:t xml:space="preserve"> when your focus is on data science, large-scale data processing, or AI/ML workloads—especially in multi-cloud or open-source environments.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camp.com/blog/azure-synapse-vs-databricks?utm_source=chatgpt.com" TargetMode="External"/><Relationship Id="rId42" Type="http://schemas.openxmlformats.org/officeDocument/2006/relationships/hyperlink" Target="https://www.datacamp.com/blog/azure-synapse-vs-databricks?utm_source=chatgpt.com" TargetMode="External"/><Relationship Id="rId41" Type="http://schemas.openxmlformats.org/officeDocument/2006/relationships/hyperlink" Target="https://www.datacamp.com/blog/azure-synapse-vs-databricks?utm_source=chatgpt.com" TargetMode="External"/><Relationship Id="rId44" Type="http://schemas.openxmlformats.org/officeDocument/2006/relationships/hyperlink" Target="https://learn.microsoft.com/en-us/answers/questions/587071/differnce-between-synapse-and-databricks?utm_source=chatgpt.com" TargetMode="External"/><Relationship Id="rId43" Type="http://schemas.openxmlformats.org/officeDocument/2006/relationships/hyperlink" Target="https://www.datacamp.com/blog/azure-synapse-vs-databricks?utm_source=chatgpt.com" TargetMode="External"/><Relationship Id="rId46" Type="http://schemas.openxmlformats.org/officeDocument/2006/relationships/hyperlink" Target="https://www.datacamp.com/blog/azure-synapse-vs-databricks?utm_source=chatgpt.com" TargetMode="External"/><Relationship Id="rId45" Type="http://schemas.openxmlformats.org/officeDocument/2006/relationships/hyperlink" Target="https://www.datacamp.com/blog/azure-synapse-vs-databricks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48" Type="http://schemas.openxmlformats.org/officeDocument/2006/relationships/hyperlink" Target="https://www.datacamp.com/blog/azure-synapse-vs-databricks?utm_source=chatgpt.com" TargetMode="External"/><Relationship Id="rId47" Type="http://schemas.openxmlformats.org/officeDocument/2006/relationships/hyperlink" Target="https://www.datacamp.com/blog/azure-synapse-vs-databricks?utm_source=chatgpt.com" TargetMode="External"/><Relationship Id="rId49" Type="http://schemas.openxmlformats.org/officeDocument/2006/relationships/hyperlink" Target="https://learn.microsoft.com/en-us/answers/questions/587071/differnce-between-synapse-and-databricks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icrosoft_Azure?utm_source=chatgpt.com" TargetMode="External"/><Relationship Id="rId7" Type="http://schemas.openxmlformats.org/officeDocument/2006/relationships/hyperlink" Target="https://en.wikipedia.org/wiki/Microsoft_Azure?utm_source=chatgpt.com" TargetMode="External"/><Relationship Id="rId8" Type="http://schemas.openxmlformats.org/officeDocument/2006/relationships/hyperlink" Target="https://it.wikipedia.org/wiki/Azure_Data_Factory?utm_source=chatgpt.com" TargetMode="External"/><Relationship Id="rId31" Type="http://schemas.openxmlformats.org/officeDocument/2006/relationships/hyperlink" Target="https://en.wikipedia.org/wiki/Microsoft_Azure?utm_source=chatgpt.com" TargetMode="External"/><Relationship Id="rId30" Type="http://schemas.openxmlformats.org/officeDocument/2006/relationships/hyperlink" Target="https://www.datacamp.com/blog/azure-data-factory-vs-databricks?utm_source=chatgpt.com" TargetMode="External"/><Relationship Id="rId33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32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35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34" Type="http://schemas.openxmlformats.org/officeDocument/2006/relationships/hyperlink" Target="https://www.datacamp.com/blog/azure-synapse-vs-databricks?utm_source=chatgpt.com" TargetMode="External"/><Relationship Id="rId71" Type="http://schemas.openxmlformats.org/officeDocument/2006/relationships/hyperlink" Target="https://learn.microsoft.com/en-us/answers/questions/2288479/need-clarity-on-synapse-and-data-factory-and-datab?utm_source=chatgpt.com" TargetMode="External"/><Relationship Id="rId70" Type="http://schemas.openxmlformats.org/officeDocument/2006/relationships/hyperlink" Target="https://learn.microsoft.com/en-us/answers/questions/2288479/need-clarity-on-synapse-and-data-factory-and-datab?utm_source=chatgpt.com" TargetMode="External"/><Relationship Id="rId37" Type="http://schemas.openxmlformats.org/officeDocument/2006/relationships/hyperlink" Target="https://www.datacamp.com/blog/azure-synapse-vs-databricks?utm_source=chatgpt.com" TargetMode="External"/><Relationship Id="rId36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39" Type="http://schemas.openxmlformats.org/officeDocument/2006/relationships/hyperlink" Target="https://www.datacamp.com/blog/azure-data-factory-vs-databricks?utm_source=chatgpt.com" TargetMode="External"/><Relationship Id="rId38" Type="http://schemas.openxmlformats.org/officeDocument/2006/relationships/hyperlink" Target="https://www.datacamp.com/blog/azure-data-factory-vs-databricks?utm_source=chatgpt.com" TargetMode="External"/><Relationship Id="rId62" Type="http://schemas.openxmlformats.org/officeDocument/2006/relationships/hyperlink" Target="https://www.datacamp.com/blog/azure-synapse-vs-databricks?utm_source=chatgpt.com" TargetMode="External"/><Relationship Id="rId61" Type="http://schemas.openxmlformats.org/officeDocument/2006/relationships/hyperlink" Target="https://www.datacamp.com/blog/azure-synapse-vs-databricks?utm_source=chatgpt.com" TargetMode="External"/><Relationship Id="rId20" Type="http://schemas.openxmlformats.org/officeDocument/2006/relationships/hyperlink" Target="https://stackoverflow.com/questions/71259455/data-factory-synapse-analytics-and-databricks-comparison?utm_source=chatgpt.com" TargetMode="External"/><Relationship Id="rId64" Type="http://schemas.openxmlformats.org/officeDocument/2006/relationships/hyperlink" Target="https://www.datacamp.com/blog/azure-synapse-vs-databricks?utm_source=chatgpt.com" TargetMode="External"/><Relationship Id="rId63" Type="http://schemas.openxmlformats.org/officeDocument/2006/relationships/hyperlink" Target="https://learn.microsoft.com/en-us/answers/questions/587071/differnce-between-synapse-and-databricks?utm_source=chatgpt.com" TargetMode="External"/><Relationship Id="rId22" Type="http://schemas.openxmlformats.org/officeDocument/2006/relationships/hyperlink" Target="https://www.datacamp.com/blog/azure-synapse-vs-databricks?utm_source=chatgpt.com" TargetMode="External"/><Relationship Id="rId66" Type="http://schemas.openxmlformats.org/officeDocument/2006/relationships/hyperlink" Target="https://stackoverflow.com/questions/71259455/data-factory-synapse-analytics-and-databricks-comparison?utm_source=chatgpt.com" TargetMode="External"/><Relationship Id="rId21" Type="http://schemas.openxmlformats.org/officeDocument/2006/relationships/hyperlink" Target="https://www.datacamp.com/blog/azure-synapse-vs-databricks?utm_source=chatgpt.com" TargetMode="External"/><Relationship Id="rId65" Type="http://schemas.openxmlformats.org/officeDocument/2006/relationships/hyperlink" Target="https://www.datacamp.com/blog/azure-synapse-vs-databricks?utm_source=chatgpt.com" TargetMode="External"/><Relationship Id="rId24" Type="http://schemas.openxmlformats.org/officeDocument/2006/relationships/hyperlink" Target="https://www.datacamp.com/blog/azure-synapse-vs-databricks?utm_source=chatgpt.com" TargetMode="External"/><Relationship Id="rId68" Type="http://schemas.openxmlformats.org/officeDocument/2006/relationships/hyperlink" Target="https://learn.microsoft.com/en-us/answers/questions/2258999/choosing-the-right-azure-data-platform-synapse-fab?utm_source=chatgpt.com" TargetMode="External"/><Relationship Id="rId23" Type="http://schemas.openxmlformats.org/officeDocument/2006/relationships/hyperlink" Target="https://learn.microsoft.com/en-us/answers/questions/587071/differnce-between-synapse-and-databricks?utm_source=chatgpt.com" TargetMode="External"/><Relationship Id="rId67" Type="http://schemas.openxmlformats.org/officeDocument/2006/relationships/hyperlink" Target="https://stackoverflow.com/questions/71259455/data-factory-synapse-analytics-and-databricks-comparison?utm_source=chatgpt.com" TargetMode="External"/><Relationship Id="rId60" Type="http://schemas.openxmlformats.org/officeDocument/2006/relationships/hyperlink" Target="https://www.datacamp.com/blog/azure-data-factory-vs-databricks?utm_source=chatgpt.com" TargetMode="External"/><Relationship Id="rId26" Type="http://schemas.openxmlformats.org/officeDocument/2006/relationships/hyperlink" Target="https://learn.microsoft.com/en-us/answers/questions/587071/differnce-between-synapse-and-databricks?utm_source=chatgpt.com" TargetMode="External"/><Relationship Id="rId25" Type="http://schemas.openxmlformats.org/officeDocument/2006/relationships/hyperlink" Target="https://www.datacamp.com/blog/azure-synapse-vs-databricks?utm_source=chatgpt.com" TargetMode="External"/><Relationship Id="rId69" Type="http://schemas.openxmlformats.org/officeDocument/2006/relationships/hyperlink" Target="https://learn.microsoft.com/en-us/answers/questions/2258999/choosing-the-right-azure-data-platform-synapse-fab?utm_source=chatgpt.com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en.wikipedia.org/wiki/Databricks?utm_source=chatgpt.com" TargetMode="External"/><Relationship Id="rId29" Type="http://schemas.openxmlformats.org/officeDocument/2006/relationships/hyperlink" Target="https://www.datacamp.com/blog/azure-data-factory-vs-databricks?utm_source=chatgpt.com" TargetMode="External"/><Relationship Id="rId51" Type="http://schemas.openxmlformats.org/officeDocument/2006/relationships/hyperlink" Target="https://www.datacamp.com/blog/azure-data-factory-vs-databricks?utm_source=chatgpt.com" TargetMode="External"/><Relationship Id="rId50" Type="http://schemas.openxmlformats.org/officeDocument/2006/relationships/hyperlink" Target="https://www.datacamp.com/blog/azure-data-factory-vs-databricks?utm_source=chatgpt.com" TargetMode="External"/><Relationship Id="rId53" Type="http://schemas.openxmlformats.org/officeDocument/2006/relationships/hyperlink" Target="https://www.datacamp.com/blog/azure-data-factory-vs-databricks?utm_source=chatgpt.com" TargetMode="External"/><Relationship Id="rId52" Type="http://schemas.openxmlformats.org/officeDocument/2006/relationships/hyperlink" Target="https://www.datacamp.com/blog/azure-data-factory-vs-databricks?utm_source=chatgpt.com" TargetMode="External"/><Relationship Id="rId11" Type="http://schemas.openxmlformats.org/officeDocument/2006/relationships/hyperlink" Target="https://learn.microsoft.com/en-us/answers/questions/587071/differnce-between-synapse-and-databricks?utm_source=chatgpt.com" TargetMode="External"/><Relationship Id="rId55" Type="http://schemas.openxmlformats.org/officeDocument/2006/relationships/hyperlink" Target="https://www.datacamp.com/blog/azure-synapse-vs-databricks?utm_source=chatgpt.com" TargetMode="External"/><Relationship Id="rId10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54" Type="http://schemas.openxmlformats.org/officeDocument/2006/relationships/hyperlink" Target="https://www.datacamp.com/blog/azure-synapse-vs-databricks?utm_source=chatgpt.com" TargetMode="External"/><Relationship Id="rId13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57" Type="http://schemas.openxmlformats.org/officeDocument/2006/relationships/hyperlink" Target="https://www.datacamp.com/blog/azure-synapse-vs-databricks?utm_source=chatgpt.com" TargetMode="External"/><Relationship Id="rId12" Type="http://schemas.openxmlformats.org/officeDocument/2006/relationships/hyperlink" Target="https://www.datacamp.com/blog/azure-synapse-vs-databricks?utm_source=chatgpt.com" TargetMode="External"/><Relationship Id="rId56" Type="http://schemas.openxmlformats.org/officeDocument/2006/relationships/hyperlink" Target="https://www.datacamp.com/blog/azure-synapse-vs-databricks?utm_source=chatgpt.com" TargetMode="External"/><Relationship Id="rId15" Type="http://schemas.openxmlformats.org/officeDocument/2006/relationships/hyperlink" Target="https://www.datacamp.com/blog/azure-synapse-vs-databricks?utm_source=chatgpt.com" TargetMode="External"/><Relationship Id="rId59" Type="http://schemas.openxmlformats.org/officeDocument/2006/relationships/hyperlink" Target="https://www.datacamp.com/blog/azure-data-factory-vs-databricks?utm_source=chatgpt.com" TargetMode="External"/><Relationship Id="rId14" Type="http://schemas.openxmlformats.org/officeDocument/2006/relationships/hyperlink" Target="https://medium.com/%40KarunaDataArchitect/azure-data-factory-vs-azure-databricks-vs-azure-synapse-analytics-which-one-is-right-for-you-4d282491c5ad?utm_source=chatgpt.com" TargetMode="External"/><Relationship Id="rId58" Type="http://schemas.openxmlformats.org/officeDocument/2006/relationships/hyperlink" Target="https://en.wikipedia.org/wiki/Databricks?utm_source=chatgpt.com" TargetMode="External"/><Relationship Id="rId17" Type="http://schemas.openxmlformats.org/officeDocument/2006/relationships/hyperlink" Target="https://en.wikipedia.org/wiki/Databricks?utm_source=chatgpt.com" TargetMode="External"/><Relationship Id="rId16" Type="http://schemas.openxmlformats.org/officeDocument/2006/relationships/hyperlink" Target="https://learn.microsoft.com/en-us/answers/questions/587071/differnce-between-synapse-and-databricks?utm_source=chatgpt.com" TargetMode="External"/><Relationship Id="rId19" Type="http://schemas.openxmlformats.org/officeDocument/2006/relationships/hyperlink" Target="https://www.datacamp.com/blog/azure-data-factory-vs-databricks?utm_source=chatgpt.com" TargetMode="External"/><Relationship Id="rId18" Type="http://schemas.openxmlformats.org/officeDocument/2006/relationships/hyperlink" Target="https://www.datacamp.com/blog/azure-data-factory-vs-databrick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