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Black Mamba Racing of National Institute of Technology, Rourkela under the aegis of SAE (Society of Automotive Engineers), design , fabricate and validate a single seater ATV (All-Terrain Vehicle) to take part in series of events at the annualy held All India BAJA SAE competition spread over a course of 3 days that test the vehicle for the sound engineering practices that have been put into use, the agility of the vehicle in terms of gradability, speed, acceleration and manoeuvrability characteristics and finally its ability to withstand the endurance test.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little dirt never hurts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pride in what we ride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OUR FAC AD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Tarapada Roy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tarapada[at]nitrkl.ac.in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0661 246 2507 (Off)</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http://www.nitrkl.ac.in/ME/~tarapada</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nitrkl.ac.in/ME/~tarapad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