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54D4" w:rsidRPr="000054D4" w:rsidRDefault="000054D4" w:rsidP="00005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5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AVL Tree (Adelson-Velsky and Landis Tree)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0054D4">
        <w:rPr>
          <w:rFonts w:ascii="Times New Roman" w:eastAsia="Times New Roman" w:hAnsi="Times New Roman" w:cs="Times New Roman"/>
          <w:b/>
          <w:bCs/>
          <w:sz w:val="24"/>
          <w:szCs w:val="24"/>
        </w:rPr>
        <w:t>AVL Tree</w:t>
      </w: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0054D4">
        <w:rPr>
          <w:rFonts w:ascii="Times New Roman" w:eastAsia="Times New Roman" w:hAnsi="Times New Roman" w:cs="Times New Roman"/>
          <w:b/>
          <w:bCs/>
          <w:sz w:val="24"/>
          <w:szCs w:val="24"/>
        </w:rPr>
        <w:t>self-balancing Binary Search Tree (BST)</w:t>
      </w:r>
      <w:r w:rsidRPr="000054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It automatically keeps the tree balanced after every insertion and deletion so that searching remains fast.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The main idea:</w:t>
      </w:r>
    </w:p>
    <w:p w:rsidR="000054D4" w:rsidRPr="000054D4" w:rsidRDefault="000054D4" w:rsidP="000054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b/>
          <w:bCs/>
          <w:sz w:val="24"/>
          <w:szCs w:val="24"/>
        </w:rPr>
        <w:t>The height difference between the left and right subtrees of any node can never be more than 1.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5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Do We Need AVL Tree?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First, understand the problem with a normal BST.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A normal BST works like this: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Rule: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>Left Child &lt; Parent &lt; Right Child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Insert: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>10, 20, 30, 40, 50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A normal BST becomes: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>10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\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20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\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30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\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 40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   \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    50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This is no longer a balanced tree.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Searching becomes like a linked list: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lastRenderedPageBreak/>
        <w:t>Search = O(n)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5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AVL Tree Solution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AVL automatically rotates nodes to maintain balance.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After inserting: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>10, 20, 30, 40, 50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AVL tree becomes: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  30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/    \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20      40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/          \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10            50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Height remains small.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Search: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>O(log n)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5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AVL Balance Property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Every node has a </w:t>
      </w:r>
      <w:r w:rsidRPr="000054D4">
        <w:rPr>
          <w:rFonts w:ascii="Times New Roman" w:eastAsia="Times New Roman" w:hAnsi="Times New Roman" w:cs="Times New Roman"/>
          <w:b/>
          <w:bCs/>
          <w:sz w:val="24"/>
          <w:szCs w:val="24"/>
        </w:rPr>
        <w:t>Balance Factor</w:t>
      </w:r>
      <w:r w:rsidRPr="000054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>Balance Factor = Height of Left Subtree - Height of Right Subtree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Allowed values: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>-1, 0, 1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  50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/    \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30      70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Left height = 1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lastRenderedPageBreak/>
        <w:t>Right height = 1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Balance Factor: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>1 - 1 = 0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Balanced.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Another example: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  50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/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30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/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20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Height: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>Left = 2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>Right = 0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Balance Factor: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>2 - 0 = 2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Not allowed.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Tree is unbalanced.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5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AVL Rotations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To balance the tree, AVL uses rotations.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There are four cases:</w:t>
      </w:r>
    </w:p>
    <w:p w:rsidR="000054D4" w:rsidRPr="000054D4" w:rsidRDefault="000054D4" w:rsidP="00005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Left Left (LL) </w:t>
      </w:r>
    </w:p>
    <w:p w:rsidR="000054D4" w:rsidRPr="000054D4" w:rsidRDefault="000054D4" w:rsidP="00005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Right Right (RR) </w:t>
      </w:r>
    </w:p>
    <w:p w:rsidR="000054D4" w:rsidRPr="000054D4" w:rsidRDefault="000054D4" w:rsidP="00005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Left Right (LR) </w:t>
      </w:r>
    </w:p>
    <w:p w:rsidR="000054D4" w:rsidRPr="000054D4" w:rsidRDefault="000054D4" w:rsidP="00005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Right Left (RL) 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5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1. Left Left (LL) Rotation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Occurs when insertion happens in the left subtree of the left child.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Insert: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>30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>20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>10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Before balancing: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30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/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20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/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10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Balance factor of 30: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>2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Need right rotation.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After rotation: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20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/  \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10    30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5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Right Right (RR) Rotation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Occurs when insertion happens in the right subtree of the right child.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Insert: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>10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>20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>30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>10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\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lastRenderedPageBreak/>
        <w:t xml:space="preserve">   20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\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30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Need left rotation.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20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/  \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10    30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5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Left Right (LR) Rotation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Combination of:</w:t>
      </w:r>
    </w:p>
    <w:p w:rsidR="000054D4" w:rsidRPr="000054D4" w:rsidRDefault="000054D4" w:rsidP="000054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Left rotation </w:t>
      </w:r>
    </w:p>
    <w:p w:rsidR="000054D4" w:rsidRPr="000054D4" w:rsidRDefault="000054D4" w:rsidP="000054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Right rotation 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Insert: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>30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>10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>20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30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/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10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\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20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Step 1: Left rotate 10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30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/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20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/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10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Step 2: Right rotate 30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20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/  \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10    30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5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Right Left (RL) Rotation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Combination of:</w:t>
      </w:r>
    </w:p>
    <w:p w:rsidR="000054D4" w:rsidRPr="000054D4" w:rsidRDefault="000054D4" w:rsidP="000054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Right rotation </w:t>
      </w:r>
    </w:p>
    <w:p w:rsidR="000054D4" w:rsidRPr="000054D4" w:rsidRDefault="000054D4" w:rsidP="000054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Left rotation 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Insert: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>10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>30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>20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10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  \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   30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  /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20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Step 1: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Right rotate 30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10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  \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   20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     \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      30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Step 2: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Left rotate 10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  20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/    \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10      30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5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AVL Insertion Steps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When inserting a value:</w: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54D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1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Perform normal BST insertion.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Insert 25: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50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/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30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Insert: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>25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50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/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30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/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25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54D4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Calculate balance factors.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>50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>Balance Factor = 2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Unbalanced.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54D4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Perform appropriate rotation.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After rotation: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30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/  \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25    50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Balanced.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5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AVL Deletion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Deletion is more complex.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0054D4" w:rsidRPr="000054D4" w:rsidRDefault="000054D4" w:rsidP="000054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Delete like BST. </w:t>
      </w:r>
    </w:p>
    <w:p w:rsidR="000054D4" w:rsidRPr="000054D4" w:rsidRDefault="000054D4" w:rsidP="000054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Update heights. </w:t>
      </w:r>
    </w:p>
    <w:p w:rsidR="000054D4" w:rsidRPr="000054D4" w:rsidRDefault="000054D4" w:rsidP="000054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Calculate balance factors. </w:t>
      </w:r>
    </w:p>
    <w:p w:rsidR="000054D4" w:rsidRPr="000054D4" w:rsidRDefault="000054D4" w:rsidP="000054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Perform rotations if needed. 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5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9"/>
        <w:gridCol w:w="1122"/>
      </w:tblGrid>
      <w:tr w:rsidR="000054D4" w:rsidRPr="000054D4" w:rsidTr="000054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AVL Tree</w:t>
            </w:r>
          </w:p>
        </w:tc>
      </w:tr>
      <w:tr w:rsidR="000054D4" w:rsidRPr="000054D4" w:rsidTr="0000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0054D4" w:rsidRPr="000054D4" w:rsidTr="0000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0054D4" w:rsidRPr="000054D4" w:rsidTr="0000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0054D4" w:rsidRPr="000054D4" w:rsidTr="0000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Because height is always: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>O(log n)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5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AVL Tree vs Binary Search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09"/>
        <w:gridCol w:w="1580"/>
        <w:gridCol w:w="1722"/>
      </w:tblGrid>
      <w:tr w:rsidR="000054D4" w:rsidRPr="000054D4" w:rsidTr="000054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AVL</w:t>
            </w:r>
          </w:p>
        </w:tc>
      </w:tr>
      <w:tr w:rsidR="000054D4" w:rsidRPr="000054D4" w:rsidTr="0000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Not guaranteed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Always balanced</w:t>
            </w:r>
          </w:p>
        </w:tc>
      </w:tr>
      <w:tr w:rsidR="000054D4" w:rsidRPr="000054D4" w:rsidTr="0000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O(n) worst case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0054D4" w:rsidRPr="000054D4" w:rsidTr="0000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O(n) worst case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0054D4" w:rsidRPr="000054D4" w:rsidTr="0000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Rotations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054D4" w:rsidRPr="000054D4" w:rsidTr="0000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Simpler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complex</w:t>
            </w:r>
          </w:p>
        </w:tc>
      </w:tr>
    </w:tbl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5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AVL Tree vs Red-Black Tree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Another self-balancing tree is the </w:t>
      </w:r>
      <w:r w:rsidRPr="000054D4">
        <w:rPr>
          <w:rFonts w:ascii="Times New Roman" w:eastAsia="Times New Roman" w:hAnsi="Times New Roman" w:cs="Times New Roman"/>
          <w:b/>
          <w:bCs/>
          <w:sz w:val="24"/>
          <w:szCs w:val="24"/>
        </w:rPr>
        <w:t>Red-Black Tree</w:t>
      </w:r>
      <w:r w:rsidRPr="000054D4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15"/>
        <w:gridCol w:w="2027"/>
        <w:gridCol w:w="2502"/>
      </w:tblGrid>
      <w:tr w:rsidR="000054D4" w:rsidRPr="000054D4" w:rsidTr="000054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AVL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Red-Black</w:t>
            </w:r>
          </w:p>
        </w:tc>
      </w:tr>
      <w:tr w:rsidR="000054D4" w:rsidRPr="000054D4" w:rsidTr="0000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More strict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Less strict</w:t>
            </w:r>
          </w:p>
        </w:tc>
      </w:tr>
      <w:tr w:rsidR="000054D4" w:rsidRPr="000054D4" w:rsidTr="0000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slower</w:t>
            </w:r>
          </w:p>
        </w:tc>
      </w:tr>
      <w:tr w:rsidR="000054D4" w:rsidRPr="000054D4" w:rsidTr="0000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Insert/Delete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More rotations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Fewer rotations</w:t>
            </w:r>
          </w:p>
        </w:tc>
      </w:tr>
      <w:tr w:rsidR="000054D4" w:rsidRPr="000054D4" w:rsidTr="0000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Read-heavy systems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Frequently modified data</w:t>
            </w:r>
          </w:p>
        </w:tc>
      </w:tr>
    </w:tbl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054D4" w:rsidRPr="000054D4" w:rsidRDefault="000054D4" w:rsidP="000054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AVL → Applications where searching is very frequent. </w:t>
      </w:r>
    </w:p>
    <w:p w:rsidR="000054D4" w:rsidRPr="000054D4" w:rsidRDefault="000054D4" w:rsidP="000054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Red-Black Tree → Many standard libraries. 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5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AVL Tree Implementation Concept in C#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A node needs extra information: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  <w:szCs w:val="20"/>
        </w:rPr>
        <w:t>class</w:t>
      </w:r>
      <w:r w:rsidRPr="000054D4">
        <w:rPr>
          <w:rFonts w:ascii="Courier New" w:eastAsia="Times New Roman" w:hAnsi="Courier New" w:cs="Courier New"/>
          <w:sz w:val="20"/>
        </w:rPr>
        <w:t xml:space="preserve"> </w:t>
      </w:r>
      <w:r w:rsidRPr="000054D4">
        <w:rPr>
          <w:rFonts w:ascii="Courier New" w:eastAsia="Times New Roman" w:hAnsi="Courier New" w:cs="Courier New"/>
          <w:sz w:val="20"/>
          <w:szCs w:val="20"/>
        </w:rPr>
        <w:t>AVLNode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>{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</w:t>
      </w:r>
      <w:r w:rsidRPr="000054D4">
        <w:rPr>
          <w:rFonts w:ascii="Courier New" w:eastAsia="Times New Roman" w:hAnsi="Courier New" w:cs="Courier New"/>
          <w:sz w:val="20"/>
          <w:szCs w:val="20"/>
        </w:rPr>
        <w:t>public</w:t>
      </w:r>
      <w:r w:rsidRPr="000054D4">
        <w:rPr>
          <w:rFonts w:ascii="Courier New" w:eastAsia="Times New Roman" w:hAnsi="Courier New" w:cs="Courier New"/>
          <w:sz w:val="20"/>
        </w:rPr>
        <w:t xml:space="preserve"> </w:t>
      </w:r>
      <w:r w:rsidRPr="000054D4">
        <w:rPr>
          <w:rFonts w:ascii="Courier New" w:eastAsia="Times New Roman" w:hAnsi="Courier New" w:cs="Courier New"/>
          <w:sz w:val="20"/>
          <w:szCs w:val="20"/>
        </w:rPr>
        <w:t>int</w:t>
      </w:r>
      <w:r w:rsidRPr="000054D4">
        <w:rPr>
          <w:rFonts w:ascii="Courier New" w:eastAsia="Times New Roman" w:hAnsi="Courier New" w:cs="Courier New"/>
          <w:sz w:val="20"/>
        </w:rPr>
        <w:t xml:space="preserve"> </w:t>
      </w:r>
      <w:r w:rsidRPr="000054D4">
        <w:rPr>
          <w:rFonts w:ascii="Courier New" w:eastAsia="Times New Roman" w:hAnsi="Courier New" w:cs="Courier New"/>
          <w:sz w:val="20"/>
          <w:szCs w:val="20"/>
        </w:rPr>
        <w:t>Value</w:t>
      </w:r>
      <w:r w:rsidRPr="000054D4">
        <w:rPr>
          <w:rFonts w:ascii="Courier New" w:eastAsia="Times New Roman" w:hAnsi="Courier New" w:cs="Courier New"/>
          <w:sz w:val="20"/>
        </w:rPr>
        <w:t>;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</w:t>
      </w:r>
      <w:r w:rsidRPr="000054D4">
        <w:rPr>
          <w:rFonts w:ascii="Courier New" w:eastAsia="Times New Roman" w:hAnsi="Courier New" w:cs="Courier New"/>
          <w:sz w:val="20"/>
          <w:szCs w:val="20"/>
        </w:rPr>
        <w:t>public</w:t>
      </w:r>
      <w:r w:rsidRPr="000054D4">
        <w:rPr>
          <w:rFonts w:ascii="Courier New" w:eastAsia="Times New Roman" w:hAnsi="Courier New" w:cs="Courier New"/>
          <w:sz w:val="20"/>
        </w:rPr>
        <w:t xml:space="preserve"> </w:t>
      </w:r>
      <w:r w:rsidRPr="000054D4">
        <w:rPr>
          <w:rFonts w:ascii="Courier New" w:eastAsia="Times New Roman" w:hAnsi="Courier New" w:cs="Courier New"/>
          <w:sz w:val="20"/>
          <w:szCs w:val="20"/>
        </w:rPr>
        <w:t>int</w:t>
      </w:r>
      <w:r w:rsidRPr="000054D4">
        <w:rPr>
          <w:rFonts w:ascii="Courier New" w:eastAsia="Times New Roman" w:hAnsi="Courier New" w:cs="Courier New"/>
          <w:sz w:val="20"/>
        </w:rPr>
        <w:t xml:space="preserve"> </w:t>
      </w:r>
      <w:r w:rsidRPr="000054D4">
        <w:rPr>
          <w:rFonts w:ascii="Courier New" w:eastAsia="Times New Roman" w:hAnsi="Courier New" w:cs="Courier New"/>
          <w:sz w:val="20"/>
          <w:szCs w:val="20"/>
        </w:rPr>
        <w:t>Height</w:t>
      </w:r>
      <w:r w:rsidRPr="000054D4">
        <w:rPr>
          <w:rFonts w:ascii="Courier New" w:eastAsia="Times New Roman" w:hAnsi="Courier New" w:cs="Courier New"/>
          <w:sz w:val="20"/>
        </w:rPr>
        <w:t>;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</w:t>
      </w:r>
      <w:r w:rsidRPr="000054D4">
        <w:rPr>
          <w:rFonts w:ascii="Courier New" w:eastAsia="Times New Roman" w:hAnsi="Courier New" w:cs="Courier New"/>
          <w:sz w:val="20"/>
          <w:szCs w:val="20"/>
        </w:rPr>
        <w:t>public</w:t>
      </w:r>
      <w:r w:rsidRPr="000054D4">
        <w:rPr>
          <w:rFonts w:ascii="Courier New" w:eastAsia="Times New Roman" w:hAnsi="Courier New" w:cs="Courier New"/>
          <w:sz w:val="20"/>
        </w:rPr>
        <w:t xml:space="preserve"> </w:t>
      </w:r>
      <w:r w:rsidRPr="000054D4">
        <w:rPr>
          <w:rFonts w:ascii="Courier New" w:eastAsia="Times New Roman" w:hAnsi="Courier New" w:cs="Courier New"/>
          <w:sz w:val="20"/>
          <w:szCs w:val="20"/>
        </w:rPr>
        <w:t>AVLNode</w:t>
      </w:r>
      <w:r w:rsidRPr="000054D4">
        <w:rPr>
          <w:rFonts w:ascii="Courier New" w:eastAsia="Times New Roman" w:hAnsi="Courier New" w:cs="Courier New"/>
          <w:sz w:val="20"/>
        </w:rPr>
        <w:t xml:space="preserve"> </w:t>
      </w:r>
      <w:r w:rsidRPr="000054D4">
        <w:rPr>
          <w:rFonts w:ascii="Courier New" w:eastAsia="Times New Roman" w:hAnsi="Courier New" w:cs="Courier New"/>
          <w:sz w:val="20"/>
          <w:szCs w:val="20"/>
        </w:rPr>
        <w:t>Left</w:t>
      </w:r>
      <w:r w:rsidRPr="000054D4">
        <w:rPr>
          <w:rFonts w:ascii="Courier New" w:eastAsia="Times New Roman" w:hAnsi="Courier New" w:cs="Courier New"/>
          <w:sz w:val="20"/>
        </w:rPr>
        <w:t>;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</w:t>
      </w:r>
      <w:r w:rsidRPr="000054D4">
        <w:rPr>
          <w:rFonts w:ascii="Courier New" w:eastAsia="Times New Roman" w:hAnsi="Courier New" w:cs="Courier New"/>
          <w:sz w:val="20"/>
          <w:szCs w:val="20"/>
        </w:rPr>
        <w:t>public</w:t>
      </w:r>
      <w:r w:rsidRPr="000054D4">
        <w:rPr>
          <w:rFonts w:ascii="Courier New" w:eastAsia="Times New Roman" w:hAnsi="Courier New" w:cs="Courier New"/>
          <w:sz w:val="20"/>
        </w:rPr>
        <w:t xml:space="preserve"> </w:t>
      </w:r>
      <w:r w:rsidRPr="000054D4">
        <w:rPr>
          <w:rFonts w:ascii="Courier New" w:eastAsia="Times New Roman" w:hAnsi="Courier New" w:cs="Courier New"/>
          <w:sz w:val="20"/>
          <w:szCs w:val="20"/>
        </w:rPr>
        <w:t>AVLNode</w:t>
      </w:r>
      <w:r w:rsidRPr="000054D4">
        <w:rPr>
          <w:rFonts w:ascii="Courier New" w:eastAsia="Times New Roman" w:hAnsi="Courier New" w:cs="Courier New"/>
          <w:sz w:val="20"/>
        </w:rPr>
        <w:t xml:space="preserve"> </w:t>
      </w:r>
      <w:r w:rsidRPr="000054D4">
        <w:rPr>
          <w:rFonts w:ascii="Courier New" w:eastAsia="Times New Roman" w:hAnsi="Courier New" w:cs="Courier New"/>
          <w:sz w:val="20"/>
          <w:szCs w:val="20"/>
        </w:rPr>
        <w:t>Right</w:t>
      </w:r>
      <w:r w:rsidRPr="000054D4">
        <w:rPr>
          <w:rFonts w:ascii="Courier New" w:eastAsia="Times New Roman" w:hAnsi="Courier New" w:cs="Courier New"/>
          <w:sz w:val="20"/>
        </w:rPr>
        <w:t>;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</w:t>
      </w:r>
      <w:r w:rsidRPr="000054D4">
        <w:rPr>
          <w:rFonts w:ascii="Courier New" w:eastAsia="Times New Roman" w:hAnsi="Courier New" w:cs="Courier New"/>
          <w:sz w:val="20"/>
          <w:szCs w:val="20"/>
        </w:rPr>
        <w:t>public</w:t>
      </w:r>
      <w:r w:rsidRPr="000054D4">
        <w:rPr>
          <w:rFonts w:ascii="Courier New" w:eastAsia="Times New Roman" w:hAnsi="Courier New" w:cs="Courier New"/>
          <w:sz w:val="20"/>
        </w:rPr>
        <w:t xml:space="preserve"> </w:t>
      </w:r>
      <w:r w:rsidRPr="000054D4">
        <w:rPr>
          <w:rFonts w:ascii="Courier New" w:eastAsia="Times New Roman" w:hAnsi="Courier New" w:cs="Courier New"/>
          <w:sz w:val="20"/>
          <w:szCs w:val="20"/>
        </w:rPr>
        <w:t>AVLNode</w:t>
      </w:r>
      <w:r w:rsidRPr="000054D4">
        <w:rPr>
          <w:rFonts w:ascii="Courier New" w:eastAsia="Times New Roman" w:hAnsi="Courier New" w:cs="Courier New"/>
          <w:sz w:val="20"/>
        </w:rPr>
        <w:t>(</w:t>
      </w:r>
      <w:r w:rsidRPr="000054D4">
        <w:rPr>
          <w:rFonts w:ascii="Courier New" w:eastAsia="Times New Roman" w:hAnsi="Courier New" w:cs="Courier New"/>
          <w:sz w:val="20"/>
          <w:szCs w:val="20"/>
        </w:rPr>
        <w:t>int</w:t>
      </w:r>
      <w:r w:rsidRPr="000054D4">
        <w:rPr>
          <w:rFonts w:ascii="Courier New" w:eastAsia="Times New Roman" w:hAnsi="Courier New" w:cs="Courier New"/>
          <w:sz w:val="20"/>
        </w:rPr>
        <w:t xml:space="preserve"> </w:t>
      </w:r>
      <w:r w:rsidRPr="000054D4">
        <w:rPr>
          <w:rFonts w:ascii="Courier New" w:eastAsia="Times New Roman" w:hAnsi="Courier New" w:cs="Courier New"/>
          <w:sz w:val="20"/>
          <w:szCs w:val="20"/>
        </w:rPr>
        <w:t>value</w:t>
      </w:r>
      <w:r w:rsidRPr="000054D4">
        <w:rPr>
          <w:rFonts w:ascii="Courier New" w:eastAsia="Times New Roman" w:hAnsi="Courier New" w:cs="Courier New"/>
          <w:sz w:val="20"/>
        </w:rPr>
        <w:t>)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{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</w:t>
      </w:r>
      <w:r w:rsidRPr="000054D4">
        <w:rPr>
          <w:rFonts w:ascii="Courier New" w:eastAsia="Times New Roman" w:hAnsi="Courier New" w:cs="Courier New"/>
          <w:sz w:val="20"/>
          <w:szCs w:val="20"/>
        </w:rPr>
        <w:t>Value</w:t>
      </w:r>
      <w:r w:rsidRPr="000054D4">
        <w:rPr>
          <w:rFonts w:ascii="Courier New" w:eastAsia="Times New Roman" w:hAnsi="Courier New" w:cs="Courier New"/>
          <w:sz w:val="20"/>
        </w:rPr>
        <w:t xml:space="preserve"> </w:t>
      </w:r>
      <w:r w:rsidRPr="000054D4">
        <w:rPr>
          <w:rFonts w:ascii="Courier New" w:eastAsia="Times New Roman" w:hAnsi="Courier New" w:cs="Courier New"/>
          <w:sz w:val="20"/>
          <w:szCs w:val="20"/>
        </w:rPr>
        <w:t>=</w:t>
      </w:r>
      <w:r w:rsidRPr="000054D4">
        <w:rPr>
          <w:rFonts w:ascii="Courier New" w:eastAsia="Times New Roman" w:hAnsi="Courier New" w:cs="Courier New"/>
          <w:sz w:val="20"/>
        </w:rPr>
        <w:t xml:space="preserve"> </w:t>
      </w:r>
      <w:r w:rsidRPr="000054D4">
        <w:rPr>
          <w:rFonts w:ascii="Courier New" w:eastAsia="Times New Roman" w:hAnsi="Courier New" w:cs="Courier New"/>
          <w:sz w:val="20"/>
          <w:szCs w:val="20"/>
        </w:rPr>
        <w:t>value</w:t>
      </w:r>
      <w:r w:rsidRPr="000054D4">
        <w:rPr>
          <w:rFonts w:ascii="Courier New" w:eastAsia="Times New Roman" w:hAnsi="Courier New" w:cs="Courier New"/>
          <w:sz w:val="20"/>
        </w:rPr>
        <w:t>;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    </w:t>
      </w:r>
      <w:r w:rsidRPr="000054D4">
        <w:rPr>
          <w:rFonts w:ascii="Courier New" w:eastAsia="Times New Roman" w:hAnsi="Courier New" w:cs="Courier New"/>
          <w:sz w:val="20"/>
          <w:szCs w:val="20"/>
        </w:rPr>
        <w:t>Height</w:t>
      </w:r>
      <w:r w:rsidRPr="000054D4">
        <w:rPr>
          <w:rFonts w:ascii="Courier New" w:eastAsia="Times New Roman" w:hAnsi="Courier New" w:cs="Courier New"/>
          <w:sz w:val="20"/>
        </w:rPr>
        <w:t xml:space="preserve"> </w:t>
      </w:r>
      <w:r w:rsidRPr="000054D4">
        <w:rPr>
          <w:rFonts w:ascii="Courier New" w:eastAsia="Times New Roman" w:hAnsi="Courier New" w:cs="Courier New"/>
          <w:sz w:val="20"/>
          <w:szCs w:val="20"/>
        </w:rPr>
        <w:t>=</w:t>
      </w:r>
      <w:r w:rsidRPr="000054D4">
        <w:rPr>
          <w:rFonts w:ascii="Courier New" w:eastAsia="Times New Roman" w:hAnsi="Courier New" w:cs="Courier New"/>
          <w:sz w:val="20"/>
        </w:rPr>
        <w:t xml:space="preserve"> </w:t>
      </w:r>
      <w:r w:rsidRPr="000054D4">
        <w:rPr>
          <w:rFonts w:ascii="Courier New" w:eastAsia="Times New Roman" w:hAnsi="Courier New" w:cs="Courier New"/>
          <w:sz w:val="20"/>
          <w:szCs w:val="20"/>
        </w:rPr>
        <w:t>1</w:t>
      </w:r>
      <w:r w:rsidRPr="000054D4">
        <w:rPr>
          <w:rFonts w:ascii="Courier New" w:eastAsia="Times New Roman" w:hAnsi="Courier New" w:cs="Courier New"/>
          <w:sz w:val="20"/>
        </w:rPr>
        <w:t>;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}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>}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Unlike a normal BST node: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  <w:szCs w:val="20"/>
        </w:rPr>
        <w:t>class</w:t>
      </w:r>
      <w:r w:rsidRPr="000054D4">
        <w:rPr>
          <w:rFonts w:ascii="Courier New" w:eastAsia="Times New Roman" w:hAnsi="Courier New" w:cs="Courier New"/>
          <w:sz w:val="20"/>
        </w:rPr>
        <w:t xml:space="preserve"> </w:t>
      </w:r>
      <w:r w:rsidRPr="000054D4">
        <w:rPr>
          <w:rFonts w:ascii="Courier New" w:eastAsia="Times New Roman" w:hAnsi="Courier New" w:cs="Courier New"/>
          <w:sz w:val="20"/>
          <w:szCs w:val="20"/>
        </w:rPr>
        <w:t>Node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>{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</w:t>
      </w:r>
      <w:r w:rsidRPr="000054D4">
        <w:rPr>
          <w:rFonts w:ascii="Courier New" w:eastAsia="Times New Roman" w:hAnsi="Courier New" w:cs="Courier New"/>
          <w:sz w:val="20"/>
          <w:szCs w:val="20"/>
        </w:rPr>
        <w:t>public</w:t>
      </w:r>
      <w:r w:rsidRPr="000054D4">
        <w:rPr>
          <w:rFonts w:ascii="Courier New" w:eastAsia="Times New Roman" w:hAnsi="Courier New" w:cs="Courier New"/>
          <w:sz w:val="20"/>
        </w:rPr>
        <w:t xml:space="preserve"> </w:t>
      </w:r>
      <w:r w:rsidRPr="000054D4">
        <w:rPr>
          <w:rFonts w:ascii="Courier New" w:eastAsia="Times New Roman" w:hAnsi="Courier New" w:cs="Courier New"/>
          <w:sz w:val="20"/>
          <w:szCs w:val="20"/>
        </w:rPr>
        <w:t>int</w:t>
      </w:r>
      <w:r w:rsidRPr="000054D4">
        <w:rPr>
          <w:rFonts w:ascii="Courier New" w:eastAsia="Times New Roman" w:hAnsi="Courier New" w:cs="Courier New"/>
          <w:sz w:val="20"/>
        </w:rPr>
        <w:t xml:space="preserve"> </w:t>
      </w:r>
      <w:r w:rsidRPr="000054D4">
        <w:rPr>
          <w:rFonts w:ascii="Courier New" w:eastAsia="Times New Roman" w:hAnsi="Courier New" w:cs="Courier New"/>
          <w:sz w:val="20"/>
          <w:szCs w:val="20"/>
        </w:rPr>
        <w:t>Value</w:t>
      </w:r>
      <w:r w:rsidRPr="000054D4">
        <w:rPr>
          <w:rFonts w:ascii="Courier New" w:eastAsia="Times New Roman" w:hAnsi="Courier New" w:cs="Courier New"/>
          <w:sz w:val="20"/>
        </w:rPr>
        <w:t>;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</w:t>
      </w:r>
      <w:r w:rsidRPr="000054D4">
        <w:rPr>
          <w:rFonts w:ascii="Courier New" w:eastAsia="Times New Roman" w:hAnsi="Courier New" w:cs="Courier New"/>
          <w:sz w:val="20"/>
          <w:szCs w:val="20"/>
        </w:rPr>
        <w:t>public</w:t>
      </w:r>
      <w:r w:rsidRPr="000054D4">
        <w:rPr>
          <w:rFonts w:ascii="Courier New" w:eastAsia="Times New Roman" w:hAnsi="Courier New" w:cs="Courier New"/>
          <w:sz w:val="20"/>
        </w:rPr>
        <w:t xml:space="preserve"> </w:t>
      </w:r>
      <w:r w:rsidRPr="000054D4">
        <w:rPr>
          <w:rFonts w:ascii="Courier New" w:eastAsia="Times New Roman" w:hAnsi="Courier New" w:cs="Courier New"/>
          <w:sz w:val="20"/>
          <w:szCs w:val="20"/>
        </w:rPr>
        <w:t>Node</w:t>
      </w:r>
      <w:r w:rsidRPr="000054D4">
        <w:rPr>
          <w:rFonts w:ascii="Courier New" w:eastAsia="Times New Roman" w:hAnsi="Courier New" w:cs="Courier New"/>
          <w:sz w:val="20"/>
        </w:rPr>
        <w:t xml:space="preserve"> </w:t>
      </w:r>
      <w:r w:rsidRPr="000054D4">
        <w:rPr>
          <w:rFonts w:ascii="Courier New" w:eastAsia="Times New Roman" w:hAnsi="Courier New" w:cs="Courier New"/>
          <w:sz w:val="20"/>
          <w:szCs w:val="20"/>
        </w:rPr>
        <w:t>Left</w:t>
      </w:r>
      <w:r w:rsidRPr="000054D4">
        <w:rPr>
          <w:rFonts w:ascii="Courier New" w:eastAsia="Times New Roman" w:hAnsi="Courier New" w:cs="Courier New"/>
          <w:sz w:val="20"/>
        </w:rPr>
        <w:t>;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054D4">
        <w:rPr>
          <w:rFonts w:ascii="Courier New" w:eastAsia="Times New Roman" w:hAnsi="Courier New" w:cs="Courier New"/>
          <w:sz w:val="20"/>
        </w:rPr>
        <w:t xml:space="preserve">    </w:t>
      </w:r>
      <w:r w:rsidRPr="000054D4">
        <w:rPr>
          <w:rFonts w:ascii="Courier New" w:eastAsia="Times New Roman" w:hAnsi="Courier New" w:cs="Courier New"/>
          <w:sz w:val="20"/>
          <w:szCs w:val="20"/>
        </w:rPr>
        <w:t>public</w:t>
      </w:r>
      <w:r w:rsidRPr="000054D4">
        <w:rPr>
          <w:rFonts w:ascii="Courier New" w:eastAsia="Times New Roman" w:hAnsi="Courier New" w:cs="Courier New"/>
          <w:sz w:val="20"/>
        </w:rPr>
        <w:t xml:space="preserve"> </w:t>
      </w:r>
      <w:r w:rsidRPr="000054D4">
        <w:rPr>
          <w:rFonts w:ascii="Courier New" w:eastAsia="Times New Roman" w:hAnsi="Courier New" w:cs="Courier New"/>
          <w:sz w:val="20"/>
          <w:szCs w:val="20"/>
        </w:rPr>
        <w:t>Node</w:t>
      </w:r>
      <w:r w:rsidRPr="000054D4">
        <w:rPr>
          <w:rFonts w:ascii="Courier New" w:eastAsia="Times New Roman" w:hAnsi="Courier New" w:cs="Courier New"/>
          <w:sz w:val="20"/>
        </w:rPr>
        <w:t xml:space="preserve"> </w:t>
      </w:r>
      <w:r w:rsidRPr="000054D4">
        <w:rPr>
          <w:rFonts w:ascii="Courier New" w:eastAsia="Times New Roman" w:hAnsi="Courier New" w:cs="Courier New"/>
          <w:sz w:val="20"/>
          <w:szCs w:val="20"/>
        </w:rPr>
        <w:t>Right</w:t>
      </w:r>
      <w:r w:rsidRPr="000054D4">
        <w:rPr>
          <w:rFonts w:ascii="Courier New" w:eastAsia="Times New Roman" w:hAnsi="Courier New" w:cs="Courier New"/>
          <w:sz w:val="20"/>
        </w:rPr>
        <w:t>;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>}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AVL stores the </w:t>
      </w:r>
      <w:r w:rsidRPr="000054D4">
        <w:rPr>
          <w:rFonts w:ascii="Times New Roman" w:eastAsia="Times New Roman" w:hAnsi="Times New Roman" w:cs="Times New Roman"/>
          <w:b/>
          <w:bCs/>
          <w:sz w:val="24"/>
          <w:szCs w:val="24"/>
        </w:rPr>
        <w:t>height</w:t>
      </w: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 to calculate balance.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5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Applications</w: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54D4">
        <w:rPr>
          <w:rFonts w:ascii="Times New Roman" w:eastAsia="Times New Roman" w:hAnsi="Times New Roman" w:cs="Times New Roman"/>
          <w:b/>
          <w:bCs/>
          <w:sz w:val="36"/>
          <w:szCs w:val="36"/>
        </w:rPr>
        <w:t>1. Database Indexing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Used in systems where fast searching is required.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054D4" w:rsidRPr="000054D4" w:rsidRDefault="000054D4" w:rsidP="00005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4D4">
        <w:rPr>
          <w:rFonts w:ascii="Courier New" w:eastAsia="Times New Roman" w:hAnsi="Courier New" w:cs="Courier New"/>
          <w:sz w:val="20"/>
        </w:rPr>
        <w:t>Employee ID → Employee Record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54D4">
        <w:rPr>
          <w:rFonts w:ascii="Times New Roman" w:eastAsia="Times New Roman" w:hAnsi="Times New Roman" w:cs="Times New Roman"/>
          <w:b/>
          <w:bCs/>
          <w:sz w:val="36"/>
          <w:szCs w:val="36"/>
        </w:rPr>
        <w:t>2. Memory Management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Used in some memory allocation systems.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54D4">
        <w:rPr>
          <w:rFonts w:ascii="Times New Roman" w:eastAsia="Times New Roman" w:hAnsi="Times New Roman" w:cs="Times New Roman"/>
          <w:b/>
          <w:bCs/>
          <w:sz w:val="36"/>
          <w:szCs w:val="36"/>
        </w:rPr>
        <w:t>3. Searching Applications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When:</w:t>
      </w:r>
    </w:p>
    <w:p w:rsidR="000054D4" w:rsidRPr="000054D4" w:rsidRDefault="000054D4" w:rsidP="000054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Data changes occasionally. </w:t>
      </w:r>
    </w:p>
    <w:p w:rsidR="000054D4" w:rsidRPr="000054D4" w:rsidRDefault="000054D4" w:rsidP="000054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Searches happen frequently. 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54D4">
        <w:rPr>
          <w:rFonts w:ascii="Times New Roman" w:eastAsia="Times New Roman" w:hAnsi="Times New Roman" w:cs="Times New Roman"/>
          <w:b/>
          <w:bCs/>
          <w:sz w:val="36"/>
          <w:szCs w:val="36"/>
        </w:rPr>
        <w:t>4. Dictionaries and Maps</w:t>
      </w:r>
    </w:p>
    <w:p w:rsidR="000054D4" w:rsidRPr="000054D4" w:rsidRDefault="000054D4" w:rsidP="0000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>Balanced trees can maintain sorted key-value data.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5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Interview Questions</w:t>
      </w:r>
    </w:p>
    <w:p w:rsidR="000054D4" w:rsidRPr="000054D4" w:rsidRDefault="000054D4" w:rsidP="000054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What is an AVL tree? </w:t>
      </w:r>
    </w:p>
    <w:p w:rsidR="000054D4" w:rsidRPr="000054D4" w:rsidRDefault="000054D4" w:rsidP="000054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Why is AVL called a self-balancing tree? </w:t>
      </w:r>
    </w:p>
    <w:p w:rsidR="000054D4" w:rsidRPr="000054D4" w:rsidRDefault="000054D4" w:rsidP="000054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What is balance factor? </w:t>
      </w:r>
    </w:p>
    <w:p w:rsidR="000054D4" w:rsidRPr="000054D4" w:rsidRDefault="000054D4" w:rsidP="000054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What values are allowed for balance factor? </w:t>
      </w:r>
    </w:p>
    <w:p w:rsidR="000054D4" w:rsidRPr="000054D4" w:rsidRDefault="000054D4" w:rsidP="000054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Explain LL, RR, LR, RL rotations. </w:t>
      </w:r>
    </w:p>
    <w:p w:rsidR="000054D4" w:rsidRPr="000054D4" w:rsidRDefault="000054D4" w:rsidP="000054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Difference between BST and AVL tree? </w:t>
      </w:r>
    </w:p>
    <w:p w:rsidR="000054D4" w:rsidRPr="000054D4" w:rsidRDefault="000054D4" w:rsidP="000054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Why is searching O(log n) in AVL? </w:t>
      </w:r>
    </w:p>
    <w:p w:rsidR="000054D4" w:rsidRPr="000054D4" w:rsidRDefault="000054D4" w:rsidP="000054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Why does AVL store height? </w:t>
      </w:r>
    </w:p>
    <w:p w:rsidR="000054D4" w:rsidRPr="000054D4" w:rsidRDefault="000054D4" w:rsidP="000054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AVL vs Red-Black Tree? </w:t>
      </w:r>
    </w:p>
    <w:p w:rsidR="000054D4" w:rsidRPr="000054D4" w:rsidRDefault="000054D4" w:rsidP="000054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What happens after insertion causes imbalance? </w:t>
      </w:r>
    </w:p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5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5"/>
        <w:gridCol w:w="1986"/>
      </w:tblGrid>
      <w:tr w:rsidR="000054D4" w:rsidRPr="000054D4" w:rsidTr="000054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AVL Tree</w:t>
            </w:r>
          </w:p>
        </w:tc>
      </w:tr>
      <w:tr w:rsidR="000054D4" w:rsidRPr="000054D4" w:rsidTr="0000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Self-balancing BST</w:t>
            </w:r>
          </w:p>
        </w:tc>
      </w:tr>
      <w:tr w:rsidR="000054D4" w:rsidRPr="000054D4" w:rsidTr="0000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Left &lt; Root &lt; Right</w:t>
            </w:r>
          </w:p>
        </w:tc>
      </w:tr>
      <w:tr w:rsidR="000054D4" w:rsidRPr="000054D4" w:rsidTr="0000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Balance Factor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-1, 0, 1</w:t>
            </w:r>
          </w:p>
        </w:tc>
      </w:tr>
      <w:tr w:rsidR="000054D4" w:rsidRPr="000054D4" w:rsidTr="0000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0054D4" w:rsidRPr="000054D4" w:rsidTr="0000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0054D4" w:rsidRPr="000054D4" w:rsidTr="0000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0054D4" w:rsidRPr="000054D4" w:rsidTr="0000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0054D4" w:rsidRPr="000054D4" w:rsidTr="0000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Balancing Method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Rotations</w:t>
            </w:r>
          </w:p>
        </w:tc>
      </w:tr>
      <w:tr w:rsidR="000054D4" w:rsidRPr="000054D4" w:rsidTr="00005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Rotations</w:t>
            </w:r>
          </w:p>
        </w:tc>
        <w:tc>
          <w:tcPr>
            <w:tcW w:w="0" w:type="auto"/>
            <w:vAlign w:val="center"/>
            <w:hideMark/>
          </w:tcPr>
          <w:p w:rsidR="000054D4" w:rsidRPr="000054D4" w:rsidRDefault="000054D4" w:rsidP="00005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D4">
              <w:rPr>
                <w:rFonts w:ascii="Times New Roman" w:eastAsia="Times New Roman" w:hAnsi="Times New Roman" w:cs="Times New Roman"/>
                <w:sz w:val="24"/>
                <w:szCs w:val="24"/>
              </w:rPr>
              <w:t>LL, RR, LR, RL</w:t>
            </w:r>
          </w:p>
        </w:tc>
      </w:tr>
    </w:tbl>
    <w:p w:rsidR="000054D4" w:rsidRPr="000054D4" w:rsidRDefault="000054D4" w:rsidP="0000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054D4" w:rsidRPr="000054D4" w:rsidRDefault="000054D4" w:rsidP="00005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54D4">
        <w:rPr>
          <w:rFonts w:ascii="Times New Roman" w:eastAsia="Times New Roman" w:hAnsi="Times New Roman" w:cs="Times New Roman"/>
          <w:b/>
          <w:bCs/>
          <w:sz w:val="36"/>
          <w:szCs w:val="36"/>
        </w:rPr>
        <w:t>Key Takeaways</w:t>
      </w:r>
    </w:p>
    <w:p w:rsidR="000054D4" w:rsidRPr="000054D4" w:rsidRDefault="000054D4" w:rsidP="000054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0054D4">
        <w:rPr>
          <w:rFonts w:ascii="Times New Roman" w:eastAsia="Times New Roman" w:hAnsi="Times New Roman" w:cs="Times New Roman"/>
          <w:b/>
          <w:bCs/>
          <w:sz w:val="24"/>
          <w:szCs w:val="24"/>
        </w:rPr>
        <w:t>AVL Tree is a balanced Binary Search Tree</w:t>
      </w: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054D4" w:rsidRPr="000054D4" w:rsidRDefault="000054D4" w:rsidP="000054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It prevents BST from becoming a linked list. </w:t>
      </w:r>
    </w:p>
    <w:p w:rsidR="000054D4" w:rsidRPr="000054D4" w:rsidRDefault="000054D4" w:rsidP="000054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It maintains balance using </w:t>
      </w:r>
      <w:r w:rsidRPr="000054D4">
        <w:rPr>
          <w:rFonts w:ascii="Times New Roman" w:eastAsia="Times New Roman" w:hAnsi="Times New Roman" w:cs="Times New Roman"/>
          <w:b/>
          <w:bCs/>
          <w:sz w:val="24"/>
          <w:szCs w:val="24"/>
        </w:rPr>
        <w:t>rotations</w:t>
      </w: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054D4" w:rsidRPr="000054D4" w:rsidRDefault="000054D4" w:rsidP="000054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Every node's balance factor must be </w:t>
      </w:r>
      <w:r w:rsidRPr="000054D4">
        <w:rPr>
          <w:rFonts w:ascii="Times New Roman" w:eastAsia="Times New Roman" w:hAnsi="Times New Roman" w:cs="Times New Roman"/>
          <w:b/>
          <w:bCs/>
          <w:sz w:val="24"/>
          <w:szCs w:val="24"/>
        </w:rPr>
        <w:t>-1, 0, or 1</w:t>
      </w: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054D4" w:rsidRPr="000054D4" w:rsidRDefault="000054D4" w:rsidP="000054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AVL provides guaranteed </w:t>
      </w:r>
      <w:r w:rsidRPr="000054D4">
        <w:rPr>
          <w:rFonts w:ascii="Times New Roman" w:eastAsia="Times New Roman" w:hAnsi="Times New Roman" w:cs="Times New Roman"/>
          <w:b/>
          <w:bCs/>
          <w:sz w:val="24"/>
          <w:szCs w:val="24"/>
        </w:rPr>
        <w:t>O(log n)</w:t>
      </w:r>
      <w:r w:rsidRPr="000054D4">
        <w:rPr>
          <w:rFonts w:ascii="Times New Roman" w:eastAsia="Times New Roman" w:hAnsi="Times New Roman" w:cs="Times New Roman"/>
          <w:sz w:val="24"/>
          <w:szCs w:val="24"/>
        </w:rPr>
        <w:t xml:space="preserve"> search, insertion, and deletion. </w:t>
      </w:r>
    </w:p>
    <w:p w:rsidR="001E2C26" w:rsidRDefault="001E2C26"/>
    <w:sectPr w:rsidR="001E2C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4AD1"/>
    <w:multiLevelType w:val="multilevel"/>
    <w:tmpl w:val="FFFC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080274"/>
    <w:multiLevelType w:val="multilevel"/>
    <w:tmpl w:val="409E6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517EEE"/>
    <w:multiLevelType w:val="multilevel"/>
    <w:tmpl w:val="9C26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EF02BD"/>
    <w:multiLevelType w:val="multilevel"/>
    <w:tmpl w:val="6F8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FD5011"/>
    <w:multiLevelType w:val="multilevel"/>
    <w:tmpl w:val="AC7A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8B21AF"/>
    <w:multiLevelType w:val="multilevel"/>
    <w:tmpl w:val="D014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CE2A04"/>
    <w:multiLevelType w:val="multilevel"/>
    <w:tmpl w:val="1BDC2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8A22993"/>
    <w:multiLevelType w:val="multilevel"/>
    <w:tmpl w:val="2D16F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2"/>
  </w:num>
  <w:num w:numId="5">
    <w:abstractNumId w:val="3"/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0054D4"/>
    <w:rsid w:val="000054D4"/>
    <w:rsid w:val="001E2C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54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54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54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4D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54D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54D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05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54D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54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54D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054D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0054D4"/>
  </w:style>
  <w:style w:type="character" w:customStyle="1" w:styleId="m">
    <w:name w:val="ͼm"/>
    <w:basedOn w:val="DefaultParagraphFont"/>
    <w:rsid w:val="000054D4"/>
  </w:style>
  <w:style w:type="character" w:customStyle="1" w:styleId="j">
    <w:name w:val="ͼj"/>
    <w:basedOn w:val="DefaultParagraphFont"/>
    <w:rsid w:val="000054D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64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3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2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8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4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86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74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0723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6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2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8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838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7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365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61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218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553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026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087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4721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4128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027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59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74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91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94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94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835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203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474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236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779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154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4425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462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78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406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4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273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478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875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955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715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707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028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818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6890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71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9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4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653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63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840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603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310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695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52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5739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4647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806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927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44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14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0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738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321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769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904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35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663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936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1226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939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5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4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18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58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62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413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286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07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494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982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5171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6820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090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26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2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62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13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624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12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635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868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403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820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4921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4743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373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53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05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86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055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799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635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860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983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90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1408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496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6431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313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6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42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04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603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187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404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872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612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247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170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0779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540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505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93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05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776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561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800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182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302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134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3351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229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7613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437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07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75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617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78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286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665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735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666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540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038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240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7275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14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76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12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4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396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186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461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355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950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0993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732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5870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374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3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9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81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657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099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969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815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532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363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6954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6292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50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3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1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14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70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84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00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88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25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743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154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7434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1141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829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75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05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506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35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150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153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313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59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3961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049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6222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381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49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43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59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74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08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166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329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45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092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705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963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104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8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2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30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812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399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619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7057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941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575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0618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00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9296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044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78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02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0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07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342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027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275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873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704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8633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1545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0847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634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44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41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40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21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289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59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454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192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698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664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7012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10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316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77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36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91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42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968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581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08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6565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664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503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9049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732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43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74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08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5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13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557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7033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885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827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530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0014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6205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241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43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73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7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124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126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21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686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780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1389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811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5140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677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09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12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76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561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230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693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834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233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10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9728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283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715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867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8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30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8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87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17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136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263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201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147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17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0599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1869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221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3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82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46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07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908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613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538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241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775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634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493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577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108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68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6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9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0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694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504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73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952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367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1373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1842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706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611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3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84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36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59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504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131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367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353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42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45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198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765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278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5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254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36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523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836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93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540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3842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657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925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913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9447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34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08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08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25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37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716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051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808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357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44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984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920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1243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353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00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1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5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800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288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660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684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96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865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829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614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2005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564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8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04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695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854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307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432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92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2484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819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2500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71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6351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103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93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0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50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00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231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59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059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404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7516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9047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201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192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033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6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1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1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607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795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129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49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75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505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8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0533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4948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012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34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77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59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11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051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844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069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36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39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2745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2746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297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7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580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5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10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628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829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472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949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599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508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708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963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2034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7498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069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52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70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69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340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81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7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66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90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192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616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827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95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9827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159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148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2103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6696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1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48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35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76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123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172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891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043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078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391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9980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8121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7026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251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08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49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14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87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77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542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099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41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6429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067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5778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4037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811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73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821</Words>
  <Characters>4683</Characters>
  <Application>Microsoft Office Word</Application>
  <DocSecurity>0</DocSecurity>
  <Lines>39</Lines>
  <Paragraphs>10</Paragraphs>
  <ScaleCrop>false</ScaleCrop>
  <Company/>
  <LinksUpToDate>false</LinksUpToDate>
  <CharactersWithSpaces>5494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2026-07-13T06:33:00Z</dcterms:created>
  <dcterms:modified xsi:type="dcterms:W3CDTF">2026-07-13T06:34:00Z</dcterms:modified>
</cp:coreProperties>
</file>