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 (Data Structure)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linear data structure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that follows the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FIFO (First In, First Out)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principle.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BE6F18" w:rsidRPr="00BE6F18" w:rsidRDefault="00BE6F18" w:rsidP="00BE6F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The first element inserted is the first element removed.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Think of it as standing in a line at a ticket counter.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The person who arrives first gets served first.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Imagine people waiting at a movie ticket counter.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[Aman] [Rahul] [Priya] [Neha]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     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          Rear</w:t>
      </w:r>
    </w:p>
    <w:p w:rsidR="00BE6F18" w:rsidRPr="00BE6F18" w:rsidRDefault="00BE6F18" w:rsidP="00BE6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Aman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entered the queue first, so he is served first. </w:t>
      </w:r>
    </w:p>
    <w:p w:rsidR="00BE6F18" w:rsidRPr="00BE6F18" w:rsidRDefault="00BE6F18" w:rsidP="00BE6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Neha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joined last, so she will be served last. 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FIFO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 Terminology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A queue has two important ends.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Front ---------------------------- Rear</w:t>
      </w:r>
    </w:p>
    <w:p w:rsidR="00BE6F18" w:rsidRPr="00BE6F18" w:rsidRDefault="00BE6F18" w:rsidP="00BE6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→ Element removed from here. </w:t>
      </w:r>
    </w:p>
    <w:p w:rsidR="00BE6F18" w:rsidRPr="00BE6F18" w:rsidRDefault="00BE6F18" w:rsidP="00BE6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→ New elements are added here. 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Basic Operations</w: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1. Enqueue (Insert)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Adds an element at the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Initially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[10]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Rear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Enqueue 20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[10] [20]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Rear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Enqueue 30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[10] [20] [30]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Rear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O(1)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2. Dequeue (Remove)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Removes the element from the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[10] [20] [30]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Rear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Remove 10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[20] [30]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Rear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O(1)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3. Peek (Front)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Returns the first element without removing it.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Queue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[20] [30] [40]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Peek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20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O(1)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4. IsEmpty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Checks whether the queue contains elements.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Queue = []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Result = True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lastRenderedPageBreak/>
        <w:t>O(1)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Example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Start with an empty queue.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F18">
        <w:rPr>
          <w:rFonts w:ascii="Times New Roman" w:eastAsia="Times New Roman" w:hAnsi="Times New Roman" w:cs="Times New Roman"/>
          <w:b/>
          <w:bCs/>
          <w:sz w:val="27"/>
          <w:szCs w:val="27"/>
        </w:rPr>
        <w:t>Enqueue 10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 Rear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  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[10]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F18">
        <w:rPr>
          <w:rFonts w:ascii="Times New Roman" w:eastAsia="Times New Roman" w:hAnsi="Times New Roman" w:cs="Times New Roman"/>
          <w:b/>
          <w:bCs/>
          <w:sz w:val="27"/>
          <w:szCs w:val="27"/>
        </w:rPr>
        <w:t>Enqueue 20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[10] [20]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Rear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F18">
        <w:rPr>
          <w:rFonts w:ascii="Times New Roman" w:eastAsia="Times New Roman" w:hAnsi="Times New Roman" w:cs="Times New Roman"/>
          <w:b/>
          <w:bCs/>
          <w:sz w:val="27"/>
          <w:szCs w:val="27"/>
        </w:rPr>
        <w:t>Enqueue 30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[10] [20] [30]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Rear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F18">
        <w:rPr>
          <w:rFonts w:ascii="Times New Roman" w:eastAsia="Times New Roman" w:hAnsi="Times New Roman" w:cs="Times New Roman"/>
          <w:b/>
          <w:bCs/>
          <w:sz w:val="27"/>
          <w:szCs w:val="27"/>
        </w:rPr>
        <w:t>Dequeue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Remove 10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[20] [30]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Rear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F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Enqueue 40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[20] [30] [40]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Rear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F18">
        <w:rPr>
          <w:rFonts w:ascii="Times New Roman" w:eastAsia="Times New Roman" w:hAnsi="Times New Roman" w:cs="Times New Roman"/>
          <w:b/>
          <w:bCs/>
          <w:sz w:val="27"/>
          <w:szCs w:val="27"/>
        </w:rPr>
        <w:t>Dequeue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Remove 20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[30] [40]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Rear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 Using an Array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Index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0   1   2   3   4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[10][20][30][ ][ ]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Two variables are maintained: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 = 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Rear = 2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After one dequeue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 = 1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Rear = 2</w: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6F18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If you keep dequeuing and enqueuing, empty spaces appear at the beginning.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[ ][ ][30][40][50]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Even though there is free space, a simple array-based queue may think it's full if </w:t>
      </w:r>
      <w:r w:rsidRPr="00BE6F18">
        <w:rPr>
          <w:rFonts w:ascii="Courier New" w:eastAsia="Times New Roman" w:hAnsi="Courier New" w:cs="Courier New"/>
          <w:sz w:val="20"/>
        </w:rPr>
        <w:t>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has reached the end.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This is solved using a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 Using a Linked List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A queue can also be implemented using a linked list.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Front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10 → 20 → 30 → NULL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   ↑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     Rear</w:t>
      </w:r>
    </w:p>
    <w:p w:rsidR="00BE6F18" w:rsidRPr="00BE6F18" w:rsidRDefault="00BE6F18" w:rsidP="00BE6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Insert at the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E6F18" w:rsidRPr="00BE6F18" w:rsidRDefault="00BE6F18" w:rsidP="00BE6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Remove from the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Both operations are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when both </w:t>
      </w:r>
      <w:r w:rsidRPr="00BE6F18">
        <w:rPr>
          <w:rFonts w:ascii="Courier New" w:eastAsia="Times New Roman" w:hAnsi="Courier New" w:cs="Courier New"/>
          <w:sz w:val="20"/>
        </w:rPr>
        <w:t>Front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E6F18">
        <w:rPr>
          <w:rFonts w:ascii="Courier New" w:eastAsia="Times New Roman" w:hAnsi="Courier New" w:cs="Courier New"/>
          <w:sz w:val="20"/>
        </w:rPr>
        <w:t>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pointers are maintained.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BE6F18" w:rsidRPr="00BE6F18" w:rsidTr="00BE6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IsEmpty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Example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The .NET framework provides a built-in generic queue.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  <w:szCs w:val="20"/>
        </w:rPr>
        <w:t>using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System</w:t>
      </w:r>
      <w:r w:rsidRPr="00BE6F18">
        <w:rPr>
          <w:rFonts w:ascii="Courier New" w:eastAsia="Times New Roman" w:hAnsi="Courier New" w:cs="Courier New"/>
          <w:sz w:val="20"/>
        </w:rPr>
        <w:t>;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  <w:szCs w:val="20"/>
        </w:rPr>
        <w:t>using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System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Collections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Generic</w:t>
      </w:r>
      <w:r w:rsidRPr="00BE6F18">
        <w:rPr>
          <w:rFonts w:ascii="Courier New" w:eastAsia="Times New Roman" w:hAnsi="Courier New" w:cs="Courier New"/>
          <w:sz w:val="20"/>
        </w:rPr>
        <w:t>;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  <w:szCs w:val="20"/>
        </w:rPr>
        <w:t>class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lastRenderedPageBreak/>
        <w:t>{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</w:t>
      </w:r>
      <w:r w:rsidRPr="00BE6F18">
        <w:rPr>
          <w:rFonts w:ascii="Courier New" w:eastAsia="Times New Roman" w:hAnsi="Courier New" w:cs="Courier New"/>
          <w:sz w:val="20"/>
          <w:szCs w:val="20"/>
        </w:rPr>
        <w:t>static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void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Main</w:t>
      </w:r>
      <w:r w:rsidRPr="00BE6F18">
        <w:rPr>
          <w:rFonts w:ascii="Courier New" w:eastAsia="Times New Roman" w:hAnsi="Courier New" w:cs="Courier New"/>
          <w:sz w:val="20"/>
        </w:rPr>
        <w:t>()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{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</w:t>
      </w:r>
      <w:r w:rsidRPr="00BE6F18">
        <w:rPr>
          <w:rFonts w:ascii="Courier New" w:eastAsia="Times New Roman" w:hAnsi="Courier New" w:cs="Courier New"/>
          <w:sz w:val="20"/>
          <w:szCs w:val="20"/>
        </w:rPr>
        <w:t>Queue&lt;int&gt;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queue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=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new</w:t>
      </w:r>
      <w:r w:rsidRPr="00BE6F18">
        <w:rPr>
          <w:rFonts w:ascii="Courier New" w:eastAsia="Times New Roman" w:hAnsi="Courier New" w:cs="Courier New"/>
          <w:sz w:val="20"/>
        </w:rPr>
        <w:t xml:space="preserve"> </w:t>
      </w:r>
      <w:r w:rsidRPr="00BE6F18">
        <w:rPr>
          <w:rFonts w:ascii="Courier New" w:eastAsia="Times New Roman" w:hAnsi="Courier New" w:cs="Courier New"/>
          <w:sz w:val="20"/>
          <w:szCs w:val="20"/>
        </w:rPr>
        <w:t>Queue&lt;int&gt;</w:t>
      </w:r>
      <w:r w:rsidRPr="00BE6F18">
        <w:rPr>
          <w:rFonts w:ascii="Courier New" w:eastAsia="Times New Roman" w:hAnsi="Courier New" w:cs="Courier New"/>
          <w:sz w:val="20"/>
        </w:rPr>
        <w:t>();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</w:t>
      </w:r>
      <w:r w:rsidRPr="00BE6F18">
        <w:rPr>
          <w:rFonts w:ascii="Courier New" w:eastAsia="Times New Roman" w:hAnsi="Courier New" w:cs="Courier New"/>
          <w:sz w:val="20"/>
          <w:szCs w:val="20"/>
        </w:rPr>
        <w:t>queue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Enqueue</w:t>
      </w:r>
      <w:r w:rsidRPr="00BE6F18">
        <w:rPr>
          <w:rFonts w:ascii="Courier New" w:eastAsia="Times New Roman" w:hAnsi="Courier New" w:cs="Courier New"/>
          <w:sz w:val="20"/>
        </w:rPr>
        <w:t>(</w:t>
      </w:r>
      <w:r w:rsidRPr="00BE6F18">
        <w:rPr>
          <w:rFonts w:ascii="Courier New" w:eastAsia="Times New Roman" w:hAnsi="Courier New" w:cs="Courier New"/>
          <w:sz w:val="20"/>
          <w:szCs w:val="20"/>
        </w:rPr>
        <w:t>10</w:t>
      </w:r>
      <w:r w:rsidRPr="00BE6F18">
        <w:rPr>
          <w:rFonts w:ascii="Courier New" w:eastAsia="Times New Roman" w:hAnsi="Courier New" w:cs="Courier New"/>
          <w:sz w:val="20"/>
        </w:rPr>
        <w:t>);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</w:t>
      </w:r>
      <w:r w:rsidRPr="00BE6F18">
        <w:rPr>
          <w:rFonts w:ascii="Courier New" w:eastAsia="Times New Roman" w:hAnsi="Courier New" w:cs="Courier New"/>
          <w:sz w:val="20"/>
          <w:szCs w:val="20"/>
        </w:rPr>
        <w:t>queue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Enqueue</w:t>
      </w:r>
      <w:r w:rsidRPr="00BE6F18">
        <w:rPr>
          <w:rFonts w:ascii="Courier New" w:eastAsia="Times New Roman" w:hAnsi="Courier New" w:cs="Courier New"/>
          <w:sz w:val="20"/>
        </w:rPr>
        <w:t>(</w:t>
      </w:r>
      <w:r w:rsidRPr="00BE6F18">
        <w:rPr>
          <w:rFonts w:ascii="Courier New" w:eastAsia="Times New Roman" w:hAnsi="Courier New" w:cs="Courier New"/>
          <w:sz w:val="20"/>
          <w:szCs w:val="20"/>
        </w:rPr>
        <w:t>20</w:t>
      </w:r>
      <w:r w:rsidRPr="00BE6F18">
        <w:rPr>
          <w:rFonts w:ascii="Courier New" w:eastAsia="Times New Roman" w:hAnsi="Courier New" w:cs="Courier New"/>
          <w:sz w:val="20"/>
        </w:rPr>
        <w:t>);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</w:t>
      </w:r>
      <w:r w:rsidRPr="00BE6F18">
        <w:rPr>
          <w:rFonts w:ascii="Courier New" w:eastAsia="Times New Roman" w:hAnsi="Courier New" w:cs="Courier New"/>
          <w:sz w:val="20"/>
          <w:szCs w:val="20"/>
        </w:rPr>
        <w:t>queue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Enqueue</w:t>
      </w:r>
      <w:r w:rsidRPr="00BE6F18">
        <w:rPr>
          <w:rFonts w:ascii="Courier New" w:eastAsia="Times New Roman" w:hAnsi="Courier New" w:cs="Courier New"/>
          <w:sz w:val="20"/>
        </w:rPr>
        <w:t>(</w:t>
      </w:r>
      <w:r w:rsidRPr="00BE6F18">
        <w:rPr>
          <w:rFonts w:ascii="Courier New" w:eastAsia="Times New Roman" w:hAnsi="Courier New" w:cs="Courier New"/>
          <w:sz w:val="20"/>
          <w:szCs w:val="20"/>
        </w:rPr>
        <w:t>30</w:t>
      </w:r>
      <w:r w:rsidRPr="00BE6F18">
        <w:rPr>
          <w:rFonts w:ascii="Courier New" w:eastAsia="Times New Roman" w:hAnsi="Courier New" w:cs="Courier New"/>
          <w:sz w:val="20"/>
        </w:rPr>
        <w:t>);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</w:t>
      </w:r>
      <w:r w:rsidRPr="00BE6F18">
        <w:rPr>
          <w:rFonts w:ascii="Courier New" w:eastAsia="Times New Roman" w:hAnsi="Courier New" w:cs="Courier New"/>
          <w:sz w:val="20"/>
          <w:szCs w:val="20"/>
        </w:rPr>
        <w:t>Console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WriteLine</w:t>
      </w:r>
      <w:r w:rsidRPr="00BE6F18">
        <w:rPr>
          <w:rFonts w:ascii="Courier New" w:eastAsia="Times New Roman" w:hAnsi="Courier New" w:cs="Courier New"/>
          <w:sz w:val="20"/>
        </w:rPr>
        <w:t>(</w:t>
      </w:r>
      <w:r w:rsidRPr="00BE6F18">
        <w:rPr>
          <w:rFonts w:ascii="Courier New" w:eastAsia="Times New Roman" w:hAnsi="Courier New" w:cs="Courier New"/>
          <w:sz w:val="20"/>
          <w:szCs w:val="20"/>
        </w:rPr>
        <w:t>queue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Peek</w:t>
      </w:r>
      <w:r w:rsidRPr="00BE6F18">
        <w:rPr>
          <w:rFonts w:ascii="Courier New" w:eastAsia="Times New Roman" w:hAnsi="Courier New" w:cs="Courier New"/>
          <w:sz w:val="20"/>
        </w:rPr>
        <w:t xml:space="preserve">());     </w:t>
      </w:r>
      <w:r w:rsidRPr="00BE6F18">
        <w:rPr>
          <w:rFonts w:ascii="Courier New" w:eastAsia="Times New Roman" w:hAnsi="Courier New" w:cs="Courier New"/>
          <w:sz w:val="20"/>
          <w:szCs w:val="20"/>
        </w:rPr>
        <w:t>// 10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</w:t>
      </w:r>
      <w:r w:rsidRPr="00BE6F18">
        <w:rPr>
          <w:rFonts w:ascii="Courier New" w:eastAsia="Times New Roman" w:hAnsi="Courier New" w:cs="Courier New"/>
          <w:sz w:val="20"/>
          <w:szCs w:val="20"/>
        </w:rPr>
        <w:t>Console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WriteLine</w:t>
      </w:r>
      <w:r w:rsidRPr="00BE6F18">
        <w:rPr>
          <w:rFonts w:ascii="Courier New" w:eastAsia="Times New Roman" w:hAnsi="Courier New" w:cs="Courier New"/>
          <w:sz w:val="20"/>
        </w:rPr>
        <w:t>(</w:t>
      </w:r>
      <w:r w:rsidRPr="00BE6F18">
        <w:rPr>
          <w:rFonts w:ascii="Courier New" w:eastAsia="Times New Roman" w:hAnsi="Courier New" w:cs="Courier New"/>
          <w:sz w:val="20"/>
          <w:szCs w:val="20"/>
        </w:rPr>
        <w:t>queue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Dequeue</w:t>
      </w:r>
      <w:r w:rsidRPr="00BE6F18">
        <w:rPr>
          <w:rFonts w:ascii="Courier New" w:eastAsia="Times New Roman" w:hAnsi="Courier New" w:cs="Courier New"/>
          <w:sz w:val="20"/>
        </w:rPr>
        <w:t xml:space="preserve">());  </w:t>
      </w:r>
      <w:r w:rsidRPr="00BE6F18">
        <w:rPr>
          <w:rFonts w:ascii="Courier New" w:eastAsia="Times New Roman" w:hAnsi="Courier New" w:cs="Courier New"/>
          <w:sz w:val="20"/>
          <w:szCs w:val="20"/>
        </w:rPr>
        <w:t>// 10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  </w:t>
      </w:r>
      <w:r w:rsidRPr="00BE6F18">
        <w:rPr>
          <w:rFonts w:ascii="Courier New" w:eastAsia="Times New Roman" w:hAnsi="Courier New" w:cs="Courier New"/>
          <w:sz w:val="20"/>
          <w:szCs w:val="20"/>
        </w:rPr>
        <w:t>Console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WriteLine</w:t>
      </w:r>
      <w:r w:rsidRPr="00BE6F18">
        <w:rPr>
          <w:rFonts w:ascii="Courier New" w:eastAsia="Times New Roman" w:hAnsi="Courier New" w:cs="Courier New"/>
          <w:sz w:val="20"/>
        </w:rPr>
        <w:t>(</w:t>
      </w:r>
      <w:r w:rsidRPr="00BE6F18">
        <w:rPr>
          <w:rFonts w:ascii="Courier New" w:eastAsia="Times New Roman" w:hAnsi="Courier New" w:cs="Courier New"/>
          <w:sz w:val="20"/>
          <w:szCs w:val="20"/>
        </w:rPr>
        <w:t>queue</w:t>
      </w:r>
      <w:r w:rsidRPr="00BE6F18">
        <w:rPr>
          <w:rFonts w:ascii="Courier New" w:eastAsia="Times New Roman" w:hAnsi="Courier New" w:cs="Courier New"/>
          <w:sz w:val="20"/>
        </w:rPr>
        <w:t>.</w:t>
      </w:r>
      <w:r w:rsidRPr="00BE6F18">
        <w:rPr>
          <w:rFonts w:ascii="Courier New" w:eastAsia="Times New Roman" w:hAnsi="Courier New" w:cs="Courier New"/>
          <w:sz w:val="20"/>
          <w:szCs w:val="20"/>
        </w:rPr>
        <w:t>Peek</w:t>
      </w:r>
      <w:r w:rsidRPr="00BE6F18">
        <w:rPr>
          <w:rFonts w:ascii="Courier New" w:eastAsia="Times New Roman" w:hAnsi="Courier New" w:cs="Courier New"/>
          <w:sz w:val="20"/>
        </w:rPr>
        <w:t xml:space="preserve">());     </w:t>
      </w:r>
      <w:r w:rsidRPr="00BE6F18">
        <w:rPr>
          <w:rFonts w:ascii="Courier New" w:eastAsia="Times New Roman" w:hAnsi="Courier New" w:cs="Courier New"/>
          <w:sz w:val="20"/>
          <w:szCs w:val="20"/>
        </w:rPr>
        <w:t>// 20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}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}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10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10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20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 vs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1480"/>
        <w:gridCol w:w="1469"/>
      </w:tblGrid>
      <w:tr w:rsidR="00BE6F18" w:rsidRPr="00BE6F18" w:rsidTr="00BE6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LIFO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First Inserted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Removed First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Removed Last</w:t>
            </w:r>
          </w:p>
        </w:tc>
      </w:tr>
    </w:tbl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Queue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10 → 20 → 30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Remove → 10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Top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30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20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10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lastRenderedPageBreak/>
        <w:t>Pop → 30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 vs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2"/>
        <w:gridCol w:w="727"/>
        <w:gridCol w:w="1248"/>
      </w:tblGrid>
      <w:tr w:rsidR="00BE6F18" w:rsidRPr="00BE6F18" w:rsidTr="00BE6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Index-based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Anywhere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Anywhere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Queues</w: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1. Simple Queue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FIFO.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10 → 20 → 30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2. Circular Queue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The last position connects back to the first.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[ ][ ][30][40][50]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      ↓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Reuse empty spaces at the beginning.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Efficient use of array space.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3. Priority Queue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Elements are removed based on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>, not insertion order.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Low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Medium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High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>Removal order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High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6F18">
        <w:rPr>
          <w:rFonts w:ascii="Courier New" w:eastAsia="Times New Roman" w:hAnsi="Courier New" w:cs="Courier New"/>
          <w:sz w:val="20"/>
        </w:rPr>
        <w:t>Medium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>Low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is commonly used to implement a priority queue efficiently.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4. Double-Ended Queue (Deque)</w:t>
      </w:r>
    </w:p>
    <w:p w:rsidR="00BE6F18" w:rsidRPr="00BE6F18" w:rsidRDefault="00BE6F18" w:rsidP="00BE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Insertion and deletion are allowed at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both the front and 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6F18" w:rsidRPr="00BE6F18" w:rsidRDefault="00BE6F18" w:rsidP="00BE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6F18">
        <w:rPr>
          <w:rFonts w:ascii="Courier New" w:eastAsia="Times New Roman" w:hAnsi="Courier New" w:cs="Courier New"/>
          <w:sz w:val="20"/>
        </w:rPr>
        <w:t xml:space="preserve">Front </w:t>
      </w:r>
      <w:r w:rsidRPr="00BE6F18">
        <w:rPr>
          <w:rFonts w:ascii="Cambria Math" w:eastAsia="Times New Roman" w:hAnsi="Cambria Math" w:cs="Cambria Math"/>
          <w:sz w:val="20"/>
        </w:rPr>
        <w:t>⇄</w:t>
      </w:r>
      <w:r w:rsidRPr="00BE6F18">
        <w:rPr>
          <w:rFonts w:ascii="Courier New" w:eastAsia="Times New Roman" w:hAnsi="Courier New" w:cs="Courier New"/>
          <w:sz w:val="20"/>
        </w:rPr>
        <w:t xml:space="preserve"> 10 </w:t>
      </w:r>
      <w:r w:rsidRPr="00BE6F18">
        <w:rPr>
          <w:rFonts w:ascii="Cambria Math" w:eastAsia="Times New Roman" w:hAnsi="Cambria Math" w:cs="Cambria Math"/>
          <w:sz w:val="20"/>
        </w:rPr>
        <w:t>⇄</w:t>
      </w:r>
      <w:r w:rsidRPr="00BE6F18">
        <w:rPr>
          <w:rFonts w:ascii="Courier New" w:eastAsia="Times New Roman" w:hAnsi="Courier New" w:cs="Courier New"/>
          <w:sz w:val="20"/>
        </w:rPr>
        <w:t xml:space="preserve"> 20 </w:t>
      </w:r>
      <w:r w:rsidRPr="00BE6F18">
        <w:rPr>
          <w:rFonts w:ascii="Cambria Math" w:eastAsia="Times New Roman" w:hAnsi="Cambria Math" w:cs="Cambria Math"/>
          <w:sz w:val="20"/>
        </w:rPr>
        <w:t>⇄</w:t>
      </w:r>
      <w:r w:rsidRPr="00BE6F18">
        <w:rPr>
          <w:rFonts w:ascii="Courier New" w:eastAsia="Times New Roman" w:hAnsi="Courier New" w:cs="Courier New"/>
          <w:sz w:val="20"/>
        </w:rPr>
        <w:t xml:space="preserve"> 30 </w:t>
      </w:r>
      <w:r w:rsidRPr="00BE6F18">
        <w:rPr>
          <w:rFonts w:ascii="Cambria Math" w:eastAsia="Times New Roman" w:hAnsi="Cambria Math" w:cs="Cambria Math"/>
          <w:sz w:val="20"/>
        </w:rPr>
        <w:t>⇄</w:t>
      </w:r>
      <w:r w:rsidRPr="00BE6F18">
        <w:rPr>
          <w:rFonts w:ascii="Courier New" w:eastAsia="Times New Roman" w:hAnsi="Courier New" w:cs="Courier New"/>
          <w:sz w:val="20"/>
        </w:rPr>
        <w:t xml:space="preserve"> Rear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:rsidR="00BE6F18" w:rsidRPr="00BE6F18" w:rsidRDefault="00BE6F18" w:rsidP="00BE6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Printer job scheduling. </w:t>
      </w:r>
    </w:p>
    <w:p w:rsidR="00BE6F18" w:rsidRPr="00BE6F18" w:rsidRDefault="00BE6F18" w:rsidP="00BE6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CPU process scheduling. </w:t>
      </w:r>
    </w:p>
    <w:p w:rsidR="00BE6F18" w:rsidRPr="00BE6F18" w:rsidRDefault="00BE6F18" w:rsidP="00BE6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Customer service waiting lines. </w:t>
      </w:r>
    </w:p>
    <w:p w:rsidR="00BE6F18" w:rsidRPr="00BE6F18" w:rsidRDefault="00BE6F18" w:rsidP="00BE6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Breadth-First Search (BFS) in graphs and trees. </w:t>
      </w:r>
    </w:p>
    <w:p w:rsidR="00BE6F18" w:rsidRPr="00BE6F18" w:rsidRDefault="00BE6F18" w:rsidP="00BE6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Message queues (e.g., RabbitMQ, Azure Service Bus). </w:t>
      </w:r>
    </w:p>
    <w:p w:rsidR="00BE6F18" w:rsidRPr="00BE6F18" w:rsidRDefault="00BE6F18" w:rsidP="00BE6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Network packet processing. </w:t>
      </w:r>
    </w:p>
    <w:p w:rsidR="00BE6F18" w:rsidRPr="00BE6F18" w:rsidRDefault="00BE6F18" w:rsidP="00BE6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Streaming and buffering systems. 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What is a queue? 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Why is a queue called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FIFO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queue and a stack? 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Why are enqueue and dequeue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What problem does a circular queue solve? 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How is a queue implemented using a linked list? </w:t>
      </w:r>
    </w:p>
    <w:p w:rsidR="00BE6F18" w:rsidRPr="00BE6F18" w:rsidRDefault="00BE6F18" w:rsidP="00BE6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the difference between a simple queue and a priority queue? </w:t>
      </w:r>
    </w:p>
    <w:p w:rsidR="00BE6F18" w:rsidRPr="00BE6F18" w:rsidRDefault="00BE6F18" w:rsidP="00BE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E6F18" w:rsidRPr="00BE6F18" w:rsidRDefault="00BE6F18" w:rsidP="00BE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2496"/>
      </w:tblGrid>
      <w:tr w:rsidR="00BE6F18" w:rsidRPr="00BE6F18" w:rsidTr="00BE6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FIFO (First In, First Out)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Rear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Front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Front Element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BE6F18" w:rsidRPr="00BE6F18" w:rsidTr="00BE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Times New Roman" w:eastAsia="Times New Roman" w:hAnsi="Times New Roman" w:cs="Times New Roman"/>
                <w:sz w:val="24"/>
                <w:szCs w:val="24"/>
              </w:rPr>
              <w:t>C# Class</w:t>
            </w:r>
          </w:p>
        </w:tc>
        <w:tc>
          <w:tcPr>
            <w:tcW w:w="0" w:type="auto"/>
            <w:vAlign w:val="center"/>
            <w:hideMark/>
          </w:tcPr>
          <w:p w:rsidR="00BE6F18" w:rsidRPr="00BE6F18" w:rsidRDefault="00BE6F18" w:rsidP="00BE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F18">
              <w:rPr>
                <w:rFonts w:ascii="Courier New" w:eastAsia="Times New Roman" w:hAnsi="Courier New" w:cs="Courier New"/>
                <w:sz w:val="20"/>
              </w:rPr>
              <w:t>Queue&lt;T&gt;</w:t>
            </w:r>
          </w:p>
        </w:tc>
      </w:tr>
    </w:tbl>
    <w:p w:rsidR="00BE6F18" w:rsidRPr="00BE6F18" w:rsidRDefault="00BE6F18" w:rsidP="00BE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F18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BE6F18" w:rsidRPr="00BE6F18" w:rsidRDefault="00BE6F18" w:rsidP="00BE6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processes elements in the order they arrive (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FIFO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BE6F18" w:rsidRPr="00BE6F18" w:rsidRDefault="00BE6F18" w:rsidP="00BE6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New elements are added at the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E6F18" w:rsidRPr="00BE6F18" w:rsidRDefault="00BE6F18" w:rsidP="00BE6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Elements are removed from the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E6F18" w:rsidRPr="00BE6F18" w:rsidRDefault="00BE6F18" w:rsidP="00BE6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Queues are ideal when tasks must be processed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in arrival order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, such as scheduling, buffering, and breadth-first traversal. </w:t>
      </w:r>
    </w:p>
    <w:p w:rsidR="00BE6F18" w:rsidRPr="00BE6F18" w:rsidRDefault="00BE6F18" w:rsidP="00BE6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Variants like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E6F18">
        <w:rPr>
          <w:rFonts w:ascii="Times New Roman" w:eastAsia="Times New Roman" w:hAnsi="Times New Roman" w:cs="Times New Roman"/>
          <w:b/>
          <w:bCs/>
          <w:sz w:val="24"/>
          <w:szCs w:val="24"/>
        </w:rPr>
        <w:t>Deque</w:t>
      </w:r>
      <w:r w:rsidRPr="00BE6F18">
        <w:rPr>
          <w:rFonts w:ascii="Times New Roman" w:eastAsia="Times New Roman" w:hAnsi="Times New Roman" w:cs="Times New Roman"/>
          <w:sz w:val="24"/>
          <w:szCs w:val="24"/>
        </w:rPr>
        <w:t xml:space="preserve"> solve different real-world problems while building on the same fundamental concept.</w:t>
      </w:r>
    </w:p>
    <w:p w:rsidR="00506118" w:rsidRDefault="00506118"/>
    <w:sectPr w:rsidR="005061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34598"/>
    <w:multiLevelType w:val="multilevel"/>
    <w:tmpl w:val="C31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12B60"/>
    <w:multiLevelType w:val="multilevel"/>
    <w:tmpl w:val="97B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6434B9"/>
    <w:multiLevelType w:val="multilevel"/>
    <w:tmpl w:val="B8E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E07F4A"/>
    <w:multiLevelType w:val="multilevel"/>
    <w:tmpl w:val="FB3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600443"/>
    <w:multiLevelType w:val="multilevel"/>
    <w:tmpl w:val="5F36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055389"/>
    <w:multiLevelType w:val="multilevel"/>
    <w:tmpl w:val="04D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BE6F18"/>
    <w:rsid w:val="00506118"/>
    <w:rsid w:val="00BE6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6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6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6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6F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6F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6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F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F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6F1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E6F18"/>
  </w:style>
  <w:style w:type="character" w:customStyle="1" w:styleId="m">
    <w:name w:val="ͼm"/>
    <w:basedOn w:val="DefaultParagraphFont"/>
    <w:rsid w:val="00BE6F18"/>
  </w:style>
  <w:style w:type="character" w:customStyle="1" w:styleId="j">
    <w:name w:val="ͼj"/>
    <w:basedOn w:val="DefaultParagraphFont"/>
    <w:rsid w:val="00BE6F18"/>
  </w:style>
  <w:style w:type="character" w:customStyle="1" w:styleId="e">
    <w:name w:val="ͼe"/>
    <w:basedOn w:val="DefaultParagraphFont"/>
    <w:rsid w:val="00BE6F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70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2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6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5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2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0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0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5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4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6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9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5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4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7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2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0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0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96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1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7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9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32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8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7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92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5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9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0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79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8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8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9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1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2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9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7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8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52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7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9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5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1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8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5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1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4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2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59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0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4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0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9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7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2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5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7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56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1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6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8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9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4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56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2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5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57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1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7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35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22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6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2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5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6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7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5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3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0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6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1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3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9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36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1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6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22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7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8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0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3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6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4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8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1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83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8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3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8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0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35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2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0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0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4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9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2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3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5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3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7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0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8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4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1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7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2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3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5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3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3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5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8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2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0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0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4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4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9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9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93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6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5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76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0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1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3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3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1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8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9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0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3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4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9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6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8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8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82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9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2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4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6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83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73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3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7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6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9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4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62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8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0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8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8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2026-07-13T06:16:00Z</dcterms:created>
  <dcterms:modified xsi:type="dcterms:W3CDTF">2026-07-13T06:17:00Z</dcterms:modified>
</cp:coreProperties>
</file>