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0BB9" w:rsidRPr="00827383" w:rsidRDefault="0045472C" w:rsidP="00540BB9">
      <w:pPr>
        <w:rPr>
          <w:rFonts w:cstheme="minorHAnsi"/>
          <w:sz w:val="28"/>
          <w:szCs w:val="28"/>
        </w:rPr>
      </w:pPr>
      <w:proofErr w:type="spellStart"/>
      <w:r w:rsidRPr="00827383">
        <w:rPr>
          <w:rFonts w:cstheme="minorHAnsi"/>
          <w:b/>
          <w:sz w:val="28"/>
          <w:szCs w:val="28"/>
        </w:rPr>
        <w:t>Microservices</w:t>
      </w:r>
      <w:proofErr w:type="spellEnd"/>
      <w:r w:rsidRPr="00827383">
        <w:rPr>
          <w:rFonts w:cstheme="minorHAnsi"/>
          <w:b/>
          <w:sz w:val="28"/>
          <w:szCs w:val="28"/>
        </w:rPr>
        <w:t xml:space="preserve"> </w:t>
      </w:r>
      <w:r w:rsidR="00AA10FB" w:rsidRPr="00827383">
        <w:rPr>
          <w:rFonts w:cstheme="minorHAnsi"/>
          <w:b/>
          <w:sz w:val="28"/>
          <w:szCs w:val="28"/>
        </w:rPr>
        <w:t>Basics</w:t>
      </w:r>
    </w:p>
    <w:p w:rsidR="0045472C" w:rsidRPr="00827383" w:rsidRDefault="0045472C" w:rsidP="00ED4C2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827383">
        <w:rPr>
          <w:rFonts w:cstheme="minorHAnsi"/>
          <w:sz w:val="28"/>
          <w:szCs w:val="28"/>
        </w:rPr>
        <w:t xml:space="preserve">What are </w:t>
      </w:r>
      <w:proofErr w:type="spellStart"/>
      <w:r w:rsidRPr="00827383">
        <w:rPr>
          <w:rFonts w:cstheme="minorHAnsi"/>
          <w:sz w:val="28"/>
          <w:szCs w:val="28"/>
        </w:rPr>
        <w:t>microservices</w:t>
      </w:r>
      <w:proofErr w:type="spellEnd"/>
      <w:r w:rsidRPr="00827383">
        <w:rPr>
          <w:rFonts w:cstheme="minorHAnsi"/>
          <w:sz w:val="28"/>
          <w:szCs w:val="28"/>
        </w:rPr>
        <w:t>, and how do they differ from monolithic architecture?</w:t>
      </w:r>
    </w:p>
    <w:p w:rsidR="0045472C" w:rsidRPr="00827383" w:rsidRDefault="0045472C" w:rsidP="00ED4C2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827383">
        <w:rPr>
          <w:rFonts w:cstheme="minorHAnsi"/>
          <w:sz w:val="28"/>
          <w:szCs w:val="28"/>
        </w:rPr>
        <w:t xml:space="preserve">What are the advantages and disadvantages of using </w:t>
      </w:r>
      <w:proofErr w:type="spellStart"/>
      <w:r w:rsidRPr="00827383">
        <w:rPr>
          <w:rFonts w:cstheme="minorHAnsi"/>
          <w:sz w:val="28"/>
          <w:szCs w:val="28"/>
        </w:rPr>
        <w:t>microservices</w:t>
      </w:r>
      <w:proofErr w:type="spellEnd"/>
      <w:r w:rsidRPr="00827383">
        <w:rPr>
          <w:rFonts w:cstheme="minorHAnsi"/>
          <w:sz w:val="28"/>
          <w:szCs w:val="28"/>
        </w:rPr>
        <w:t>?</w:t>
      </w:r>
    </w:p>
    <w:p w:rsidR="0045472C" w:rsidRPr="00827383" w:rsidRDefault="0045472C" w:rsidP="00ED4C2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827383">
        <w:rPr>
          <w:rFonts w:cstheme="minorHAnsi"/>
          <w:sz w:val="28"/>
          <w:szCs w:val="28"/>
        </w:rPr>
        <w:t xml:space="preserve">How do you decide whether to use </w:t>
      </w:r>
      <w:proofErr w:type="spellStart"/>
      <w:r w:rsidRPr="00827383">
        <w:rPr>
          <w:rFonts w:cstheme="minorHAnsi"/>
          <w:sz w:val="28"/>
          <w:szCs w:val="28"/>
        </w:rPr>
        <w:t>microservices</w:t>
      </w:r>
      <w:proofErr w:type="spellEnd"/>
      <w:r w:rsidRPr="00827383">
        <w:rPr>
          <w:rFonts w:cstheme="minorHAnsi"/>
          <w:sz w:val="28"/>
          <w:szCs w:val="28"/>
        </w:rPr>
        <w:t xml:space="preserve"> in a system design?</w:t>
      </w:r>
    </w:p>
    <w:p w:rsidR="0045472C" w:rsidRPr="00827383" w:rsidRDefault="0045472C" w:rsidP="00ED4C2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827383">
        <w:rPr>
          <w:rFonts w:cstheme="minorHAnsi"/>
          <w:sz w:val="28"/>
          <w:szCs w:val="28"/>
        </w:rPr>
        <w:t xml:space="preserve">What is service granularity, and how do you define the right size of a </w:t>
      </w:r>
      <w:proofErr w:type="spellStart"/>
      <w:r w:rsidRPr="00827383">
        <w:rPr>
          <w:rFonts w:cstheme="minorHAnsi"/>
          <w:sz w:val="28"/>
          <w:szCs w:val="28"/>
        </w:rPr>
        <w:t>microservice</w:t>
      </w:r>
      <w:proofErr w:type="spellEnd"/>
      <w:r w:rsidRPr="00827383">
        <w:rPr>
          <w:rFonts w:cstheme="minorHAnsi"/>
          <w:sz w:val="28"/>
          <w:szCs w:val="28"/>
        </w:rPr>
        <w:t>?</w:t>
      </w:r>
    </w:p>
    <w:p w:rsidR="0045472C" w:rsidRPr="00827383" w:rsidRDefault="0045472C" w:rsidP="00ED4C2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827383">
        <w:rPr>
          <w:rFonts w:cstheme="minorHAnsi"/>
          <w:sz w:val="28"/>
          <w:szCs w:val="28"/>
        </w:rPr>
        <w:t xml:space="preserve">How do you ensure high cohesion and low coupling in </w:t>
      </w:r>
      <w:proofErr w:type="spellStart"/>
      <w:r w:rsidRPr="00827383">
        <w:rPr>
          <w:rFonts w:cstheme="minorHAnsi"/>
          <w:sz w:val="28"/>
          <w:szCs w:val="28"/>
        </w:rPr>
        <w:t>microservices</w:t>
      </w:r>
      <w:proofErr w:type="spellEnd"/>
      <w:r w:rsidRPr="00827383">
        <w:rPr>
          <w:rFonts w:cstheme="minorHAnsi"/>
          <w:sz w:val="28"/>
          <w:szCs w:val="28"/>
        </w:rPr>
        <w:t>?</w:t>
      </w:r>
    </w:p>
    <w:p w:rsidR="00AA10FB" w:rsidRPr="00827383" w:rsidRDefault="0045472C" w:rsidP="00ED4C2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827383">
        <w:rPr>
          <w:rFonts w:cstheme="minorHAnsi"/>
          <w:sz w:val="28"/>
          <w:szCs w:val="28"/>
        </w:rPr>
        <w:t xml:space="preserve">What role does domain-driven design (DDD) play in </w:t>
      </w:r>
      <w:proofErr w:type="spellStart"/>
      <w:r w:rsidRPr="00827383">
        <w:rPr>
          <w:rFonts w:cstheme="minorHAnsi"/>
          <w:sz w:val="28"/>
          <w:szCs w:val="28"/>
        </w:rPr>
        <w:t>microservices</w:t>
      </w:r>
      <w:proofErr w:type="spellEnd"/>
      <w:r w:rsidRPr="00827383">
        <w:rPr>
          <w:rFonts w:cstheme="minorHAnsi"/>
          <w:sz w:val="28"/>
          <w:szCs w:val="28"/>
        </w:rPr>
        <w:t xml:space="preserve"> architecture?</w:t>
      </w:r>
    </w:p>
    <w:p w:rsidR="00AA10FB" w:rsidRPr="00827383" w:rsidRDefault="00AA10FB" w:rsidP="00F002C3">
      <w:pPr>
        <w:rPr>
          <w:rFonts w:cstheme="minorHAnsi"/>
          <w:sz w:val="28"/>
          <w:szCs w:val="28"/>
        </w:rPr>
      </w:pPr>
    </w:p>
    <w:p w:rsidR="00E55C12" w:rsidRPr="00827383" w:rsidRDefault="00E55C12" w:rsidP="00AA10FB">
      <w:pPr>
        <w:rPr>
          <w:rFonts w:cstheme="minorHAnsi"/>
          <w:sz w:val="28"/>
          <w:szCs w:val="28"/>
        </w:rPr>
      </w:pPr>
    </w:p>
    <w:p w:rsidR="00E55C12" w:rsidRPr="00827383" w:rsidRDefault="00E55C12" w:rsidP="00AA10FB">
      <w:pPr>
        <w:rPr>
          <w:rFonts w:cstheme="minorHAnsi"/>
          <w:sz w:val="28"/>
          <w:szCs w:val="28"/>
        </w:rPr>
      </w:pPr>
    </w:p>
    <w:p w:rsidR="00827383" w:rsidRPr="00827383" w:rsidRDefault="00827383" w:rsidP="0082738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t xml:space="preserve">1. What are </w:t>
      </w:r>
      <w:proofErr w:type="spellStart"/>
      <w:r w:rsidRPr="00827383">
        <w:rPr>
          <w:rFonts w:eastAsia="Times New Roman" w:cstheme="minorHAnsi"/>
          <w:b/>
          <w:bCs/>
          <w:sz w:val="28"/>
          <w:szCs w:val="28"/>
        </w:rPr>
        <w:t>microservices</w:t>
      </w:r>
      <w:proofErr w:type="spellEnd"/>
      <w:r w:rsidRPr="00827383">
        <w:rPr>
          <w:rFonts w:eastAsia="Times New Roman" w:cstheme="minorHAnsi"/>
          <w:b/>
          <w:bCs/>
          <w:sz w:val="28"/>
          <w:szCs w:val="28"/>
        </w:rPr>
        <w:t>, and how do they differ from monolithic architecture?</w:t>
      </w:r>
    </w:p>
    <w:p w:rsidR="00827383" w:rsidRPr="00827383" w:rsidRDefault="00827383" w:rsidP="0082738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827383">
        <w:rPr>
          <w:rFonts w:eastAsia="Times New Roman" w:cstheme="minorHAnsi"/>
          <w:b/>
          <w:bCs/>
          <w:sz w:val="28"/>
          <w:szCs w:val="28"/>
        </w:rPr>
        <w:t>Microservices</w:t>
      </w:r>
      <w:proofErr w:type="spellEnd"/>
      <w:r w:rsidRPr="00827383">
        <w:rPr>
          <w:rFonts w:eastAsia="Times New Roman" w:cstheme="minorHAnsi"/>
          <w:sz w:val="28"/>
          <w:szCs w:val="28"/>
        </w:rPr>
        <w:t xml:space="preserve"> is an architectural style in which an application is built as a collection of loosely coupled, independently deployable services, each responsible for a specific business function. These services communicate with each other via lightweight protocols, such as HTTP or messaging systems.</w:t>
      </w:r>
    </w:p>
    <w:p w:rsidR="00827383" w:rsidRPr="00827383" w:rsidRDefault="00827383" w:rsidP="0082738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t>Monolithic architecture</w:t>
      </w:r>
      <w:r w:rsidRPr="00827383">
        <w:rPr>
          <w:rFonts w:eastAsia="Times New Roman" w:cstheme="minorHAnsi"/>
          <w:sz w:val="28"/>
          <w:szCs w:val="28"/>
        </w:rPr>
        <w:t>, on the other hand, is a traditional style where the entire application is built as a single, cohesive unit. All components (e.g., UI, business logic, data access) are tightly coupled and run as one large process.</w:t>
      </w:r>
    </w:p>
    <w:p w:rsidR="00827383" w:rsidRPr="00827383" w:rsidRDefault="00827383" w:rsidP="0082738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t>Key differences</w:t>
      </w:r>
      <w:r w:rsidRPr="00827383">
        <w:rPr>
          <w:rFonts w:eastAsia="Times New Roman" w:cstheme="minorHAnsi"/>
          <w:sz w:val="28"/>
          <w:szCs w:val="28"/>
        </w:rPr>
        <w:t>:</w:t>
      </w:r>
    </w:p>
    <w:p w:rsidR="00827383" w:rsidRPr="00827383" w:rsidRDefault="00827383" w:rsidP="0082738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lastRenderedPageBreak/>
        <w:t>Modularity</w:t>
      </w:r>
      <w:r w:rsidRPr="00827383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827383">
        <w:rPr>
          <w:rFonts w:eastAsia="Times New Roman" w:cstheme="minorHAnsi"/>
          <w:sz w:val="28"/>
          <w:szCs w:val="28"/>
        </w:rPr>
        <w:t>Microservices</w:t>
      </w:r>
      <w:proofErr w:type="spellEnd"/>
      <w:r w:rsidRPr="00827383">
        <w:rPr>
          <w:rFonts w:eastAsia="Times New Roman" w:cstheme="minorHAnsi"/>
          <w:sz w:val="28"/>
          <w:szCs w:val="28"/>
        </w:rPr>
        <w:t xml:space="preserve"> break down functionality into smaller services, while a monolithic app is a single, tightly coupled unit.</w:t>
      </w:r>
    </w:p>
    <w:p w:rsidR="00827383" w:rsidRPr="00827383" w:rsidRDefault="00827383" w:rsidP="0082738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t>Deployment</w:t>
      </w:r>
      <w:r w:rsidRPr="00827383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827383">
        <w:rPr>
          <w:rFonts w:eastAsia="Times New Roman" w:cstheme="minorHAnsi"/>
          <w:sz w:val="28"/>
          <w:szCs w:val="28"/>
        </w:rPr>
        <w:t>Microservices</w:t>
      </w:r>
      <w:proofErr w:type="spellEnd"/>
      <w:r w:rsidRPr="00827383">
        <w:rPr>
          <w:rFonts w:eastAsia="Times New Roman" w:cstheme="minorHAnsi"/>
          <w:sz w:val="28"/>
          <w:szCs w:val="28"/>
        </w:rPr>
        <w:t xml:space="preserve"> can be deployed independently, whereas monolithic applications require the entire app to be redeployed.</w:t>
      </w:r>
    </w:p>
    <w:p w:rsidR="00827383" w:rsidRPr="00827383" w:rsidRDefault="00827383" w:rsidP="0082738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t>Scalability</w:t>
      </w:r>
      <w:r w:rsidRPr="00827383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827383">
        <w:rPr>
          <w:rFonts w:eastAsia="Times New Roman" w:cstheme="minorHAnsi"/>
          <w:sz w:val="28"/>
          <w:szCs w:val="28"/>
        </w:rPr>
        <w:t>Microservices</w:t>
      </w:r>
      <w:proofErr w:type="spellEnd"/>
      <w:r w:rsidRPr="00827383">
        <w:rPr>
          <w:rFonts w:eastAsia="Times New Roman" w:cstheme="minorHAnsi"/>
          <w:sz w:val="28"/>
          <w:szCs w:val="28"/>
        </w:rPr>
        <w:t xml:space="preserve"> allow independent scaling of services based on demand, while monolithic applications require scaling the entire system.</w:t>
      </w:r>
    </w:p>
    <w:p w:rsidR="00827383" w:rsidRPr="00827383" w:rsidRDefault="00827383" w:rsidP="0082738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t>Technology stack</w:t>
      </w:r>
      <w:r w:rsidRPr="00827383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827383">
        <w:rPr>
          <w:rFonts w:eastAsia="Times New Roman" w:cstheme="minorHAnsi"/>
          <w:sz w:val="28"/>
          <w:szCs w:val="28"/>
        </w:rPr>
        <w:t>Microservices</w:t>
      </w:r>
      <w:proofErr w:type="spellEnd"/>
      <w:r w:rsidRPr="00827383">
        <w:rPr>
          <w:rFonts w:eastAsia="Times New Roman" w:cstheme="minorHAnsi"/>
          <w:sz w:val="28"/>
          <w:szCs w:val="28"/>
        </w:rPr>
        <w:t xml:space="preserve"> allow for different technologies per service, while monolithic apps generally use a unified technology stack.</w:t>
      </w:r>
    </w:p>
    <w:p w:rsidR="00827383" w:rsidRPr="00827383" w:rsidRDefault="00827383" w:rsidP="0082738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t xml:space="preserve">2. What are the advantages and disadvantages of using </w:t>
      </w:r>
      <w:proofErr w:type="spellStart"/>
      <w:r w:rsidRPr="00827383">
        <w:rPr>
          <w:rFonts w:eastAsia="Times New Roman" w:cstheme="minorHAnsi"/>
          <w:b/>
          <w:bCs/>
          <w:sz w:val="28"/>
          <w:szCs w:val="28"/>
        </w:rPr>
        <w:t>microservices</w:t>
      </w:r>
      <w:proofErr w:type="spellEnd"/>
      <w:r w:rsidRPr="00827383">
        <w:rPr>
          <w:rFonts w:eastAsia="Times New Roman" w:cstheme="minorHAnsi"/>
          <w:b/>
          <w:bCs/>
          <w:sz w:val="28"/>
          <w:szCs w:val="28"/>
        </w:rPr>
        <w:t>?</w:t>
      </w:r>
    </w:p>
    <w:p w:rsidR="00827383" w:rsidRPr="00827383" w:rsidRDefault="00827383" w:rsidP="0082738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t>Advantages</w:t>
      </w:r>
      <w:r w:rsidRPr="00827383">
        <w:rPr>
          <w:rFonts w:eastAsia="Times New Roman" w:cstheme="minorHAnsi"/>
          <w:sz w:val="28"/>
          <w:szCs w:val="28"/>
        </w:rPr>
        <w:t>:</w:t>
      </w:r>
    </w:p>
    <w:p w:rsidR="00827383" w:rsidRPr="00827383" w:rsidRDefault="00827383" w:rsidP="0082738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t>Scalability</w:t>
      </w:r>
      <w:r w:rsidRPr="00827383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827383">
        <w:rPr>
          <w:rFonts w:eastAsia="Times New Roman" w:cstheme="minorHAnsi"/>
          <w:sz w:val="28"/>
          <w:szCs w:val="28"/>
        </w:rPr>
        <w:t>Microservices</w:t>
      </w:r>
      <w:proofErr w:type="spellEnd"/>
      <w:r w:rsidRPr="00827383">
        <w:rPr>
          <w:rFonts w:eastAsia="Times New Roman" w:cstheme="minorHAnsi"/>
          <w:sz w:val="28"/>
          <w:szCs w:val="28"/>
        </w:rPr>
        <w:t xml:space="preserve"> can be independently scaled, allowing more efficient use of resources where needed.</w:t>
      </w:r>
    </w:p>
    <w:p w:rsidR="00827383" w:rsidRPr="00827383" w:rsidRDefault="00827383" w:rsidP="0082738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t>Flexibility</w:t>
      </w:r>
      <w:r w:rsidRPr="00827383">
        <w:rPr>
          <w:rFonts w:eastAsia="Times New Roman" w:cstheme="minorHAnsi"/>
          <w:sz w:val="28"/>
          <w:szCs w:val="28"/>
        </w:rPr>
        <w:t>: Different services can use different technologies and programming languages, providing more flexibility in choosing the right tools for each task.</w:t>
      </w:r>
    </w:p>
    <w:p w:rsidR="00827383" w:rsidRPr="00827383" w:rsidRDefault="00827383" w:rsidP="0082738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t>Faster development and deployment</w:t>
      </w:r>
      <w:r w:rsidRPr="00827383">
        <w:rPr>
          <w:rFonts w:eastAsia="Times New Roman" w:cstheme="minorHAnsi"/>
          <w:sz w:val="28"/>
          <w:szCs w:val="28"/>
        </w:rPr>
        <w:t xml:space="preserve">: Teams can develop and deploy </w:t>
      </w:r>
      <w:proofErr w:type="spellStart"/>
      <w:r w:rsidRPr="00827383">
        <w:rPr>
          <w:rFonts w:eastAsia="Times New Roman" w:cstheme="minorHAnsi"/>
          <w:sz w:val="28"/>
          <w:szCs w:val="28"/>
        </w:rPr>
        <w:t>microservices</w:t>
      </w:r>
      <w:proofErr w:type="spellEnd"/>
      <w:r w:rsidRPr="00827383">
        <w:rPr>
          <w:rFonts w:eastAsia="Times New Roman" w:cstheme="minorHAnsi"/>
          <w:sz w:val="28"/>
          <w:szCs w:val="28"/>
        </w:rPr>
        <w:t xml:space="preserve"> independently, enabling faster releases and updates.</w:t>
      </w:r>
    </w:p>
    <w:p w:rsidR="00827383" w:rsidRPr="00827383" w:rsidRDefault="00827383" w:rsidP="0082738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t>Fault isolation</w:t>
      </w:r>
      <w:r w:rsidRPr="00827383">
        <w:rPr>
          <w:rFonts w:eastAsia="Times New Roman" w:cstheme="minorHAnsi"/>
          <w:sz w:val="28"/>
          <w:szCs w:val="28"/>
        </w:rPr>
        <w:t xml:space="preserve">: Issues in one </w:t>
      </w:r>
      <w:proofErr w:type="spellStart"/>
      <w:r w:rsidRPr="00827383">
        <w:rPr>
          <w:rFonts w:eastAsia="Times New Roman" w:cstheme="minorHAnsi"/>
          <w:sz w:val="28"/>
          <w:szCs w:val="28"/>
        </w:rPr>
        <w:t>microservice</w:t>
      </w:r>
      <w:proofErr w:type="spellEnd"/>
      <w:r w:rsidRPr="00827383">
        <w:rPr>
          <w:rFonts w:eastAsia="Times New Roman" w:cstheme="minorHAnsi"/>
          <w:sz w:val="28"/>
          <w:szCs w:val="28"/>
        </w:rPr>
        <w:t xml:space="preserve"> do not bring down the entire application, improving overall system resilience.</w:t>
      </w:r>
    </w:p>
    <w:p w:rsidR="00827383" w:rsidRPr="00827383" w:rsidRDefault="00827383" w:rsidP="0082738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t>Improved modularity</w:t>
      </w:r>
      <w:r w:rsidRPr="00827383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827383">
        <w:rPr>
          <w:rFonts w:eastAsia="Times New Roman" w:cstheme="minorHAnsi"/>
          <w:sz w:val="28"/>
          <w:szCs w:val="28"/>
        </w:rPr>
        <w:t>Microservices</w:t>
      </w:r>
      <w:proofErr w:type="spellEnd"/>
      <w:r w:rsidRPr="00827383">
        <w:rPr>
          <w:rFonts w:eastAsia="Times New Roman" w:cstheme="minorHAnsi"/>
          <w:sz w:val="28"/>
          <w:szCs w:val="28"/>
        </w:rPr>
        <w:t xml:space="preserve"> enable better separation of concerns, making systems easier to understand and maintain.</w:t>
      </w:r>
    </w:p>
    <w:p w:rsidR="00827383" w:rsidRPr="00827383" w:rsidRDefault="00827383" w:rsidP="0082738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t>Disadvantages</w:t>
      </w:r>
      <w:r w:rsidRPr="00827383">
        <w:rPr>
          <w:rFonts w:eastAsia="Times New Roman" w:cstheme="minorHAnsi"/>
          <w:sz w:val="28"/>
          <w:szCs w:val="28"/>
        </w:rPr>
        <w:t>:</w:t>
      </w:r>
    </w:p>
    <w:p w:rsidR="00827383" w:rsidRPr="00827383" w:rsidRDefault="00827383" w:rsidP="0082738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t>Increased complexity</w:t>
      </w:r>
      <w:r w:rsidRPr="00827383">
        <w:rPr>
          <w:rFonts w:eastAsia="Times New Roman" w:cstheme="minorHAnsi"/>
          <w:sz w:val="28"/>
          <w:szCs w:val="28"/>
        </w:rPr>
        <w:t>: Managing multiple services introduces complexity in areas such as service discovery, inter-service communication, and orchestration.</w:t>
      </w:r>
    </w:p>
    <w:p w:rsidR="00827383" w:rsidRPr="00827383" w:rsidRDefault="00827383" w:rsidP="0082738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lastRenderedPageBreak/>
        <w:t>Latency</w:t>
      </w:r>
      <w:r w:rsidRPr="00827383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827383">
        <w:rPr>
          <w:rFonts w:eastAsia="Times New Roman" w:cstheme="minorHAnsi"/>
          <w:sz w:val="28"/>
          <w:szCs w:val="28"/>
        </w:rPr>
        <w:t>Microservices</w:t>
      </w:r>
      <w:proofErr w:type="spellEnd"/>
      <w:r w:rsidRPr="00827383">
        <w:rPr>
          <w:rFonts w:eastAsia="Times New Roman" w:cstheme="minorHAnsi"/>
          <w:sz w:val="28"/>
          <w:szCs w:val="28"/>
        </w:rPr>
        <w:t xml:space="preserve"> communicate over the network, which introduces latency and the possibility of network failures.</w:t>
      </w:r>
    </w:p>
    <w:p w:rsidR="00827383" w:rsidRPr="00827383" w:rsidRDefault="00827383" w:rsidP="0082738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t>Operational overhead</w:t>
      </w:r>
      <w:r w:rsidRPr="00827383">
        <w:rPr>
          <w:rFonts w:eastAsia="Times New Roman" w:cstheme="minorHAnsi"/>
          <w:sz w:val="28"/>
          <w:szCs w:val="28"/>
        </w:rPr>
        <w:t>: Running and monitoring many services can be operationally challenging, requiring advanced tools for deployment, monitoring, and logging.</w:t>
      </w:r>
    </w:p>
    <w:p w:rsidR="00827383" w:rsidRPr="00827383" w:rsidRDefault="00827383" w:rsidP="0082738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t>Data consistency</w:t>
      </w:r>
      <w:r w:rsidRPr="00827383">
        <w:rPr>
          <w:rFonts w:eastAsia="Times New Roman" w:cstheme="minorHAnsi"/>
          <w:sz w:val="28"/>
          <w:szCs w:val="28"/>
        </w:rPr>
        <w:t>: Managing data consistency across distributed services is more complex than in monolithic systems, especially when dealing with distributed transactions.</w:t>
      </w:r>
    </w:p>
    <w:p w:rsidR="00827383" w:rsidRPr="00827383" w:rsidRDefault="00827383" w:rsidP="0082738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t>Cost</w:t>
      </w:r>
      <w:r w:rsidRPr="00827383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827383">
        <w:rPr>
          <w:rFonts w:eastAsia="Times New Roman" w:cstheme="minorHAnsi"/>
          <w:sz w:val="28"/>
          <w:szCs w:val="28"/>
        </w:rPr>
        <w:t>Microservices</w:t>
      </w:r>
      <w:proofErr w:type="spellEnd"/>
      <w:r w:rsidRPr="00827383">
        <w:rPr>
          <w:rFonts w:eastAsia="Times New Roman" w:cstheme="minorHAnsi"/>
          <w:sz w:val="28"/>
          <w:szCs w:val="28"/>
        </w:rPr>
        <w:t xml:space="preserve"> often require more infrastructure resources, including more servers, databases, and networking components.</w:t>
      </w:r>
    </w:p>
    <w:p w:rsidR="00827383" w:rsidRPr="00827383" w:rsidRDefault="00827383" w:rsidP="0082738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t xml:space="preserve">3. How do you decide whether to use </w:t>
      </w:r>
      <w:proofErr w:type="spellStart"/>
      <w:r w:rsidRPr="00827383">
        <w:rPr>
          <w:rFonts w:eastAsia="Times New Roman" w:cstheme="minorHAnsi"/>
          <w:b/>
          <w:bCs/>
          <w:sz w:val="28"/>
          <w:szCs w:val="28"/>
        </w:rPr>
        <w:t>microservices</w:t>
      </w:r>
      <w:proofErr w:type="spellEnd"/>
      <w:r w:rsidRPr="00827383">
        <w:rPr>
          <w:rFonts w:eastAsia="Times New Roman" w:cstheme="minorHAnsi"/>
          <w:b/>
          <w:bCs/>
          <w:sz w:val="28"/>
          <w:szCs w:val="28"/>
        </w:rPr>
        <w:t xml:space="preserve"> in a system design?</w:t>
      </w:r>
    </w:p>
    <w:p w:rsidR="00827383" w:rsidRPr="00827383" w:rsidRDefault="00827383" w:rsidP="0082738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sz w:val="28"/>
          <w:szCs w:val="28"/>
        </w:rPr>
        <w:t xml:space="preserve">The decision to use </w:t>
      </w:r>
      <w:proofErr w:type="spellStart"/>
      <w:r w:rsidRPr="00827383">
        <w:rPr>
          <w:rFonts w:eastAsia="Times New Roman" w:cstheme="minorHAnsi"/>
          <w:b/>
          <w:bCs/>
          <w:sz w:val="28"/>
          <w:szCs w:val="28"/>
        </w:rPr>
        <w:t>microservices</w:t>
      </w:r>
      <w:proofErr w:type="spellEnd"/>
      <w:r w:rsidRPr="00827383">
        <w:rPr>
          <w:rFonts w:eastAsia="Times New Roman" w:cstheme="minorHAnsi"/>
          <w:sz w:val="28"/>
          <w:szCs w:val="28"/>
        </w:rPr>
        <w:t xml:space="preserve"> should be based on the complexity, scalability, and requirements of the application. Consider </w:t>
      </w:r>
      <w:proofErr w:type="spellStart"/>
      <w:r w:rsidRPr="00827383">
        <w:rPr>
          <w:rFonts w:eastAsia="Times New Roman" w:cstheme="minorHAnsi"/>
          <w:sz w:val="28"/>
          <w:szCs w:val="28"/>
        </w:rPr>
        <w:t>microservices</w:t>
      </w:r>
      <w:proofErr w:type="spellEnd"/>
      <w:r w:rsidRPr="00827383">
        <w:rPr>
          <w:rFonts w:eastAsia="Times New Roman" w:cstheme="minorHAnsi"/>
          <w:sz w:val="28"/>
          <w:szCs w:val="28"/>
        </w:rPr>
        <w:t xml:space="preserve"> when:</w:t>
      </w:r>
    </w:p>
    <w:p w:rsidR="00827383" w:rsidRPr="00827383" w:rsidRDefault="00827383" w:rsidP="0082738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t>Application complexity</w:t>
      </w:r>
      <w:r w:rsidRPr="00827383">
        <w:rPr>
          <w:rFonts w:eastAsia="Times New Roman" w:cstheme="minorHAnsi"/>
          <w:sz w:val="28"/>
          <w:szCs w:val="28"/>
        </w:rPr>
        <w:t xml:space="preserve">: If the application has multiple business domains or functionalities that can be split into independently deployable modules, </w:t>
      </w:r>
      <w:proofErr w:type="spellStart"/>
      <w:r w:rsidRPr="00827383">
        <w:rPr>
          <w:rFonts w:eastAsia="Times New Roman" w:cstheme="minorHAnsi"/>
          <w:sz w:val="28"/>
          <w:szCs w:val="28"/>
        </w:rPr>
        <w:t>microservices</w:t>
      </w:r>
      <w:proofErr w:type="spellEnd"/>
      <w:r w:rsidRPr="00827383">
        <w:rPr>
          <w:rFonts w:eastAsia="Times New Roman" w:cstheme="minorHAnsi"/>
          <w:sz w:val="28"/>
          <w:szCs w:val="28"/>
        </w:rPr>
        <w:t xml:space="preserve"> offer better modularity.</w:t>
      </w:r>
    </w:p>
    <w:p w:rsidR="00827383" w:rsidRPr="00827383" w:rsidRDefault="00827383" w:rsidP="0082738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t>Team structure</w:t>
      </w:r>
      <w:r w:rsidRPr="00827383">
        <w:rPr>
          <w:rFonts w:eastAsia="Times New Roman" w:cstheme="minorHAnsi"/>
          <w:sz w:val="28"/>
          <w:szCs w:val="28"/>
        </w:rPr>
        <w:t xml:space="preserve">: If you have multiple teams working on different parts of the application, </w:t>
      </w:r>
      <w:proofErr w:type="spellStart"/>
      <w:r w:rsidRPr="00827383">
        <w:rPr>
          <w:rFonts w:eastAsia="Times New Roman" w:cstheme="minorHAnsi"/>
          <w:sz w:val="28"/>
          <w:szCs w:val="28"/>
        </w:rPr>
        <w:t>microservices</w:t>
      </w:r>
      <w:proofErr w:type="spellEnd"/>
      <w:r w:rsidRPr="00827383">
        <w:rPr>
          <w:rFonts w:eastAsia="Times New Roman" w:cstheme="minorHAnsi"/>
          <w:sz w:val="28"/>
          <w:szCs w:val="28"/>
        </w:rPr>
        <w:t xml:space="preserve"> allow teams to work independently on their respective services without interfering with each other.</w:t>
      </w:r>
    </w:p>
    <w:p w:rsidR="00827383" w:rsidRPr="00827383" w:rsidRDefault="00827383" w:rsidP="0082738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t>Scalability needs</w:t>
      </w:r>
      <w:r w:rsidRPr="00827383">
        <w:rPr>
          <w:rFonts w:eastAsia="Times New Roman" w:cstheme="minorHAnsi"/>
          <w:sz w:val="28"/>
          <w:szCs w:val="28"/>
        </w:rPr>
        <w:t xml:space="preserve">: If certain parts of the application have different scaling requirements, </w:t>
      </w:r>
      <w:proofErr w:type="spellStart"/>
      <w:r w:rsidRPr="00827383">
        <w:rPr>
          <w:rFonts w:eastAsia="Times New Roman" w:cstheme="minorHAnsi"/>
          <w:sz w:val="28"/>
          <w:szCs w:val="28"/>
        </w:rPr>
        <w:t>microservices</w:t>
      </w:r>
      <w:proofErr w:type="spellEnd"/>
      <w:r w:rsidRPr="00827383">
        <w:rPr>
          <w:rFonts w:eastAsia="Times New Roman" w:cstheme="minorHAnsi"/>
          <w:sz w:val="28"/>
          <w:szCs w:val="28"/>
        </w:rPr>
        <w:t xml:space="preserve"> allow you to scale individual services instead of the entire application.</w:t>
      </w:r>
    </w:p>
    <w:p w:rsidR="00827383" w:rsidRPr="00827383" w:rsidRDefault="00827383" w:rsidP="0082738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t>Frequent updates</w:t>
      </w:r>
      <w:r w:rsidRPr="00827383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827383">
        <w:rPr>
          <w:rFonts w:eastAsia="Times New Roman" w:cstheme="minorHAnsi"/>
          <w:sz w:val="28"/>
          <w:szCs w:val="28"/>
        </w:rPr>
        <w:t>Microservices</w:t>
      </w:r>
      <w:proofErr w:type="spellEnd"/>
      <w:r w:rsidRPr="00827383">
        <w:rPr>
          <w:rFonts w:eastAsia="Times New Roman" w:cstheme="minorHAnsi"/>
          <w:sz w:val="28"/>
          <w:szCs w:val="28"/>
        </w:rPr>
        <w:t xml:space="preserve"> make it easier to deploy updates to individual services without affecting the entire application, improving deployment agility.</w:t>
      </w:r>
    </w:p>
    <w:p w:rsidR="00827383" w:rsidRPr="00827383" w:rsidRDefault="00827383" w:rsidP="0082738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t>Fault isolation</w:t>
      </w:r>
      <w:r w:rsidRPr="00827383">
        <w:rPr>
          <w:rFonts w:eastAsia="Times New Roman" w:cstheme="minorHAnsi"/>
          <w:sz w:val="28"/>
          <w:szCs w:val="28"/>
        </w:rPr>
        <w:t xml:space="preserve">: If you need to isolate failures (e.g., if one component fails, it should not bring down the whole system), </w:t>
      </w:r>
      <w:proofErr w:type="spellStart"/>
      <w:r w:rsidRPr="00827383">
        <w:rPr>
          <w:rFonts w:eastAsia="Times New Roman" w:cstheme="minorHAnsi"/>
          <w:sz w:val="28"/>
          <w:szCs w:val="28"/>
        </w:rPr>
        <w:t>microservices</w:t>
      </w:r>
      <w:proofErr w:type="spellEnd"/>
      <w:r w:rsidRPr="00827383">
        <w:rPr>
          <w:rFonts w:eastAsia="Times New Roman" w:cstheme="minorHAnsi"/>
          <w:sz w:val="28"/>
          <w:szCs w:val="28"/>
        </w:rPr>
        <w:t xml:space="preserve"> enable better fault tolerance.</w:t>
      </w:r>
    </w:p>
    <w:p w:rsidR="00827383" w:rsidRPr="00827383" w:rsidRDefault="00827383" w:rsidP="0082738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t>Technology diversity</w:t>
      </w:r>
      <w:r w:rsidRPr="00827383">
        <w:rPr>
          <w:rFonts w:eastAsia="Times New Roman" w:cstheme="minorHAnsi"/>
          <w:sz w:val="28"/>
          <w:szCs w:val="28"/>
        </w:rPr>
        <w:t xml:space="preserve">: If different parts of the system need to use different technology stacks, </w:t>
      </w:r>
      <w:proofErr w:type="spellStart"/>
      <w:r w:rsidRPr="00827383">
        <w:rPr>
          <w:rFonts w:eastAsia="Times New Roman" w:cstheme="minorHAnsi"/>
          <w:sz w:val="28"/>
          <w:szCs w:val="28"/>
        </w:rPr>
        <w:t>microservices</w:t>
      </w:r>
      <w:proofErr w:type="spellEnd"/>
      <w:r w:rsidRPr="00827383">
        <w:rPr>
          <w:rFonts w:eastAsia="Times New Roman" w:cstheme="minorHAnsi"/>
          <w:sz w:val="28"/>
          <w:szCs w:val="28"/>
        </w:rPr>
        <w:t xml:space="preserve"> allow each service to use the most appropriate technology.</w:t>
      </w:r>
    </w:p>
    <w:p w:rsidR="00827383" w:rsidRPr="00827383" w:rsidRDefault="00827383" w:rsidP="0082738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827383">
        <w:rPr>
          <w:rFonts w:eastAsia="Times New Roman" w:cstheme="minorHAnsi"/>
          <w:b/>
          <w:bCs/>
          <w:sz w:val="28"/>
          <w:szCs w:val="28"/>
        </w:rPr>
        <w:lastRenderedPageBreak/>
        <w:t>DevOps</w:t>
      </w:r>
      <w:proofErr w:type="spellEnd"/>
      <w:r w:rsidRPr="00827383">
        <w:rPr>
          <w:rFonts w:eastAsia="Times New Roman" w:cstheme="minorHAnsi"/>
          <w:b/>
          <w:bCs/>
          <w:sz w:val="28"/>
          <w:szCs w:val="28"/>
        </w:rPr>
        <w:t xml:space="preserve"> maturity</w:t>
      </w:r>
      <w:r w:rsidRPr="00827383">
        <w:rPr>
          <w:rFonts w:eastAsia="Times New Roman" w:cstheme="minorHAnsi"/>
          <w:sz w:val="28"/>
          <w:szCs w:val="28"/>
        </w:rPr>
        <w:t xml:space="preserve">: You need to have a strong </w:t>
      </w:r>
      <w:proofErr w:type="spellStart"/>
      <w:r w:rsidRPr="00827383">
        <w:rPr>
          <w:rFonts w:eastAsia="Times New Roman" w:cstheme="minorHAnsi"/>
          <w:sz w:val="28"/>
          <w:szCs w:val="28"/>
        </w:rPr>
        <w:t>DevOps</w:t>
      </w:r>
      <w:proofErr w:type="spellEnd"/>
      <w:r w:rsidRPr="00827383">
        <w:rPr>
          <w:rFonts w:eastAsia="Times New Roman" w:cstheme="minorHAnsi"/>
          <w:sz w:val="28"/>
          <w:szCs w:val="28"/>
        </w:rPr>
        <w:t xml:space="preserve"> culture (e.g., automation, monitoring, CI/CD pipelines) to handle the complexity of managing multiple services.</w:t>
      </w:r>
    </w:p>
    <w:p w:rsidR="00827383" w:rsidRPr="00827383" w:rsidRDefault="00827383" w:rsidP="0082738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sz w:val="28"/>
          <w:szCs w:val="28"/>
        </w:rPr>
        <w:t xml:space="preserve">Avoid </w:t>
      </w:r>
      <w:proofErr w:type="spellStart"/>
      <w:r w:rsidRPr="00827383">
        <w:rPr>
          <w:rFonts w:eastAsia="Times New Roman" w:cstheme="minorHAnsi"/>
          <w:sz w:val="28"/>
          <w:szCs w:val="28"/>
        </w:rPr>
        <w:t>microservices</w:t>
      </w:r>
      <w:proofErr w:type="spellEnd"/>
      <w:r w:rsidRPr="00827383">
        <w:rPr>
          <w:rFonts w:eastAsia="Times New Roman" w:cstheme="minorHAnsi"/>
          <w:sz w:val="28"/>
          <w:szCs w:val="28"/>
        </w:rPr>
        <w:t xml:space="preserve"> if:</w:t>
      </w:r>
    </w:p>
    <w:p w:rsidR="00827383" w:rsidRPr="00827383" w:rsidRDefault="00827383" w:rsidP="0082738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sz w:val="28"/>
          <w:szCs w:val="28"/>
        </w:rPr>
        <w:t>The application is small or not complex enough to benefit from splitting into services.</w:t>
      </w:r>
    </w:p>
    <w:p w:rsidR="00827383" w:rsidRPr="00827383" w:rsidRDefault="00827383" w:rsidP="0082738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sz w:val="28"/>
          <w:szCs w:val="28"/>
        </w:rPr>
        <w:t xml:space="preserve">The organization lacks the operational maturity (e.g., CI/CD pipelines, automated testing, monitoring) to manage the overhead of </w:t>
      </w:r>
      <w:proofErr w:type="spellStart"/>
      <w:r w:rsidRPr="00827383">
        <w:rPr>
          <w:rFonts w:eastAsia="Times New Roman" w:cstheme="minorHAnsi"/>
          <w:sz w:val="28"/>
          <w:szCs w:val="28"/>
        </w:rPr>
        <w:t>microservices</w:t>
      </w:r>
      <w:proofErr w:type="spellEnd"/>
      <w:r w:rsidRPr="00827383">
        <w:rPr>
          <w:rFonts w:eastAsia="Times New Roman" w:cstheme="minorHAnsi"/>
          <w:sz w:val="28"/>
          <w:szCs w:val="28"/>
        </w:rPr>
        <w:t>.</w:t>
      </w:r>
    </w:p>
    <w:p w:rsidR="00827383" w:rsidRPr="00827383" w:rsidRDefault="00827383" w:rsidP="0082738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sz w:val="28"/>
          <w:szCs w:val="28"/>
        </w:rPr>
        <w:t xml:space="preserve">Performance-critical components require low-latency communication, where </w:t>
      </w:r>
      <w:proofErr w:type="spellStart"/>
      <w:r w:rsidRPr="00827383">
        <w:rPr>
          <w:rFonts w:eastAsia="Times New Roman" w:cstheme="minorHAnsi"/>
          <w:sz w:val="28"/>
          <w:szCs w:val="28"/>
        </w:rPr>
        <w:t>microservice</w:t>
      </w:r>
      <w:proofErr w:type="spellEnd"/>
      <w:r w:rsidRPr="00827383">
        <w:rPr>
          <w:rFonts w:eastAsia="Times New Roman" w:cstheme="minorHAnsi"/>
          <w:sz w:val="28"/>
          <w:szCs w:val="28"/>
        </w:rPr>
        <w:t xml:space="preserve"> architecture might introduce unnecessary network overhead.</w:t>
      </w:r>
    </w:p>
    <w:p w:rsidR="00827383" w:rsidRPr="00827383" w:rsidRDefault="00827383" w:rsidP="0082738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t xml:space="preserve">4. What is service granularity, and how do you define the right size of a </w:t>
      </w:r>
      <w:proofErr w:type="spellStart"/>
      <w:r w:rsidRPr="00827383">
        <w:rPr>
          <w:rFonts w:eastAsia="Times New Roman" w:cstheme="minorHAnsi"/>
          <w:b/>
          <w:bCs/>
          <w:sz w:val="28"/>
          <w:szCs w:val="28"/>
        </w:rPr>
        <w:t>microservice</w:t>
      </w:r>
      <w:proofErr w:type="spellEnd"/>
      <w:r w:rsidRPr="00827383">
        <w:rPr>
          <w:rFonts w:eastAsia="Times New Roman" w:cstheme="minorHAnsi"/>
          <w:b/>
          <w:bCs/>
          <w:sz w:val="28"/>
          <w:szCs w:val="28"/>
        </w:rPr>
        <w:t>?</w:t>
      </w:r>
    </w:p>
    <w:p w:rsidR="00827383" w:rsidRPr="00827383" w:rsidRDefault="00827383" w:rsidP="0082738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t>Service granularity</w:t>
      </w:r>
      <w:r w:rsidRPr="00827383">
        <w:rPr>
          <w:rFonts w:eastAsia="Times New Roman" w:cstheme="minorHAnsi"/>
          <w:sz w:val="28"/>
          <w:szCs w:val="28"/>
        </w:rPr>
        <w:t xml:space="preserve"> refers to the size and scope of each </w:t>
      </w:r>
      <w:proofErr w:type="spellStart"/>
      <w:r w:rsidRPr="00827383">
        <w:rPr>
          <w:rFonts w:eastAsia="Times New Roman" w:cstheme="minorHAnsi"/>
          <w:sz w:val="28"/>
          <w:szCs w:val="28"/>
        </w:rPr>
        <w:t>microservice</w:t>
      </w:r>
      <w:proofErr w:type="spellEnd"/>
      <w:r w:rsidRPr="00827383">
        <w:rPr>
          <w:rFonts w:eastAsia="Times New Roman" w:cstheme="minorHAnsi"/>
          <w:sz w:val="28"/>
          <w:szCs w:val="28"/>
        </w:rPr>
        <w:t xml:space="preserve">. Granularity defines how much functionality or responsibility a single </w:t>
      </w:r>
      <w:proofErr w:type="spellStart"/>
      <w:r w:rsidRPr="00827383">
        <w:rPr>
          <w:rFonts w:eastAsia="Times New Roman" w:cstheme="minorHAnsi"/>
          <w:sz w:val="28"/>
          <w:szCs w:val="28"/>
        </w:rPr>
        <w:t>microservice</w:t>
      </w:r>
      <w:proofErr w:type="spellEnd"/>
      <w:r w:rsidRPr="00827383">
        <w:rPr>
          <w:rFonts w:eastAsia="Times New Roman" w:cstheme="minorHAnsi"/>
          <w:sz w:val="28"/>
          <w:szCs w:val="28"/>
        </w:rPr>
        <w:t xml:space="preserve"> should have.</w:t>
      </w:r>
    </w:p>
    <w:p w:rsidR="00827383" w:rsidRPr="00827383" w:rsidRDefault="00827383" w:rsidP="0082738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sz w:val="28"/>
          <w:szCs w:val="28"/>
        </w:rPr>
        <w:t xml:space="preserve">To define the </w:t>
      </w:r>
      <w:r w:rsidRPr="00827383">
        <w:rPr>
          <w:rFonts w:eastAsia="Times New Roman" w:cstheme="minorHAnsi"/>
          <w:b/>
          <w:bCs/>
          <w:sz w:val="28"/>
          <w:szCs w:val="28"/>
        </w:rPr>
        <w:t>right size</w:t>
      </w:r>
      <w:r w:rsidRPr="00827383">
        <w:rPr>
          <w:rFonts w:eastAsia="Times New Roman" w:cstheme="minorHAnsi"/>
          <w:sz w:val="28"/>
          <w:szCs w:val="28"/>
        </w:rPr>
        <w:t xml:space="preserve"> of a </w:t>
      </w:r>
      <w:proofErr w:type="spellStart"/>
      <w:r w:rsidRPr="00827383">
        <w:rPr>
          <w:rFonts w:eastAsia="Times New Roman" w:cstheme="minorHAnsi"/>
          <w:sz w:val="28"/>
          <w:szCs w:val="28"/>
        </w:rPr>
        <w:t>microservice</w:t>
      </w:r>
      <w:proofErr w:type="spellEnd"/>
      <w:r w:rsidRPr="00827383">
        <w:rPr>
          <w:rFonts w:eastAsia="Times New Roman" w:cstheme="minorHAnsi"/>
          <w:sz w:val="28"/>
          <w:szCs w:val="28"/>
        </w:rPr>
        <w:t>, consider the following:</w:t>
      </w:r>
    </w:p>
    <w:p w:rsidR="00827383" w:rsidRPr="00827383" w:rsidRDefault="00827383" w:rsidP="0082738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t>Single Responsibility Principle (SRP)</w:t>
      </w:r>
      <w:r w:rsidRPr="00827383">
        <w:rPr>
          <w:rFonts w:eastAsia="Times New Roman" w:cstheme="minorHAnsi"/>
          <w:sz w:val="28"/>
          <w:szCs w:val="28"/>
        </w:rPr>
        <w:t xml:space="preserve">: A </w:t>
      </w:r>
      <w:proofErr w:type="spellStart"/>
      <w:r w:rsidRPr="00827383">
        <w:rPr>
          <w:rFonts w:eastAsia="Times New Roman" w:cstheme="minorHAnsi"/>
          <w:sz w:val="28"/>
          <w:szCs w:val="28"/>
        </w:rPr>
        <w:t>microservice</w:t>
      </w:r>
      <w:proofErr w:type="spellEnd"/>
      <w:r w:rsidRPr="00827383">
        <w:rPr>
          <w:rFonts w:eastAsia="Times New Roman" w:cstheme="minorHAnsi"/>
          <w:sz w:val="28"/>
          <w:szCs w:val="28"/>
        </w:rPr>
        <w:t xml:space="preserve"> should have one clear responsibility and perform one business function. It should be responsible for a specific piece of functionality within a business domain.</w:t>
      </w:r>
    </w:p>
    <w:p w:rsidR="00827383" w:rsidRPr="00827383" w:rsidRDefault="00827383" w:rsidP="0082738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t>Cohesion</w:t>
      </w:r>
      <w:r w:rsidRPr="00827383">
        <w:rPr>
          <w:rFonts w:eastAsia="Times New Roman" w:cstheme="minorHAnsi"/>
          <w:sz w:val="28"/>
          <w:szCs w:val="28"/>
        </w:rPr>
        <w:t xml:space="preserve">: Each </w:t>
      </w:r>
      <w:proofErr w:type="spellStart"/>
      <w:r w:rsidRPr="00827383">
        <w:rPr>
          <w:rFonts w:eastAsia="Times New Roman" w:cstheme="minorHAnsi"/>
          <w:sz w:val="28"/>
          <w:szCs w:val="28"/>
        </w:rPr>
        <w:t>microservice</w:t>
      </w:r>
      <w:proofErr w:type="spellEnd"/>
      <w:r w:rsidRPr="00827383">
        <w:rPr>
          <w:rFonts w:eastAsia="Times New Roman" w:cstheme="minorHAnsi"/>
          <w:sz w:val="28"/>
          <w:szCs w:val="28"/>
        </w:rPr>
        <w:t xml:space="preserve"> should be highly cohesive, meaning that its internal components work closely together and are related to the same functionality.</w:t>
      </w:r>
    </w:p>
    <w:p w:rsidR="00827383" w:rsidRPr="00827383" w:rsidRDefault="00827383" w:rsidP="0082738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t>Bounded Context</w:t>
      </w:r>
      <w:r w:rsidRPr="00827383">
        <w:rPr>
          <w:rFonts w:eastAsia="Times New Roman" w:cstheme="minorHAnsi"/>
          <w:sz w:val="28"/>
          <w:szCs w:val="28"/>
        </w:rPr>
        <w:t xml:space="preserve"> (from Domain-Driven Design): </w:t>
      </w:r>
      <w:proofErr w:type="spellStart"/>
      <w:r w:rsidRPr="00827383">
        <w:rPr>
          <w:rFonts w:eastAsia="Times New Roman" w:cstheme="minorHAnsi"/>
          <w:sz w:val="28"/>
          <w:szCs w:val="28"/>
        </w:rPr>
        <w:t>Microservices</w:t>
      </w:r>
      <w:proofErr w:type="spellEnd"/>
      <w:r w:rsidRPr="00827383">
        <w:rPr>
          <w:rFonts w:eastAsia="Times New Roman" w:cstheme="minorHAnsi"/>
          <w:sz w:val="28"/>
          <w:szCs w:val="28"/>
        </w:rPr>
        <w:t xml:space="preserve"> should align with </w:t>
      </w:r>
      <w:r w:rsidRPr="00827383">
        <w:rPr>
          <w:rFonts w:eastAsia="Times New Roman" w:cstheme="minorHAnsi"/>
          <w:b/>
          <w:bCs/>
          <w:sz w:val="28"/>
          <w:szCs w:val="28"/>
        </w:rPr>
        <w:t>bounded contexts</w:t>
      </w:r>
      <w:r w:rsidRPr="00827383">
        <w:rPr>
          <w:rFonts w:eastAsia="Times New Roman" w:cstheme="minorHAnsi"/>
          <w:sz w:val="28"/>
          <w:szCs w:val="28"/>
        </w:rPr>
        <w:t xml:space="preserve">, which represent a self-contained portion of the business domain. Each bounded context should be treated as a separate </w:t>
      </w:r>
      <w:proofErr w:type="spellStart"/>
      <w:r w:rsidRPr="00827383">
        <w:rPr>
          <w:rFonts w:eastAsia="Times New Roman" w:cstheme="minorHAnsi"/>
          <w:sz w:val="28"/>
          <w:szCs w:val="28"/>
        </w:rPr>
        <w:t>microservice</w:t>
      </w:r>
      <w:proofErr w:type="spellEnd"/>
      <w:r w:rsidRPr="00827383">
        <w:rPr>
          <w:rFonts w:eastAsia="Times New Roman" w:cstheme="minorHAnsi"/>
          <w:sz w:val="28"/>
          <w:szCs w:val="28"/>
        </w:rPr>
        <w:t>.</w:t>
      </w:r>
    </w:p>
    <w:p w:rsidR="00827383" w:rsidRPr="00827383" w:rsidRDefault="00827383" w:rsidP="0082738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t>Business Capabilities</w:t>
      </w:r>
      <w:r w:rsidRPr="00827383">
        <w:rPr>
          <w:rFonts w:eastAsia="Times New Roman" w:cstheme="minorHAnsi"/>
          <w:sz w:val="28"/>
          <w:szCs w:val="28"/>
        </w:rPr>
        <w:t xml:space="preserve">: Services should map to specific business capabilities or features. If a </w:t>
      </w:r>
      <w:proofErr w:type="spellStart"/>
      <w:r w:rsidRPr="00827383">
        <w:rPr>
          <w:rFonts w:eastAsia="Times New Roman" w:cstheme="minorHAnsi"/>
          <w:sz w:val="28"/>
          <w:szCs w:val="28"/>
        </w:rPr>
        <w:t>microservice</w:t>
      </w:r>
      <w:proofErr w:type="spellEnd"/>
      <w:r w:rsidRPr="00827383">
        <w:rPr>
          <w:rFonts w:eastAsia="Times New Roman" w:cstheme="minorHAnsi"/>
          <w:sz w:val="28"/>
          <w:szCs w:val="28"/>
        </w:rPr>
        <w:t xml:space="preserve"> can be described as solving a distinct business problem, it is likely to be the right size.</w:t>
      </w:r>
    </w:p>
    <w:p w:rsidR="00827383" w:rsidRPr="00827383" w:rsidRDefault="00827383" w:rsidP="0082738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lastRenderedPageBreak/>
        <w:t>Avoid excessive splitting</w:t>
      </w:r>
      <w:r w:rsidRPr="00827383">
        <w:rPr>
          <w:rFonts w:eastAsia="Times New Roman" w:cstheme="minorHAnsi"/>
          <w:sz w:val="28"/>
          <w:szCs w:val="28"/>
        </w:rPr>
        <w:t>: Services that are too small (overly fine-grained) can result in high communication overhead and complexity, while too large (coarse-grained) services can lead to tightly coupled, monolithic-like services.</w:t>
      </w:r>
    </w:p>
    <w:p w:rsidR="00827383" w:rsidRPr="00827383" w:rsidRDefault="00827383" w:rsidP="0082738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sz w:val="28"/>
          <w:szCs w:val="28"/>
        </w:rPr>
        <w:t xml:space="preserve">The balance is in keeping </w:t>
      </w:r>
      <w:proofErr w:type="spellStart"/>
      <w:r w:rsidRPr="00827383">
        <w:rPr>
          <w:rFonts w:eastAsia="Times New Roman" w:cstheme="minorHAnsi"/>
          <w:sz w:val="28"/>
          <w:szCs w:val="28"/>
        </w:rPr>
        <w:t>microservices</w:t>
      </w:r>
      <w:proofErr w:type="spellEnd"/>
      <w:r w:rsidRPr="00827383">
        <w:rPr>
          <w:rFonts w:eastAsia="Times New Roman" w:cstheme="minorHAnsi"/>
          <w:sz w:val="28"/>
          <w:szCs w:val="28"/>
        </w:rPr>
        <w:t xml:space="preserve"> </w:t>
      </w:r>
      <w:r w:rsidRPr="00827383">
        <w:rPr>
          <w:rFonts w:eastAsia="Times New Roman" w:cstheme="minorHAnsi"/>
          <w:b/>
          <w:bCs/>
          <w:sz w:val="28"/>
          <w:szCs w:val="28"/>
        </w:rPr>
        <w:t>small enough</w:t>
      </w:r>
      <w:r w:rsidRPr="00827383">
        <w:rPr>
          <w:rFonts w:eastAsia="Times New Roman" w:cstheme="minorHAnsi"/>
          <w:sz w:val="28"/>
          <w:szCs w:val="28"/>
        </w:rPr>
        <w:t xml:space="preserve"> to be independently deployable but </w:t>
      </w:r>
      <w:r w:rsidRPr="00827383">
        <w:rPr>
          <w:rFonts w:eastAsia="Times New Roman" w:cstheme="minorHAnsi"/>
          <w:b/>
          <w:bCs/>
          <w:sz w:val="28"/>
          <w:szCs w:val="28"/>
        </w:rPr>
        <w:t>large enough</w:t>
      </w:r>
      <w:r w:rsidRPr="00827383">
        <w:rPr>
          <w:rFonts w:eastAsia="Times New Roman" w:cstheme="minorHAnsi"/>
          <w:sz w:val="28"/>
          <w:szCs w:val="28"/>
        </w:rPr>
        <w:t xml:space="preserve"> to avoid unnecessary communication between services.</w:t>
      </w:r>
    </w:p>
    <w:p w:rsidR="00827383" w:rsidRPr="00827383" w:rsidRDefault="00827383" w:rsidP="0082738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t xml:space="preserve">5. How do you ensure high cohesion and low coupling in </w:t>
      </w:r>
      <w:proofErr w:type="spellStart"/>
      <w:r w:rsidRPr="00827383">
        <w:rPr>
          <w:rFonts w:eastAsia="Times New Roman" w:cstheme="minorHAnsi"/>
          <w:b/>
          <w:bCs/>
          <w:sz w:val="28"/>
          <w:szCs w:val="28"/>
        </w:rPr>
        <w:t>microservices</w:t>
      </w:r>
      <w:proofErr w:type="spellEnd"/>
      <w:r w:rsidRPr="00827383">
        <w:rPr>
          <w:rFonts w:eastAsia="Times New Roman" w:cstheme="minorHAnsi"/>
          <w:b/>
          <w:bCs/>
          <w:sz w:val="28"/>
          <w:szCs w:val="28"/>
        </w:rPr>
        <w:t>?</w:t>
      </w:r>
    </w:p>
    <w:p w:rsidR="00827383" w:rsidRPr="00827383" w:rsidRDefault="00827383" w:rsidP="0082738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sz w:val="28"/>
          <w:szCs w:val="28"/>
        </w:rPr>
        <w:t xml:space="preserve">To ensure </w:t>
      </w:r>
      <w:r w:rsidRPr="00827383">
        <w:rPr>
          <w:rFonts w:eastAsia="Times New Roman" w:cstheme="minorHAnsi"/>
          <w:b/>
          <w:bCs/>
          <w:sz w:val="28"/>
          <w:szCs w:val="28"/>
        </w:rPr>
        <w:t>high cohesion</w:t>
      </w:r>
      <w:r w:rsidRPr="00827383">
        <w:rPr>
          <w:rFonts w:eastAsia="Times New Roman" w:cstheme="minorHAnsi"/>
          <w:sz w:val="28"/>
          <w:szCs w:val="28"/>
        </w:rPr>
        <w:t xml:space="preserve"> (services doing a well-defined task) and </w:t>
      </w:r>
      <w:r w:rsidRPr="00827383">
        <w:rPr>
          <w:rFonts w:eastAsia="Times New Roman" w:cstheme="minorHAnsi"/>
          <w:b/>
          <w:bCs/>
          <w:sz w:val="28"/>
          <w:szCs w:val="28"/>
        </w:rPr>
        <w:t>low coupling</w:t>
      </w:r>
      <w:r w:rsidRPr="00827383">
        <w:rPr>
          <w:rFonts w:eastAsia="Times New Roman" w:cstheme="minorHAnsi"/>
          <w:sz w:val="28"/>
          <w:szCs w:val="28"/>
        </w:rPr>
        <w:t xml:space="preserve"> (minimal dependencies between services) in </w:t>
      </w:r>
      <w:proofErr w:type="spellStart"/>
      <w:r w:rsidRPr="00827383">
        <w:rPr>
          <w:rFonts w:eastAsia="Times New Roman" w:cstheme="minorHAnsi"/>
          <w:sz w:val="28"/>
          <w:szCs w:val="28"/>
        </w:rPr>
        <w:t>microservices</w:t>
      </w:r>
      <w:proofErr w:type="spellEnd"/>
      <w:r w:rsidRPr="00827383">
        <w:rPr>
          <w:rFonts w:eastAsia="Times New Roman" w:cstheme="minorHAnsi"/>
          <w:sz w:val="28"/>
          <w:szCs w:val="28"/>
        </w:rPr>
        <w:t>, follow these guidelines:</w:t>
      </w:r>
    </w:p>
    <w:p w:rsidR="00827383" w:rsidRPr="00827383" w:rsidRDefault="00827383" w:rsidP="0082738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t>Define services around business capabilities</w:t>
      </w:r>
      <w:r w:rsidRPr="00827383">
        <w:rPr>
          <w:rFonts w:eastAsia="Times New Roman" w:cstheme="minorHAnsi"/>
          <w:sz w:val="28"/>
          <w:szCs w:val="28"/>
        </w:rPr>
        <w:t xml:space="preserve">: Organize </w:t>
      </w:r>
      <w:proofErr w:type="spellStart"/>
      <w:r w:rsidRPr="00827383">
        <w:rPr>
          <w:rFonts w:eastAsia="Times New Roman" w:cstheme="minorHAnsi"/>
          <w:sz w:val="28"/>
          <w:szCs w:val="28"/>
        </w:rPr>
        <w:t>microservices</w:t>
      </w:r>
      <w:proofErr w:type="spellEnd"/>
      <w:r w:rsidRPr="00827383">
        <w:rPr>
          <w:rFonts w:eastAsia="Times New Roman" w:cstheme="minorHAnsi"/>
          <w:sz w:val="28"/>
          <w:szCs w:val="28"/>
        </w:rPr>
        <w:t xml:space="preserve"> based on specific business domains or functionalities. Services should represent distinct parts of the business that rarely require changes at the same time.</w:t>
      </w:r>
    </w:p>
    <w:p w:rsidR="00827383" w:rsidRPr="00827383" w:rsidRDefault="00827383" w:rsidP="0082738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t>Use Domain-Driven Design (DDD)</w:t>
      </w:r>
      <w:r w:rsidRPr="00827383">
        <w:rPr>
          <w:rFonts w:eastAsia="Times New Roman" w:cstheme="minorHAnsi"/>
          <w:sz w:val="28"/>
          <w:szCs w:val="28"/>
        </w:rPr>
        <w:t xml:space="preserve">: DDD helps define service boundaries based on </w:t>
      </w:r>
      <w:r w:rsidRPr="00827383">
        <w:rPr>
          <w:rFonts w:eastAsia="Times New Roman" w:cstheme="minorHAnsi"/>
          <w:b/>
          <w:bCs/>
          <w:sz w:val="28"/>
          <w:szCs w:val="28"/>
        </w:rPr>
        <w:t>bounded contexts</w:t>
      </w:r>
      <w:r w:rsidRPr="00827383">
        <w:rPr>
          <w:rFonts w:eastAsia="Times New Roman" w:cstheme="minorHAnsi"/>
          <w:sz w:val="28"/>
          <w:szCs w:val="28"/>
        </w:rPr>
        <w:t>. Each service should encapsulate all the logic, behavior, and data relevant to its domain, promoting high cohesion within the service.</w:t>
      </w:r>
    </w:p>
    <w:p w:rsidR="00827383" w:rsidRPr="00827383" w:rsidRDefault="00827383" w:rsidP="0082738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t>APIs for communication</w:t>
      </w:r>
      <w:r w:rsidRPr="00827383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827383">
        <w:rPr>
          <w:rFonts w:eastAsia="Times New Roman" w:cstheme="minorHAnsi"/>
          <w:sz w:val="28"/>
          <w:szCs w:val="28"/>
        </w:rPr>
        <w:t>Microservices</w:t>
      </w:r>
      <w:proofErr w:type="spellEnd"/>
      <w:r w:rsidRPr="00827383">
        <w:rPr>
          <w:rFonts w:eastAsia="Times New Roman" w:cstheme="minorHAnsi"/>
          <w:sz w:val="28"/>
          <w:szCs w:val="28"/>
        </w:rPr>
        <w:t xml:space="preserve"> should communicate through well-defined APIs, ideally using REST, </w:t>
      </w:r>
      <w:proofErr w:type="spellStart"/>
      <w:r w:rsidRPr="00827383">
        <w:rPr>
          <w:rFonts w:eastAsia="Times New Roman" w:cstheme="minorHAnsi"/>
          <w:sz w:val="28"/>
          <w:szCs w:val="28"/>
        </w:rPr>
        <w:t>gRPC</w:t>
      </w:r>
      <w:proofErr w:type="spellEnd"/>
      <w:r w:rsidRPr="00827383">
        <w:rPr>
          <w:rFonts w:eastAsia="Times New Roman" w:cstheme="minorHAnsi"/>
          <w:sz w:val="28"/>
          <w:szCs w:val="28"/>
        </w:rPr>
        <w:t xml:space="preserve">, or messaging systems like </w:t>
      </w:r>
      <w:proofErr w:type="spellStart"/>
      <w:r w:rsidRPr="00827383">
        <w:rPr>
          <w:rFonts w:eastAsia="Times New Roman" w:cstheme="minorHAnsi"/>
          <w:sz w:val="28"/>
          <w:szCs w:val="28"/>
        </w:rPr>
        <w:t>RabbitMQ</w:t>
      </w:r>
      <w:proofErr w:type="spellEnd"/>
      <w:r w:rsidRPr="00827383">
        <w:rPr>
          <w:rFonts w:eastAsia="Times New Roman" w:cstheme="minorHAnsi"/>
          <w:sz w:val="28"/>
          <w:szCs w:val="28"/>
        </w:rPr>
        <w:t xml:space="preserve"> or Kafka. This reduces dependencies on internal implementations, promoting loose coupling.</w:t>
      </w:r>
    </w:p>
    <w:p w:rsidR="00827383" w:rsidRPr="00827383" w:rsidRDefault="00827383" w:rsidP="0082738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t>Encapsulate data</w:t>
      </w:r>
      <w:r w:rsidRPr="00827383">
        <w:rPr>
          <w:rFonts w:eastAsia="Times New Roman" w:cstheme="minorHAnsi"/>
          <w:sz w:val="28"/>
          <w:szCs w:val="28"/>
        </w:rPr>
        <w:t xml:space="preserve">: Each </w:t>
      </w:r>
      <w:proofErr w:type="spellStart"/>
      <w:r w:rsidRPr="00827383">
        <w:rPr>
          <w:rFonts w:eastAsia="Times New Roman" w:cstheme="minorHAnsi"/>
          <w:sz w:val="28"/>
          <w:szCs w:val="28"/>
        </w:rPr>
        <w:t>microservice</w:t>
      </w:r>
      <w:proofErr w:type="spellEnd"/>
      <w:r w:rsidRPr="00827383">
        <w:rPr>
          <w:rFonts w:eastAsia="Times New Roman" w:cstheme="minorHAnsi"/>
          <w:sz w:val="28"/>
          <w:szCs w:val="28"/>
        </w:rPr>
        <w:t xml:space="preserve"> should have its own database or data store to avoid direct data sharing. Services can share data through APIs, preventing tight coupling between their databases.</w:t>
      </w:r>
    </w:p>
    <w:p w:rsidR="00827383" w:rsidRPr="00827383" w:rsidRDefault="00827383" w:rsidP="0082738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t>Use asynchronous communication</w:t>
      </w:r>
      <w:r w:rsidRPr="00827383">
        <w:rPr>
          <w:rFonts w:eastAsia="Times New Roman" w:cstheme="minorHAnsi"/>
          <w:sz w:val="28"/>
          <w:szCs w:val="28"/>
        </w:rPr>
        <w:t>: Asynchronous messaging or event-driven communication (e.g., using event buses or message brokers) reduces the need for synchronous calls, thus avoiding dependencies between services during runtime.</w:t>
      </w:r>
    </w:p>
    <w:p w:rsidR="00827383" w:rsidRPr="00827383" w:rsidRDefault="00827383" w:rsidP="0082738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t>Version APIs carefully</w:t>
      </w:r>
      <w:r w:rsidRPr="00827383">
        <w:rPr>
          <w:rFonts w:eastAsia="Times New Roman" w:cstheme="minorHAnsi"/>
          <w:sz w:val="28"/>
          <w:szCs w:val="28"/>
        </w:rPr>
        <w:t>: When changes are made to service APIs, versioning ensures that dependent services don’t break, allowing services to evolve independently without tight coupling.</w:t>
      </w:r>
    </w:p>
    <w:p w:rsidR="00827383" w:rsidRPr="00827383" w:rsidRDefault="00827383" w:rsidP="0082738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lastRenderedPageBreak/>
        <w:t>Limit shared libraries</w:t>
      </w:r>
      <w:r w:rsidRPr="00827383">
        <w:rPr>
          <w:rFonts w:eastAsia="Times New Roman" w:cstheme="minorHAnsi"/>
          <w:sz w:val="28"/>
          <w:szCs w:val="28"/>
        </w:rPr>
        <w:t>: Avoid sharing too much code between services. Shared libraries create tight coupling, as changes to the library can force updates across multiple services.</w:t>
      </w:r>
    </w:p>
    <w:p w:rsidR="00827383" w:rsidRPr="00827383" w:rsidRDefault="00827383" w:rsidP="0082738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t>Service discovery and load balancing</w:t>
      </w:r>
      <w:r w:rsidRPr="00827383">
        <w:rPr>
          <w:rFonts w:eastAsia="Times New Roman" w:cstheme="minorHAnsi"/>
          <w:sz w:val="28"/>
          <w:szCs w:val="28"/>
        </w:rPr>
        <w:t xml:space="preserve">: Implement dynamic service discovery and load balancing to avoid </w:t>
      </w:r>
      <w:proofErr w:type="spellStart"/>
      <w:r w:rsidRPr="00827383">
        <w:rPr>
          <w:rFonts w:eastAsia="Times New Roman" w:cstheme="minorHAnsi"/>
          <w:sz w:val="28"/>
          <w:szCs w:val="28"/>
        </w:rPr>
        <w:t>hardcoding</w:t>
      </w:r>
      <w:proofErr w:type="spellEnd"/>
      <w:r w:rsidRPr="00827383">
        <w:rPr>
          <w:rFonts w:eastAsia="Times New Roman" w:cstheme="minorHAnsi"/>
          <w:sz w:val="28"/>
          <w:szCs w:val="28"/>
        </w:rPr>
        <w:t xml:space="preserve"> service addresses and enable services to locate each other at runtime without tight bindings.</w:t>
      </w:r>
    </w:p>
    <w:p w:rsidR="00827383" w:rsidRPr="00827383" w:rsidRDefault="00827383" w:rsidP="0082738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t xml:space="preserve">6. What role does domain-driven design (DDD) play in </w:t>
      </w:r>
      <w:proofErr w:type="spellStart"/>
      <w:r w:rsidRPr="00827383">
        <w:rPr>
          <w:rFonts w:eastAsia="Times New Roman" w:cstheme="minorHAnsi"/>
          <w:b/>
          <w:bCs/>
          <w:sz w:val="28"/>
          <w:szCs w:val="28"/>
        </w:rPr>
        <w:t>microservices</w:t>
      </w:r>
      <w:proofErr w:type="spellEnd"/>
      <w:r w:rsidRPr="00827383">
        <w:rPr>
          <w:rFonts w:eastAsia="Times New Roman" w:cstheme="minorHAnsi"/>
          <w:b/>
          <w:bCs/>
          <w:sz w:val="28"/>
          <w:szCs w:val="28"/>
        </w:rPr>
        <w:t xml:space="preserve"> architecture?</w:t>
      </w:r>
    </w:p>
    <w:p w:rsidR="00827383" w:rsidRPr="00827383" w:rsidRDefault="00827383" w:rsidP="0082738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t>Domain-Driven Design (DDD)</w:t>
      </w:r>
      <w:r w:rsidRPr="00827383">
        <w:rPr>
          <w:rFonts w:eastAsia="Times New Roman" w:cstheme="minorHAnsi"/>
          <w:sz w:val="28"/>
          <w:szCs w:val="28"/>
        </w:rPr>
        <w:t xml:space="preserve"> is essential in </w:t>
      </w:r>
      <w:proofErr w:type="spellStart"/>
      <w:r w:rsidRPr="00827383">
        <w:rPr>
          <w:rFonts w:eastAsia="Times New Roman" w:cstheme="minorHAnsi"/>
          <w:sz w:val="28"/>
          <w:szCs w:val="28"/>
        </w:rPr>
        <w:t>microservices</w:t>
      </w:r>
      <w:proofErr w:type="spellEnd"/>
      <w:r w:rsidRPr="00827383">
        <w:rPr>
          <w:rFonts w:eastAsia="Times New Roman" w:cstheme="minorHAnsi"/>
          <w:sz w:val="28"/>
          <w:szCs w:val="28"/>
        </w:rPr>
        <w:t xml:space="preserve"> architecture because it provides a framework for defining service boundaries, promoting cohesion, and ensuring that services are aligned with business domains. Here's how DDD fits into </w:t>
      </w:r>
      <w:proofErr w:type="spellStart"/>
      <w:r w:rsidRPr="00827383">
        <w:rPr>
          <w:rFonts w:eastAsia="Times New Roman" w:cstheme="minorHAnsi"/>
          <w:sz w:val="28"/>
          <w:szCs w:val="28"/>
        </w:rPr>
        <w:t>microservices</w:t>
      </w:r>
      <w:proofErr w:type="spellEnd"/>
      <w:r w:rsidRPr="00827383">
        <w:rPr>
          <w:rFonts w:eastAsia="Times New Roman" w:cstheme="minorHAnsi"/>
          <w:sz w:val="28"/>
          <w:szCs w:val="28"/>
        </w:rPr>
        <w:t>:</w:t>
      </w:r>
    </w:p>
    <w:p w:rsidR="00827383" w:rsidRPr="00827383" w:rsidRDefault="00827383" w:rsidP="0082738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t>Bounded Contexts</w:t>
      </w:r>
      <w:r w:rsidRPr="00827383">
        <w:rPr>
          <w:rFonts w:eastAsia="Times New Roman" w:cstheme="minorHAnsi"/>
          <w:sz w:val="28"/>
          <w:szCs w:val="28"/>
        </w:rPr>
        <w:t xml:space="preserve">: DDD emphasizes </w:t>
      </w:r>
      <w:r w:rsidRPr="00827383">
        <w:rPr>
          <w:rFonts w:eastAsia="Times New Roman" w:cstheme="minorHAnsi"/>
          <w:b/>
          <w:bCs/>
          <w:sz w:val="28"/>
          <w:szCs w:val="28"/>
        </w:rPr>
        <w:t>bounded contexts</w:t>
      </w:r>
      <w:r w:rsidRPr="00827383">
        <w:rPr>
          <w:rFonts w:eastAsia="Times New Roman" w:cstheme="minorHAnsi"/>
          <w:sz w:val="28"/>
          <w:szCs w:val="28"/>
        </w:rPr>
        <w:t xml:space="preserve">, which represent a well-defined boundary within the business domain. Each </w:t>
      </w:r>
      <w:proofErr w:type="spellStart"/>
      <w:r w:rsidRPr="00827383">
        <w:rPr>
          <w:rFonts w:eastAsia="Times New Roman" w:cstheme="minorHAnsi"/>
          <w:sz w:val="28"/>
          <w:szCs w:val="28"/>
        </w:rPr>
        <w:t>microservice</w:t>
      </w:r>
      <w:proofErr w:type="spellEnd"/>
      <w:r w:rsidRPr="00827383">
        <w:rPr>
          <w:rFonts w:eastAsia="Times New Roman" w:cstheme="minorHAnsi"/>
          <w:sz w:val="28"/>
          <w:szCs w:val="28"/>
        </w:rPr>
        <w:t xml:space="preserve"> is typically aligned with a bounded context, ensuring that the </w:t>
      </w:r>
      <w:proofErr w:type="spellStart"/>
      <w:r w:rsidRPr="00827383">
        <w:rPr>
          <w:rFonts w:eastAsia="Times New Roman" w:cstheme="minorHAnsi"/>
          <w:sz w:val="28"/>
          <w:szCs w:val="28"/>
        </w:rPr>
        <w:t>microservice</w:t>
      </w:r>
      <w:proofErr w:type="spellEnd"/>
      <w:r w:rsidRPr="00827383">
        <w:rPr>
          <w:rFonts w:eastAsia="Times New Roman" w:cstheme="minorHAnsi"/>
          <w:sz w:val="28"/>
          <w:szCs w:val="28"/>
        </w:rPr>
        <w:t xml:space="preserve"> is focused on a specific part of the business, reducing complexity and coupling with other services.</w:t>
      </w:r>
    </w:p>
    <w:p w:rsidR="00827383" w:rsidRPr="00827383" w:rsidRDefault="00827383" w:rsidP="0082738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t>Ubiquitous Language</w:t>
      </w:r>
      <w:r w:rsidRPr="00827383">
        <w:rPr>
          <w:rFonts w:eastAsia="Times New Roman" w:cstheme="minorHAnsi"/>
          <w:sz w:val="28"/>
          <w:szCs w:val="28"/>
        </w:rPr>
        <w:t xml:space="preserve">: DDD encourages using a </w:t>
      </w:r>
      <w:r w:rsidRPr="00827383">
        <w:rPr>
          <w:rFonts w:eastAsia="Times New Roman" w:cstheme="minorHAnsi"/>
          <w:b/>
          <w:bCs/>
          <w:sz w:val="28"/>
          <w:szCs w:val="28"/>
        </w:rPr>
        <w:t>ubiquitous language</w:t>
      </w:r>
      <w:r w:rsidRPr="00827383">
        <w:rPr>
          <w:rFonts w:eastAsia="Times New Roman" w:cstheme="minorHAnsi"/>
          <w:sz w:val="28"/>
          <w:szCs w:val="28"/>
        </w:rPr>
        <w:t xml:space="preserve"> that is shared between domain experts and developers. This ensures that within a bounded context, everyone understands the concepts in the same way, leading to better communication and more accurate implementation of business rules in </w:t>
      </w:r>
      <w:proofErr w:type="spellStart"/>
      <w:r w:rsidRPr="00827383">
        <w:rPr>
          <w:rFonts w:eastAsia="Times New Roman" w:cstheme="minorHAnsi"/>
          <w:sz w:val="28"/>
          <w:szCs w:val="28"/>
        </w:rPr>
        <w:t>microservices</w:t>
      </w:r>
      <w:proofErr w:type="spellEnd"/>
      <w:r w:rsidRPr="00827383">
        <w:rPr>
          <w:rFonts w:eastAsia="Times New Roman" w:cstheme="minorHAnsi"/>
          <w:sz w:val="28"/>
          <w:szCs w:val="28"/>
        </w:rPr>
        <w:t>.</w:t>
      </w:r>
    </w:p>
    <w:p w:rsidR="00827383" w:rsidRPr="00827383" w:rsidRDefault="00827383" w:rsidP="0082738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t>Entities, Aggregates, and Value Objects</w:t>
      </w:r>
      <w:r w:rsidRPr="00827383">
        <w:rPr>
          <w:rFonts w:eastAsia="Times New Roman" w:cstheme="minorHAnsi"/>
          <w:sz w:val="28"/>
          <w:szCs w:val="28"/>
        </w:rPr>
        <w:t xml:space="preserve">: DDD provides concepts like </w:t>
      </w:r>
      <w:r w:rsidRPr="00827383">
        <w:rPr>
          <w:rFonts w:eastAsia="Times New Roman" w:cstheme="minorHAnsi"/>
          <w:b/>
          <w:bCs/>
          <w:sz w:val="28"/>
          <w:szCs w:val="28"/>
        </w:rPr>
        <w:t>entities, aggregates</w:t>
      </w:r>
      <w:r w:rsidRPr="00827383">
        <w:rPr>
          <w:rFonts w:eastAsia="Times New Roman" w:cstheme="minorHAnsi"/>
          <w:sz w:val="28"/>
          <w:szCs w:val="28"/>
        </w:rPr>
        <w:t xml:space="preserve">, and </w:t>
      </w:r>
      <w:r w:rsidRPr="00827383">
        <w:rPr>
          <w:rFonts w:eastAsia="Times New Roman" w:cstheme="minorHAnsi"/>
          <w:b/>
          <w:bCs/>
          <w:sz w:val="28"/>
          <w:szCs w:val="28"/>
        </w:rPr>
        <w:t>value objects</w:t>
      </w:r>
      <w:r w:rsidRPr="00827383">
        <w:rPr>
          <w:rFonts w:eastAsia="Times New Roman" w:cstheme="minorHAnsi"/>
          <w:sz w:val="28"/>
          <w:szCs w:val="28"/>
        </w:rPr>
        <w:t xml:space="preserve">, which help organize the internal structure of a </w:t>
      </w:r>
      <w:proofErr w:type="spellStart"/>
      <w:r w:rsidRPr="00827383">
        <w:rPr>
          <w:rFonts w:eastAsia="Times New Roman" w:cstheme="minorHAnsi"/>
          <w:sz w:val="28"/>
          <w:szCs w:val="28"/>
        </w:rPr>
        <w:t>microservice</w:t>
      </w:r>
      <w:proofErr w:type="spellEnd"/>
      <w:r w:rsidRPr="00827383">
        <w:rPr>
          <w:rFonts w:eastAsia="Times New Roman" w:cstheme="minorHAnsi"/>
          <w:sz w:val="28"/>
          <w:szCs w:val="28"/>
        </w:rPr>
        <w:t xml:space="preserve">. Aggregates group related entities and enforce business rules, ensuring cohesion within a </w:t>
      </w:r>
      <w:proofErr w:type="spellStart"/>
      <w:r w:rsidRPr="00827383">
        <w:rPr>
          <w:rFonts w:eastAsia="Times New Roman" w:cstheme="minorHAnsi"/>
          <w:sz w:val="28"/>
          <w:szCs w:val="28"/>
        </w:rPr>
        <w:t>microservice</w:t>
      </w:r>
      <w:proofErr w:type="spellEnd"/>
      <w:r w:rsidRPr="00827383">
        <w:rPr>
          <w:rFonts w:eastAsia="Times New Roman" w:cstheme="minorHAnsi"/>
          <w:sz w:val="28"/>
          <w:szCs w:val="28"/>
        </w:rPr>
        <w:t>.</w:t>
      </w:r>
    </w:p>
    <w:p w:rsidR="00827383" w:rsidRPr="00827383" w:rsidRDefault="00827383" w:rsidP="0082738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t>Anti-Corruption Layer (ACL)</w:t>
      </w:r>
      <w:r w:rsidRPr="00827383">
        <w:rPr>
          <w:rFonts w:eastAsia="Times New Roman" w:cstheme="minorHAnsi"/>
          <w:sz w:val="28"/>
          <w:szCs w:val="28"/>
        </w:rPr>
        <w:t xml:space="preserve">: When integrating with external systems or other bounded contexts, DDD suggests using an </w:t>
      </w:r>
      <w:r w:rsidRPr="00827383">
        <w:rPr>
          <w:rFonts w:eastAsia="Times New Roman" w:cstheme="minorHAnsi"/>
          <w:b/>
          <w:bCs/>
          <w:sz w:val="28"/>
          <w:szCs w:val="28"/>
        </w:rPr>
        <w:t>anti-corruption layer</w:t>
      </w:r>
      <w:r w:rsidRPr="00827383">
        <w:rPr>
          <w:rFonts w:eastAsia="Times New Roman" w:cstheme="minorHAnsi"/>
          <w:sz w:val="28"/>
          <w:szCs w:val="28"/>
        </w:rPr>
        <w:t xml:space="preserve">. This pattern ensures that the </w:t>
      </w:r>
      <w:proofErr w:type="spellStart"/>
      <w:r w:rsidRPr="00827383">
        <w:rPr>
          <w:rFonts w:eastAsia="Times New Roman" w:cstheme="minorHAnsi"/>
          <w:sz w:val="28"/>
          <w:szCs w:val="28"/>
        </w:rPr>
        <w:t>microservice</w:t>
      </w:r>
      <w:proofErr w:type="spellEnd"/>
      <w:r w:rsidRPr="00827383">
        <w:rPr>
          <w:rFonts w:eastAsia="Times New Roman" w:cstheme="minorHAnsi"/>
          <w:sz w:val="28"/>
          <w:szCs w:val="28"/>
        </w:rPr>
        <w:t xml:space="preserve"> remains insulated from external complexities or legacy systems, maintaining loose coupling.</w:t>
      </w:r>
    </w:p>
    <w:p w:rsidR="00827383" w:rsidRPr="00827383" w:rsidRDefault="00827383" w:rsidP="0082738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b/>
          <w:bCs/>
          <w:sz w:val="28"/>
          <w:szCs w:val="28"/>
        </w:rPr>
        <w:lastRenderedPageBreak/>
        <w:t>Event-Driven Architecture</w:t>
      </w:r>
      <w:r w:rsidRPr="00827383">
        <w:rPr>
          <w:rFonts w:eastAsia="Times New Roman" w:cstheme="minorHAnsi"/>
          <w:sz w:val="28"/>
          <w:szCs w:val="28"/>
        </w:rPr>
        <w:t xml:space="preserve">: DDD aligns well with </w:t>
      </w:r>
      <w:r w:rsidRPr="00827383">
        <w:rPr>
          <w:rFonts w:eastAsia="Times New Roman" w:cstheme="minorHAnsi"/>
          <w:b/>
          <w:bCs/>
          <w:sz w:val="28"/>
          <w:szCs w:val="28"/>
        </w:rPr>
        <w:t>event-driven architectures</w:t>
      </w:r>
      <w:r w:rsidRPr="00827383">
        <w:rPr>
          <w:rFonts w:eastAsia="Times New Roman" w:cstheme="minorHAnsi"/>
          <w:sz w:val="28"/>
          <w:szCs w:val="28"/>
        </w:rPr>
        <w:t xml:space="preserve"> commonly used in </w:t>
      </w:r>
      <w:proofErr w:type="spellStart"/>
      <w:r w:rsidRPr="00827383">
        <w:rPr>
          <w:rFonts w:eastAsia="Times New Roman" w:cstheme="minorHAnsi"/>
          <w:sz w:val="28"/>
          <w:szCs w:val="28"/>
        </w:rPr>
        <w:t>microservices</w:t>
      </w:r>
      <w:proofErr w:type="spellEnd"/>
      <w:r w:rsidRPr="00827383">
        <w:rPr>
          <w:rFonts w:eastAsia="Times New Roman" w:cstheme="minorHAnsi"/>
          <w:sz w:val="28"/>
          <w:szCs w:val="28"/>
        </w:rPr>
        <w:t xml:space="preserve">. Events represent domain changes and are propagated across </w:t>
      </w:r>
      <w:proofErr w:type="spellStart"/>
      <w:r w:rsidRPr="00827383">
        <w:rPr>
          <w:rFonts w:eastAsia="Times New Roman" w:cstheme="minorHAnsi"/>
          <w:sz w:val="28"/>
          <w:szCs w:val="28"/>
        </w:rPr>
        <w:t>microservices</w:t>
      </w:r>
      <w:proofErr w:type="spellEnd"/>
      <w:r w:rsidRPr="00827383">
        <w:rPr>
          <w:rFonts w:eastAsia="Times New Roman" w:cstheme="minorHAnsi"/>
          <w:sz w:val="28"/>
          <w:szCs w:val="28"/>
        </w:rPr>
        <w:t>, enabling loose coupling while ensuring that services remain synchronized with business state changes.</w:t>
      </w:r>
    </w:p>
    <w:p w:rsidR="00827383" w:rsidRPr="00827383" w:rsidRDefault="00827383" w:rsidP="0082738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27383">
        <w:rPr>
          <w:rFonts w:eastAsia="Times New Roman" w:cstheme="minorHAnsi"/>
          <w:sz w:val="28"/>
          <w:szCs w:val="28"/>
        </w:rPr>
        <w:t xml:space="preserve">By applying DDD principles, </w:t>
      </w:r>
      <w:proofErr w:type="spellStart"/>
      <w:r w:rsidRPr="00827383">
        <w:rPr>
          <w:rFonts w:eastAsia="Times New Roman" w:cstheme="minorHAnsi"/>
          <w:sz w:val="28"/>
          <w:szCs w:val="28"/>
        </w:rPr>
        <w:t>microservices</w:t>
      </w:r>
      <w:proofErr w:type="spellEnd"/>
      <w:r w:rsidRPr="00827383">
        <w:rPr>
          <w:rFonts w:eastAsia="Times New Roman" w:cstheme="minorHAnsi"/>
          <w:sz w:val="28"/>
          <w:szCs w:val="28"/>
        </w:rPr>
        <w:t xml:space="preserve"> can be structured around the core business logic, promoting high cohesion within services and clear separation between services (low coupling), making the system easier to scale, maintain, and evolve.</w:t>
      </w:r>
    </w:p>
    <w:p w:rsidR="00F002C3" w:rsidRPr="00827383" w:rsidRDefault="00F002C3" w:rsidP="00827383">
      <w:pPr>
        <w:rPr>
          <w:rFonts w:cstheme="minorHAnsi"/>
          <w:sz w:val="28"/>
          <w:szCs w:val="28"/>
        </w:rPr>
      </w:pPr>
    </w:p>
    <w:sectPr w:rsidR="00F002C3" w:rsidRPr="00827383" w:rsidSect="00540BB9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111169"/>
    <w:multiLevelType w:val="multilevel"/>
    <w:tmpl w:val="3A706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A81BDC"/>
    <w:multiLevelType w:val="multilevel"/>
    <w:tmpl w:val="F0B4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D8599E"/>
    <w:multiLevelType w:val="multilevel"/>
    <w:tmpl w:val="78BE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473683"/>
    <w:multiLevelType w:val="multilevel"/>
    <w:tmpl w:val="1CB4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693464"/>
    <w:multiLevelType w:val="multilevel"/>
    <w:tmpl w:val="2C50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F95CE9"/>
    <w:multiLevelType w:val="multilevel"/>
    <w:tmpl w:val="3F08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A626D8"/>
    <w:multiLevelType w:val="multilevel"/>
    <w:tmpl w:val="D950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DE1EC4"/>
    <w:multiLevelType w:val="multilevel"/>
    <w:tmpl w:val="1666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D948AC"/>
    <w:multiLevelType w:val="multilevel"/>
    <w:tmpl w:val="7792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A03181C"/>
    <w:multiLevelType w:val="multilevel"/>
    <w:tmpl w:val="3874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F73C0B"/>
    <w:multiLevelType w:val="multilevel"/>
    <w:tmpl w:val="84B4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F4B3FB8"/>
    <w:multiLevelType w:val="multilevel"/>
    <w:tmpl w:val="8864C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03E1EA4"/>
    <w:multiLevelType w:val="multilevel"/>
    <w:tmpl w:val="5108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4A100C7"/>
    <w:multiLevelType w:val="multilevel"/>
    <w:tmpl w:val="0F0A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5EB5017"/>
    <w:multiLevelType w:val="multilevel"/>
    <w:tmpl w:val="AEAC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9141723"/>
    <w:multiLevelType w:val="multilevel"/>
    <w:tmpl w:val="BDB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0196275"/>
    <w:multiLevelType w:val="multilevel"/>
    <w:tmpl w:val="B6E4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4F143C6"/>
    <w:multiLevelType w:val="multilevel"/>
    <w:tmpl w:val="707EF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3F37A22"/>
    <w:multiLevelType w:val="multilevel"/>
    <w:tmpl w:val="7BC2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5144E2B"/>
    <w:multiLevelType w:val="multilevel"/>
    <w:tmpl w:val="3D00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9DF4289"/>
    <w:multiLevelType w:val="multilevel"/>
    <w:tmpl w:val="68DE6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D9F05EB"/>
    <w:multiLevelType w:val="multilevel"/>
    <w:tmpl w:val="647A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07F6BD6"/>
    <w:multiLevelType w:val="multilevel"/>
    <w:tmpl w:val="7A604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1961B45"/>
    <w:multiLevelType w:val="multilevel"/>
    <w:tmpl w:val="AF8A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25B2B3E"/>
    <w:multiLevelType w:val="multilevel"/>
    <w:tmpl w:val="6CAC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A070914"/>
    <w:multiLevelType w:val="multilevel"/>
    <w:tmpl w:val="C982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A5B23CA"/>
    <w:multiLevelType w:val="multilevel"/>
    <w:tmpl w:val="49A2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B117179"/>
    <w:multiLevelType w:val="multilevel"/>
    <w:tmpl w:val="DCF8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CB31204"/>
    <w:multiLevelType w:val="multilevel"/>
    <w:tmpl w:val="B208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D415223"/>
    <w:multiLevelType w:val="hybridMultilevel"/>
    <w:tmpl w:val="C1DEEC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3E62F68"/>
    <w:multiLevelType w:val="multilevel"/>
    <w:tmpl w:val="E00C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4D46CDD"/>
    <w:multiLevelType w:val="multilevel"/>
    <w:tmpl w:val="4DF0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67E41CF"/>
    <w:multiLevelType w:val="multilevel"/>
    <w:tmpl w:val="D2E8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D692E86"/>
    <w:multiLevelType w:val="multilevel"/>
    <w:tmpl w:val="F348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E6F78A0"/>
    <w:multiLevelType w:val="multilevel"/>
    <w:tmpl w:val="C9B4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02E659B"/>
    <w:multiLevelType w:val="multilevel"/>
    <w:tmpl w:val="89BE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23E78D9"/>
    <w:multiLevelType w:val="multilevel"/>
    <w:tmpl w:val="E8627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4924B41"/>
    <w:multiLevelType w:val="multilevel"/>
    <w:tmpl w:val="8240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562711C"/>
    <w:multiLevelType w:val="multilevel"/>
    <w:tmpl w:val="2CFC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68B0EC3"/>
    <w:multiLevelType w:val="multilevel"/>
    <w:tmpl w:val="28EE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9B72ECD"/>
    <w:multiLevelType w:val="multilevel"/>
    <w:tmpl w:val="679C3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AE45FC6"/>
    <w:multiLevelType w:val="multilevel"/>
    <w:tmpl w:val="EDFC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F4A7D36"/>
    <w:multiLevelType w:val="multilevel"/>
    <w:tmpl w:val="AD82D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9"/>
  </w:num>
  <w:num w:numId="2">
    <w:abstractNumId w:val="17"/>
  </w:num>
  <w:num w:numId="3">
    <w:abstractNumId w:val="20"/>
  </w:num>
  <w:num w:numId="4">
    <w:abstractNumId w:val="40"/>
  </w:num>
  <w:num w:numId="5">
    <w:abstractNumId w:val="0"/>
  </w:num>
  <w:num w:numId="6">
    <w:abstractNumId w:val="32"/>
  </w:num>
  <w:num w:numId="7">
    <w:abstractNumId w:val="24"/>
  </w:num>
  <w:num w:numId="8">
    <w:abstractNumId w:val="25"/>
  </w:num>
  <w:num w:numId="9">
    <w:abstractNumId w:val="14"/>
  </w:num>
  <w:num w:numId="10">
    <w:abstractNumId w:val="28"/>
  </w:num>
  <w:num w:numId="11">
    <w:abstractNumId w:val="35"/>
  </w:num>
  <w:num w:numId="12">
    <w:abstractNumId w:val="8"/>
  </w:num>
  <w:num w:numId="13">
    <w:abstractNumId w:val="6"/>
  </w:num>
  <w:num w:numId="14">
    <w:abstractNumId w:val="10"/>
  </w:num>
  <w:num w:numId="15">
    <w:abstractNumId w:val="34"/>
  </w:num>
  <w:num w:numId="16">
    <w:abstractNumId w:val="33"/>
  </w:num>
  <w:num w:numId="17">
    <w:abstractNumId w:val="3"/>
  </w:num>
  <w:num w:numId="18">
    <w:abstractNumId w:val="7"/>
  </w:num>
  <w:num w:numId="19">
    <w:abstractNumId w:val="30"/>
  </w:num>
  <w:num w:numId="20">
    <w:abstractNumId w:val="31"/>
  </w:num>
  <w:num w:numId="21">
    <w:abstractNumId w:val="36"/>
  </w:num>
  <w:num w:numId="22">
    <w:abstractNumId w:val="22"/>
  </w:num>
  <w:num w:numId="23">
    <w:abstractNumId w:val="26"/>
  </w:num>
  <w:num w:numId="24">
    <w:abstractNumId w:val="21"/>
  </w:num>
  <w:num w:numId="25">
    <w:abstractNumId w:val="37"/>
  </w:num>
  <w:num w:numId="26">
    <w:abstractNumId w:val="42"/>
  </w:num>
  <w:num w:numId="27">
    <w:abstractNumId w:val="11"/>
  </w:num>
  <w:num w:numId="28">
    <w:abstractNumId w:val="18"/>
  </w:num>
  <w:num w:numId="29">
    <w:abstractNumId w:val="15"/>
  </w:num>
  <w:num w:numId="30">
    <w:abstractNumId w:val="5"/>
  </w:num>
  <w:num w:numId="31">
    <w:abstractNumId w:val="27"/>
  </w:num>
  <w:num w:numId="32">
    <w:abstractNumId w:val="2"/>
  </w:num>
  <w:num w:numId="33">
    <w:abstractNumId w:val="13"/>
  </w:num>
  <w:num w:numId="34">
    <w:abstractNumId w:val="23"/>
  </w:num>
  <w:num w:numId="35">
    <w:abstractNumId w:val="41"/>
  </w:num>
  <w:num w:numId="36">
    <w:abstractNumId w:val="16"/>
  </w:num>
  <w:num w:numId="37">
    <w:abstractNumId w:val="38"/>
  </w:num>
  <w:num w:numId="38">
    <w:abstractNumId w:val="39"/>
  </w:num>
  <w:num w:numId="39">
    <w:abstractNumId w:val="4"/>
  </w:num>
  <w:num w:numId="40">
    <w:abstractNumId w:val="12"/>
  </w:num>
  <w:num w:numId="41">
    <w:abstractNumId w:val="9"/>
  </w:num>
  <w:num w:numId="42">
    <w:abstractNumId w:val="19"/>
  </w:num>
  <w:num w:numId="43">
    <w:abstractNumId w:val="1"/>
  </w:num>
  <w:numIdMacAtCleanup w:val="3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540BB9"/>
    <w:rsid w:val="000F7D56"/>
    <w:rsid w:val="00273E12"/>
    <w:rsid w:val="00375CA3"/>
    <w:rsid w:val="0045472C"/>
    <w:rsid w:val="0045630F"/>
    <w:rsid w:val="004C7D59"/>
    <w:rsid w:val="00540BB9"/>
    <w:rsid w:val="005C710C"/>
    <w:rsid w:val="006D0CA4"/>
    <w:rsid w:val="006E0BA8"/>
    <w:rsid w:val="008068A8"/>
    <w:rsid w:val="00827383"/>
    <w:rsid w:val="009F752B"/>
    <w:rsid w:val="00AA10FB"/>
    <w:rsid w:val="00BC326B"/>
    <w:rsid w:val="00C04687"/>
    <w:rsid w:val="00CE5BF7"/>
    <w:rsid w:val="00DB147A"/>
    <w:rsid w:val="00E22291"/>
    <w:rsid w:val="00E37CF3"/>
    <w:rsid w:val="00E55C12"/>
    <w:rsid w:val="00E7060A"/>
    <w:rsid w:val="00ED4C2A"/>
    <w:rsid w:val="00F002C3"/>
    <w:rsid w:val="00FB258D"/>
    <w:rsid w:val="00FC2B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710C"/>
  </w:style>
  <w:style w:type="paragraph" w:styleId="Heading3">
    <w:name w:val="heading 3"/>
    <w:basedOn w:val="Normal"/>
    <w:link w:val="Heading3Char"/>
    <w:uiPriority w:val="9"/>
    <w:qFormat/>
    <w:rsid w:val="006E0B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BA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0BB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E0BA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E0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0BA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0B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0BA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E0BA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E0BA8"/>
  </w:style>
  <w:style w:type="character" w:customStyle="1" w:styleId="hljs-title">
    <w:name w:val="hljs-title"/>
    <w:basedOn w:val="DefaultParagraphFont"/>
    <w:rsid w:val="006E0BA8"/>
  </w:style>
  <w:style w:type="character" w:customStyle="1" w:styleId="hljs-string">
    <w:name w:val="hljs-string"/>
    <w:basedOn w:val="DefaultParagraphFont"/>
    <w:rsid w:val="006E0BA8"/>
  </w:style>
  <w:style w:type="character" w:customStyle="1" w:styleId="hljs-function">
    <w:name w:val="hljs-function"/>
    <w:basedOn w:val="DefaultParagraphFont"/>
    <w:rsid w:val="006E0BA8"/>
  </w:style>
  <w:style w:type="character" w:customStyle="1" w:styleId="hljs-params">
    <w:name w:val="hljs-params"/>
    <w:basedOn w:val="DefaultParagraphFont"/>
    <w:rsid w:val="006E0BA8"/>
  </w:style>
  <w:style w:type="character" w:customStyle="1" w:styleId="hljs-attr">
    <w:name w:val="hljs-attr"/>
    <w:basedOn w:val="DefaultParagraphFont"/>
    <w:rsid w:val="006E0BA8"/>
  </w:style>
  <w:style w:type="character" w:customStyle="1" w:styleId="hljs-variable">
    <w:name w:val="hljs-variable"/>
    <w:basedOn w:val="DefaultParagraphFont"/>
    <w:rsid w:val="006E0BA8"/>
  </w:style>
  <w:style w:type="character" w:customStyle="1" w:styleId="hljs-number">
    <w:name w:val="hljs-number"/>
    <w:basedOn w:val="DefaultParagraphFont"/>
    <w:rsid w:val="006E0BA8"/>
  </w:style>
  <w:style w:type="character" w:customStyle="1" w:styleId="hljs-builtin">
    <w:name w:val="hljs-built_in"/>
    <w:basedOn w:val="DefaultParagraphFont"/>
    <w:rsid w:val="006E0BA8"/>
  </w:style>
  <w:style w:type="character" w:customStyle="1" w:styleId="hljs-comment">
    <w:name w:val="hljs-comment"/>
    <w:basedOn w:val="DefaultParagraphFont"/>
    <w:rsid w:val="006E0BA8"/>
  </w:style>
  <w:style w:type="character" w:customStyle="1" w:styleId="Heading4Char">
    <w:name w:val="Heading 4 Char"/>
    <w:basedOn w:val="DefaultParagraphFont"/>
    <w:link w:val="Heading4"/>
    <w:uiPriority w:val="9"/>
    <w:semiHidden/>
    <w:rsid w:val="006E0BA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ljs-subst">
    <w:name w:val="hljs-subst"/>
    <w:basedOn w:val="DefaultParagraphFont"/>
    <w:rsid w:val="006E0BA8"/>
  </w:style>
  <w:style w:type="character" w:customStyle="1" w:styleId="overflow-hidden">
    <w:name w:val="overflow-hidden"/>
    <w:basedOn w:val="DefaultParagraphFont"/>
    <w:rsid w:val="006E0BA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E0BA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E0BA8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E0BA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E0BA8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9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8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74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6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50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5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0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0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88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0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4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5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1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0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82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68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9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6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3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2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9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29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804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98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52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176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561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292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092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849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1662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793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804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779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04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67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84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6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2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5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42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30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4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5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329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90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614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372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7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654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2849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97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887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3358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8157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46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0729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508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80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959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575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411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4515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8751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630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9978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583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65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00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35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64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57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5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2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2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7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3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3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8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5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86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1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1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5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2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18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27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9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1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9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3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1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7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0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10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4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6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47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4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7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84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9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0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3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6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8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81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2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37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1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5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89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0637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19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51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78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29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3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17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67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162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637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89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533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976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746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0782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58637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593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147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0656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28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7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1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5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93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02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97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571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845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642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241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577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3569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31780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6747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360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0285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85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22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061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767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116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880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556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973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7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5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9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4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2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2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8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2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5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49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04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00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8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0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0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2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5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5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42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95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76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54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78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92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0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327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56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838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282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8651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327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4552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6861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9096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386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7898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3382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711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7934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9393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477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0191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166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412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8273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940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607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0471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9393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6567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03052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006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701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1820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135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403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9095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350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520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373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689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3404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146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923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348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73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463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45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7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46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9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1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61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79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3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4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25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31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7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21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61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89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3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4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77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6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8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66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90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39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25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5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6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6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3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83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0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1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0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9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22BF06-9B8D-4A32-8797-E7A45C81F1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7</Pages>
  <Words>1559</Words>
  <Characters>8889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19</cp:revision>
  <dcterms:created xsi:type="dcterms:W3CDTF">2024-09-10T03:17:00Z</dcterms:created>
  <dcterms:modified xsi:type="dcterms:W3CDTF">2024-10-08T10:58:00Z</dcterms:modified>
</cp:coreProperties>
</file>