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Heap (Data Structure)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Heap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is a special type of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Binary Tree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that satisfies the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Heap Property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Unlike a Binary Search Tree (BST), a heap is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not used for fast searching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. Instead, it is designed to efficiently retrieve the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highest-priority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lowest-priority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element.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There are two types of heaps:</w:t>
      </w:r>
    </w:p>
    <w:p w:rsidR="00732BD3" w:rsidRPr="00732BD3" w:rsidRDefault="00732BD3" w:rsidP="00732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Max Heap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– The largest element is always at the root. </w:t>
      </w:r>
    </w:p>
    <w:p w:rsidR="00732BD3" w:rsidRPr="00732BD3" w:rsidRDefault="00732BD3" w:rsidP="00732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Min Heap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– The smallest element is always at the root. 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Imagine a hospital emergency room.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Patients are treated based on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>, not on arrival time.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Priority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Critical Patient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↑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Serious Patient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↑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Normal Patient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The highest-priority patient is always treated first.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heap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works exactly like this.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Complete Binary Tree?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A heap must first be a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Binary Tree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A Complete Binary Tree means:</w:t>
      </w:r>
    </w:p>
    <w:p w:rsidR="00732BD3" w:rsidRPr="00732BD3" w:rsidRDefault="00732BD3" w:rsidP="00732B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Every level is completely filled except possibly the last. </w:t>
      </w:r>
    </w:p>
    <w:p w:rsidR="00732BD3" w:rsidRPr="00732BD3" w:rsidRDefault="00732BD3" w:rsidP="00732B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The last level is filled from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left to right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lastRenderedPageBreak/>
        <w:t xml:space="preserve">        10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/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20   30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/ \   /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40 50 60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✅ This is complete.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Not complete: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10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/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20   30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 50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❌ The left child is missing before the right child.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Heap Property</w: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BD3">
        <w:rPr>
          <w:rFonts w:ascii="Times New Roman" w:eastAsia="Times New Roman" w:hAnsi="Times New Roman" w:cs="Times New Roman"/>
          <w:b/>
          <w:bCs/>
          <w:sz w:val="36"/>
          <w:szCs w:val="36"/>
        </w:rPr>
        <w:t>Max Heap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Every parent is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or equal to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its children.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100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/ 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50    80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/ \   /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20 40 30 10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100 &gt; 50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100 &gt; 80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50 &gt; 20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50 &gt; 40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80 &gt; 30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80 &gt; 10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largest element is always at the root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BD3">
        <w:rPr>
          <w:rFonts w:ascii="Times New Roman" w:eastAsia="Times New Roman" w:hAnsi="Times New Roman" w:cs="Times New Roman"/>
          <w:b/>
          <w:bCs/>
          <w:sz w:val="36"/>
          <w:szCs w:val="36"/>
        </w:rPr>
        <w:t>Min Heap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Every parent is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or equal to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its children.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 5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/ 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8     10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/ \    /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20 15 30 40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element is always at the root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Point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Many beginners confuse Heap with BST.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Heap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sort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its children.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100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/ 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20    80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This is still a valid Max Heap.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Because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100 &gt; 20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100 &gt; 80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The relationship between siblings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matter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Heap is Stored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Unlike most trees, heaps are usually stored in an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>, not with pointers.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lastRenderedPageBreak/>
        <w:t>Example heap: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50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/  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30      40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/  \    /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10  20  35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Stored as: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Index : 0   1   2   3   4   5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Value : 50 30 40 10 20 35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an Array?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Because a Complete Binary Tree has a predictable layout.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No pointers are needed.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Parent and Child Formula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Suppose a node is at index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Left child: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2 × i + 1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Right child: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2 × i + 2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Parent: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(i − 1) / 2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Index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1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lastRenderedPageBreak/>
        <w:t>2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3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4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5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Node at index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Left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2×2+1 = 5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Right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2×2+2 = 6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Perfect!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Heap Insertion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Suppose we have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50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/  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30      40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60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Step 1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Place it at the next available position.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50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/  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30      40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/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60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This breaks the heap property.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Because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60 &gt; 30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BD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Heapify Up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Swap with parent.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50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/  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60      40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/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30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Still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60 &gt; 50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Swap again.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60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/  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50      40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/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30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Done.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Heap Deletion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Deletion removes the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root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100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/   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50       80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/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20   40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Delete 100.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Step 1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Replace root with the last node.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40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/  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50      80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/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lastRenderedPageBreak/>
        <w:t xml:space="preserve"> 20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Now heap property is broken.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BD3">
        <w:rPr>
          <w:rFonts w:ascii="Times New Roman" w:eastAsia="Times New Roman" w:hAnsi="Times New Roman" w:cs="Times New Roman"/>
          <w:b/>
          <w:bCs/>
          <w:sz w:val="36"/>
          <w:szCs w:val="36"/>
        </w:rPr>
        <w:t>Heapify Down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Compare with larger child.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Largest child = 80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Swap.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80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/    \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50      40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/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20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Heap restored.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Heap Operations</w: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BD3">
        <w:rPr>
          <w:rFonts w:ascii="Times New Roman" w:eastAsia="Times New Roman" w:hAnsi="Times New Roman" w:cs="Times New Roman"/>
          <w:b/>
          <w:bCs/>
          <w:sz w:val="36"/>
          <w:szCs w:val="36"/>
        </w:rPr>
        <w:t>Peek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Return root.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Max Heap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100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O(1)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BD3">
        <w:rPr>
          <w:rFonts w:ascii="Times New Roman" w:eastAsia="Times New Roman" w:hAnsi="Times New Roman" w:cs="Times New Roman"/>
          <w:b/>
          <w:bCs/>
          <w:sz w:val="36"/>
          <w:szCs w:val="36"/>
        </w:rPr>
        <w:t>Insert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Add node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Heapify Up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lastRenderedPageBreak/>
        <w:t>Time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O(log n)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BD3">
        <w:rPr>
          <w:rFonts w:ascii="Times New Roman" w:eastAsia="Times New Roman" w:hAnsi="Times New Roman" w:cs="Times New Roman"/>
          <w:b/>
          <w:bCs/>
          <w:sz w:val="36"/>
          <w:szCs w:val="36"/>
        </w:rPr>
        <w:t>Delete Root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Replace root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Heapify Down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O(log n)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BD3">
        <w:rPr>
          <w:rFonts w:ascii="Times New Roman" w:eastAsia="Times New Roman" w:hAnsi="Times New Roman" w:cs="Times New Roman"/>
          <w:b/>
          <w:bCs/>
          <w:sz w:val="36"/>
          <w:szCs w:val="36"/>
        </w:rPr>
        <w:t>Search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Must visit many nodes because heaps are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not sorted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O(n)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9"/>
        <w:gridCol w:w="1262"/>
      </w:tblGrid>
      <w:tr w:rsidR="00732BD3" w:rsidRPr="00732BD3" w:rsidTr="00732B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Peek (Max/Min)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Delete Root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Build Heap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732BD3" w:rsidRPr="00732BD3" w:rsidRDefault="00732BD3" w:rsidP="00732B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Building a heap from an unsorted array using the bottom-up heap construction algorithm takes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time, which is more efficient than inserting elements one by one (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O(n log n)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is Insert O(log n)?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Because heap height is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lastRenderedPageBreak/>
        <w:t>log</w:t>
      </w:r>
      <w:r w:rsidRPr="00732BD3">
        <w:rPr>
          <w:rFonts w:ascii="Cambria Math" w:eastAsia="Times New Roman" w:hAnsi="Cambria Math" w:cs="Cambria Math"/>
          <w:sz w:val="20"/>
        </w:rPr>
        <w:t>₂</w:t>
      </w:r>
      <w:r w:rsidRPr="00732BD3">
        <w:rPr>
          <w:rFonts w:ascii="Courier New" w:eastAsia="Times New Roman" w:hAnsi="Courier New" w:cs="Courier New"/>
          <w:sz w:val="20"/>
        </w:rPr>
        <w:t xml:space="preserve"> n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Heapify only moves from leaf to root.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Maximum swaps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Height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Therefore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O(log n)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C# Example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.NET provides a built-in priority queue rather than a direct </w:t>
      </w:r>
      <w:r w:rsidRPr="00732BD3">
        <w:rPr>
          <w:rFonts w:ascii="Courier New" w:eastAsia="Times New Roman" w:hAnsi="Courier New" w:cs="Courier New"/>
          <w:sz w:val="20"/>
        </w:rPr>
        <w:t>Heap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  <w:szCs w:val="20"/>
        </w:rPr>
        <w:t>using</w:t>
      </w:r>
      <w:r w:rsidRPr="00732BD3">
        <w:rPr>
          <w:rFonts w:ascii="Courier New" w:eastAsia="Times New Roman" w:hAnsi="Courier New" w:cs="Courier New"/>
          <w:sz w:val="20"/>
        </w:rPr>
        <w:t xml:space="preserve"> </w:t>
      </w:r>
      <w:r w:rsidRPr="00732BD3">
        <w:rPr>
          <w:rFonts w:ascii="Courier New" w:eastAsia="Times New Roman" w:hAnsi="Courier New" w:cs="Courier New"/>
          <w:sz w:val="20"/>
          <w:szCs w:val="20"/>
        </w:rPr>
        <w:t>System</w:t>
      </w:r>
      <w:r w:rsidRPr="00732BD3">
        <w:rPr>
          <w:rFonts w:ascii="Courier New" w:eastAsia="Times New Roman" w:hAnsi="Courier New" w:cs="Courier New"/>
          <w:sz w:val="20"/>
        </w:rPr>
        <w:t>;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  <w:szCs w:val="20"/>
        </w:rPr>
        <w:t>using</w:t>
      </w:r>
      <w:r w:rsidRPr="00732BD3">
        <w:rPr>
          <w:rFonts w:ascii="Courier New" w:eastAsia="Times New Roman" w:hAnsi="Courier New" w:cs="Courier New"/>
          <w:sz w:val="20"/>
        </w:rPr>
        <w:t xml:space="preserve"> </w:t>
      </w:r>
      <w:r w:rsidRPr="00732BD3">
        <w:rPr>
          <w:rFonts w:ascii="Courier New" w:eastAsia="Times New Roman" w:hAnsi="Courier New" w:cs="Courier New"/>
          <w:sz w:val="20"/>
          <w:szCs w:val="20"/>
        </w:rPr>
        <w:t>System</w:t>
      </w:r>
      <w:r w:rsidRPr="00732BD3">
        <w:rPr>
          <w:rFonts w:ascii="Courier New" w:eastAsia="Times New Roman" w:hAnsi="Courier New" w:cs="Courier New"/>
          <w:sz w:val="20"/>
        </w:rPr>
        <w:t>.</w:t>
      </w:r>
      <w:r w:rsidRPr="00732BD3">
        <w:rPr>
          <w:rFonts w:ascii="Courier New" w:eastAsia="Times New Roman" w:hAnsi="Courier New" w:cs="Courier New"/>
          <w:sz w:val="20"/>
          <w:szCs w:val="20"/>
        </w:rPr>
        <w:t>Collections</w:t>
      </w:r>
      <w:r w:rsidRPr="00732BD3">
        <w:rPr>
          <w:rFonts w:ascii="Courier New" w:eastAsia="Times New Roman" w:hAnsi="Courier New" w:cs="Courier New"/>
          <w:sz w:val="20"/>
        </w:rPr>
        <w:t>.</w:t>
      </w:r>
      <w:r w:rsidRPr="00732BD3">
        <w:rPr>
          <w:rFonts w:ascii="Courier New" w:eastAsia="Times New Roman" w:hAnsi="Courier New" w:cs="Courier New"/>
          <w:sz w:val="20"/>
          <w:szCs w:val="20"/>
        </w:rPr>
        <w:t>Generic</w:t>
      </w:r>
      <w:r w:rsidRPr="00732BD3">
        <w:rPr>
          <w:rFonts w:ascii="Courier New" w:eastAsia="Times New Roman" w:hAnsi="Courier New" w:cs="Courier New"/>
          <w:sz w:val="20"/>
        </w:rPr>
        <w:t>;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  <w:szCs w:val="20"/>
        </w:rPr>
        <w:t>class</w:t>
      </w:r>
      <w:r w:rsidRPr="00732BD3">
        <w:rPr>
          <w:rFonts w:ascii="Courier New" w:eastAsia="Times New Roman" w:hAnsi="Courier New" w:cs="Courier New"/>
          <w:sz w:val="20"/>
        </w:rPr>
        <w:t xml:space="preserve"> </w:t>
      </w:r>
      <w:r w:rsidRPr="00732BD3">
        <w:rPr>
          <w:rFonts w:ascii="Courier New" w:eastAsia="Times New Roman" w:hAnsi="Courier New" w:cs="Courier New"/>
          <w:sz w:val="20"/>
          <w:szCs w:val="20"/>
        </w:rPr>
        <w:t>Program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{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</w:t>
      </w:r>
      <w:r w:rsidRPr="00732BD3">
        <w:rPr>
          <w:rFonts w:ascii="Courier New" w:eastAsia="Times New Roman" w:hAnsi="Courier New" w:cs="Courier New"/>
          <w:sz w:val="20"/>
          <w:szCs w:val="20"/>
        </w:rPr>
        <w:t>static</w:t>
      </w:r>
      <w:r w:rsidRPr="00732BD3">
        <w:rPr>
          <w:rFonts w:ascii="Courier New" w:eastAsia="Times New Roman" w:hAnsi="Courier New" w:cs="Courier New"/>
          <w:sz w:val="20"/>
        </w:rPr>
        <w:t xml:space="preserve"> </w:t>
      </w:r>
      <w:r w:rsidRPr="00732BD3">
        <w:rPr>
          <w:rFonts w:ascii="Courier New" w:eastAsia="Times New Roman" w:hAnsi="Courier New" w:cs="Courier New"/>
          <w:sz w:val="20"/>
          <w:szCs w:val="20"/>
        </w:rPr>
        <w:t>void</w:t>
      </w:r>
      <w:r w:rsidRPr="00732BD3">
        <w:rPr>
          <w:rFonts w:ascii="Courier New" w:eastAsia="Times New Roman" w:hAnsi="Courier New" w:cs="Courier New"/>
          <w:sz w:val="20"/>
        </w:rPr>
        <w:t xml:space="preserve"> </w:t>
      </w:r>
      <w:r w:rsidRPr="00732BD3">
        <w:rPr>
          <w:rFonts w:ascii="Courier New" w:eastAsia="Times New Roman" w:hAnsi="Courier New" w:cs="Courier New"/>
          <w:sz w:val="20"/>
          <w:szCs w:val="20"/>
        </w:rPr>
        <w:t>Main</w:t>
      </w:r>
      <w:r w:rsidRPr="00732BD3">
        <w:rPr>
          <w:rFonts w:ascii="Courier New" w:eastAsia="Times New Roman" w:hAnsi="Courier New" w:cs="Courier New"/>
          <w:sz w:val="20"/>
        </w:rPr>
        <w:t>()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{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</w:t>
      </w:r>
      <w:r w:rsidRPr="00732BD3">
        <w:rPr>
          <w:rFonts w:ascii="Courier New" w:eastAsia="Times New Roman" w:hAnsi="Courier New" w:cs="Courier New"/>
          <w:sz w:val="20"/>
          <w:szCs w:val="20"/>
        </w:rPr>
        <w:t>var</w:t>
      </w:r>
      <w:r w:rsidRPr="00732BD3">
        <w:rPr>
          <w:rFonts w:ascii="Courier New" w:eastAsia="Times New Roman" w:hAnsi="Courier New" w:cs="Courier New"/>
          <w:sz w:val="20"/>
        </w:rPr>
        <w:t xml:space="preserve"> </w:t>
      </w:r>
      <w:r w:rsidRPr="00732BD3">
        <w:rPr>
          <w:rFonts w:ascii="Courier New" w:eastAsia="Times New Roman" w:hAnsi="Courier New" w:cs="Courier New"/>
          <w:sz w:val="20"/>
          <w:szCs w:val="20"/>
        </w:rPr>
        <w:t>pq</w:t>
      </w:r>
      <w:r w:rsidRPr="00732BD3">
        <w:rPr>
          <w:rFonts w:ascii="Courier New" w:eastAsia="Times New Roman" w:hAnsi="Courier New" w:cs="Courier New"/>
          <w:sz w:val="20"/>
        </w:rPr>
        <w:t xml:space="preserve"> </w:t>
      </w:r>
      <w:r w:rsidRPr="00732BD3">
        <w:rPr>
          <w:rFonts w:ascii="Courier New" w:eastAsia="Times New Roman" w:hAnsi="Courier New" w:cs="Courier New"/>
          <w:sz w:val="20"/>
          <w:szCs w:val="20"/>
        </w:rPr>
        <w:t>=</w:t>
      </w:r>
      <w:r w:rsidRPr="00732BD3">
        <w:rPr>
          <w:rFonts w:ascii="Courier New" w:eastAsia="Times New Roman" w:hAnsi="Courier New" w:cs="Courier New"/>
          <w:sz w:val="20"/>
        </w:rPr>
        <w:t xml:space="preserve"> </w:t>
      </w:r>
      <w:r w:rsidRPr="00732BD3">
        <w:rPr>
          <w:rFonts w:ascii="Courier New" w:eastAsia="Times New Roman" w:hAnsi="Courier New" w:cs="Courier New"/>
          <w:sz w:val="20"/>
          <w:szCs w:val="20"/>
        </w:rPr>
        <w:t>new</w:t>
      </w:r>
      <w:r w:rsidRPr="00732BD3">
        <w:rPr>
          <w:rFonts w:ascii="Courier New" w:eastAsia="Times New Roman" w:hAnsi="Courier New" w:cs="Courier New"/>
          <w:sz w:val="20"/>
        </w:rPr>
        <w:t xml:space="preserve"> </w:t>
      </w:r>
      <w:r w:rsidRPr="00732BD3">
        <w:rPr>
          <w:rFonts w:ascii="Courier New" w:eastAsia="Times New Roman" w:hAnsi="Courier New" w:cs="Courier New"/>
          <w:sz w:val="20"/>
          <w:szCs w:val="20"/>
        </w:rPr>
        <w:t>PriorityQueue&lt;string</w:t>
      </w:r>
      <w:r w:rsidRPr="00732BD3">
        <w:rPr>
          <w:rFonts w:ascii="Courier New" w:eastAsia="Times New Roman" w:hAnsi="Courier New" w:cs="Courier New"/>
          <w:sz w:val="20"/>
        </w:rPr>
        <w:t xml:space="preserve">, </w:t>
      </w:r>
      <w:r w:rsidRPr="00732BD3">
        <w:rPr>
          <w:rFonts w:ascii="Courier New" w:eastAsia="Times New Roman" w:hAnsi="Courier New" w:cs="Courier New"/>
          <w:sz w:val="20"/>
          <w:szCs w:val="20"/>
        </w:rPr>
        <w:t>int&gt;</w:t>
      </w:r>
      <w:r w:rsidRPr="00732BD3">
        <w:rPr>
          <w:rFonts w:ascii="Courier New" w:eastAsia="Times New Roman" w:hAnsi="Courier New" w:cs="Courier New"/>
          <w:sz w:val="20"/>
        </w:rPr>
        <w:t>();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</w:t>
      </w:r>
      <w:r w:rsidRPr="00732BD3">
        <w:rPr>
          <w:rFonts w:ascii="Courier New" w:eastAsia="Times New Roman" w:hAnsi="Courier New" w:cs="Courier New"/>
          <w:sz w:val="20"/>
          <w:szCs w:val="20"/>
        </w:rPr>
        <w:t>// Lower priority number = higher priority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</w:t>
      </w:r>
      <w:r w:rsidRPr="00732BD3">
        <w:rPr>
          <w:rFonts w:ascii="Courier New" w:eastAsia="Times New Roman" w:hAnsi="Courier New" w:cs="Courier New"/>
          <w:sz w:val="20"/>
          <w:szCs w:val="20"/>
        </w:rPr>
        <w:t>pq</w:t>
      </w:r>
      <w:r w:rsidRPr="00732BD3">
        <w:rPr>
          <w:rFonts w:ascii="Courier New" w:eastAsia="Times New Roman" w:hAnsi="Courier New" w:cs="Courier New"/>
          <w:sz w:val="20"/>
        </w:rPr>
        <w:t>.</w:t>
      </w:r>
      <w:r w:rsidRPr="00732BD3">
        <w:rPr>
          <w:rFonts w:ascii="Courier New" w:eastAsia="Times New Roman" w:hAnsi="Courier New" w:cs="Courier New"/>
          <w:sz w:val="20"/>
          <w:szCs w:val="20"/>
        </w:rPr>
        <w:t>Enqueue</w:t>
      </w:r>
      <w:r w:rsidRPr="00732BD3">
        <w:rPr>
          <w:rFonts w:ascii="Courier New" w:eastAsia="Times New Roman" w:hAnsi="Courier New" w:cs="Courier New"/>
          <w:sz w:val="20"/>
        </w:rPr>
        <w:t>(</w:t>
      </w:r>
      <w:r w:rsidRPr="00732BD3">
        <w:rPr>
          <w:rFonts w:ascii="Courier New" w:eastAsia="Times New Roman" w:hAnsi="Courier New" w:cs="Courier New"/>
          <w:sz w:val="20"/>
          <w:szCs w:val="20"/>
        </w:rPr>
        <w:t>"Low"</w:t>
      </w:r>
      <w:r w:rsidRPr="00732BD3">
        <w:rPr>
          <w:rFonts w:ascii="Courier New" w:eastAsia="Times New Roman" w:hAnsi="Courier New" w:cs="Courier New"/>
          <w:sz w:val="20"/>
        </w:rPr>
        <w:t xml:space="preserve">, </w:t>
      </w:r>
      <w:r w:rsidRPr="00732BD3">
        <w:rPr>
          <w:rFonts w:ascii="Courier New" w:eastAsia="Times New Roman" w:hAnsi="Courier New" w:cs="Courier New"/>
          <w:sz w:val="20"/>
          <w:szCs w:val="20"/>
        </w:rPr>
        <w:t>3</w:t>
      </w:r>
      <w:r w:rsidRPr="00732BD3">
        <w:rPr>
          <w:rFonts w:ascii="Courier New" w:eastAsia="Times New Roman" w:hAnsi="Courier New" w:cs="Courier New"/>
          <w:sz w:val="20"/>
        </w:rPr>
        <w:t>);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</w:t>
      </w:r>
      <w:r w:rsidRPr="00732BD3">
        <w:rPr>
          <w:rFonts w:ascii="Courier New" w:eastAsia="Times New Roman" w:hAnsi="Courier New" w:cs="Courier New"/>
          <w:sz w:val="20"/>
          <w:szCs w:val="20"/>
        </w:rPr>
        <w:t>pq</w:t>
      </w:r>
      <w:r w:rsidRPr="00732BD3">
        <w:rPr>
          <w:rFonts w:ascii="Courier New" w:eastAsia="Times New Roman" w:hAnsi="Courier New" w:cs="Courier New"/>
          <w:sz w:val="20"/>
        </w:rPr>
        <w:t>.</w:t>
      </w:r>
      <w:r w:rsidRPr="00732BD3">
        <w:rPr>
          <w:rFonts w:ascii="Courier New" w:eastAsia="Times New Roman" w:hAnsi="Courier New" w:cs="Courier New"/>
          <w:sz w:val="20"/>
          <w:szCs w:val="20"/>
        </w:rPr>
        <w:t>Enqueue</w:t>
      </w:r>
      <w:r w:rsidRPr="00732BD3">
        <w:rPr>
          <w:rFonts w:ascii="Courier New" w:eastAsia="Times New Roman" w:hAnsi="Courier New" w:cs="Courier New"/>
          <w:sz w:val="20"/>
        </w:rPr>
        <w:t>(</w:t>
      </w:r>
      <w:r w:rsidRPr="00732BD3">
        <w:rPr>
          <w:rFonts w:ascii="Courier New" w:eastAsia="Times New Roman" w:hAnsi="Courier New" w:cs="Courier New"/>
          <w:sz w:val="20"/>
          <w:szCs w:val="20"/>
        </w:rPr>
        <w:t>"Medium"</w:t>
      </w:r>
      <w:r w:rsidRPr="00732BD3">
        <w:rPr>
          <w:rFonts w:ascii="Courier New" w:eastAsia="Times New Roman" w:hAnsi="Courier New" w:cs="Courier New"/>
          <w:sz w:val="20"/>
        </w:rPr>
        <w:t xml:space="preserve">, </w:t>
      </w:r>
      <w:r w:rsidRPr="00732BD3">
        <w:rPr>
          <w:rFonts w:ascii="Courier New" w:eastAsia="Times New Roman" w:hAnsi="Courier New" w:cs="Courier New"/>
          <w:sz w:val="20"/>
          <w:szCs w:val="20"/>
        </w:rPr>
        <w:t>2</w:t>
      </w:r>
      <w:r w:rsidRPr="00732BD3">
        <w:rPr>
          <w:rFonts w:ascii="Courier New" w:eastAsia="Times New Roman" w:hAnsi="Courier New" w:cs="Courier New"/>
          <w:sz w:val="20"/>
        </w:rPr>
        <w:t>);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</w:t>
      </w:r>
      <w:r w:rsidRPr="00732BD3">
        <w:rPr>
          <w:rFonts w:ascii="Courier New" w:eastAsia="Times New Roman" w:hAnsi="Courier New" w:cs="Courier New"/>
          <w:sz w:val="20"/>
          <w:szCs w:val="20"/>
        </w:rPr>
        <w:t>pq</w:t>
      </w:r>
      <w:r w:rsidRPr="00732BD3">
        <w:rPr>
          <w:rFonts w:ascii="Courier New" w:eastAsia="Times New Roman" w:hAnsi="Courier New" w:cs="Courier New"/>
          <w:sz w:val="20"/>
        </w:rPr>
        <w:t>.</w:t>
      </w:r>
      <w:r w:rsidRPr="00732BD3">
        <w:rPr>
          <w:rFonts w:ascii="Courier New" w:eastAsia="Times New Roman" w:hAnsi="Courier New" w:cs="Courier New"/>
          <w:sz w:val="20"/>
          <w:szCs w:val="20"/>
        </w:rPr>
        <w:t>Enqueue</w:t>
      </w:r>
      <w:r w:rsidRPr="00732BD3">
        <w:rPr>
          <w:rFonts w:ascii="Courier New" w:eastAsia="Times New Roman" w:hAnsi="Courier New" w:cs="Courier New"/>
          <w:sz w:val="20"/>
        </w:rPr>
        <w:t>(</w:t>
      </w:r>
      <w:r w:rsidRPr="00732BD3">
        <w:rPr>
          <w:rFonts w:ascii="Courier New" w:eastAsia="Times New Roman" w:hAnsi="Courier New" w:cs="Courier New"/>
          <w:sz w:val="20"/>
          <w:szCs w:val="20"/>
        </w:rPr>
        <w:t>"High"</w:t>
      </w:r>
      <w:r w:rsidRPr="00732BD3">
        <w:rPr>
          <w:rFonts w:ascii="Courier New" w:eastAsia="Times New Roman" w:hAnsi="Courier New" w:cs="Courier New"/>
          <w:sz w:val="20"/>
        </w:rPr>
        <w:t xml:space="preserve">, </w:t>
      </w:r>
      <w:r w:rsidRPr="00732BD3">
        <w:rPr>
          <w:rFonts w:ascii="Courier New" w:eastAsia="Times New Roman" w:hAnsi="Courier New" w:cs="Courier New"/>
          <w:sz w:val="20"/>
          <w:szCs w:val="20"/>
        </w:rPr>
        <w:t>1</w:t>
      </w:r>
      <w:r w:rsidRPr="00732BD3">
        <w:rPr>
          <w:rFonts w:ascii="Courier New" w:eastAsia="Times New Roman" w:hAnsi="Courier New" w:cs="Courier New"/>
          <w:sz w:val="20"/>
        </w:rPr>
        <w:t>);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</w:t>
      </w:r>
      <w:r w:rsidRPr="00732BD3">
        <w:rPr>
          <w:rFonts w:ascii="Courier New" w:eastAsia="Times New Roman" w:hAnsi="Courier New" w:cs="Courier New"/>
          <w:sz w:val="20"/>
          <w:szCs w:val="20"/>
        </w:rPr>
        <w:t>while</w:t>
      </w:r>
      <w:r w:rsidRPr="00732BD3">
        <w:rPr>
          <w:rFonts w:ascii="Courier New" w:eastAsia="Times New Roman" w:hAnsi="Courier New" w:cs="Courier New"/>
          <w:sz w:val="20"/>
        </w:rPr>
        <w:t xml:space="preserve"> (</w:t>
      </w:r>
      <w:r w:rsidRPr="00732BD3">
        <w:rPr>
          <w:rFonts w:ascii="Courier New" w:eastAsia="Times New Roman" w:hAnsi="Courier New" w:cs="Courier New"/>
          <w:sz w:val="20"/>
          <w:szCs w:val="20"/>
        </w:rPr>
        <w:t>pq</w:t>
      </w:r>
      <w:r w:rsidRPr="00732BD3">
        <w:rPr>
          <w:rFonts w:ascii="Courier New" w:eastAsia="Times New Roman" w:hAnsi="Courier New" w:cs="Courier New"/>
          <w:sz w:val="20"/>
        </w:rPr>
        <w:t>.</w:t>
      </w:r>
      <w:r w:rsidRPr="00732BD3">
        <w:rPr>
          <w:rFonts w:ascii="Courier New" w:eastAsia="Times New Roman" w:hAnsi="Courier New" w:cs="Courier New"/>
          <w:sz w:val="20"/>
          <w:szCs w:val="20"/>
        </w:rPr>
        <w:t>Count</w:t>
      </w:r>
      <w:r w:rsidRPr="00732BD3">
        <w:rPr>
          <w:rFonts w:ascii="Courier New" w:eastAsia="Times New Roman" w:hAnsi="Courier New" w:cs="Courier New"/>
          <w:sz w:val="20"/>
        </w:rPr>
        <w:t xml:space="preserve"> </w:t>
      </w:r>
      <w:r w:rsidRPr="00732BD3">
        <w:rPr>
          <w:rFonts w:ascii="Courier New" w:eastAsia="Times New Roman" w:hAnsi="Courier New" w:cs="Courier New"/>
          <w:sz w:val="20"/>
          <w:szCs w:val="20"/>
        </w:rPr>
        <w:t>&gt;</w:t>
      </w:r>
      <w:r w:rsidRPr="00732BD3">
        <w:rPr>
          <w:rFonts w:ascii="Courier New" w:eastAsia="Times New Roman" w:hAnsi="Courier New" w:cs="Courier New"/>
          <w:sz w:val="20"/>
        </w:rPr>
        <w:t xml:space="preserve"> </w:t>
      </w:r>
      <w:r w:rsidRPr="00732BD3">
        <w:rPr>
          <w:rFonts w:ascii="Courier New" w:eastAsia="Times New Roman" w:hAnsi="Courier New" w:cs="Courier New"/>
          <w:sz w:val="20"/>
          <w:szCs w:val="20"/>
        </w:rPr>
        <w:t>0</w:t>
      </w:r>
      <w:r w:rsidRPr="00732BD3">
        <w:rPr>
          <w:rFonts w:ascii="Courier New" w:eastAsia="Times New Roman" w:hAnsi="Courier New" w:cs="Courier New"/>
          <w:sz w:val="20"/>
        </w:rPr>
        <w:t>)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{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    </w:t>
      </w:r>
      <w:r w:rsidRPr="00732BD3">
        <w:rPr>
          <w:rFonts w:ascii="Courier New" w:eastAsia="Times New Roman" w:hAnsi="Courier New" w:cs="Courier New"/>
          <w:sz w:val="20"/>
          <w:szCs w:val="20"/>
        </w:rPr>
        <w:t>Console</w:t>
      </w:r>
      <w:r w:rsidRPr="00732BD3">
        <w:rPr>
          <w:rFonts w:ascii="Courier New" w:eastAsia="Times New Roman" w:hAnsi="Courier New" w:cs="Courier New"/>
          <w:sz w:val="20"/>
        </w:rPr>
        <w:t>.</w:t>
      </w:r>
      <w:r w:rsidRPr="00732BD3">
        <w:rPr>
          <w:rFonts w:ascii="Courier New" w:eastAsia="Times New Roman" w:hAnsi="Courier New" w:cs="Courier New"/>
          <w:sz w:val="20"/>
          <w:szCs w:val="20"/>
        </w:rPr>
        <w:t>WriteLine</w:t>
      </w:r>
      <w:r w:rsidRPr="00732BD3">
        <w:rPr>
          <w:rFonts w:ascii="Courier New" w:eastAsia="Times New Roman" w:hAnsi="Courier New" w:cs="Courier New"/>
          <w:sz w:val="20"/>
        </w:rPr>
        <w:t>(</w:t>
      </w:r>
      <w:r w:rsidRPr="00732BD3">
        <w:rPr>
          <w:rFonts w:ascii="Courier New" w:eastAsia="Times New Roman" w:hAnsi="Courier New" w:cs="Courier New"/>
          <w:sz w:val="20"/>
          <w:szCs w:val="20"/>
        </w:rPr>
        <w:t>pq</w:t>
      </w:r>
      <w:r w:rsidRPr="00732BD3">
        <w:rPr>
          <w:rFonts w:ascii="Courier New" w:eastAsia="Times New Roman" w:hAnsi="Courier New" w:cs="Courier New"/>
          <w:sz w:val="20"/>
        </w:rPr>
        <w:t>.</w:t>
      </w:r>
      <w:r w:rsidRPr="00732BD3">
        <w:rPr>
          <w:rFonts w:ascii="Courier New" w:eastAsia="Times New Roman" w:hAnsi="Courier New" w:cs="Courier New"/>
          <w:sz w:val="20"/>
          <w:szCs w:val="20"/>
        </w:rPr>
        <w:t>Dequeue</w:t>
      </w:r>
      <w:r w:rsidRPr="00732BD3">
        <w:rPr>
          <w:rFonts w:ascii="Courier New" w:eastAsia="Times New Roman" w:hAnsi="Courier New" w:cs="Courier New"/>
          <w:sz w:val="20"/>
        </w:rPr>
        <w:t>());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    }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 xml:space="preserve">    }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}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High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32BD3">
        <w:rPr>
          <w:rFonts w:ascii="Courier New" w:eastAsia="Times New Roman" w:hAnsi="Courier New" w:cs="Courier New"/>
          <w:sz w:val="20"/>
        </w:rPr>
        <w:t>Medium</w:t>
      </w:r>
    </w:p>
    <w:p w:rsidR="00732BD3" w:rsidRPr="00732BD3" w:rsidRDefault="00732BD3" w:rsidP="00732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BD3">
        <w:rPr>
          <w:rFonts w:ascii="Courier New" w:eastAsia="Times New Roman" w:hAnsi="Courier New" w:cs="Courier New"/>
          <w:sz w:val="20"/>
        </w:rPr>
        <w:t>Low</w:t>
      </w:r>
    </w:p>
    <w:p w:rsidR="00732BD3" w:rsidRPr="00732BD3" w:rsidRDefault="00732BD3" w:rsidP="0073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Courier New" w:eastAsia="Times New Roman" w:hAnsi="Courier New" w:cs="Courier New"/>
          <w:sz w:val="20"/>
        </w:rPr>
        <w:t>PriorityQueue&lt;TElement, TPriority&gt;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is implemented using a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binary min-heap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internally.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Heap vs Binary Search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5"/>
        <w:gridCol w:w="2206"/>
        <w:gridCol w:w="3667"/>
      </w:tblGrid>
      <w:tr w:rsidR="00732BD3" w:rsidRPr="00732BD3" w:rsidTr="00732B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 Search Tree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Binary Tree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Binary Tree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Highest/Lowest value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Depends on insertion order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Delete Root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Sorted Order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✅ In-order traversal gives sorted data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management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Fast searching</w:t>
            </w:r>
          </w:p>
        </w:tc>
      </w:tr>
    </w:tbl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Max Heap vs Min Heap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2"/>
        <w:gridCol w:w="2034"/>
        <w:gridCol w:w="2009"/>
      </w:tblGrid>
      <w:tr w:rsidR="00732BD3" w:rsidRPr="00732BD3" w:rsidTr="00732B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Heap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 Heap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Largest element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Smallest element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Parent Rule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Parent ≥ Children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Parent ≤ Children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Highest priority first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Lowest priority first</w:t>
            </w:r>
          </w:p>
        </w:tc>
      </w:tr>
    </w:tbl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Applications</w:t>
      </w:r>
    </w:p>
    <w:p w:rsidR="00732BD3" w:rsidRPr="00732BD3" w:rsidRDefault="00732BD3" w:rsidP="00732B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Queues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(task scheduling, CPU scheduling). </w:t>
      </w:r>
    </w:p>
    <w:p w:rsidR="00732BD3" w:rsidRPr="00732BD3" w:rsidRDefault="00732BD3" w:rsidP="00732B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Dijkstra's Shortest Path Algorithm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32BD3" w:rsidRPr="00732BD3" w:rsidRDefault="00732BD3" w:rsidP="00732B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Prim's Minimum Spanning Tree Algorithm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32BD3" w:rsidRPr="00732BD3" w:rsidRDefault="00732BD3" w:rsidP="00732B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A* Pathfinding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32BD3" w:rsidRPr="00732BD3" w:rsidRDefault="00732BD3" w:rsidP="00732B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Heap Sort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32BD3" w:rsidRPr="00732BD3" w:rsidRDefault="00732BD3" w:rsidP="00732B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Finding the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Top K largest/smallest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elements. </w:t>
      </w:r>
    </w:p>
    <w:p w:rsidR="00732BD3" w:rsidRPr="00732BD3" w:rsidRDefault="00732BD3" w:rsidP="00732B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Job schedulers and event-driven systems. 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732BD3" w:rsidRPr="00732BD3" w:rsidRDefault="00732BD3" w:rsidP="00732B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What is a heap? </w:t>
      </w:r>
    </w:p>
    <w:p w:rsidR="00732BD3" w:rsidRPr="00732BD3" w:rsidRDefault="00732BD3" w:rsidP="00732B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Why must a heap be a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Binary Tree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732BD3" w:rsidRPr="00732BD3" w:rsidRDefault="00732BD3" w:rsidP="00732B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a heap and a BST? </w:t>
      </w:r>
    </w:p>
    <w:p w:rsidR="00732BD3" w:rsidRPr="00732BD3" w:rsidRDefault="00732BD3" w:rsidP="00732B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Why is searching in a heap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732BD3" w:rsidRPr="00732BD3" w:rsidRDefault="00732BD3" w:rsidP="00732B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Why are heaps stored in arrays? </w:t>
      </w:r>
    </w:p>
    <w:p w:rsidR="00732BD3" w:rsidRPr="00732BD3" w:rsidRDefault="00732BD3" w:rsidP="00732B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Heapify Up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Heapify Down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32BD3" w:rsidRPr="00732BD3" w:rsidRDefault="00732BD3" w:rsidP="00732B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Why does insertion take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O(log n)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732BD3" w:rsidRPr="00732BD3" w:rsidRDefault="00732BD3" w:rsidP="00732B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a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Max Heap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Min Heap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732BD3" w:rsidRPr="00732BD3" w:rsidRDefault="00732BD3" w:rsidP="00732B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Why does .NET's </w:t>
      </w:r>
      <w:r w:rsidRPr="00732BD3">
        <w:rPr>
          <w:rFonts w:ascii="Courier New" w:eastAsia="Times New Roman" w:hAnsi="Courier New" w:cs="Courier New"/>
          <w:sz w:val="20"/>
        </w:rPr>
        <w:t>PriorityQueue&lt;TElement, TPriority&gt;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use a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min-heap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internally? </w:t>
      </w:r>
    </w:p>
    <w:p w:rsidR="00732BD3" w:rsidRPr="00732BD3" w:rsidRDefault="00732BD3" w:rsidP="00732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732BD3" w:rsidRPr="00732BD3" w:rsidRDefault="00732BD3" w:rsidP="00732B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B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2"/>
        <w:gridCol w:w="4261"/>
      </w:tblGrid>
      <w:tr w:rsidR="00732BD3" w:rsidRPr="00732BD3" w:rsidTr="00732B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Heap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Non-Linear Data Structure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Binary Tree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Usually Array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Highest (Max Heap) or Lowest (Min Heap)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Delete Root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732BD3" w:rsidRPr="00732BD3" w:rsidTr="00732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Primary Use</w:t>
            </w:r>
          </w:p>
        </w:tc>
        <w:tc>
          <w:tcPr>
            <w:tcW w:w="0" w:type="auto"/>
            <w:vAlign w:val="center"/>
            <w:hideMark/>
          </w:tcPr>
          <w:p w:rsidR="00732BD3" w:rsidRPr="00732BD3" w:rsidRDefault="00732BD3" w:rsidP="00732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D3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Queue</w:t>
            </w:r>
          </w:p>
        </w:tc>
      </w:tr>
    </w:tbl>
    <w:p w:rsidR="00732BD3" w:rsidRPr="00732BD3" w:rsidRDefault="00732BD3" w:rsidP="00732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BD3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732BD3" w:rsidRPr="00732BD3" w:rsidRDefault="00732BD3" w:rsidP="00732B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Heap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Binary Tree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that satisfies the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Heap Property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32BD3" w:rsidRPr="00732BD3" w:rsidRDefault="00732BD3" w:rsidP="00732B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root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 always contains the highest-priority element (maximum in a Max Heap, minimum in a Min Heap). </w:t>
      </w:r>
    </w:p>
    <w:p w:rsidR="00732BD3" w:rsidRPr="00732BD3" w:rsidRDefault="00732BD3" w:rsidP="00732B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Heaps are commonly stored in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arrays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, making them memory-efficient. </w:t>
      </w:r>
    </w:p>
    <w:p w:rsidR="00732BD3" w:rsidRPr="00732BD3" w:rsidRDefault="00732BD3" w:rsidP="00732B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Their biggest strength is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fast insertion and fast removal of the highest/lowest priority element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 xml:space="preserve">, making them ideal for implementing </w:t>
      </w:r>
      <w:r w:rsidRPr="00732BD3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queues</w:t>
      </w:r>
      <w:r w:rsidRPr="00732B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7272" w:rsidRDefault="00997272"/>
    <w:sectPr w:rsidR="009972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3634F"/>
    <w:multiLevelType w:val="multilevel"/>
    <w:tmpl w:val="11C4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837075"/>
    <w:multiLevelType w:val="multilevel"/>
    <w:tmpl w:val="F21A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AC61B4"/>
    <w:multiLevelType w:val="multilevel"/>
    <w:tmpl w:val="0C56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DA3B1B"/>
    <w:multiLevelType w:val="multilevel"/>
    <w:tmpl w:val="922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5205B2"/>
    <w:multiLevelType w:val="multilevel"/>
    <w:tmpl w:val="76EC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732BD3"/>
    <w:rsid w:val="00732BD3"/>
    <w:rsid w:val="00997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2B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2B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B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2BD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32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2B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2B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2BD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32BD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32BD3"/>
  </w:style>
  <w:style w:type="character" w:customStyle="1" w:styleId="m">
    <w:name w:val="ͼm"/>
    <w:basedOn w:val="DefaultParagraphFont"/>
    <w:rsid w:val="00732BD3"/>
  </w:style>
  <w:style w:type="character" w:customStyle="1" w:styleId="e">
    <w:name w:val="ͼe"/>
    <w:basedOn w:val="DefaultParagraphFont"/>
    <w:rsid w:val="00732BD3"/>
  </w:style>
  <w:style w:type="character" w:customStyle="1" w:styleId="k">
    <w:name w:val="ͼk"/>
    <w:basedOn w:val="DefaultParagraphFont"/>
    <w:rsid w:val="00732BD3"/>
  </w:style>
  <w:style w:type="character" w:customStyle="1" w:styleId="j">
    <w:name w:val="ͼj"/>
    <w:basedOn w:val="DefaultParagraphFont"/>
    <w:rsid w:val="00732B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5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0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4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5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1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0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1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6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0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55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0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16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9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7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62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3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0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35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2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3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8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41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1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2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3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44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3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16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2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7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3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4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6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4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54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43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14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9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66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1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7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9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2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95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7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7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0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8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1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6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86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96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4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4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8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5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1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9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37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3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09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4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0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2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2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19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2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12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0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25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0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4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92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4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34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8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023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72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9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9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0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7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4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0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9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7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2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8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20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9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34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07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7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47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0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4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34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42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0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41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8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4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9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2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56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7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3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82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26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89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12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21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1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5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7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98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0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5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0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9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50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4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2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36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8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2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0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35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60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36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4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3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5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2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9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0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75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21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08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4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36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53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72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6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3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9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86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14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5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8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58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7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50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42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52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3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56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25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4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2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37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33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6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7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36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9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1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2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63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49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08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6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3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5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0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8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2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04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7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6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5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83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0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9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9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2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59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81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24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2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0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9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1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7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3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4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0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33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8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8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52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2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41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0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20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22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8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1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3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9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8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2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87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1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4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0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6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3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72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72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5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48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8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4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0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49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53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19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0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8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22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3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6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25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46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4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6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70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2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2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8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12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57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55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93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539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94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3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0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5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24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5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3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0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26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59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4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5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3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5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77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9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91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64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5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51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19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8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79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9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45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7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91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2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79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34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9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0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2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7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16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8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41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55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094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3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2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6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0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02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4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0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8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4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9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939</Words>
  <Characters>5354</Characters>
  <Application>Microsoft Office Word</Application>
  <DocSecurity>0</DocSecurity>
  <Lines>44</Lines>
  <Paragraphs>12</Paragraphs>
  <ScaleCrop>false</ScaleCrop>
  <Company/>
  <LinksUpToDate>false</LinksUpToDate>
  <CharactersWithSpaces>6281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2026-07-13T06:15:00Z</dcterms:created>
  <dcterms:modified xsi:type="dcterms:W3CDTF">2026-07-13T06:16:00Z</dcterms:modified>
</cp:coreProperties>
</file>