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BFC76" w14:textId="7617198D" w:rsidR="00EF14C6" w:rsidRDefault="00E12127" w:rsidP="00E12127">
      <w:pPr>
        <w:pStyle w:val="ListParagraph"/>
        <w:numPr>
          <w:ilvl w:val="0"/>
          <w:numId w:val="1"/>
        </w:numPr>
        <w:spacing w:after="0" w:afterAutospacing="0"/>
      </w:pPr>
      <w:r>
        <w:t>a new residual ensemble learning</w:t>
      </w:r>
      <w:r>
        <w:t xml:space="preserve"> </w:t>
      </w:r>
      <w:r>
        <w:t>approach, which consists of two advanced base models, namely Deep Neural</w:t>
      </w:r>
      <w:r>
        <w:t xml:space="preserve"> </w:t>
      </w:r>
      <w:r>
        <w:t>Networks</w:t>
      </w:r>
      <w:r>
        <w:t xml:space="preserve"> </w:t>
      </w:r>
      <w:r>
        <w:t>(DNNs) and Recurrent Neural Networks (RNNs), is proposed for solar irradiance forecasting</w:t>
      </w:r>
    </w:p>
    <w:p w14:paraId="781FD624" w14:textId="1A05924B" w:rsidR="00E12127" w:rsidRDefault="00E12127" w:rsidP="00E12127">
      <w:pPr>
        <w:pStyle w:val="ListParagraph"/>
        <w:numPr>
          <w:ilvl w:val="0"/>
          <w:numId w:val="1"/>
        </w:numPr>
        <w:spacing w:after="0" w:afterAutospacing="0"/>
      </w:pPr>
      <w:r>
        <w:t xml:space="preserve">Firstly, a mechanism is proposed for the collection and analysis of multiple-site data surrounding the target location. A hexagon gridding system based algorithm is proposed for selection of multiple sites </w:t>
      </w:r>
      <w:proofErr w:type="spellStart"/>
      <w:r>
        <w:t>neighboring</w:t>
      </w:r>
      <w:proofErr w:type="spellEnd"/>
      <w:r>
        <w:t xml:space="preserve"> the target location. Then, correlation and feature importance scores are utilized as measures for feature selection to choose the most relevant data for forecasting target solar irradiance</w:t>
      </w:r>
      <w:r>
        <w:t>.</w:t>
      </w:r>
    </w:p>
    <w:p w14:paraId="7E41C7B9" w14:textId="291379AE" w:rsidR="00E12127" w:rsidRDefault="00E12127" w:rsidP="00E12127">
      <w:pPr>
        <w:pStyle w:val="ListParagraph"/>
        <w:numPr>
          <w:ilvl w:val="0"/>
          <w:numId w:val="1"/>
        </w:numPr>
        <w:spacing w:after="0" w:afterAutospacing="0"/>
      </w:pPr>
      <w:r>
        <w:t>e. In the second module, a residual ensemble learning model is proposed to forecast solar irradiance.</w:t>
      </w:r>
    </w:p>
    <w:p w14:paraId="3F8DEAEB" w14:textId="12F296F6" w:rsidR="00366A91" w:rsidRDefault="00366A91" w:rsidP="00E12127">
      <w:pPr>
        <w:pStyle w:val="ListParagraph"/>
        <w:numPr>
          <w:ilvl w:val="0"/>
          <w:numId w:val="1"/>
        </w:numPr>
        <w:spacing w:after="0" w:afterAutospacing="0"/>
      </w:pPr>
      <w:r>
        <w:t>t, the proposed framework is validated with data from four different solar power sites obtained from NASA’s POWER repository</w:t>
      </w:r>
    </w:p>
    <w:p w14:paraId="146EECF6" w14:textId="0767B22B" w:rsidR="00366A91" w:rsidRDefault="00366A91" w:rsidP="00E12127">
      <w:pPr>
        <w:pStyle w:val="ListParagraph"/>
        <w:numPr>
          <w:ilvl w:val="0"/>
          <w:numId w:val="1"/>
        </w:numPr>
        <w:spacing w:after="0" w:afterAutospacing="0"/>
      </w:pPr>
      <w:r>
        <w:t>. The residual ensemble model is trained on past 36 years of data as input for forecasting one day ahead, four days ahead and ten days ahead values of solar irradiance.</w:t>
      </w:r>
    </w:p>
    <w:p w14:paraId="40FDF5D2" w14:textId="4B1BD447" w:rsidR="00366A91" w:rsidRDefault="00366A91" w:rsidP="00E12127">
      <w:pPr>
        <w:pStyle w:val="ListParagraph"/>
        <w:numPr>
          <w:ilvl w:val="0"/>
          <w:numId w:val="1"/>
        </w:numPr>
        <w:spacing w:after="0" w:afterAutospacing="0"/>
      </w:pPr>
      <w:r>
        <w:t>The proposed model shows an improvement in forecast performance by approximately 2.5 percent in prediction error.</w:t>
      </w:r>
    </w:p>
    <w:p w14:paraId="2A4D5942" w14:textId="375FB04A" w:rsidR="00366A91" w:rsidRDefault="00E571EF" w:rsidP="00E12127">
      <w:pPr>
        <w:pStyle w:val="ListParagraph"/>
        <w:numPr>
          <w:ilvl w:val="0"/>
          <w:numId w:val="1"/>
        </w:numPr>
        <w:spacing w:after="0" w:afterAutospacing="0"/>
      </w:pPr>
      <w:r>
        <w:t>This research is motivated to develop the feature selection mechanism for data selection utilizing a single feature in a multivariate manner considering data relevance and dependency</w:t>
      </w:r>
    </w:p>
    <w:sectPr w:rsidR="00366A91" w:rsidSect="00E1212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03772"/>
    <w:multiLevelType w:val="hybridMultilevel"/>
    <w:tmpl w:val="FE56B00A"/>
    <w:lvl w:ilvl="0" w:tplc="E72E5FDC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3" w:hanging="360"/>
      </w:pPr>
    </w:lvl>
    <w:lvl w:ilvl="2" w:tplc="4009001B" w:tentative="1">
      <w:start w:val="1"/>
      <w:numFmt w:val="lowerRoman"/>
      <w:lvlText w:val="%3."/>
      <w:lvlJc w:val="right"/>
      <w:pPr>
        <w:ind w:left="1783" w:hanging="180"/>
      </w:pPr>
    </w:lvl>
    <w:lvl w:ilvl="3" w:tplc="4009000F" w:tentative="1">
      <w:start w:val="1"/>
      <w:numFmt w:val="decimal"/>
      <w:lvlText w:val="%4."/>
      <w:lvlJc w:val="left"/>
      <w:pPr>
        <w:ind w:left="2503" w:hanging="360"/>
      </w:pPr>
    </w:lvl>
    <w:lvl w:ilvl="4" w:tplc="40090019" w:tentative="1">
      <w:start w:val="1"/>
      <w:numFmt w:val="lowerLetter"/>
      <w:lvlText w:val="%5."/>
      <w:lvlJc w:val="left"/>
      <w:pPr>
        <w:ind w:left="3223" w:hanging="360"/>
      </w:pPr>
    </w:lvl>
    <w:lvl w:ilvl="5" w:tplc="4009001B" w:tentative="1">
      <w:start w:val="1"/>
      <w:numFmt w:val="lowerRoman"/>
      <w:lvlText w:val="%6."/>
      <w:lvlJc w:val="right"/>
      <w:pPr>
        <w:ind w:left="3943" w:hanging="180"/>
      </w:pPr>
    </w:lvl>
    <w:lvl w:ilvl="6" w:tplc="4009000F" w:tentative="1">
      <w:start w:val="1"/>
      <w:numFmt w:val="decimal"/>
      <w:lvlText w:val="%7."/>
      <w:lvlJc w:val="left"/>
      <w:pPr>
        <w:ind w:left="4663" w:hanging="360"/>
      </w:pPr>
    </w:lvl>
    <w:lvl w:ilvl="7" w:tplc="40090019" w:tentative="1">
      <w:start w:val="1"/>
      <w:numFmt w:val="lowerLetter"/>
      <w:lvlText w:val="%8."/>
      <w:lvlJc w:val="left"/>
      <w:pPr>
        <w:ind w:left="5383" w:hanging="360"/>
      </w:pPr>
    </w:lvl>
    <w:lvl w:ilvl="8" w:tplc="4009001B" w:tentative="1">
      <w:start w:val="1"/>
      <w:numFmt w:val="lowerRoman"/>
      <w:lvlText w:val="%9."/>
      <w:lvlJc w:val="right"/>
      <w:pPr>
        <w:ind w:left="6103" w:hanging="180"/>
      </w:pPr>
    </w:lvl>
  </w:abstractNum>
  <w:num w:numId="1" w16cid:durableId="117927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27"/>
    <w:rsid w:val="00366A91"/>
    <w:rsid w:val="00E12127"/>
    <w:rsid w:val="00E571EF"/>
    <w:rsid w:val="00EF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467704"/>
  <w15:chartTrackingRefBased/>
  <w15:docId w15:val="{C633E8A6-E1D3-4D05-8836-F481ACE3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00" w:afterAutospacing="1" w:line="375" w:lineRule="atLeast"/>
        <w:ind w:left="357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202</Words>
  <Characters>1125</Characters>
  <Application>Microsoft Office Word</Application>
  <DocSecurity>0</DocSecurity>
  <Lines>15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Kamalpreet Kaur</dc:creator>
  <cp:keywords/>
  <dc:description/>
  <cp:lastModifiedBy>Kamalpreet Kaur</cp:lastModifiedBy>
  <cp:revision>1</cp:revision>
  <dcterms:created xsi:type="dcterms:W3CDTF">2024-02-03T11:44:00Z</dcterms:created>
  <dcterms:modified xsi:type="dcterms:W3CDTF">2024-02-03T12:38:00Z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9ff96266-9517-4513-865f-23497b187c47</vt:lpwstr>
  </property>
</Properties>
</file>