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lang w:val="en-KE"/>
        </w:rPr>
        <w:id w:val="-1960716244"/>
        <w:docPartObj>
          <w:docPartGallery w:val="Table of Contents"/>
          <w:docPartUnique/>
        </w:docPartObj>
      </w:sdtPr>
      <w:sdtEndPr>
        <w:rPr>
          <w:b/>
          <w:bCs/>
          <w:noProof/>
        </w:rPr>
      </w:sdtEndPr>
      <w:sdtContent>
        <w:p w14:paraId="57E93E36" w14:textId="238522B4" w:rsidR="0076528D" w:rsidRDefault="0076528D">
          <w:pPr>
            <w:pStyle w:val="TOCHeading"/>
          </w:pPr>
          <w:r>
            <w:t>Table of Contents</w:t>
          </w:r>
        </w:p>
        <w:p w14:paraId="44078522" w14:textId="50960EEA" w:rsidR="007925AB" w:rsidRDefault="0076528D">
          <w:pPr>
            <w:pStyle w:val="TOC1"/>
            <w:tabs>
              <w:tab w:val="right" w:leader="dot" w:pos="9016"/>
            </w:tabs>
            <w:rPr>
              <w:rFonts w:asciiTheme="minorHAnsi" w:eastAsiaTheme="minorEastAsia" w:hAnsiTheme="minorHAnsi"/>
              <w:noProof/>
              <w:sz w:val="22"/>
              <w:lang w:eastAsia="en-KE"/>
            </w:rPr>
          </w:pPr>
          <w:r>
            <w:fldChar w:fldCharType="begin"/>
          </w:r>
          <w:r>
            <w:instrText xml:space="preserve"> TOC \o "1-3" \h \z \u </w:instrText>
          </w:r>
          <w:r>
            <w:fldChar w:fldCharType="separate"/>
          </w:r>
          <w:hyperlink w:anchor="_Toc91605910" w:history="1">
            <w:r w:rsidR="007925AB" w:rsidRPr="00A679A0">
              <w:rPr>
                <w:rStyle w:val="Hyperlink"/>
                <w:noProof/>
                <w:lang w:val="en-US"/>
              </w:rPr>
              <w:t>Introduction</w:t>
            </w:r>
            <w:r w:rsidR="007925AB">
              <w:rPr>
                <w:noProof/>
                <w:webHidden/>
              </w:rPr>
              <w:tab/>
            </w:r>
            <w:r w:rsidR="007925AB">
              <w:rPr>
                <w:noProof/>
                <w:webHidden/>
              </w:rPr>
              <w:fldChar w:fldCharType="begin"/>
            </w:r>
            <w:r w:rsidR="007925AB">
              <w:rPr>
                <w:noProof/>
                <w:webHidden/>
              </w:rPr>
              <w:instrText xml:space="preserve"> PAGEREF _Toc91605910 \h </w:instrText>
            </w:r>
            <w:r w:rsidR="007925AB">
              <w:rPr>
                <w:noProof/>
                <w:webHidden/>
              </w:rPr>
            </w:r>
            <w:r w:rsidR="007925AB">
              <w:rPr>
                <w:noProof/>
                <w:webHidden/>
              </w:rPr>
              <w:fldChar w:fldCharType="separate"/>
            </w:r>
            <w:r w:rsidR="007925AB">
              <w:rPr>
                <w:noProof/>
                <w:webHidden/>
              </w:rPr>
              <w:t>3</w:t>
            </w:r>
            <w:r w:rsidR="007925AB">
              <w:rPr>
                <w:noProof/>
                <w:webHidden/>
              </w:rPr>
              <w:fldChar w:fldCharType="end"/>
            </w:r>
          </w:hyperlink>
        </w:p>
        <w:p w14:paraId="6F8B5459" w14:textId="5B2EFE17" w:rsidR="007925AB" w:rsidRDefault="000F5BFE">
          <w:pPr>
            <w:pStyle w:val="TOC2"/>
            <w:tabs>
              <w:tab w:val="right" w:leader="dot" w:pos="9016"/>
            </w:tabs>
            <w:rPr>
              <w:rFonts w:asciiTheme="minorHAnsi" w:eastAsiaTheme="minorEastAsia" w:hAnsiTheme="minorHAnsi"/>
              <w:noProof/>
              <w:sz w:val="22"/>
              <w:lang w:eastAsia="en-KE"/>
            </w:rPr>
          </w:pPr>
          <w:hyperlink w:anchor="_Toc91605911" w:history="1">
            <w:r w:rsidR="007925AB" w:rsidRPr="00A679A0">
              <w:rPr>
                <w:rStyle w:val="Hyperlink"/>
                <w:noProof/>
                <w:lang w:val="en-US"/>
              </w:rPr>
              <w:t>Climate Change</w:t>
            </w:r>
            <w:r w:rsidR="007925AB">
              <w:rPr>
                <w:noProof/>
                <w:webHidden/>
              </w:rPr>
              <w:tab/>
            </w:r>
            <w:r w:rsidR="007925AB">
              <w:rPr>
                <w:noProof/>
                <w:webHidden/>
              </w:rPr>
              <w:fldChar w:fldCharType="begin"/>
            </w:r>
            <w:r w:rsidR="007925AB">
              <w:rPr>
                <w:noProof/>
                <w:webHidden/>
              </w:rPr>
              <w:instrText xml:space="preserve"> PAGEREF _Toc91605911 \h </w:instrText>
            </w:r>
            <w:r w:rsidR="007925AB">
              <w:rPr>
                <w:noProof/>
                <w:webHidden/>
              </w:rPr>
            </w:r>
            <w:r w:rsidR="007925AB">
              <w:rPr>
                <w:noProof/>
                <w:webHidden/>
              </w:rPr>
              <w:fldChar w:fldCharType="separate"/>
            </w:r>
            <w:r w:rsidR="007925AB">
              <w:rPr>
                <w:noProof/>
                <w:webHidden/>
              </w:rPr>
              <w:t>3</w:t>
            </w:r>
            <w:r w:rsidR="007925AB">
              <w:rPr>
                <w:noProof/>
                <w:webHidden/>
              </w:rPr>
              <w:fldChar w:fldCharType="end"/>
            </w:r>
          </w:hyperlink>
        </w:p>
        <w:p w14:paraId="4F2FC2DB" w14:textId="2DC3D37D" w:rsidR="007925AB" w:rsidRDefault="000F5BFE">
          <w:pPr>
            <w:pStyle w:val="TOC2"/>
            <w:tabs>
              <w:tab w:val="right" w:leader="dot" w:pos="9016"/>
            </w:tabs>
            <w:rPr>
              <w:rFonts w:asciiTheme="minorHAnsi" w:eastAsiaTheme="minorEastAsia" w:hAnsiTheme="minorHAnsi"/>
              <w:noProof/>
              <w:sz w:val="22"/>
              <w:lang w:eastAsia="en-KE"/>
            </w:rPr>
          </w:pPr>
          <w:hyperlink w:anchor="_Toc91605912" w:history="1">
            <w:r w:rsidR="007925AB" w:rsidRPr="00A679A0">
              <w:rPr>
                <w:rStyle w:val="Hyperlink"/>
                <w:noProof/>
                <w:lang w:val="en-US"/>
              </w:rPr>
              <w:t>Inherent Nature</w:t>
            </w:r>
            <w:r w:rsidR="007925AB">
              <w:rPr>
                <w:noProof/>
                <w:webHidden/>
              </w:rPr>
              <w:tab/>
            </w:r>
            <w:r w:rsidR="007925AB">
              <w:rPr>
                <w:noProof/>
                <w:webHidden/>
              </w:rPr>
              <w:fldChar w:fldCharType="begin"/>
            </w:r>
            <w:r w:rsidR="007925AB">
              <w:rPr>
                <w:noProof/>
                <w:webHidden/>
              </w:rPr>
              <w:instrText xml:space="preserve"> PAGEREF _Toc91605912 \h </w:instrText>
            </w:r>
            <w:r w:rsidR="007925AB">
              <w:rPr>
                <w:noProof/>
                <w:webHidden/>
              </w:rPr>
            </w:r>
            <w:r w:rsidR="007925AB">
              <w:rPr>
                <w:noProof/>
                <w:webHidden/>
              </w:rPr>
              <w:fldChar w:fldCharType="separate"/>
            </w:r>
            <w:r w:rsidR="007925AB">
              <w:rPr>
                <w:noProof/>
                <w:webHidden/>
              </w:rPr>
              <w:t>4</w:t>
            </w:r>
            <w:r w:rsidR="007925AB">
              <w:rPr>
                <w:noProof/>
                <w:webHidden/>
              </w:rPr>
              <w:fldChar w:fldCharType="end"/>
            </w:r>
          </w:hyperlink>
        </w:p>
        <w:p w14:paraId="76533461" w14:textId="7566DFFD" w:rsidR="007925AB" w:rsidRDefault="000F5BFE">
          <w:pPr>
            <w:pStyle w:val="TOC2"/>
            <w:tabs>
              <w:tab w:val="right" w:leader="dot" w:pos="9016"/>
            </w:tabs>
            <w:rPr>
              <w:rFonts w:asciiTheme="minorHAnsi" w:eastAsiaTheme="minorEastAsia" w:hAnsiTheme="minorHAnsi"/>
              <w:noProof/>
              <w:sz w:val="22"/>
              <w:lang w:eastAsia="en-KE"/>
            </w:rPr>
          </w:pPr>
          <w:hyperlink w:anchor="_Toc91605913" w:history="1">
            <w:r w:rsidR="007925AB" w:rsidRPr="00A679A0">
              <w:rPr>
                <w:rStyle w:val="Hyperlink"/>
                <w:noProof/>
                <w:lang w:val="en-US"/>
              </w:rPr>
              <w:t>Motivation</w:t>
            </w:r>
            <w:r w:rsidR="007925AB">
              <w:rPr>
                <w:noProof/>
                <w:webHidden/>
              </w:rPr>
              <w:tab/>
            </w:r>
            <w:r w:rsidR="007925AB">
              <w:rPr>
                <w:noProof/>
                <w:webHidden/>
              </w:rPr>
              <w:fldChar w:fldCharType="begin"/>
            </w:r>
            <w:r w:rsidR="007925AB">
              <w:rPr>
                <w:noProof/>
                <w:webHidden/>
              </w:rPr>
              <w:instrText xml:space="preserve"> PAGEREF _Toc91605913 \h </w:instrText>
            </w:r>
            <w:r w:rsidR="007925AB">
              <w:rPr>
                <w:noProof/>
                <w:webHidden/>
              </w:rPr>
            </w:r>
            <w:r w:rsidR="007925AB">
              <w:rPr>
                <w:noProof/>
                <w:webHidden/>
              </w:rPr>
              <w:fldChar w:fldCharType="separate"/>
            </w:r>
            <w:r w:rsidR="007925AB">
              <w:rPr>
                <w:noProof/>
                <w:webHidden/>
              </w:rPr>
              <w:t>6</w:t>
            </w:r>
            <w:r w:rsidR="007925AB">
              <w:rPr>
                <w:noProof/>
                <w:webHidden/>
              </w:rPr>
              <w:fldChar w:fldCharType="end"/>
            </w:r>
          </w:hyperlink>
        </w:p>
        <w:p w14:paraId="710D71DC" w14:textId="3387A252" w:rsidR="007925AB" w:rsidRDefault="000F5BFE">
          <w:pPr>
            <w:pStyle w:val="TOC3"/>
            <w:tabs>
              <w:tab w:val="right" w:leader="dot" w:pos="9016"/>
            </w:tabs>
            <w:rPr>
              <w:rFonts w:asciiTheme="minorHAnsi" w:eastAsiaTheme="minorEastAsia" w:hAnsiTheme="minorHAnsi"/>
              <w:noProof/>
              <w:sz w:val="22"/>
              <w:lang w:eastAsia="en-KE"/>
            </w:rPr>
          </w:pPr>
          <w:hyperlink w:anchor="_Toc91605914" w:history="1">
            <w:r w:rsidR="007925AB" w:rsidRPr="00A679A0">
              <w:rPr>
                <w:rStyle w:val="Hyperlink"/>
                <w:noProof/>
                <w:lang w:val="en-US"/>
              </w:rPr>
              <w:t>Objective</w:t>
            </w:r>
            <w:r w:rsidR="007925AB">
              <w:rPr>
                <w:noProof/>
                <w:webHidden/>
              </w:rPr>
              <w:tab/>
            </w:r>
            <w:r w:rsidR="007925AB">
              <w:rPr>
                <w:noProof/>
                <w:webHidden/>
              </w:rPr>
              <w:fldChar w:fldCharType="begin"/>
            </w:r>
            <w:r w:rsidR="007925AB">
              <w:rPr>
                <w:noProof/>
                <w:webHidden/>
              </w:rPr>
              <w:instrText xml:space="preserve"> PAGEREF _Toc91605914 \h </w:instrText>
            </w:r>
            <w:r w:rsidR="007925AB">
              <w:rPr>
                <w:noProof/>
                <w:webHidden/>
              </w:rPr>
            </w:r>
            <w:r w:rsidR="007925AB">
              <w:rPr>
                <w:noProof/>
                <w:webHidden/>
              </w:rPr>
              <w:fldChar w:fldCharType="separate"/>
            </w:r>
            <w:r w:rsidR="007925AB">
              <w:rPr>
                <w:noProof/>
                <w:webHidden/>
              </w:rPr>
              <w:t>7</w:t>
            </w:r>
            <w:r w:rsidR="007925AB">
              <w:rPr>
                <w:noProof/>
                <w:webHidden/>
              </w:rPr>
              <w:fldChar w:fldCharType="end"/>
            </w:r>
          </w:hyperlink>
        </w:p>
        <w:p w14:paraId="2BD5F23E" w14:textId="0DD54675" w:rsidR="007925AB" w:rsidRDefault="000F5BFE">
          <w:pPr>
            <w:pStyle w:val="TOC1"/>
            <w:tabs>
              <w:tab w:val="right" w:leader="dot" w:pos="9016"/>
            </w:tabs>
            <w:rPr>
              <w:rFonts w:asciiTheme="minorHAnsi" w:eastAsiaTheme="minorEastAsia" w:hAnsiTheme="minorHAnsi"/>
              <w:noProof/>
              <w:sz w:val="22"/>
              <w:lang w:eastAsia="en-KE"/>
            </w:rPr>
          </w:pPr>
          <w:hyperlink w:anchor="_Toc91605915" w:history="1">
            <w:r w:rsidR="007925AB" w:rsidRPr="00A679A0">
              <w:rPr>
                <w:rStyle w:val="Hyperlink"/>
                <w:noProof/>
                <w:lang w:val="en-US"/>
              </w:rPr>
              <w:t>Literature Review</w:t>
            </w:r>
            <w:r w:rsidR="007925AB">
              <w:rPr>
                <w:noProof/>
                <w:webHidden/>
              </w:rPr>
              <w:tab/>
            </w:r>
            <w:r w:rsidR="007925AB">
              <w:rPr>
                <w:noProof/>
                <w:webHidden/>
              </w:rPr>
              <w:fldChar w:fldCharType="begin"/>
            </w:r>
            <w:r w:rsidR="007925AB">
              <w:rPr>
                <w:noProof/>
                <w:webHidden/>
              </w:rPr>
              <w:instrText xml:space="preserve"> PAGEREF _Toc91605915 \h </w:instrText>
            </w:r>
            <w:r w:rsidR="007925AB">
              <w:rPr>
                <w:noProof/>
                <w:webHidden/>
              </w:rPr>
            </w:r>
            <w:r w:rsidR="007925AB">
              <w:rPr>
                <w:noProof/>
                <w:webHidden/>
              </w:rPr>
              <w:fldChar w:fldCharType="separate"/>
            </w:r>
            <w:r w:rsidR="007925AB">
              <w:rPr>
                <w:noProof/>
                <w:webHidden/>
              </w:rPr>
              <w:t>8</w:t>
            </w:r>
            <w:r w:rsidR="007925AB">
              <w:rPr>
                <w:noProof/>
                <w:webHidden/>
              </w:rPr>
              <w:fldChar w:fldCharType="end"/>
            </w:r>
          </w:hyperlink>
        </w:p>
        <w:p w14:paraId="49BB0EF6" w14:textId="00167C1C" w:rsidR="007925AB" w:rsidRDefault="000F5BFE">
          <w:pPr>
            <w:pStyle w:val="TOC2"/>
            <w:tabs>
              <w:tab w:val="right" w:leader="dot" w:pos="9016"/>
            </w:tabs>
            <w:rPr>
              <w:rFonts w:asciiTheme="minorHAnsi" w:eastAsiaTheme="minorEastAsia" w:hAnsiTheme="minorHAnsi"/>
              <w:noProof/>
              <w:sz w:val="22"/>
              <w:lang w:eastAsia="en-KE"/>
            </w:rPr>
          </w:pPr>
          <w:hyperlink w:anchor="_Toc91605916" w:history="1">
            <w:r w:rsidR="007925AB" w:rsidRPr="00A679A0">
              <w:rPr>
                <w:rStyle w:val="Hyperlink"/>
                <w:noProof/>
                <w:lang w:val="en-US"/>
              </w:rPr>
              <w:t>Data Visualization</w:t>
            </w:r>
            <w:r w:rsidR="007925AB">
              <w:rPr>
                <w:noProof/>
                <w:webHidden/>
              </w:rPr>
              <w:tab/>
            </w:r>
            <w:r w:rsidR="007925AB">
              <w:rPr>
                <w:noProof/>
                <w:webHidden/>
              </w:rPr>
              <w:fldChar w:fldCharType="begin"/>
            </w:r>
            <w:r w:rsidR="007925AB">
              <w:rPr>
                <w:noProof/>
                <w:webHidden/>
              </w:rPr>
              <w:instrText xml:space="preserve"> PAGEREF _Toc91605916 \h </w:instrText>
            </w:r>
            <w:r w:rsidR="007925AB">
              <w:rPr>
                <w:noProof/>
                <w:webHidden/>
              </w:rPr>
            </w:r>
            <w:r w:rsidR="007925AB">
              <w:rPr>
                <w:noProof/>
                <w:webHidden/>
              </w:rPr>
              <w:fldChar w:fldCharType="separate"/>
            </w:r>
            <w:r w:rsidR="007925AB">
              <w:rPr>
                <w:noProof/>
                <w:webHidden/>
              </w:rPr>
              <w:t>8</w:t>
            </w:r>
            <w:r w:rsidR="007925AB">
              <w:rPr>
                <w:noProof/>
                <w:webHidden/>
              </w:rPr>
              <w:fldChar w:fldCharType="end"/>
            </w:r>
          </w:hyperlink>
        </w:p>
        <w:p w14:paraId="2839D66D" w14:textId="2A40BE69" w:rsidR="007925AB" w:rsidRDefault="000F5BFE">
          <w:pPr>
            <w:pStyle w:val="TOC2"/>
            <w:tabs>
              <w:tab w:val="right" w:leader="dot" w:pos="9016"/>
            </w:tabs>
            <w:rPr>
              <w:rFonts w:asciiTheme="minorHAnsi" w:eastAsiaTheme="minorEastAsia" w:hAnsiTheme="minorHAnsi"/>
              <w:noProof/>
              <w:sz w:val="22"/>
              <w:lang w:eastAsia="en-KE"/>
            </w:rPr>
          </w:pPr>
          <w:hyperlink w:anchor="_Toc91605917" w:history="1">
            <w:r w:rsidR="007925AB" w:rsidRPr="00A679A0">
              <w:rPr>
                <w:rStyle w:val="Hyperlink"/>
                <w:noProof/>
                <w:lang w:val="en-US"/>
              </w:rPr>
              <w:t>Geographic information system (GIS) and Big Data</w:t>
            </w:r>
            <w:r w:rsidR="007925AB">
              <w:rPr>
                <w:noProof/>
                <w:webHidden/>
              </w:rPr>
              <w:tab/>
            </w:r>
            <w:r w:rsidR="007925AB">
              <w:rPr>
                <w:noProof/>
                <w:webHidden/>
              </w:rPr>
              <w:fldChar w:fldCharType="begin"/>
            </w:r>
            <w:r w:rsidR="007925AB">
              <w:rPr>
                <w:noProof/>
                <w:webHidden/>
              </w:rPr>
              <w:instrText xml:space="preserve"> PAGEREF _Toc91605917 \h </w:instrText>
            </w:r>
            <w:r w:rsidR="007925AB">
              <w:rPr>
                <w:noProof/>
                <w:webHidden/>
              </w:rPr>
            </w:r>
            <w:r w:rsidR="007925AB">
              <w:rPr>
                <w:noProof/>
                <w:webHidden/>
              </w:rPr>
              <w:fldChar w:fldCharType="separate"/>
            </w:r>
            <w:r w:rsidR="007925AB">
              <w:rPr>
                <w:noProof/>
                <w:webHidden/>
              </w:rPr>
              <w:t>9</w:t>
            </w:r>
            <w:r w:rsidR="007925AB">
              <w:rPr>
                <w:noProof/>
                <w:webHidden/>
              </w:rPr>
              <w:fldChar w:fldCharType="end"/>
            </w:r>
          </w:hyperlink>
        </w:p>
        <w:p w14:paraId="4DE3CC05" w14:textId="501B0781" w:rsidR="007925AB" w:rsidRDefault="000F5BFE">
          <w:pPr>
            <w:pStyle w:val="TOC3"/>
            <w:tabs>
              <w:tab w:val="right" w:leader="dot" w:pos="9016"/>
            </w:tabs>
            <w:rPr>
              <w:rFonts w:asciiTheme="minorHAnsi" w:eastAsiaTheme="minorEastAsia" w:hAnsiTheme="minorHAnsi"/>
              <w:noProof/>
              <w:sz w:val="22"/>
              <w:lang w:eastAsia="en-KE"/>
            </w:rPr>
          </w:pPr>
          <w:hyperlink w:anchor="_Toc91605918" w:history="1">
            <w:r w:rsidR="007925AB" w:rsidRPr="00A679A0">
              <w:rPr>
                <w:rStyle w:val="Hyperlink"/>
                <w:noProof/>
                <w:lang w:val="en-US"/>
              </w:rPr>
              <w:t>Spatial data as big data</w:t>
            </w:r>
            <w:r w:rsidR="007925AB">
              <w:rPr>
                <w:noProof/>
                <w:webHidden/>
              </w:rPr>
              <w:tab/>
            </w:r>
            <w:r w:rsidR="007925AB">
              <w:rPr>
                <w:noProof/>
                <w:webHidden/>
              </w:rPr>
              <w:fldChar w:fldCharType="begin"/>
            </w:r>
            <w:r w:rsidR="007925AB">
              <w:rPr>
                <w:noProof/>
                <w:webHidden/>
              </w:rPr>
              <w:instrText xml:space="preserve"> PAGEREF _Toc91605918 \h </w:instrText>
            </w:r>
            <w:r w:rsidR="007925AB">
              <w:rPr>
                <w:noProof/>
                <w:webHidden/>
              </w:rPr>
            </w:r>
            <w:r w:rsidR="007925AB">
              <w:rPr>
                <w:noProof/>
                <w:webHidden/>
              </w:rPr>
              <w:fldChar w:fldCharType="separate"/>
            </w:r>
            <w:r w:rsidR="007925AB">
              <w:rPr>
                <w:noProof/>
                <w:webHidden/>
              </w:rPr>
              <w:t>9</w:t>
            </w:r>
            <w:r w:rsidR="007925AB">
              <w:rPr>
                <w:noProof/>
                <w:webHidden/>
              </w:rPr>
              <w:fldChar w:fldCharType="end"/>
            </w:r>
          </w:hyperlink>
        </w:p>
        <w:p w14:paraId="3716AD0A" w14:textId="38829F98" w:rsidR="007925AB" w:rsidRDefault="000F5BFE">
          <w:pPr>
            <w:pStyle w:val="TOC3"/>
            <w:tabs>
              <w:tab w:val="right" w:leader="dot" w:pos="9016"/>
            </w:tabs>
            <w:rPr>
              <w:rFonts w:asciiTheme="minorHAnsi" w:eastAsiaTheme="minorEastAsia" w:hAnsiTheme="minorHAnsi"/>
              <w:noProof/>
              <w:sz w:val="22"/>
              <w:lang w:eastAsia="en-KE"/>
            </w:rPr>
          </w:pPr>
          <w:hyperlink w:anchor="_Toc91605919" w:history="1">
            <w:r w:rsidR="007925AB" w:rsidRPr="00A679A0">
              <w:rPr>
                <w:rStyle w:val="Hyperlink"/>
                <w:noProof/>
                <w:lang w:val="en-US"/>
              </w:rPr>
              <w:t>Collection of Spatial Data</w:t>
            </w:r>
            <w:r w:rsidR="007925AB">
              <w:rPr>
                <w:noProof/>
                <w:webHidden/>
              </w:rPr>
              <w:tab/>
            </w:r>
            <w:r w:rsidR="007925AB">
              <w:rPr>
                <w:noProof/>
                <w:webHidden/>
              </w:rPr>
              <w:fldChar w:fldCharType="begin"/>
            </w:r>
            <w:r w:rsidR="007925AB">
              <w:rPr>
                <w:noProof/>
                <w:webHidden/>
              </w:rPr>
              <w:instrText xml:space="preserve"> PAGEREF _Toc91605919 \h </w:instrText>
            </w:r>
            <w:r w:rsidR="007925AB">
              <w:rPr>
                <w:noProof/>
                <w:webHidden/>
              </w:rPr>
            </w:r>
            <w:r w:rsidR="007925AB">
              <w:rPr>
                <w:noProof/>
                <w:webHidden/>
              </w:rPr>
              <w:fldChar w:fldCharType="separate"/>
            </w:r>
            <w:r w:rsidR="007925AB">
              <w:rPr>
                <w:noProof/>
                <w:webHidden/>
              </w:rPr>
              <w:t>10</w:t>
            </w:r>
            <w:r w:rsidR="007925AB">
              <w:rPr>
                <w:noProof/>
                <w:webHidden/>
              </w:rPr>
              <w:fldChar w:fldCharType="end"/>
            </w:r>
          </w:hyperlink>
        </w:p>
        <w:p w14:paraId="7BF92E92" w14:textId="4C2E5BF6" w:rsidR="007925AB" w:rsidRDefault="000F5BFE">
          <w:pPr>
            <w:pStyle w:val="TOC2"/>
            <w:tabs>
              <w:tab w:val="right" w:leader="dot" w:pos="9016"/>
            </w:tabs>
            <w:rPr>
              <w:rFonts w:asciiTheme="minorHAnsi" w:eastAsiaTheme="minorEastAsia" w:hAnsiTheme="minorHAnsi"/>
              <w:noProof/>
              <w:sz w:val="22"/>
              <w:lang w:eastAsia="en-KE"/>
            </w:rPr>
          </w:pPr>
          <w:hyperlink w:anchor="_Toc91605920" w:history="1">
            <w:r w:rsidR="007925AB" w:rsidRPr="00A679A0">
              <w:rPr>
                <w:rStyle w:val="Hyperlink"/>
                <w:noProof/>
                <w:lang w:val="en-US"/>
              </w:rPr>
              <w:t>Developments in Visualization</w:t>
            </w:r>
            <w:r w:rsidR="007925AB">
              <w:rPr>
                <w:noProof/>
                <w:webHidden/>
              </w:rPr>
              <w:tab/>
            </w:r>
            <w:r w:rsidR="007925AB">
              <w:rPr>
                <w:noProof/>
                <w:webHidden/>
              </w:rPr>
              <w:fldChar w:fldCharType="begin"/>
            </w:r>
            <w:r w:rsidR="007925AB">
              <w:rPr>
                <w:noProof/>
                <w:webHidden/>
              </w:rPr>
              <w:instrText xml:space="preserve"> PAGEREF _Toc91605920 \h </w:instrText>
            </w:r>
            <w:r w:rsidR="007925AB">
              <w:rPr>
                <w:noProof/>
                <w:webHidden/>
              </w:rPr>
            </w:r>
            <w:r w:rsidR="007925AB">
              <w:rPr>
                <w:noProof/>
                <w:webHidden/>
              </w:rPr>
              <w:fldChar w:fldCharType="separate"/>
            </w:r>
            <w:r w:rsidR="007925AB">
              <w:rPr>
                <w:noProof/>
                <w:webHidden/>
              </w:rPr>
              <w:t>11</w:t>
            </w:r>
            <w:r w:rsidR="007925AB">
              <w:rPr>
                <w:noProof/>
                <w:webHidden/>
              </w:rPr>
              <w:fldChar w:fldCharType="end"/>
            </w:r>
          </w:hyperlink>
        </w:p>
        <w:p w14:paraId="217CA45B" w14:textId="260DB844" w:rsidR="007925AB" w:rsidRDefault="000F5BFE">
          <w:pPr>
            <w:pStyle w:val="TOC3"/>
            <w:tabs>
              <w:tab w:val="right" w:leader="dot" w:pos="9016"/>
            </w:tabs>
            <w:rPr>
              <w:rFonts w:asciiTheme="minorHAnsi" w:eastAsiaTheme="minorEastAsia" w:hAnsiTheme="minorHAnsi"/>
              <w:noProof/>
              <w:sz w:val="22"/>
              <w:lang w:eastAsia="en-KE"/>
            </w:rPr>
          </w:pPr>
          <w:hyperlink w:anchor="_Toc91605921" w:history="1">
            <w:r w:rsidR="007925AB" w:rsidRPr="00A679A0">
              <w:rPr>
                <w:rStyle w:val="Hyperlink"/>
                <w:noProof/>
                <w:lang w:val="en-US"/>
              </w:rPr>
              <w:t>Web Browsers</w:t>
            </w:r>
            <w:r w:rsidR="007925AB">
              <w:rPr>
                <w:noProof/>
                <w:webHidden/>
              </w:rPr>
              <w:tab/>
            </w:r>
            <w:r w:rsidR="007925AB">
              <w:rPr>
                <w:noProof/>
                <w:webHidden/>
              </w:rPr>
              <w:fldChar w:fldCharType="begin"/>
            </w:r>
            <w:r w:rsidR="007925AB">
              <w:rPr>
                <w:noProof/>
                <w:webHidden/>
              </w:rPr>
              <w:instrText xml:space="preserve"> PAGEREF _Toc91605921 \h </w:instrText>
            </w:r>
            <w:r w:rsidR="007925AB">
              <w:rPr>
                <w:noProof/>
                <w:webHidden/>
              </w:rPr>
            </w:r>
            <w:r w:rsidR="007925AB">
              <w:rPr>
                <w:noProof/>
                <w:webHidden/>
              </w:rPr>
              <w:fldChar w:fldCharType="separate"/>
            </w:r>
            <w:r w:rsidR="007925AB">
              <w:rPr>
                <w:noProof/>
                <w:webHidden/>
              </w:rPr>
              <w:t>11</w:t>
            </w:r>
            <w:r w:rsidR="007925AB">
              <w:rPr>
                <w:noProof/>
                <w:webHidden/>
              </w:rPr>
              <w:fldChar w:fldCharType="end"/>
            </w:r>
          </w:hyperlink>
        </w:p>
        <w:p w14:paraId="45BA00B7" w14:textId="09D082B5" w:rsidR="007925AB" w:rsidRDefault="000F5BFE">
          <w:pPr>
            <w:pStyle w:val="TOC2"/>
            <w:tabs>
              <w:tab w:val="right" w:leader="dot" w:pos="9016"/>
            </w:tabs>
            <w:rPr>
              <w:rFonts w:asciiTheme="minorHAnsi" w:eastAsiaTheme="minorEastAsia" w:hAnsiTheme="minorHAnsi"/>
              <w:noProof/>
              <w:sz w:val="22"/>
              <w:lang w:eastAsia="en-KE"/>
            </w:rPr>
          </w:pPr>
          <w:hyperlink w:anchor="_Toc91605922" w:history="1">
            <w:r w:rsidR="007925AB" w:rsidRPr="00A679A0">
              <w:rPr>
                <w:rStyle w:val="Hyperlink"/>
                <w:noProof/>
                <w:lang w:val="en-US"/>
              </w:rPr>
              <w:t>GPS Visualization Tools</w:t>
            </w:r>
            <w:r w:rsidR="007925AB">
              <w:rPr>
                <w:noProof/>
                <w:webHidden/>
              </w:rPr>
              <w:tab/>
            </w:r>
            <w:r w:rsidR="007925AB">
              <w:rPr>
                <w:noProof/>
                <w:webHidden/>
              </w:rPr>
              <w:fldChar w:fldCharType="begin"/>
            </w:r>
            <w:r w:rsidR="007925AB">
              <w:rPr>
                <w:noProof/>
                <w:webHidden/>
              </w:rPr>
              <w:instrText xml:space="preserve"> PAGEREF _Toc91605922 \h </w:instrText>
            </w:r>
            <w:r w:rsidR="007925AB">
              <w:rPr>
                <w:noProof/>
                <w:webHidden/>
              </w:rPr>
            </w:r>
            <w:r w:rsidR="007925AB">
              <w:rPr>
                <w:noProof/>
                <w:webHidden/>
              </w:rPr>
              <w:fldChar w:fldCharType="separate"/>
            </w:r>
            <w:r w:rsidR="007925AB">
              <w:rPr>
                <w:noProof/>
                <w:webHidden/>
              </w:rPr>
              <w:t>13</w:t>
            </w:r>
            <w:r w:rsidR="007925AB">
              <w:rPr>
                <w:noProof/>
                <w:webHidden/>
              </w:rPr>
              <w:fldChar w:fldCharType="end"/>
            </w:r>
          </w:hyperlink>
        </w:p>
        <w:p w14:paraId="0BBA352A" w14:textId="10778DEA" w:rsidR="007925AB" w:rsidRDefault="000F5BFE">
          <w:pPr>
            <w:pStyle w:val="TOC1"/>
            <w:tabs>
              <w:tab w:val="right" w:leader="dot" w:pos="9016"/>
            </w:tabs>
            <w:rPr>
              <w:rFonts w:asciiTheme="minorHAnsi" w:eastAsiaTheme="minorEastAsia" w:hAnsiTheme="minorHAnsi"/>
              <w:noProof/>
              <w:sz w:val="22"/>
              <w:lang w:eastAsia="en-KE"/>
            </w:rPr>
          </w:pPr>
          <w:hyperlink w:anchor="_Toc91605923" w:history="1">
            <w:r w:rsidR="007925AB" w:rsidRPr="00A679A0">
              <w:rPr>
                <w:rStyle w:val="Hyperlink"/>
                <w:noProof/>
                <w:lang w:val="en-US"/>
              </w:rPr>
              <w:t>Methods</w:t>
            </w:r>
            <w:r w:rsidR="007925AB">
              <w:rPr>
                <w:noProof/>
                <w:webHidden/>
              </w:rPr>
              <w:tab/>
            </w:r>
            <w:r w:rsidR="007925AB">
              <w:rPr>
                <w:noProof/>
                <w:webHidden/>
              </w:rPr>
              <w:fldChar w:fldCharType="begin"/>
            </w:r>
            <w:r w:rsidR="007925AB">
              <w:rPr>
                <w:noProof/>
                <w:webHidden/>
              </w:rPr>
              <w:instrText xml:space="preserve"> PAGEREF _Toc91605923 \h </w:instrText>
            </w:r>
            <w:r w:rsidR="007925AB">
              <w:rPr>
                <w:noProof/>
                <w:webHidden/>
              </w:rPr>
            </w:r>
            <w:r w:rsidR="007925AB">
              <w:rPr>
                <w:noProof/>
                <w:webHidden/>
              </w:rPr>
              <w:fldChar w:fldCharType="separate"/>
            </w:r>
            <w:r w:rsidR="007925AB">
              <w:rPr>
                <w:noProof/>
                <w:webHidden/>
              </w:rPr>
              <w:t>14</w:t>
            </w:r>
            <w:r w:rsidR="007925AB">
              <w:rPr>
                <w:noProof/>
                <w:webHidden/>
              </w:rPr>
              <w:fldChar w:fldCharType="end"/>
            </w:r>
          </w:hyperlink>
        </w:p>
        <w:p w14:paraId="01964715" w14:textId="210465FE" w:rsidR="007925AB" w:rsidRDefault="000F5BFE">
          <w:pPr>
            <w:pStyle w:val="TOC2"/>
            <w:tabs>
              <w:tab w:val="right" w:leader="dot" w:pos="9016"/>
            </w:tabs>
            <w:rPr>
              <w:rFonts w:asciiTheme="minorHAnsi" w:eastAsiaTheme="minorEastAsia" w:hAnsiTheme="minorHAnsi"/>
              <w:noProof/>
              <w:sz w:val="22"/>
              <w:lang w:eastAsia="en-KE"/>
            </w:rPr>
          </w:pPr>
          <w:hyperlink w:anchor="_Toc91605924" w:history="1">
            <w:r w:rsidR="007925AB" w:rsidRPr="00A679A0">
              <w:rPr>
                <w:rStyle w:val="Hyperlink"/>
                <w:noProof/>
                <w:lang w:val="en-US"/>
              </w:rPr>
              <w:t>Data and Data Collection</w:t>
            </w:r>
            <w:r w:rsidR="007925AB">
              <w:rPr>
                <w:noProof/>
                <w:webHidden/>
              </w:rPr>
              <w:tab/>
            </w:r>
            <w:r w:rsidR="007925AB">
              <w:rPr>
                <w:noProof/>
                <w:webHidden/>
              </w:rPr>
              <w:fldChar w:fldCharType="begin"/>
            </w:r>
            <w:r w:rsidR="007925AB">
              <w:rPr>
                <w:noProof/>
                <w:webHidden/>
              </w:rPr>
              <w:instrText xml:space="preserve"> PAGEREF _Toc91605924 \h </w:instrText>
            </w:r>
            <w:r w:rsidR="007925AB">
              <w:rPr>
                <w:noProof/>
                <w:webHidden/>
              </w:rPr>
            </w:r>
            <w:r w:rsidR="007925AB">
              <w:rPr>
                <w:noProof/>
                <w:webHidden/>
              </w:rPr>
              <w:fldChar w:fldCharType="separate"/>
            </w:r>
            <w:r w:rsidR="007925AB">
              <w:rPr>
                <w:noProof/>
                <w:webHidden/>
              </w:rPr>
              <w:t>14</w:t>
            </w:r>
            <w:r w:rsidR="007925AB">
              <w:rPr>
                <w:noProof/>
                <w:webHidden/>
              </w:rPr>
              <w:fldChar w:fldCharType="end"/>
            </w:r>
          </w:hyperlink>
        </w:p>
        <w:p w14:paraId="7D31944B" w14:textId="39C08374" w:rsidR="007925AB" w:rsidRDefault="000F5BFE">
          <w:pPr>
            <w:pStyle w:val="TOC3"/>
            <w:tabs>
              <w:tab w:val="right" w:leader="dot" w:pos="9016"/>
            </w:tabs>
            <w:rPr>
              <w:rFonts w:asciiTheme="minorHAnsi" w:eastAsiaTheme="minorEastAsia" w:hAnsiTheme="minorHAnsi"/>
              <w:noProof/>
              <w:sz w:val="22"/>
              <w:lang w:eastAsia="en-KE"/>
            </w:rPr>
          </w:pPr>
          <w:hyperlink w:anchor="_Toc91605925" w:history="1">
            <w:r w:rsidR="007925AB" w:rsidRPr="00A679A0">
              <w:rPr>
                <w:rStyle w:val="Hyperlink"/>
                <w:noProof/>
                <w:lang w:val="en-US"/>
              </w:rPr>
              <w:t>Analytical Tools and Evaluation Metrics</w:t>
            </w:r>
            <w:r w:rsidR="007925AB">
              <w:rPr>
                <w:noProof/>
                <w:webHidden/>
              </w:rPr>
              <w:tab/>
            </w:r>
            <w:r w:rsidR="007925AB">
              <w:rPr>
                <w:noProof/>
                <w:webHidden/>
              </w:rPr>
              <w:fldChar w:fldCharType="begin"/>
            </w:r>
            <w:r w:rsidR="007925AB">
              <w:rPr>
                <w:noProof/>
                <w:webHidden/>
              </w:rPr>
              <w:instrText xml:space="preserve"> PAGEREF _Toc91605925 \h </w:instrText>
            </w:r>
            <w:r w:rsidR="007925AB">
              <w:rPr>
                <w:noProof/>
                <w:webHidden/>
              </w:rPr>
            </w:r>
            <w:r w:rsidR="007925AB">
              <w:rPr>
                <w:noProof/>
                <w:webHidden/>
              </w:rPr>
              <w:fldChar w:fldCharType="separate"/>
            </w:r>
            <w:r w:rsidR="007925AB">
              <w:rPr>
                <w:noProof/>
                <w:webHidden/>
              </w:rPr>
              <w:t>15</w:t>
            </w:r>
            <w:r w:rsidR="007925AB">
              <w:rPr>
                <w:noProof/>
                <w:webHidden/>
              </w:rPr>
              <w:fldChar w:fldCharType="end"/>
            </w:r>
          </w:hyperlink>
        </w:p>
        <w:p w14:paraId="7212ECC4" w14:textId="252B103B" w:rsidR="007925AB" w:rsidRDefault="000F5BFE">
          <w:pPr>
            <w:pStyle w:val="TOC2"/>
            <w:tabs>
              <w:tab w:val="right" w:leader="dot" w:pos="9016"/>
            </w:tabs>
            <w:rPr>
              <w:rFonts w:asciiTheme="minorHAnsi" w:eastAsiaTheme="minorEastAsia" w:hAnsiTheme="minorHAnsi"/>
              <w:noProof/>
              <w:sz w:val="22"/>
              <w:lang w:eastAsia="en-KE"/>
            </w:rPr>
          </w:pPr>
          <w:hyperlink w:anchor="_Toc91605926" w:history="1">
            <w:r w:rsidR="007925AB" w:rsidRPr="00A679A0">
              <w:rPr>
                <w:rStyle w:val="Hyperlink"/>
                <w:noProof/>
                <w:lang w:val="en-US"/>
              </w:rPr>
              <w:t>Visualization Process</w:t>
            </w:r>
            <w:r w:rsidR="007925AB">
              <w:rPr>
                <w:noProof/>
                <w:webHidden/>
              </w:rPr>
              <w:tab/>
            </w:r>
            <w:r w:rsidR="007925AB">
              <w:rPr>
                <w:noProof/>
                <w:webHidden/>
              </w:rPr>
              <w:fldChar w:fldCharType="begin"/>
            </w:r>
            <w:r w:rsidR="007925AB">
              <w:rPr>
                <w:noProof/>
                <w:webHidden/>
              </w:rPr>
              <w:instrText xml:space="preserve"> PAGEREF _Toc91605926 \h </w:instrText>
            </w:r>
            <w:r w:rsidR="007925AB">
              <w:rPr>
                <w:noProof/>
                <w:webHidden/>
              </w:rPr>
            </w:r>
            <w:r w:rsidR="007925AB">
              <w:rPr>
                <w:noProof/>
                <w:webHidden/>
              </w:rPr>
              <w:fldChar w:fldCharType="separate"/>
            </w:r>
            <w:r w:rsidR="007925AB">
              <w:rPr>
                <w:noProof/>
                <w:webHidden/>
              </w:rPr>
              <w:t>16</w:t>
            </w:r>
            <w:r w:rsidR="007925AB">
              <w:rPr>
                <w:noProof/>
                <w:webHidden/>
              </w:rPr>
              <w:fldChar w:fldCharType="end"/>
            </w:r>
          </w:hyperlink>
        </w:p>
        <w:p w14:paraId="5B1219C1" w14:textId="4E6251FB" w:rsidR="007925AB" w:rsidRDefault="000F5BFE">
          <w:pPr>
            <w:pStyle w:val="TOC3"/>
            <w:tabs>
              <w:tab w:val="right" w:leader="dot" w:pos="9016"/>
            </w:tabs>
            <w:rPr>
              <w:rFonts w:asciiTheme="minorHAnsi" w:eastAsiaTheme="minorEastAsia" w:hAnsiTheme="minorHAnsi"/>
              <w:noProof/>
              <w:sz w:val="22"/>
              <w:lang w:eastAsia="en-KE"/>
            </w:rPr>
          </w:pPr>
          <w:hyperlink w:anchor="_Toc91605927" w:history="1">
            <w:r w:rsidR="007925AB" w:rsidRPr="00A679A0">
              <w:rPr>
                <w:rStyle w:val="Hyperlink"/>
                <w:noProof/>
                <w:lang w:val="en-US"/>
              </w:rPr>
              <w:t>Datawrapper</w:t>
            </w:r>
            <w:r w:rsidR="007925AB">
              <w:rPr>
                <w:noProof/>
                <w:webHidden/>
              </w:rPr>
              <w:tab/>
            </w:r>
            <w:r w:rsidR="007925AB">
              <w:rPr>
                <w:noProof/>
                <w:webHidden/>
              </w:rPr>
              <w:fldChar w:fldCharType="begin"/>
            </w:r>
            <w:r w:rsidR="007925AB">
              <w:rPr>
                <w:noProof/>
                <w:webHidden/>
              </w:rPr>
              <w:instrText xml:space="preserve"> PAGEREF _Toc91605927 \h </w:instrText>
            </w:r>
            <w:r w:rsidR="007925AB">
              <w:rPr>
                <w:noProof/>
                <w:webHidden/>
              </w:rPr>
            </w:r>
            <w:r w:rsidR="007925AB">
              <w:rPr>
                <w:noProof/>
                <w:webHidden/>
              </w:rPr>
              <w:fldChar w:fldCharType="separate"/>
            </w:r>
            <w:r w:rsidR="007925AB">
              <w:rPr>
                <w:noProof/>
                <w:webHidden/>
              </w:rPr>
              <w:t>16</w:t>
            </w:r>
            <w:r w:rsidR="007925AB">
              <w:rPr>
                <w:noProof/>
                <w:webHidden/>
              </w:rPr>
              <w:fldChar w:fldCharType="end"/>
            </w:r>
          </w:hyperlink>
        </w:p>
        <w:p w14:paraId="6072F95F" w14:textId="48B619F0" w:rsidR="007925AB" w:rsidRDefault="000F5BFE">
          <w:pPr>
            <w:pStyle w:val="TOC3"/>
            <w:tabs>
              <w:tab w:val="right" w:leader="dot" w:pos="9016"/>
            </w:tabs>
            <w:rPr>
              <w:rFonts w:asciiTheme="minorHAnsi" w:eastAsiaTheme="minorEastAsia" w:hAnsiTheme="minorHAnsi"/>
              <w:noProof/>
              <w:sz w:val="22"/>
              <w:lang w:eastAsia="en-KE"/>
            </w:rPr>
          </w:pPr>
          <w:hyperlink w:anchor="_Toc91605928" w:history="1">
            <w:r w:rsidR="007925AB" w:rsidRPr="00A679A0">
              <w:rPr>
                <w:rStyle w:val="Hyperlink"/>
                <w:noProof/>
                <w:lang w:val="en-US"/>
              </w:rPr>
              <w:t>Google Maps</w:t>
            </w:r>
            <w:r w:rsidR="007925AB">
              <w:rPr>
                <w:noProof/>
                <w:webHidden/>
              </w:rPr>
              <w:tab/>
            </w:r>
            <w:r w:rsidR="007925AB">
              <w:rPr>
                <w:noProof/>
                <w:webHidden/>
              </w:rPr>
              <w:fldChar w:fldCharType="begin"/>
            </w:r>
            <w:r w:rsidR="007925AB">
              <w:rPr>
                <w:noProof/>
                <w:webHidden/>
              </w:rPr>
              <w:instrText xml:space="preserve"> PAGEREF _Toc91605928 \h </w:instrText>
            </w:r>
            <w:r w:rsidR="007925AB">
              <w:rPr>
                <w:noProof/>
                <w:webHidden/>
              </w:rPr>
            </w:r>
            <w:r w:rsidR="007925AB">
              <w:rPr>
                <w:noProof/>
                <w:webHidden/>
              </w:rPr>
              <w:fldChar w:fldCharType="separate"/>
            </w:r>
            <w:r w:rsidR="007925AB">
              <w:rPr>
                <w:noProof/>
                <w:webHidden/>
              </w:rPr>
              <w:t>18</w:t>
            </w:r>
            <w:r w:rsidR="007925AB">
              <w:rPr>
                <w:noProof/>
                <w:webHidden/>
              </w:rPr>
              <w:fldChar w:fldCharType="end"/>
            </w:r>
          </w:hyperlink>
        </w:p>
        <w:p w14:paraId="35D59FCF" w14:textId="19326920" w:rsidR="007925AB" w:rsidRDefault="000F5BFE">
          <w:pPr>
            <w:pStyle w:val="TOC1"/>
            <w:tabs>
              <w:tab w:val="right" w:leader="dot" w:pos="9016"/>
            </w:tabs>
            <w:rPr>
              <w:rFonts w:asciiTheme="minorHAnsi" w:eastAsiaTheme="minorEastAsia" w:hAnsiTheme="minorHAnsi"/>
              <w:noProof/>
              <w:sz w:val="22"/>
              <w:lang w:eastAsia="en-KE"/>
            </w:rPr>
          </w:pPr>
          <w:hyperlink w:anchor="_Toc91605929" w:history="1">
            <w:r w:rsidR="007925AB" w:rsidRPr="00A679A0">
              <w:rPr>
                <w:rStyle w:val="Hyperlink"/>
                <w:noProof/>
                <w:lang w:val="en-US"/>
              </w:rPr>
              <w:t>Results and Discussion</w:t>
            </w:r>
            <w:r w:rsidR="007925AB">
              <w:rPr>
                <w:noProof/>
                <w:webHidden/>
              </w:rPr>
              <w:tab/>
            </w:r>
            <w:r w:rsidR="007925AB">
              <w:rPr>
                <w:noProof/>
                <w:webHidden/>
              </w:rPr>
              <w:fldChar w:fldCharType="begin"/>
            </w:r>
            <w:r w:rsidR="007925AB">
              <w:rPr>
                <w:noProof/>
                <w:webHidden/>
              </w:rPr>
              <w:instrText xml:space="preserve"> PAGEREF _Toc91605929 \h </w:instrText>
            </w:r>
            <w:r w:rsidR="007925AB">
              <w:rPr>
                <w:noProof/>
                <w:webHidden/>
              </w:rPr>
            </w:r>
            <w:r w:rsidR="007925AB">
              <w:rPr>
                <w:noProof/>
                <w:webHidden/>
              </w:rPr>
              <w:fldChar w:fldCharType="separate"/>
            </w:r>
            <w:r w:rsidR="007925AB">
              <w:rPr>
                <w:noProof/>
                <w:webHidden/>
              </w:rPr>
              <w:t>21</w:t>
            </w:r>
            <w:r w:rsidR="007925AB">
              <w:rPr>
                <w:noProof/>
                <w:webHidden/>
              </w:rPr>
              <w:fldChar w:fldCharType="end"/>
            </w:r>
          </w:hyperlink>
        </w:p>
        <w:p w14:paraId="5F608A0F" w14:textId="25742CAB" w:rsidR="007925AB" w:rsidRDefault="000F5BFE">
          <w:pPr>
            <w:pStyle w:val="TOC2"/>
            <w:tabs>
              <w:tab w:val="right" w:leader="dot" w:pos="9016"/>
            </w:tabs>
            <w:rPr>
              <w:rFonts w:asciiTheme="minorHAnsi" w:eastAsiaTheme="minorEastAsia" w:hAnsiTheme="minorHAnsi"/>
              <w:noProof/>
              <w:sz w:val="22"/>
              <w:lang w:eastAsia="en-KE"/>
            </w:rPr>
          </w:pPr>
          <w:hyperlink w:anchor="_Toc91605930" w:history="1">
            <w:r w:rsidR="007925AB" w:rsidRPr="00A679A0">
              <w:rPr>
                <w:rStyle w:val="Hyperlink"/>
                <w:noProof/>
                <w:lang w:val="en-US"/>
              </w:rPr>
              <w:t>Large Area Generalization</w:t>
            </w:r>
            <w:r w:rsidR="007925AB">
              <w:rPr>
                <w:noProof/>
                <w:webHidden/>
              </w:rPr>
              <w:tab/>
            </w:r>
            <w:r w:rsidR="007925AB">
              <w:rPr>
                <w:noProof/>
                <w:webHidden/>
              </w:rPr>
              <w:fldChar w:fldCharType="begin"/>
            </w:r>
            <w:r w:rsidR="007925AB">
              <w:rPr>
                <w:noProof/>
                <w:webHidden/>
              </w:rPr>
              <w:instrText xml:space="preserve"> PAGEREF _Toc91605930 \h </w:instrText>
            </w:r>
            <w:r w:rsidR="007925AB">
              <w:rPr>
                <w:noProof/>
                <w:webHidden/>
              </w:rPr>
            </w:r>
            <w:r w:rsidR="007925AB">
              <w:rPr>
                <w:noProof/>
                <w:webHidden/>
              </w:rPr>
              <w:fldChar w:fldCharType="separate"/>
            </w:r>
            <w:r w:rsidR="007925AB">
              <w:rPr>
                <w:noProof/>
                <w:webHidden/>
              </w:rPr>
              <w:t>21</w:t>
            </w:r>
            <w:r w:rsidR="007925AB">
              <w:rPr>
                <w:noProof/>
                <w:webHidden/>
              </w:rPr>
              <w:fldChar w:fldCharType="end"/>
            </w:r>
          </w:hyperlink>
        </w:p>
        <w:p w14:paraId="159D54B1" w14:textId="2466A9B2" w:rsidR="007925AB" w:rsidRDefault="000F5BFE">
          <w:pPr>
            <w:pStyle w:val="TOC2"/>
            <w:tabs>
              <w:tab w:val="right" w:leader="dot" w:pos="9016"/>
            </w:tabs>
            <w:rPr>
              <w:rFonts w:asciiTheme="minorHAnsi" w:eastAsiaTheme="minorEastAsia" w:hAnsiTheme="minorHAnsi"/>
              <w:noProof/>
              <w:sz w:val="22"/>
              <w:lang w:eastAsia="en-KE"/>
            </w:rPr>
          </w:pPr>
          <w:hyperlink w:anchor="_Toc91605931" w:history="1">
            <w:r w:rsidR="007925AB" w:rsidRPr="00A679A0">
              <w:rPr>
                <w:rStyle w:val="Hyperlink"/>
                <w:noProof/>
                <w:lang w:val="en-US"/>
              </w:rPr>
              <w:t>Regional Filtering</w:t>
            </w:r>
            <w:r w:rsidR="007925AB">
              <w:rPr>
                <w:noProof/>
                <w:webHidden/>
              </w:rPr>
              <w:tab/>
            </w:r>
            <w:r w:rsidR="007925AB">
              <w:rPr>
                <w:noProof/>
                <w:webHidden/>
              </w:rPr>
              <w:fldChar w:fldCharType="begin"/>
            </w:r>
            <w:r w:rsidR="007925AB">
              <w:rPr>
                <w:noProof/>
                <w:webHidden/>
              </w:rPr>
              <w:instrText xml:space="preserve"> PAGEREF _Toc91605931 \h </w:instrText>
            </w:r>
            <w:r w:rsidR="007925AB">
              <w:rPr>
                <w:noProof/>
                <w:webHidden/>
              </w:rPr>
            </w:r>
            <w:r w:rsidR="007925AB">
              <w:rPr>
                <w:noProof/>
                <w:webHidden/>
              </w:rPr>
              <w:fldChar w:fldCharType="separate"/>
            </w:r>
            <w:r w:rsidR="007925AB">
              <w:rPr>
                <w:noProof/>
                <w:webHidden/>
              </w:rPr>
              <w:t>22</w:t>
            </w:r>
            <w:r w:rsidR="007925AB">
              <w:rPr>
                <w:noProof/>
                <w:webHidden/>
              </w:rPr>
              <w:fldChar w:fldCharType="end"/>
            </w:r>
          </w:hyperlink>
        </w:p>
        <w:p w14:paraId="4FC6CBB6" w14:textId="505984FE" w:rsidR="007925AB" w:rsidRDefault="000F5BFE">
          <w:pPr>
            <w:pStyle w:val="TOC2"/>
            <w:tabs>
              <w:tab w:val="right" w:leader="dot" w:pos="9016"/>
            </w:tabs>
            <w:rPr>
              <w:rFonts w:asciiTheme="minorHAnsi" w:eastAsiaTheme="minorEastAsia" w:hAnsiTheme="minorHAnsi"/>
              <w:noProof/>
              <w:sz w:val="22"/>
              <w:lang w:eastAsia="en-KE"/>
            </w:rPr>
          </w:pPr>
          <w:hyperlink w:anchor="_Toc91605932" w:history="1">
            <w:r w:rsidR="007925AB" w:rsidRPr="00A679A0">
              <w:rPr>
                <w:rStyle w:val="Hyperlink"/>
                <w:noProof/>
                <w:lang w:val="en-US"/>
              </w:rPr>
              <w:t>Evaluation of the Visualization Tools</w:t>
            </w:r>
            <w:r w:rsidR="007925AB">
              <w:rPr>
                <w:noProof/>
                <w:webHidden/>
              </w:rPr>
              <w:tab/>
            </w:r>
            <w:r w:rsidR="007925AB">
              <w:rPr>
                <w:noProof/>
                <w:webHidden/>
              </w:rPr>
              <w:fldChar w:fldCharType="begin"/>
            </w:r>
            <w:r w:rsidR="007925AB">
              <w:rPr>
                <w:noProof/>
                <w:webHidden/>
              </w:rPr>
              <w:instrText xml:space="preserve"> PAGEREF _Toc91605932 \h </w:instrText>
            </w:r>
            <w:r w:rsidR="007925AB">
              <w:rPr>
                <w:noProof/>
                <w:webHidden/>
              </w:rPr>
            </w:r>
            <w:r w:rsidR="007925AB">
              <w:rPr>
                <w:noProof/>
                <w:webHidden/>
              </w:rPr>
              <w:fldChar w:fldCharType="separate"/>
            </w:r>
            <w:r w:rsidR="007925AB">
              <w:rPr>
                <w:noProof/>
                <w:webHidden/>
              </w:rPr>
              <w:t>25</w:t>
            </w:r>
            <w:r w:rsidR="007925AB">
              <w:rPr>
                <w:noProof/>
                <w:webHidden/>
              </w:rPr>
              <w:fldChar w:fldCharType="end"/>
            </w:r>
          </w:hyperlink>
        </w:p>
        <w:p w14:paraId="1881F4EA" w14:textId="39CB1BC3" w:rsidR="007925AB" w:rsidRDefault="000F5BFE">
          <w:pPr>
            <w:pStyle w:val="TOC3"/>
            <w:tabs>
              <w:tab w:val="right" w:leader="dot" w:pos="9016"/>
            </w:tabs>
            <w:rPr>
              <w:rFonts w:asciiTheme="minorHAnsi" w:eastAsiaTheme="minorEastAsia" w:hAnsiTheme="minorHAnsi"/>
              <w:noProof/>
              <w:sz w:val="22"/>
              <w:lang w:eastAsia="en-KE"/>
            </w:rPr>
          </w:pPr>
          <w:hyperlink w:anchor="_Toc91605933" w:history="1">
            <w:r w:rsidR="007925AB" w:rsidRPr="00A679A0">
              <w:rPr>
                <w:rStyle w:val="Hyperlink"/>
                <w:noProof/>
                <w:lang w:val="en-US"/>
              </w:rPr>
              <w:t>Coloring</w:t>
            </w:r>
            <w:r w:rsidR="007925AB">
              <w:rPr>
                <w:noProof/>
                <w:webHidden/>
              </w:rPr>
              <w:tab/>
            </w:r>
            <w:r w:rsidR="007925AB">
              <w:rPr>
                <w:noProof/>
                <w:webHidden/>
              </w:rPr>
              <w:fldChar w:fldCharType="begin"/>
            </w:r>
            <w:r w:rsidR="007925AB">
              <w:rPr>
                <w:noProof/>
                <w:webHidden/>
              </w:rPr>
              <w:instrText xml:space="preserve"> PAGEREF _Toc91605933 \h </w:instrText>
            </w:r>
            <w:r w:rsidR="007925AB">
              <w:rPr>
                <w:noProof/>
                <w:webHidden/>
              </w:rPr>
            </w:r>
            <w:r w:rsidR="007925AB">
              <w:rPr>
                <w:noProof/>
                <w:webHidden/>
              </w:rPr>
              <w:fldChar w:fldCharType="separate"/>
            </w:r>
            <w:r w:rsidR="007925AB">
              <w:rPr>
                <w:noProof/>
                <w:webHidden/>
              </w:rPr>
              <w:t>25</w:t>
            </w:r>
            <w:r w:rsidR="007925AB">
              <w:rPr>
                <w:noProof/>
                <w:webHidden/>
              </w:rPr>
              <w:fldChar w:fldCharType="end"/>
            </w:r>
          </w:hyperlink>
        </w:p>
        <w:p w14:paraId="4C9D68C8" w14:textId="04279C38" w:rsidR="007925AB" w:rsidRDefault="000F5BFE">
          <w:pPr>
            <w:pStyle w:val="TOC3"/>
            <w:tabs>
              <w:tab w:val="right" w:leader="dot" w:pos="9016"/>
            </w:tabs>
            <w:rPr>
              <w:rFonts w:asciiTheme="minorHAnsi" w:eastAsiaTheme="minorEastAsia" w:hAnsiTheme="minorHAnsi"/>
              <w:noProof/>
              <w:sz w:val="22"/>
              <w:lang w:eastAsia="en-KE"/>
            </w:rPr>
          </w:pPr>
          <w:hyperlink w:anchor="_Toc91605934" w:history="1">
            <w:r w:rsidR="007925AB" w:rsidRPr="00A679A0">
              <w:rPr>
                <w:rStyle w:val="Hyperlink"/>
                <w:noProof/>
                <w:lang w:val="en-US"/>
              </w:rPr>
              <w:t>Interactivity</w:t>
            </w:r>
            <w:r w:rsidR="007925AB">
              <w:rPr>
                <w:noProof/>
                <w:webHidden/>
              </w:rPr>
              <w:tab/>
            </w:r>
            <w:r w:rsidR="007925AB">
              <w:rPr>
                <w:noProof/>
                <w:webHidden/>
              </w:rPr>
              <w:fldChar w:fldCharType="begin"/>
            </w:r>
            <w:r w:rsidR="007925AB">
              <w:rPr>
                <w:noProof/>
                <w:webHidden/>
              </w:rPr>
              <w:instrText xml:space="preserve"> PAGEREF _Toc91605934 \h </w:instrText>
            </w:r>
            <w:r w:rsidR="007925AB">
              <w:rPr>
                <w:noProof/>
                <w:webHidden/>
              </w:rPr>
            </w:r>
            <w:r w:rsidR="007925AB">
              <w:rPr>
                <w:noProof/>
                <w:webHidden/>
              </w:rPr>
              <w:fldChar w:fldCharType="separate"/>
            </w:r>
            <w:r w:rsidR="007925AB">
              <w:rPr>
                <w:noProof/>
                <w:webHidden/>
              </w:rPr>
              <w:t>28</w:t>
            </w:r>
            <w:r w:rsidR="007925AB">
              <w:rPr>
                <w:noProof/>
                <w:webHidden/>
              </w:rPr>
              <w:fldChar w:fldCharType="end"/>
            </w:r>
          </w:hyperlink>
        </w:p>
        <w:p w14:paraId="4DC9AE33" w14:textId="0877A719" w:rsidR="007925AB" w:rsidRDefault="000F5BFE">
          <w:pPr>
            <w:pStyle w:val="TOC3"/>
            <w:tabs>
              <w:tab w:val="right" w:leader="dot" w:pos="9016"/>
            </w:tabs>
            <w:rPr>
              <w:rFonts w:asciiTheme="minorHAnsi" w:eastAsiaTheme="minorEastAsia" w:hAnsiTheme="minorHAnsi"/>
              <w:noProof/>
              <w:sz w:val="22"/>
              <w:lang w:eastAsia="en-KE"/>
            </w:rPr>
          </w:pPr>
          <w:hyperlink w:anchor="_Toc91605935" w:history="1">
            <w:r w:rsidR="007925AB" w:rsidRPr="00A679A0">
              <w:rPr>
                <w:rStyle w:val="Hyperlink"/>
                <w:noProof/>
                <w:lang w:val="en-US"/>
              </w:rPr>
              <w:t>Cost</w:t>
            </w:r>
            <w:r w:rsidR="007925AB">
              <w:rPr>
                <w:noProof/>
                <w:webHidden/>
              </w:rPr>
              <w:tab/>
            </w:r>
            <w:r w:rsidR="007925AB">
              <w:rPr>
                <w:noProof/>
                <w:webHidden/>
              </w:rPr>
              <w:fldChar w:fldCharType="begin"/>
            </w:r>
            <w:r w:rsidR="007925AB">
              <w:rPr>
                <w:noProof/>
                <w:webHidden/>
              </w:rPr>
              <w:instrText xml:space="preserve"> PAGEREF _Toc91605935 \h </w:instrText>
            </w:r>
            <w:r w:rsidR="007925AB">
              <w:rPr>
                <w:noProof/>
                <w:webHidden/>
              </w:rPr>
            </w:r>
            <w:r w:rsidR="007925AB">
              <w:rPr>
                <w:noProof/>
                <w:webHidden/>
              </w:rPr>
              <w:fldChar w:fldCharType="separate"/>
            </w:r>
            <w:r w:rsidR="007925AB">
              <w:rPr>
                <w:noProof/>
                <w:webHidden/>
              </w:rPr>
              <w:t>31</w:t>
            </w:r>
            <w:r w:rsidR="007925AB">
              <w:rPr>
                <w:noProof/>
                <w:webHidden/>
              </w:rPr>
              <w:fldChar w:fldCharType="end"/>
            </w:r>
          </w:hyperlink>
        </w:p>
        <w:p w14:paraId="4D2CC9CC" w14:textId="502B1566" w:rsidR="007925AB" w:rsidRDefault="000F5BFE">
          <w:pPr>
            <w:pStyle w:val="TOC3"/>
            <w:tabs>
              <w:tab w:val="right" w:leader="dot" w:pos="9016"/>
            </w:tabs>
            <w:rPr>
              <w:rFonts w:asciiTheme="minorHAnsi" w:eastAsiaTheme="minorEastAsia" w:hAnsiTheme="minorHAnsi"/>
              <w:noProof/>
              <w:sz w:val="22"/>
              <w:lang w:eastAsia="en-KE"/>
            </w:rPr>
          </w:pPr>
          <w:hyperlink w:anchor="_Toc91605936" w:history="1">
            <w:r w:rsidR="007925AB" w:rsidRPr="00A679A0">
              <w:rPr>
                <w:rStyle w:val="Hyperlink"/>
                <w:noProof/>
                <w:lang w:val="en-US"/>
              </w:rPr>
              <w:t>Sharing</w:t>
            </w:r>
            <w:r w:rsidR="007925AB">
              <w:rPr>
                <w:noProof/>
                <w:webHidden/>
              </w:rPr>
              <w:tab/>
            </w:r>
            <w:r w:rsidR="007925AB">
              <w:rPr>
                <w:noProof/>
                <w:webHidden/>
              </w:rPr>
              <w:fldChar w:fldCharType="begin"/>
            </w:r>
            <w:r w:rsidR="007925AB">
              <w:rPr>
                <w:noProof/>
                <w:webHidden/>
              </w:rPr>
              <w:instrText xml:space="preserve"> PAGEREF _Toc91605936 \h </w:instrText>
            </w:r>
            <w:r w:rsidR="007925AB">
              <w:rPr>
                <w:noProof/>
                <w:webHidden/>
              </w:rPr>
            </w:r>
            <w:r w:rsidR="007925AB">
              <w:rPr>
                <w:noProof/>
                <w:webHidden/>
              </w:rPr>
              <w:fldChar w:fldCharType="separate"/>
            </w:r>
            <w:r w:rsidR="007925AB">
              <w:rPr>
                <w:noProof/>
                <w:webHidden/>
              </w:rPr>
              <w:t>31</w:t>
            </w:r>
            <w:r w:rsidR="007925AB">
              <w:rPr>
                <w:noProof/>
                <w:webHidden/>
              </w:rPr>
              <w:fldChar w:fldCharType="end"/>
            </w:r>
          </w:hyperlink>
        </w:p>
        <w:p w14:paraId="4A4666D5" w14:textId="6EA21A1C" w:rsidR="007925AB" w:rsidRDefault="000F5BFE">
          <w:pPr>
            <w:pStyle w:val="TOC3"/>
            <w:tabs>
              <w:tab w:val="right" w:leader="dot" w:pos="9016"/>
            </w:tabs>
            <w:rPr>
              <w:rFonts w:asciiTheme="minorHAnsi" w:eastAsiaTheme="minorEastAsia" w:hAnsiTheme="minorHAnsi"/>
              <w:noProof/>
              <w:sz w:val="22"/>
              <w:lang w:eastAsia="en-KE"/>
            </w:rPr>
          </w:pPr>
          <w:hyperlink w:anchor="_Toc91605937" w:history="1">
            <w:r w:rsidR="007925AB" w:rsidRPr="00A679A0">
              <w:rPr>
                <w:rStyle w:val="Hyperlink"/>
                <w:noProof/>
                <w:lang w:val="en-US"/>
              </w:rPr>
              <w:t>Ease of Use</w:t>
            </w:r>
            <w:r w:rsidR="007925AB">
              <w:rPr>
                <w:noProof/>
                <w:webHidden/>
              </w:rPr>
              <w:tab/>
            </w:r>
            <w:r w:rsidR="007925AB">
              <w:rPr>
                <w:noProof/>
                <w:webHidden/>
              </w:rPr>
              <w:fldChar w:fldCharType="begin"/>
            </w:r>
            <w:r w:rsidR="007925AB">
              <w:rPr>
                <w:noProof/>
                <w:webHidden/>
              </w:rPr>
              <w:instrText xml:space="preserve"> PAGEREF _Toc91605937 \h </w:instrText>
            </w:r>
            <w:r w:rsidR="007925AB">
              <w:rPr>
                <w:noProof/>
                <w:webHidden/>
              </w:rPr>
            </w:r>
            <w:r w:rsidR="007925AB">
              <w:rPr>
                <w:noProof/>
                <w:webHidden/>
              </w:rPr>
              <w:fldChar w:fldCharType="separate"/>
            </w:r>
            <w:r w:rsidR="007925AB">
              <w:rPr>
                <w:noProof/>
                <w:webHidden/>
              </w:rPr>
              <w:t>32</w:t>
            </w:r>
            <w:r w:rsidR="007925AB">
              <w:rPr>
                <w:noProof/>
                <w:webHidden/>
              </w:rPr>
              <w:fldChar w:fldCharType="end"/>
            </w:r>
          </w:hyperlink>
        </w:p>
        <w:p w14:paraId="09E3DD69" w14:textId="7F7A7322" w:rsidR="007925AB" w:rsidRDefault="000F5BFE">
          <w:pPr>
            <w:pStyle w:val="TOC1"/>
            <w:tabs>
              <w:tab w:val="right" w:leader="dot" w:pos="9016"/>
            </w:tabs>
            <w:rPr>
              <w:rFonts w:asciiTheme="minorHAnsi" w:eastAsiaTheme="minorEastAsia" w:hAnsiTheme="minorHAnsi"/>
              <w:noProof/>
              <w:sz w:val="22"/>
              <w:lang w:eastAsia="en-KE"/>
            </w:rPr>
          </w:pPr>
          <w:hyperlink w:anchor="_Toc91605938" w:history="1">
            <w:r w:rsidR="007925AB" w:rsidRPr="00A679A0">
              <w:rPr>
                <w:rStyle w:val="Hyperlink"/>
                <w:noProof/>
                <w:lang w:val="en-US"/>
              </w:rPr>
              <w:t>Conclusion</w:t>
            </w:r>
            <w:r w:rsidR="007925AB">
              <w:rPr>
                <w:noProof/>
                <w:webHidden/>
              </w:rPr>
              <w:tab/>
            </w:r>
            <w:r w:rsidR="007925AB">
              <w:rPr>
                <w:noProof/>
                <w:webHidden/>
              </w:rPr>
              <w:fldChar w:fldCharType="begin"/>
            </w:r>
            <w:r w:rsidR="007925AB">
              <w:rPr>
                <w:noProof/>
                <w:webHidden/>
              </w:rPr>
              <w:instrText xml:space="preserve"> PAGEREF _Toc91605938 \h </w:instrText>
            </w:r>
            <w:r w:rsidR="007925AB">
              <w:rPr>
                <w:noProof/>
                <w:webHidden/>
              </w:rPr>
            </w:r>
            <w:r w:rsidR="007925AB">
              <w:rPr>
                <w:noProof/>
                <w:webHidden/>
              </w:rPr>
              <w:fldChar w:fldCharType="separate"/>
            </w:r>
            <w:r w:rsidR="007925AB">
              <w:rPr>
                <w:noProof/>
                <w:webHidden/>
              </w:rPr>
              <w:t>33</w:t>
            </w:r>
            <w:r w:rsidR="007925AB">
              <w:rPr>
                <w:noProof/>
                <w:webHidden/>
              </w:rPr>
              <w:fldChar w:fldCharType="end"/>
            </w:r>
          </w:hyperlink>
        </w:p>
        <w:p w14:paraId="05B1CB6E" w14:textId="58E79857" w:rsidR="007925AB" w:rsidRDefault="000F5BFE">
          <w:pPr>
            <w:pStyle w:val="TOC3"/>
            <w:tabs>
              <w:tab w:val="right" w:leader="dot" w:pos="9016"/>
            </w:tabs>
            <w:rPr>
              <w:rFonts w:asciiTheme="minorHAnsi" w:eastAsiaTheme="minorEastAsia" w:hAnsiTheme="minorHAnsi"/>
              <w:noProof/>
              <w:sz w:val="22"/>
              <w:lang w:eastAsia="en-KE"/>
            </w:rPr>
          </w:pPr>
          <w:hyperlink w:anchor="_Toc91605939" w:history="1">
            <w:r w:rsidR="007925AB" w:rsidRPr="00A679A0">
              <w:rPr>
                <w:rStyle w:val="Hyperlink"/>
                <w:noProof/>
                <w:lang w:val="en-US"/>
              </w:rPr>
              <w:t>Google Maps</w:t>
            </w:r>
            <w:r w:rsidR="007925AB">
              <w:rPr>
                <w:noProof/>
                <w:webHidden/>
              </w:rPr>
              <w:tab/>
            </w:r>
            <w:r w:rsidR="007925AB">
              <w:rPr>
                <w:noProof/>
                <w:webHidden/>
              </w:rPr>
              <w:fldChar w:fldCharType="begin"/>
            </w:r>
            <w:r w:rsidR="007925AB">
              <w:rPr>
                <w:noProof/>
                <w:webHidden/>
              </w:rPr>
              <w:instrText xml:space="preserve"> PAGEREF _Toc91605939 \h </w:instrText>
            </w:r>
            <w:r w:rsidR="007925AB">
              <w:rPr>
                <w:noProof/>
                <w:webHidden/>
              </w:rPr>
            </w:r>
            <w:r w:rsidR="007925AB">
              <w:rPr>
                <w:noProof/>
                <w:webHidden/>
              </w:rPr>
              <w:fldChar w:fldCharType="separate"/>
            </w:r>
            <w:r w:rsidR="007925AB">
              <w:rPr>
                <w:noProof/>
                <w:webHidden/>
              </w:rPr>
              <w:t>33</w:t>
            </w:r>
            <w:r w:rsidR="007925AB">
              <w:rPr>
                <w:noProof/>
                <w:webHidden/>
              </w:rPr>
              <w:fldChar w:fldCharType="end"/>
            </w:r>
          </w:hyperlink>
        </w:p>
        <w:p w14:paraId="10D5FCFA" w14:textId="3596D6D8" w:rsidR="007925AB" w:rsidRDefault="000F5BFE">
          <w:pPr>
            <w:pStyle w:val="TOC3"/>
            <w:tabs>
              <w:tab w:val="right" w:leader="dot" w:pos="9016"/>
            </w:tabs>
            <w:rPr>
              <w:rFonts w:asciiTheme="minorHAnsi" w:eastAsiaTheme="minorEastAsia" w:hAnsiTheme="minorHAnsi"/>
              <w:noProof/>
              <w:sz w:val="22"/>
              <w:lang w:eastAsia="en-KE"/>
            </w:rPr>
          </w:pPr>
          <w:hyperlink w:anchor="_Toc91605940" w:history="1">
            <w:r w:rsidR="007925AB" w:rsidRPr="00A679A0">
              <w:rPr>
                <w:rStyle w:val="Hyperlink"/>
                <w:noProof/>
                <w:lang w:val="en-US"/>
              </w:rPr>
              <w:t>Data Wrapper</w:t>
            </w:r>
            <w:r w:rsidR="007925AB">
              <w:rPr>
                <w:noProof/>
                <w:webHidden/>
              </w:rPr>
              <w:tab/>
            </w:r>
            <w:r w:rsidR="007925AB">
              <w:rPr>
                <w:noProof/>
                <w:webHidden/>
              </w:rPr>
              <w:fldChar w:fldCharType="begin"/>
            </w:r>
            <w:r w:rsidR="007925AB">
              <w:rPr>
                <w:noProof/>
                <w:webHidden/>
              </w:rPr>
              <w:instrText xml:space="preserve"> PAGEREF _Toc91605940 \h </w:instrText>
            </w:r>
            <w:r w:rsidR="007925AB">
              <w:rPr>
                <w:noProof/>
                <w:webHidden/>
              </w:rPr>
            </w:r>
            <w:r w:rsidR="007925AB">
              <w:rPr>
                <w:noProof/>
                <w:webHidden/>
              </w:rPr>
              <w:fldChar w:fldCharType="separate"/>
            </w:r>
            <w:r w:rsidR="007925AB">
              <w:rPr>
                <w:noProof/>
                <w:webHidden/>
              </w:rPr>
              <w:t>35</w:t>
            </w:r>
            <w:r w:rsidR="007925AB">
              <w:rPr>
                <w:noProof/>
                <w:webHidden/>
              </w:rPr>
              <w:fldChar w:fldCharType="end"/>
            </w:r>
          </w:hyperlink>
        </w:p>
        <w:p w14:paraId="7C56B744" w14:textId="6CF32637" w:rsidR="007925AB" w:rsidRDefault="000F5BFE">
          <w:pPr>
            <w:pStyle w:val="TOC1"/>
            <w:tabs>
              <w:tab w:val="right" w:leader="dot" w:pos="9016"/>
            </w:tabs>
            <w:rPr>
              <w:rFonts w:asciiTheme="minorHAnsi" w:eastAsiaTheme="minorEastAsia" w:hAnsiTheme="minorHAnsi"/>
              <w:noProof/>
              <w:sz w:val="22"/>
              <w:lang w:eastAsia="en-KE"/>
            </w:rPr>
          </w:pPr>
          <w:hyperlink w:anchor="_Toc91605941" w:history="1">
            <w:r w:rsidR="007925AB" w:rsidRPr="00A679A0">
              <w:rPr>
                <w:rStyle w:val="Hyperlink"/>
                <w:noProof/>
              </w:rPr>
              <w:t>References</w:t>
            </w:r>
            <w:r w:rsidR="007925AB">
              <w:rPr>
                <w:noProof/>
                <w:webHidden/>
              </w:rPr>
              <w:tab/>
            </w:r>
            <w:r w:rsidR="007925AB">
              <w:rPr>
                <w:noProof/>
                <w:webHidden/>
              </w:rPr>
              <w:fldChar w:fldCharType="begin"/>
            </w:r>
            <w:r w:rsidR="007925AB">
              <w:rPr>
                <w:noProof/>
                <w:webHidden/>
              </w:rPr>
              <w:instrText xml:space="preserve"> PAGEREF _Toc91605941 \h </w:instrText>
            </w:r>
            <w:r w:rsidR="007925AB">
              <w:rPr>
                <w:noProof/>
                <w:webHidden/>
              </w:rPr>
            </w:r>
            <w:r w:rsidR="007925AB">
              <w:rPr>
                <w:noProof/>
                <w:webHidden/>
              </w:rPr>
              <w:fldChar w:fldCharType="separate"/>
            </w:r>
            <w:r w:rsidR="007925AB">
              <w:rPr>
                <w:noProof/>
                <w:webHidden/>
              </w:rPr>
              <w:t>37</w:t>
            </w:r>
            <w:r w:rsidR="007925AB">
              <w:rPr>
                <w:noProof/>
                <w:webHidden/>
              </w:rPr>
              <w:fldChar w:fldCharType="end"/>
            </w:r>
          </w:hyperlink>
        </w:p>
        <w:p w14:paraId="2A048C70" w14:textId="25C1B19A" w:rsidR="0076528D" w:rsidRDefault="0076528D">
          <w:r>
            <w:rPr>
              <w:b/>
              <w:bCs/>
              <w:noProof/>
            </w:rPr>
            <w:fldChar w:fldCharType="end"/>
          </w:r>
        </w:p>
      </w:sdtContent>
    </w:sdt>
    <w:p w14:paraId="7AB556BF" w14:textId="1BC224BE" w:rsidR="0092264D" w:rsidRDefault="0092264D"/>
    <w:p w14:paraId="6403EB06" w14:textId="77777777" w:rsidR="00F3634F" w:rsidRDefault="00F3634F">
      <w:pPr>
        <w:spacing w:line="259" w:lineRule="auto"/>
        <w:jc w:val="left"/>
      </w:pPr>
    </w:p>
    <w:p w14:paraId="3C243D36" w14:textId="3561310A" w:rsidR="001F1A2D" w:rsidRDefault="00F3634F">
      <w:pPr>
        <w:spacing w:line="259" w:lineRule="auto"/>
        <w:jc w:val="left"/>
      </w:pPr>
      <w:r>
        <w:br w:type="page"/>
      </w:r>
    </w:p>
    <w:p w14:paraId="6CA322DF" w14:textId="144B45BF" w:rsidR="001F1A2D" w:rsidRDefault="001F1A2D" w:rsidP="00B50902">
      <w:pPr>
        <w:spacing w:line="259" w:lineRule="auto"/>
        <w:jc w:val="center"/>
      </w:pPr>
      <w:r w:rsidRPr="00B50902">
        <w:rPr>
          <w:color w:val="A6A6A6" w:themeColor="background1" w:themeShade="A6"/>
          <w:lang w:val="en-US"/>
        </w:rPr>
        <w:lastRenderedPageBreak/>
        <w:t xml:space="preserve">Page left </w:t>
      </w:r>
      <w:r w:rsidR="008E0DCE">
        <w:rPr>
          <w:color w:val="A6A6A6" w:themeColor="background1" w:themeShade="A6"/>
          <w:lang w:val="en-US"/>
        </w:rPr>
        <w:t xml:space="preserve">blank </w:t>
      </w:r>
      <w:r w:rsidRPr="00B50902">
        <w:rPr>
          <w:color w:val="A6A6A6" w:themeColor="background1" w:themeShade="A6"/>
          <w:lang w:val="en-US"/>
        </w:rPr>
        <w:t>intentionally</w:t>
      </w:r>
      <w:r>
        <w:br w:type="page"/>
      </w:r>
    </w:p>
    <w:p w14:paraId="6CA5F2D1" w14:textId="77777777" w:rsidR="00F3634F" w:rsidRDefault="00F3634F">
      <w:pPr>
        <w:spacing w:line="259" w:lineRule="auto"/>
        <w:jc w:val="left"/>
      </w:pPr>
    </w:p>
    <w:p w14:paraId="29D7C19A" w14:textId="77777777" w:rsidR="00210C67" w:rsidRDefault="00354E96" w:rsidP="00210C67">
      <w:pPr>
        <w:pStyle w:val="Heading2"/>
        <w:rPr>
          <w:lang w:val="en-US"/>
        </w:rPr>
      </w:pPr>
      <w:r>
        <w:rPr>
          <w:lang w:val="en-US"/>
        </w:rPr>
        <w:t>Abstract</w:t>
      </w:r>
    </w:p>
    <w:p w14:paraId="135DDB71" w14:textId="182A2C47" w:rsidR="002A0D48" w:rsidRPr="008B2185" w:rsidRDefault="002A0D48" w:rsidP="002A0D48">
      <w:pPr>
        <w:rPr>
          <w:lang w:val="en-US"/>
        </w:rPr>
      </w:pPr>
      <w:r>
        <w:rPr>
          <w:lang w:val="en-US"/>
        </w:rPr>
        <w:t xml:space="preserve">The migration of animals is often considered one of the earth’s wonders. Some of the animals that migrate include some </w:t>
      </w:r>
      <w:r w:rsidRPr="00C01734">
        <w:rPr>
          <w:lang w:val="en-US"/>
        </w:rPr>
        <w:t xml:space="preserve">species of </w:t>
      </w:r>
      <w:r>
        <w:rPr>
          <w:lang w:val="en-US"/>
        </w:rPr>
        <w:t>aquatic animals</w:t>
      </w:r>
      <w:r w:rsidRPr="00C01734">
        <w:rPr>
          <w:lang w:val="en-US"/>
        </w:rPr>
        <w:t>,</w:t>
      </w:r>
      <w:r>
        <w:rPr>
          <w:lang w:val="en-US"/>
        </w:rPr>
        <w:t xml:space="preserve"> some species of birds,</w:t>
      </w:r>
      <w:r w:rsidRPr="00C01734">
        <w:rPr>
          <w:lang w:val="en-US"/>
        </w:rPr>
        <w:t xml:space="preserve"> crustaceans, amphibians, reptiles, insects, and mammals</w:t>
      </w:r>
      <w:r>
        <w:rPr>
          <w:lang w:val="en-US"/>
        </w:rPr>
        <w:t xml:space="preserve">. With birds such as </w:t>
      </w:r>
      <w:r w:rsidRPr="00A643C3">
        <w:rPr>
          <w:lang w:val="en-US"/>
        </w:rPr>
        <w:t>Arctic terns</w:t>
      </w:r>
      <w:r>
        <w:rPr>
          <w:lang w:val="en-US"/>
        </w:rPr>
        <w:t xml:space="preserve"> covering up to </w:t>
      </w:r>
      <w:r w:rsidRPr="00710F5B">
        <w:rPr>
          <w:lang w:val="en-US"/>
        </w:rPr>
        <w:t>44,000 miles a year</w:t>
      </w:r>
      <w:r>
        <w:rPr>
          <w:lang w:val="en-US"/>
        </w:rPr>
        <w:t>, it is important to be able to track such migrations as measures with which to understand the lives of such animals. However, to do it is imperative to utilize efficient tools. The current research proposes an investigation of</w:t>
      </w:r>
      <w:r w:rsidRPr="001D63D0">
        <w:rPr>
          <w:lang w:val="en-US"/>
        </w:rPr>
        <w:t xml:space="preserve"> ways to visuali</w:t>
      </w:r>
      <w:r>
        <w:rPr>
          <w:lang w:val="en-US"/>
        </w:rPr>
        <w:t>z</w:t>
      </w:r>
      <w:r w:rsidRPr="001D63D0">
        <w:rPr>
          <w:lang w:val="en-US"/>
        </w:rPr>
        <w:t>e GPS data of migratory birds within a web browser</w:t>
      </w:r>
      <w:r>
        <w:rPr>
          <w:lang w:val="en-US"/>
        </w:rPr>
        <w:t xml:space="preserve"> using tools such as </w:t>
      </w:r>
      <w:r w:rsidRPr="003B7C52">
        <w:rPr>
          <w:lang w:val="en-US"/>
        </w:rPr>
        <w:t>DataWrapper and Google Maps</w:t>
      </w:r>
      <w:r>
        <w:rPr>
          <w:lang w:val="en-US"/>
        </w:rPr>
        <w:t xml:space="preserve">. </w:t>
      </w:r>
      <w:r w:rsidR="00555A35">
        <w:rPr>
          <w:lang w:val="en-US"/>
        </w:rPr>
        <w:t xml:space="preserve">The two tools were evaluated in terms of </w:t>
      </w:r>
      <w:r w:rsidR="00D667DB">
        <w:rPr>
          <w:lang w:val="en-US"/>
        </w:rPr>
        <w:t xml:space="preserve">ease of use, </w:t>
      </w:r>
      <w:r w:rsidR="00AF3391">
        <w:rPr>
          <w:lang w:val="en-US"/>
        </w:rPr>
        <w:t xml:space="preserve">quality of visualizations, </w:t>
      </w:r>
      <w:r w:rsidR="009E7ACF">
        <w:rPr>
          <w:lang w:val="en-US"/>
        </w:rPr>
        <w:t>and cost</w:t>
      </w:r>
      <w:r w:rsidR="00FF461E">
        <w:rPr>
          <w:lang w:val="en-US"/>
        </w:rPr>
        <w:t xml:space="preserve">. Based on the </w:t>
      </w:r>
      <w:r w:rsidR="00A57786">
        <w:rPr>
          <w:lang w:val="en-US"/>
        </w:rPr>
        <w:t xml:space="preserve">findings, </w:t>
      </w:r>
      <w:r w:rsidR="00BE0ACD">
        <w:rPr>
          <w:lang w:val="en-US"/>
        </w:rPr>
        <w:t xml:space="preserve">Google Maps was noted to provide better functionality, </w:t>
      </w:r>
      <w:r w:rsidR="007450E6">
        <w:rPr>
          <w:lang w:val="en-US"/>
        </w:rPr>
        <w:t>generated visualizations that had better quality</w:t>
      </w:r>
      <w:r w:rsidR="00BE0ACD">
        <w:rPr>
          <w:lang w:val="en-US"/>
        </w:rPr>
        <w:t xml:space="preserve"> besides being free</w:t>
      </w:r>
      <w:r w:rsidR="007450E6">
        <w:rPr>
          <w:lang w:val="en-US"/>
        </w:rPr>
        <w:t xml:space="preserve"> during visualization,</w:t>
      </w:r>
      <w:r w:rsidR="00BE0ACD">
        <w:rPr>
          <w:lang w:val="en-US"/>
        </w:rPr>
        <w:t xml:space="preserve"> and with relatively low </w:t>
      </w:r>
      <w:r w:rsidR="00B713F8">
        <w:rPr>
          <w:lang w:val="en-US"/>
        </w:rPr>
        <w:t>prices depending on the</w:t>
      </w:r>
      <w:r w:rsidR="007450E6">
        <w:rPr>
          <w:lang w:val="en-US"/>
        </w:rPr>
        <w:t xml:space="preserve"> embedding</w:t>
      </w:r>
      <w:r w:rsidR="00B713F8">
        <w:rPr>
          <w:lang w:val="en-US"/>
        </w:rPr>
        <w:t xml:space="preserve"> </w:t>
      </w:r>
      <w:r w:rsidR="007450E6">
        <w:rPr>
          <w:lang w:val="en-US"/>
        </w:rPr>
        <w:t>plan adopted</w:t>
      </w:r>
      <w:r w:rsidR="00B713F8">
        <w:rPr>
          <w:lang w:val="en-US"/>
        </w:rPr>
        <w:t xml:space="preserve">. As such, Google Maps was proposed for the development of </w:t>
      </w:r>
      <w:r w:rsidR="007450E6">
        <w:rPr>
          <w:lang w:val="en-US"/>
        </w:rPr>
        <w:t xml:space="preserve">a </w:t>
      </w:r>
      <w:r w:rsidR="00B713F8">
        <w:rPr>
          <w:lang w:val="en-US"/>
        </w:rPr>
        <w:t xml:space="preserve">web-based </w:t>
      </w:r>
      <w:r w:rsidR="008E0D5A">
        <w:rPr>
          <w:lang w:val="en-US"/>
        </w:rPr>
        <w:t>migration analysis tool.</w:t>
      </w:r>
    </w:p>
    <w:p w14:paraId="020849A5" w14:textId="0724CCF7" w:rsidR="0092264D" w:rsidRDefault="0092264D" w:rsidP="00210C67">
      <w:pPr>
        <w:pStyle w:val="Heading2"/>
      </w:pPr>
      <w:r>
        <w:br w:type="page"/>
      </w:r>
    </w:p>
    <w:p w14:paraId="5027A3C2" w14:textId="1FC019C0" w:rsidR="00623C9A" w:rsidRDefault="0098171D" w:rsidP="007409BF">
      <w:pPr>
        <w:pStyle w:val="Heading1"/>
        <w:rPr>
          <w:lang w:val="en-US"/>
        </w:rPr>
      </w:pPr>
      <w:bookmarkStart w:id="0" w:name="_Toc91605910"/>
      <w:r>
        <w:rPr>
          <w:lang w:val="en-US"/>
        </w:rPr>
        <w:lastRenderedPageBreak/>
        <w:t>Introduction</w:t>
      </w:r>
      <w:bookmarkEnd w:id="0"/>
    </w:p>
    <w:p w14:paraId="6E7EBE91" w14:textId="41892814" w:rsidR="00965C1B" w:rsidRDefault="005525E3" w:rsidP="007409BF">
      <w:pPr>
        <w:rPr>
          <w:lang w:val="en-US"/>
        </w:rPr>
      </w:pPr>
      <w:r>
        <w:rPr>
          <w:lang w:val="en-US"/>
        </w:rPr>
        <w:t xml:space="preserve">Migration as an adaptation? </w:t>
      </w:r>
      <w:r w:rsidR="004F3737">
        <w:rPr>
          <w:lang w:val="en-US"/>
        </w:rPr>
        <w:t>Or as an inherent nature?</w:t>
      </w:r>
    </w:p>
    <w:p w14:paraId="45D35C3C" w14:textId="661A57E2" w:rsidR="000D29B8" w:rsidRDefault="000D29B8" w:rsidP="00A249FC">
      <w:pPr>
        <w:pStyle w:val="Heading2"/>
        <w:rPr>
          <w:lang w:val="en-US"/>
        </w:rPr>
      </w:pPr>
      <w:bookmarkStart w:id="1" w:name="_Toc91605911"/>
      <w:r>
        <w:rPr>
          <w:lang w:val="en-US"/>
        </w:rPr>
        <w:t>Climate Change</w:t>
      </w:r>
      <w:bookmarkEnd w:id="1"/>
    </w:p>
    <w:p w14:paraId="27A8A18F" w14:textId="6A840FB4" w:rsidR="007409BF" w:rsidRDefault="003B2D9F" w:rsidP="00EB7387">
      <w:pPr>
        <w:ind w:firstLine="720"/>
        <w:rPr>
          <w:lang w:val="en-US"/>
        </w:rPr>
      </w:pPr>
      <w:r>
        <w:rPr>
          <w:lang w:val="en-US"/>
        </w:rPr>
        <w:t xml:space="preserve">The last few decades </w:t>
      </w:r>
      <w:r w:rsidR="00C105F3">
        <w:rPr>
          <w:lang w:val="en-US"/>
        </w:rPr>
        <w:t>have</w:t>
      </w:r>
      <w:r>
        <w:rPr>
          <w:lang w:val="en-US"/>
        </w:rPr>
        <w:t xml:space="preserve"> seen a dramatic shift in </w:t>
      </w:r>
      <w:r w:rsidR="00E36FF7">
        <w:rPr>
          <w:lang w:val="en-US"/>
        </w:rPr>
        <w:t xml:space="preserve">among various aspects of life, </w:t>
      </w:r>
      <w:r w:rsidR="00D75A6B">
        <w:rPr>
          <w:lang w:val="en-US"/>
        </w:rPr>
        <w:t xml:space="preserve">environmental degradation which arguably has a relatively high association with </w:t>
      </w:r>
      <w:r w:rsidR="00C523C8">
        <w:rPr>
          <w:lang w:val="en-US"/>
        </w:rPr>
        <w:t>climate change</w:t>
      </w:r>
      <w:r w:rsidR="00C105F3">
        <w:rPr>
          <w:lang w:val="en-US"/>
        </w:rPr>
        <w:t xml:space="preserve"> </w:t>
      </w:r>
      <w:sdt>
        <w:sdtPr>
          <w:rPr>
            <w:lang w:val="en-US"/>
          </w:rPr>
          <w:id w:val="1088360465"/>
          <w:citation/>
        </w:sdtPr>
        <w:sdtEndPr/>
        <w:sdtContent>
          <w:r w:rsidR="00C105F3">
            <w:rPr>
              <w:lang w:val="en-US"/>
            </w:rPr>
            <w:fldChar w:fldCharType="begin"/>
          </w:r>
          <w:r w:rsidR="00C105F3">
            <w:rPr>
              <w:lang w:val="en-US"/>
            </w:rPr>
            <w:instrText xml:space="preserve"> CITATION For22 \l 1033 </w:instrText>
          </w:r>
          <w:r w:rsidR="00C105F3">
            <w:rPr>
              <w:lang w:val="en-US"/>
            </w:rPr>
            <w:fldChar w:fldCharType="separate"/>
          </w:r>
          <w:r w:rsidR="00C105F3" w:rsidRPr="00C105F3">
            <w:rPr>
              <w:noProof/>
              <w:lang w:val="en-US"/>
            </w:rPr>
            <w:t>(Ford, et al., 2022)</w:t>
          </w:r>
          <w:r w:rsidR="00C105F3">
            <w:rPr>
              <w:lang w:val="en-US"/>
            </w:rPr>
            <w:fldChar w:fldCharType="end"/>
          </w:r>
        </w:sdtContent>
      </w:sdt>
      <w:r w:rsidR="00C523C8">
        <w:rPr>
          <w:lang w:val="en-US"/>
        </w:rPr>
        <w:t>.</w:t>
      </w:r>
      <w:r w:rsidR="00EB0E7A">
        <w:rPr>
          <w:lang w:val="en-US"/>
        </w:rPr>
        <w:t xml:space="preserve"> In their study on the </w:t>
      </w:r>
      <w:r w:rsidR="00D36124">
        <w:rPr>
          <w:lang w:val="en-US"/>
        </w:rPr>
        <w:t xml:space="preserve">primary links between climate change and marine plastic pollution, </w:t>
      </w:r>
      <w:sdt>
        <w:sdtPr>
          <w:rPr>
            <w:lang w:val="en-US"/>
          </w:rPr>
          <w:id w:val="956450422"/>
          <w:citation/>
        </w:sdtPr>
        <w:sdtEndPr/>
        <w:sdtContent>
          <w:r w:rsidR="001A7647">
            <w:rPr>
              <w:lang w:val="en-US"/>
            </w:rPr>
            <w:fldChar w:fldCharType="begin"/>
          </w:r>
          <w:r w:rsidR="001A7647">
            <w:rPr>
              <w:lang w:val="en-US"/>
            </w:rPr>
            <w:instrText xml:space="preserve"> CITATION For22 \l 1033 </w:instrText>
          </w:r>
          <w:r w:rsidR="001A7647">
            <w:rPr>
              <w:lang w:val="en-US"/>
            </w:rPr>
            <w:fldChar w:fldCharType="separate"/>
          </w:r>
          <w:r w:rsidR="001A7647" w:rsidRPr="001A7647">
            <w:rPr>
              <w:noProof/>
              <w:lang w:val="en-US"/>
            </w:rPr>
            <w:t>(Ford, et al., 2022)</w:t>
          </w:r>
          <w:r w:rsidR="001A7647">
            <w:rPr>
              <w:lang w:val="en-US"/>
            </w:rPr>
            <w:fldChar w:fldCharType="end"/>
          </w:r>
        </w:sdtContent>
      </w:sdt>
      <w:r w:rsidR="001A7647">
        <w:rPr>
          <w:lang w:val="en-US"/>
        </w:rPr>
        <w:t xml:space="preserve"> </w:t>
      </w:r>
      <w:r w:rsidR="00865D73">
        <w:rPr>
          <w:lang w:val="en-US"/>
        </w:rPr>
        <w:t xml:space="preserve">argue that </w:t>
      </w:r>
      <w:r w:rsidR="0028453B">
        <w:rPr>
          <w:lang w:val="en-US"/>
        </w:rPr>
        <w:t xml:space="preserve">while being treated separately, </w:t>
      </w:r>
      <w:r w:rsidR="001432BE">
        <w:rPr>
          <w:lang w:val="en-US"/>
        </w:rPr>
        <w:t xml:space="preserve">the </w:t>
      </w:r>
      <w:r w:rsidR="000F62EE">
        <w:rPr>
          <w:lang w:val="en-US"/>
        </w:rPr>
        <w:t xml:space="preserve">issue of </w:t>
      </w:r>
      <w:r w:rsidR="00C67902">
        <w:rPr>
          <w:lang w:val="en-US"/>
        </w:rPr>
        <w:t>p</w:t>
      </w:r>
      <w:r w:rsidR="00F76A03" w:rsidRPr="00F76A03">
        <w:rPr>
          <w:lang w:val="en-US"/>
        </w:rPr>
        <w:t>lastic pollution and climate change</w:t>
      </w:r>
      <w:r w:rsidR="00C67902">
        <w:rPr>
          <w:lang w:val="en-US"/>
        </w:rPr>
        <w:t xml:space="preserve"> are </w:t>
      </w:r>
      <w:r w:rsidR="0002613F" w:rsidRPr="0002613F">
        <w:rPr>
          <w:lang w:val="en-US"/>
        </w:rPr>
        <w:t>fundamentally linked</w:t>
      </w:r>
      <w:r w:rsidR="008C2C25">
        <w:rPr>
          <w:lang w:val="en-US"/>
        </w:rPr>
        <w:t xml:space="preserve"> following </w:t>
      </w:r>
      <w:r w:rsidR="00B32DF0">
        <w:rPr>
          <w:lang w:val="en-US"/>
        </w:rPr>
        <w:t>th</w:t>
      </w:r>
      <w:r w:rsidR="003E6F7F">
        <w:rPr>
          <w:lang w:val="en-US"/>
        </w:rPr>
        <w:t>e role of</w:t>
      </w:r>
      <w:r w:rsidR="00965C1B">
        <w:rPr>
          <w:lang w:val="en-US"/>
        </w:rPr>
        <w:t xml:space="preserve"> pollutants such as</w:t>
      </w:r>
      <w:r w:rsidR="003E6F7F">
        <w:rPr>
          <w:lang w:val="en-US"/>
        </w:rPr>
        <w:t xml:space="preserve"> plastic </w:t>
      </w:r>
      <w:r w:rsidR="00C45059">
        <w:rPr>
          <w:lang w:val="en-US"/>
        </w:rPr>
        <w:t>pollution in greenhouse emission</w:t>
      </w:r>
      <w:r w:rsidR="00050808">
        <w:rPr>
          <w:lang w:val="en-US"/>
        </w:rPr>
        <w:t xml:space="preserve"> which is </w:t>
      </w:r>
      <w:r w:rsidR="005E086F">
        <w:rPr>
          <w:lang w:val="en-US"/>
        </w:rPr>
        <w:t>a primary causal factor in climate cha</w:t>
      </w:r>
      <w:r w:rsidR="008A5B97">
        <w:rPr>
          <w:lang w:val="en-US"/>
        </w:rPr>
        <w:t>nge</w:t>
      </w:r>
      <w:r w:rsidR="00965C1B">
        <w:rPr>
          <w:lang w:val="en-US"/>
        </w:rPr>
        <w:t>,</w:t>
      </w:r>
      <w:r w:rsidR="00C1238E" w:rsidRPr="00C1238E">
        <w:rPr>
          <w:lang w:val="en-US"/>
        </w:rPr>
        <w:t xml:space="preserve"> </w:t>
      </w:r>
      <w:r w:rsidR="00FA6454">
        <w:rPr>
          <w:lang w:val="en-US"/>
        </w:rPr>
        <w:t xml:space="preserve">that is, </w:t>
      </w:r>
      <w:r w:rsidR="00C1238E" w:rsidRPr="00C1238E">
        <w:rPr>
          <w:lang w:val="en-US"/>
        </w:rPr>
        <w:t xml:space="preserve">from the </w:t>
      </w:r>
      <w:r w:rsidR="00965C1B">
        <w:rPr>
          <w:lang w:val="en-US"/>
        </w:rPr>
        <w:t>beginning to</w:t>
      </w:r>
      <w:r w:rsidR="00C1238E" w:rsidRPr="00C1238E">
        <w:rPr>
          <w:lang w:val="en-US"/>
        </w:rPr>
        <w:t xml:space="preserve"> the end of its life cycle</w:t>
      </w:r>
      <w:r w:rsidR="00FA6454">
        <w:rPr>
          <w:lang w:val="en-US"/>
        </w:rPr>
        <w:t xml:space="preserve"> of plastic pollution </w:t>
      </w:r>
      <w:sdt>
        <w:sdtPr>
          <w:rPr>
            <w:lang w:val="en-US"/>
          </w:rPr>
          <w:id w:val="731273574"/>
          <w:citation/>
        </w:sdtPr>
        <w:sdtEndPr/>
        <w:sdtContent>
          <w:r w:rsidR="00E5747F">
            <w:rPr>
              <w:lang w:val="en-US"/>
            </w:rPr>
            <w:fldChar w:fldCharType="begin"/>
          </w:r>
          <w:r w:rsidR="00E5747F">
            <w:rPr>
              <w:lang w:val="en-US"/>
            </w:rPr>
            <w:instrText xml:space="preserve"> CITATION Man19 \l 1033 </w:instrText>
          </w:r>
          <w:r w:rsidR="00E5747F">
            <w:rPr>
              <w:lang w:val="en-US"/>
            </w:rPr>
            <w:fldChar w:fldCharType="separate"/>
          </w:r>
          <w:r w:rsidR="00E5747F">
            <w:rPr>
              <w:noProof/>
              <w:lang w:val="en-US"/>
            </w:rPr>
            <w:t xml:space="preserve"> </w:t>
          </w:r>
          <w:r w:rsidR="00E5747F" w:rsidRPr="00E5747F">
            <w:rPr>
              <w:noProof/>
              <w:lang w:val="en-US"/>
            </w:rPr>
            <w:t>(Manabe, 2019)</w:t>
          </w:r>
          <w:r w:rsidR="00E5747F">
            <w:rPr>
              <w:lang w:val="en-US"/>
            </w:rPr>
            <w:fldChar w:fldCharType="end"/>
          </w:r>
        </w:sdtContent>
      </w:sdt>
      <w:r w:rsidR="00D52E9C">
        <w:rPr>
          <w:lang w:val="en-US"/>
        </w:rPr>
        <w:t xml:space="preserve"> observations that are supported by </w:t>
      </w:r>
      <w:r w:rsidR="00CD1122">
        <w:rPr>
          <w:lang w:val="en-US"/>
        </w:rPr>
        <w:t xml:space="preserve">findings reported by the </w:t>
      </w:r>
      <w:sdt>
        <w:sdtPr>
          <w:rPr>
            <w:lang w:val="en-US"/>
          </w:rPr>
          <w:id w:val="1832024970"/>
          <w:citation/>
        </w:sdtPr>
        <w:sdtEndPr/>
        <w:sdtContent>
          <w:r w:rsidR="00CD1122">
            <w:rPr>
              <w:lang w:val="en-US"/>
            </w:rPr>
            <w:fldChar w:fldCharType="begin"/>
          </w:r>
          <w:r w:rsidR="00CD1122">
            <w:rPr>
              <w:lang w:val="en-US"/>
            </w:rPr>
            <w:instrText xml:space="preserve"> CITATION Ins21 \l 1033 </w:instrText>
          </w:r>
          <w:r w:rsidR="00CD1122">
            <w:rPr>
              <w:lang w:val="en-US"/>
            </w:rPr>
            <w:fldChar w:fldCharType="separate"/>
          </w:r>
          <w:r w:rsidR="00CD1122" w:rsidRPr="00CD1122">
            <w:rPr>
              <w:noProof/>
              <w:lang w:val="en-US"/>
            </w:rPr>
            <w:t>(Institute of Advanced Sustainability Studies, 2021)</w:t>
          </w:r>
          <w:r w:rsidR="00CD1122">
            <w:rPr>
              <w:lang w:val="en-US"/>
            </w:rPr>
            <w:fldChar w:fldCharType="end"/>
          </w:r>
        </w:sdtContent>
      </w:sdt>
      <w:r w:rsidR="00FA6454">
        <w:rPr>
          <w:lang w:val="en-US"/>
        </w:rPr>
        <w:t xml:space="preserve"> who note that </w:t>
      </w:r>
      <w:r w:rsidR="004E4EF9">
        <w:rPr>
          <w:lang w:val="en-US"/>
        </w:rPr>
        <w:t>a</w:t>
      </w:r>
      <w:r w:rsidR="00607210" w:rsidRPr="00607210">
        <w:rPr>
          <w:lang w:val="en-US"/>
        </w:rPr>
        <w:t>ir pollution</w:t>
      </w:r>
      <w:r w:rsidR="008F0BCD">
        <w:rPr>
          <w:lang w:val="en-US"/>
        </w:rPr>
        <w:t>, another critical scope,</w:t>
      </w:r>
      <w:r w:rsidR="00607210" w:rsidRPr="00607210">
        <w:rPr>
          <w:lang w:val="en-US"/>
        </w:rPr>
        <w:t xml:space="preserve"> and climate change are closely related</w:t>
      </w:r>
      <w:r w:rsidR="00B46A1F">
        <w:rPr>
          <w:lang w:val="en-US"/>
        </w:rPr>
        <w:t>.</w:t>
      </w:r>
      <w:r w:rsidR="000F3D05">
        <w:rPr>
          <w:lang w:val="en-US"/>
        </w:rPr>
        <w:t xml:space="preserve"> The question of greenhouse emissions and hence climate change is important since </w:t>
      </w:r>
      <w:r w:rsidR="002B2BFA">
        <w:rPr>
          <w:lang w:val="en-US"/>
        </w:rPr>
        <w:t xml:space="preserve">the warming up of the climate due to greenhouse </w:t>
      </w:r>
      <w:r w:rsidR="00B046E9">
        <w:rPr>
          <w:lang w:val="en-US"/>
        </w:rPr>
        <w:t>emissions</w:t>
      </w:r>
      <w:r w:rsidR="002B2BFA">
        <w:rPr>
          <w:lang w:val="en-US"/>
        </w:rPr>
        <w:t xml:space="preserve"> contributes to </w:t>
      </w:r>
      <w:r w:rsidR="00B046E9" w:rsidRPr="00B046E9">
        <w:rPr>
          <w:lang w:val="en-US"/>
        </w:rPr>
        <w:t>many other changes around the world</w:t>
      </w:r>
      <w:r w:rsidR="00B046E9">
        <w:rPr>
          <w:lang w:val="en-US"/>
        </w:rPr>
        <w:t xml:space="preserve">- </w:t>
      </w:r>
      <w:r w:rsidR="00313671">
        <w:rPr>
          <w:lang w:val="en-US"/>
        </w:rPr>
        <w:t xml:space="preserve">that is, </w:t>
      </w:r>
      <w:r w:rsidR="00B046E9" w:rsidRPr="00B046E9">
        <w:rPr>
          <w:lang w:val="en-US"/>
        </w:rPr>
        <w:t>in the atmosphere, on land, a</w:t>
      </w:r>
      <w:r w:rsidR="00B00037">
        <w:rPr>
          <w:lang w:val="en-US"/>
        </w:rPr>
        <w:t>s well as</w:t>
      </w:r>
      <w:r w:rsidR="00B046E9" w:rsidRPr="00B046E9">
        <w:rPr>
          <w:lang w:val="en-US"/>
        </w:rPr>
        <w:t xml:space="preserve"> in the oceans</w:t>
      </w:r>
      <w:sdt>
        <w:sdtPr>
          <w:rPr>
            <w:lang w:val="en-US"/>
          </w:rPr>
          <w:id w:val="-527866414"/>
          <w:citation/>
        </w:sdtPr>
        <w:sdtEndPr/>
        <w:sdtContent>
          <w:r w:rsidR="00000C58">
            <w:rPr>
              <w:lang w:val="en-US"/>
            </w:rPr>
            <w:fldChar w:fldCharType="begin"/>
          </w:r>
          <w:r w:rsidR="00000C58">
            <w:rPr>
              <w:lang w:val="en-US"/>
            </w:rPr>
            <w:instrText xml:space="preserve"> CITATION EPA20 \l 1033 </w:instrText>
          </w:r>
          <w:r w:rsidR="00000C58">
            <w:rPr>
              <w:lang w:val="en-US"/>
            </w:rPr>
            <w:fldChar w:fldCharType="separate"/>
          </w:r>
          <w:r w:rsidR="00000C58">
            <w:rPr>
              <w:noProof/>
              <w:lang w:val="en-US"/>
            </w:rPr>
            <w:t xml:space="preserve"> </w:t>
          </w:r>
          <w:r w:rsidR="00000C58" w:rsidRPr="00000C58">
            <w:rPr>
              <w:noProof/>
              <w:lang w:val="en-US"/>
            </w:rPr>
            <w:t>(EPA, 2020)</w:t>
          </w:r>
          <w:r w:rsidR="00000C58">
            <w:rPr>
              <w:lang w:val="en-US"/>
            </w:rPr>
            <w:fldChar w:fldCharType="end"/>
          </w:r>
        </w:sdtContent>
      </w:sdt>
      <w:r w:rsidR="00B046E9" w:rsidRPr="00B046E9">
        <w:rPr>
          <w:lang w:val="en-US"/>
        </w:rPr>
        <w:t>.</w:t>
      </w:r>
    </w:p>
    <w:p w14:paraId="1BD4103D" w14:textId="29B39C68" w:rsidR="0076191C" w:rsidRDefault="00A21D9D" w:rsidP="00EB7387">
      <w:pPr>
        <w:ind w:firstLine="720"/>
        <w:rPr>
          <w:lang w:val="en-US"/>
        </w:rPr>
      </w:pPr>
      <w:r>
        <w:rPr>
          <w:lang w:val="en-US"/>
        </w:rPr>
        <w:t>The m</w:t>
      </w:r>
      <w:r w:rsidR="0072006A">
        <w:rPr>
          <w:lang w:val="en-US"/>
        </w:rPr>
        <w:t xml:space="preserve">ovement of </w:t>
      </w:r>
      <w:r w:rsidR="0061687D">
        <w:rPr>
          <w:lang w:val="en-US"/>
        </w:rPr>
        <w:t>animals</w:t>
      </w:r>
      <w:r w:rsidR="00720C6A">
        <w:rPr>
          <w:lang w:val="en-US"/>
        </w:rPr>
        <w:t xml:space="preserve"> is largely considere</w:t>
      </w:r>
      <w:r w:rsidR="0061687D">
        <w:rPr>
          <w:lang w:val="en-US"/>
        </w:rPr>
        <w:t>d</w:t>
      </w:r>
      <w:r w:rsidR="00AB7482">
        <w:rPr>
          <w:lang w:val="en-US"/>
        </w:rPr>
        <w:t xml:space="preserve"> an</w:t>
      </w:r>
      <w:r w:rsidR="00E25564">
        <w:rPr>
          <w:lang w:val="en-US"/>
        </w:rPr>
        <w:t xml:space="preserve"> important </w:t>
      </w:r>
      <w:r w:rsidR="005B6510">
        <w:rPr>
          <w:lang w:val="en-US"/>
        </w:rPr>
        <w:t>aspect of the eco</w:t>
      </w:r>
      <w:r w:rsidR="003C20C4">
        <w:rPr>
          <w:lang w:val="en-US"/>
        </w:rPr>
        <w:t>l</w:t>
      </w:r>
      <w:r w:rsidR="005B6510">
        <w:rPr>
          <w:lang w:val="en-US"/>
        </w:rPr>
        <w:t xml:space="preserve">ogy of </w:t>
      </w:r>
      <w:r w:rsidR="00D71CE6">
        <w:rPr>
          <w:lang w:val="en-US"/>
        </w:rPr>
        <w:t xml:space="preserve">various animals which can influence the </w:t>
      </w:r>
      <w:r w:rsidR="00465E54">
        <w:rPr>
          <w:lang w:val="en-US"/>
        </w:rPr>
        <w:t xml:space="preserve">fitness and the underlying species persistence through enabling </w:t>
      </w:r>
      <w:r w:rsidR="0041500A">
        <w:rPr>
          <w:lang w:val="en-US"/>
        </w:rPr>
        <w:t xml:space="preserve">activities such as foraging, </w:t>
      </w:r>
      <w:r w:rsidR="00864155">
        <w:rPr>
          <w:lang w:val="en-US"/>
        </w:rPr>
        <w:t>predation, behavioral associations, and migration</w:t>
      </w:r>
      <w:sdt>
        <w:sdtPr>
          <w:rPr>
            <w:lang w:val="en-US"/>
          </w:rPr>
          <w:id w:val="-1754045174"/>
          <w:citation/>
        </w:sdtPr>
        <w:sdtEndPr/>
        <w:sdtContent>
          <w:r w:rsidR="00847733">
            <w:rPr>
              <w:lang w:val="en-US"/>
            </w:rPr>
            <w:fldChar w:fldCharType="begin"/>
          </w:r>
          <w:r w:rsidR="00847733">
            <w:rPr>
              <w:lang w:val="en-US"/>
            </w:rPr>
            <w:instrText xml:space="preserve"> CITATION Nat08 \l 1033  \m See15</w:instrText>
          </w:r>
          <w:r w:rsidR="00847733">
            <w:rPr>
              <w:lang w:val="en-US"/>
            </w:rPr>
            <w:fldChar w:fldCharType="separate"/>
          </w:r>
          <w:r w:rsidR="00847733">
            <w:rPr>
              <w:noProof/>
              <w:lang w:val="en-US"/>
            </w:rPr>
            <w:t xml:space="preserve"> </w:t>
          </w:r>
          <w:r w:rsidR="00847733" w:rsidRPr="00847733">
            <w:rPr>
              <w:noProof/>
              <w:lang w:val="en-US"/>
            </w:rPr>
            <w:t>(Nathan, et al., 2008; Seebacher &amp; Post, 2015)</w:t>
          </w:r>
          <w:r w:rsidR="00847733">
            <w:rPr>
              <w:lang w:val="en-US"/>
            </w:rPr>
            <w:fldChar w:fldCharType="end"/>
          </w:r>
        </w:sdtContent>
      </w:sdt>
      <w:r w:rsidR="00864155">
        <w:rPr>
          <w:lang w:val="en-US"/>
        </w:rPr>
        <w:t>.</w:t>
      </w:r>
      <w:r w:rsidR="00AC0190">
        <w:rPr>
          <w:lang w:val="en-US"/>
        </w:rPr>
        <w:t xml:space="preserve"> </w:t>
      </w:r>
      <w:r w:rsidR="00F42D81">
        <w:rPr>
          <w:lang w:val="en-US"/>
        </w:rPr>
        <w:t xml:space="preserve">Migration, </w:t>
      </w:r>
      <w:r w:rsidR="002714B1">
        <w:rPr>
          <w:lang w:val="en-US"/>
        </w:rPr>
        <w:t xml:space="preserve">specifically, </w:t>
      </w:r>
      <w:r w:rsidR="00032A31">
        <w:rPr>
          <w:lang w:val="en-US"/>
        </w:rPr>
        <w:t>disrupts</w:t>
      </w:r>
      <w:r w:rsidR="00186795" w:rsidRPr="00186795">
        <w:rPr>
          <w:lang w:val="en-US"/>
        </w:rPr>
        <w:t xml:space="preserve"> biodiversity at </w:t>
      </w:r>
      <w:r w:rsidR="00032A31">
        <w:rPr>
          <w:lang w:val="en-US"/>
        </w:rPr>
        <w:t xml:space="preserve">both </w:t>
      </w:r>
      <w:r w:rsidR="00186795" w:rsidRPr="00186795">
        <w:rPr>
          <w:lang w:val="en-US"/>
        </w:rPr>
        <w:t xml:space="preserve">regional and global </w:t>
      </w:r>
      <w:r w:rsidR="00032A31">
        <w:rPr>
          <w:lang w:val="en-US"/>
        </w:rPr>
        <w:t>levels</w:t>
      </w:r>
      <w:r w:rsidR="00186795" w:rsidRPr="00186795">
        <w:rPr>
          <w:lang w:val="en-US"/>
        </w:rPr>
        <w:t xml:space="preserve">, and migratory animals </w:t>
      </w:r>
      <w:r w:rsidR="00F7420C">
        <w:rPr>
          <w:lang w:val="en-US"/>
        </w:rPr>
        <w:t>influence</w:t>
      </w:r>
      <w:r w:rsidR="00186795" w:rsidRPr="00186795">
        <w:rPr>
          <w:lang w:val="en-US"/>
        </w:rPr>
        <w:t xml:space="preserve"> ecosystem processes</w:t>
      </w:r>
      <w:sdt>
        <w:sdtPr>
          <w:rPr>
            <w:lang w:val="en-US"/>
          </w:rPr>
          <w:id w:val="-1780560732"/>
          <w:citation/>
        </w:sdtPr>
        <w:sdtEndPr/>
        <w:sdtContent>
          <w:r w:rsidR="00847733">
            <w:rPr>
              <w:lang w:val="en-US"/>
            </w:rPr>
            <w:fldChar w:fldCharType="begin"/>
          </w:r>
          <w:r w:rsidR="00847733">
            <w:rPr>
              <w:lang w:val="en-US"/>
            </w:rPr>
            <w:instrText xml:space="preserve"> CITATION See15 \l 1033 </w:instrText>
          </w:r>
          <w:r w:rsidR="00847733">
            <w:rPr>
              <w:lang w:val="en-US"/>
            </w:rPr>
            <w:fldChar w:fldCharType="separate"/>
          </w:r>
          <w:r w:rsidR="00847733">
            <w:rPr>
              <w:noProof/>
              <w:lang w:val="en-US"/>
            </w:rPr>
            <w:t xml:space="preserve"> </w:t>
          </w:r>
          <w:r w:rsidR="00847733" w:rsidRPr="00847733">
            <w:rPr>
              <w:noProof/>
              <w:lang w:val="en-US"/>
            </w:rPr>
            <w:t>(Seebacher &amp; Post, 2015)</w:t>
          </w:r>
          <w:r w:rsidR="00847733">
            <w:rPr>
              <w:lang w:val="en-US"/>
            </w:rPr>
            <w:fldChar w:fldCharType="end"/>
          </w:r>
        </w:sdtContent>
      </w:sdt>
      <w:r w:rsidR="003E3CAD">
        <w:rPr>
          <w:lang w:val="en-US"/>
        </w:rPr>
        <w:t xml:space="preserve">. </w:t>
      </w:r>
      <w:r w:rsidR="002C4747">
        <w:rPr>
          <w:lang w:val="en-US"/>
        </w:rPr>
        <w:t xml:space="preserve">In practice, animals tend to use </w:t>
      </w:r>
      <w:r w:rsidR="009D78FC">
        <w:rPr>
          <w:lang w:val="en-US"/>
        </w:rPr>
        <w:t xml:space="preserve">predictable </w:t>
      </w:r>
      <w:r w:rsidR="00E41E0D">
        <w:rPr>
          <w:lang w:val="en-US"/>
        </w:rPr>
        <w:t xml:space="preserve">environmental </w:t>
      </w:r>
      <w:r w:rsidR="00101344">
        <w:rPr>
          <w:lang w:val="en-US"/>
        </w:rPr>
        <w:t xml:space="preserve">cues </w:t>
      </w:r>
      <w:r w:rsidR="007A3EC6">
        <w:rPr>
          <w:lang w:val="en-US"/>
        </w:rPr>
        <w:t xml:space="preserve">in their </w:t>
      </w:r>
      <w:r w:rsidR="002F7DBF">
        <w:rPr>
          <w:lang w:val="en-US"/>
        </w:rPr>
        <w:t>timing</w:t>
      </w:r>
      <w:r w:rsidR="00E76CA4">
        <w:rPr>
          <w:lang w:val="en-US"/>
        </w:rPr>
        <w:t xml:space="preserve"> as well as in navigation </w:t>
      </w:r>
      <w:r w:rsidR="00E332B4">
        <w:rPr>
          <w:lang w:val="en-US"/>
        </w:rPr>
        <w:t xml:space="preserve">during migration and </w:t>
      </w:r>
      <w:r w:rsidR="00B06ACD">
        <w:rPr>
          <w:lang w:val="en-US"/>
        </w:rPr>
        <w:t xml:space="preserve">an upset to such cues </w:t>
      </w:r>
      <w:r w:rsidR="001D604A">
        <w:rPr>
          <w:lang w:val="en-US"/>
        </w:rPr>
        <w:t xml:space="preserve">will </w:t>
      </w:r>
      <w:r w:rsidR="00D90A30">
        <w:rPr>
          <w:lang w:val="en-US"/>
        </w:rPr>
        <w:t xml:space="preserve">affect both the phenology and </w:t>
      </w:r>
      <w:r w:rsidR="001C6961">
        <w:rPr>
          <w:lang w:val="en-US"/>
        </w:rPr>
        <w:t>migratory patterns</w:t>
      </w:r>
      <w:sdt>
        <w:sdtPr>
          <w:rPr>
            <w:lang w:val="en-US"/>
          </w:rPr>
          <w:id w:val="1275293186"/>
          <w:citation/>
        </w:sdtPr>
        <w:sdtEndPr/>
        <w:sdtContent>
          <w:r w:rsidR="004F7C95">
            <w:rPr>
              <w:lang w:val="en-US"/>
            </w:rPr>
            <w:fldChar w:fldCharType="begin"/>
          </w:r>
          <w:r w:rsidR="004F7C95">
            <w:rPr>
              <w:lang w:val="en-US"/>
            </w:rPr>
            <w:instrText xml:space="preserve"> CITATION See15 \l 1033 </w:instrText>
          </w:r>
          <w:r w:rsidR="004F7C95">
            <w:rPr>
              <w:lang w:val="en-US"/>
            </w:rPr>
            <w:fldChar w:fldCharType="separate"/>
          </w:r>
          <w:r w:rsidR="004F7C95">
            <w:rPr>
              <w:noProof/>
              <w:lang w:val="en-US"/>
            </w:rPr>
            <w:t xml:space="preserve"> </w:t>
          </w:r>
          <w:r w:rsidR="004F7C95" w:rsidRPr="004F7C95">
            <w:rPr>
              <w:noProof/>
              <w:lang w:val="en-US"/>
            </w:rPr>
            <w:t>(Seebacher &amp; Post, 2015)</w:t>
          </w:r>
          <w:r w:rsidR="004F7C95">
            <w:rPr>
              <w:lang w:val="en-US"/>
            </w:rPr>
            <w:fldChar w:fldCharType="end"/>
          </w:r>
        </w:sdtContent>
      </w:sdt>
      <w:r w:rsidR="004F7C95">
        <w:rPr>
          <w:lang w:val="en-US"/>
        </w:rPr>
        <w:t xml:space="preserve">. According to </w:t>
      </w:r>
      <w:sdt>
        <w:sdtPr>
          <w:rPr>
            <w:lang w:val="en-US"/>
          </w:rPr>
          <w:id w:val="-1269537514"/>
          <w:citation/>
        </w:sdtPr>
        <w:sdtEndPr/>
        <w:sdtContent>
          <w:r w:rsidR="00577722">
            <w:rPr>
              <w:lang w:val="en-US"/>
            </w:rPr>
            <w:fldChar w:fldCharType="begin"/>
          </w:r>
          <w:r w:rsidR="00577722">
            <w:rPr>
              <w:lang w:val="en-US"/>
            </w:rPr>
            <w:instrText xml:space="preserve"> CITATION Kri15 \l 1033 </w:instrText>
          </w:r>
          <w:r w:rsidR="00577722">
            <w:rPr>
              <w:lang w:val="en-US"/>
            </w:rPr>
            <w:fldChar w:fldCharType="separate"/>
          </w:r>
          <w:r w:rsidR="00577722" w:rsidRPr="00577722">
            <w:rPr>
              <w:noProof/>
              <w:lang w:val="en-US"/>
            </w:rPr>
            <w:t xml:space="preserve">(Kristensen, et al., </w:t>
          </w:r>
          <w:r w:rsidR="00577722" w:rsidRPr="00577722">
            <w:rPr>
              <w:noProof/>
              <w:lang w:val="en-US"/>
            </w:rPr>
            <w:lastRenderedPageBreak/>
            <w:t>2015)</w:t>
          </w:r>
          <w:r w:rsidR="00577722">
            <w:rPr>
              <w:lang w:val="en-US"/>
            </w:rPr>
            <w:fldChar w:fldCharType="end"/>
          </w:r>
        </w:sdtContent>
      </w:sdt>
      <w:r w:rsidR="00970636">
        <w:rPr>
          <w:lang w:val="en-US"/>
        </w:rPr>
        <w:t xml:space="preserve">, </w:t>
      </w:r>
      <w:r w:rsidR="00D57917">
        <w:rPr>
          <w:lang w:val="en-US"/>
        </w:rPr>
        <w:t>the arrival</w:t>
      </w:r>
      <w:r w:rsidR="0033183E">
        <w:rPr>
          <w:lang w:val="en-US"/>
        </w:rPr>
        <w:t xml:space="preserve"> and hatching dates </w:t>
      </w:r>
      <w:r w:rsidR="00B4333F">
        <w:rPr>
          <w:lang w:val="en-US"/>
        </w:rPr>
        <w:t xml:space="preserve">which are </w:t>
      </w:r>
      <w:r w:rsidR="001D61E9">
        <w:rPr>
          <w:lang w:val="en-US"/>
        </w:rPr>
        <w:t xml:space="preserve">phenological </w:t>
      </w:r>
      <w:r w:rsidR="00963D5C">
        <w:rPr>
          <w:lang w:val="en-US"/>
        </w:rPr>
        <w:t>markers</w:t>
      </w:r>
      <w:r w:rsidR="001D61E9">
        <w:rPr>
          <w:lang w:val="en-US"/>
        </w:rPr>
        <w:t xml:space="preserve"> </w:t>
      </w:r>
      <w:r w:rsidR="00541A0B">
        <w:rPr>
          <w:lang w:val="en-US"/>
        </w:rPr>
        <w:t>in migratory</w:t>
      </w:r>
      <w:r w:rsidR="00FD0EC3">
        <w:rPr>
          <w:lang w:val="en-US"/>
        </w:rPr>
        <w:t xml:space="preserve"> birds</w:t>
      </w:r>
      <w:r w:rsidR="00541A0B">
        <w:rPr>
          <w:lang w:val="en-US"/>
        </w:rPr>
        <w:t xml:space="preserve">, </w:t>
      </w:r>
      <w:r w:rsidR="009F3BB1">
        <w:rPr>
          <w:lang w:val="en-US"/>
        </w:rPr>
        <w:t xml:space="preserve">can be affected by </w:t>
      </w:r>
      <w:r w:rsidR="00E64CC6">
        <w:rPr>
          <w:lang w:val="en-US"/>
        </w:rPr>
        <w:t xml:space="preserve">changes </w:t>
      </w:r>
      <w:r>
        <w:rPr>
          <w:lang w:val="en-US"/>
        </w:rPr>
        <w:t xml:space="preserve">in </w:t>
      </w:r>
      <w:r w:rsidR="00E64CC6">
        <w:rPr>
          <w:lang w:val="en-US"/>
        </w:rPr>
        <w:t>global warming.</w:t>
      </w:r>
    </w:p>
    <w:p w14:paraId="0E925CBF" w14:textId="6E5A4A13" w:rsidR="00E64CC6" w:rsidRDefault="00E21875" w:rsidP="00865833">
      <w:pPr>
        <w:pStyle w:val="Heading2"/>
        <w:rPr>
          <w:lang w:val="en-US"/>
        </w:rPr>
      </w:pPr>
      <w:bookmarkStart w:id="2" w:name="_Toc91605912"/>
      <w:r>
        <w:rPr>
          <w:lang w:val="en-US"/>
        </w:rPr>
        <w:t>Inherent Nature</w:t>
      </w:r>
      <w:bookmarkEnd w:id="2"/>
    </w:p>
    <w:p w14:paraId="0945F731" w14:textId="77777777" w:rsidR="003D0321" w:rsidRDefault="003D0321" w:rsidP="003D0321">
      <w:pPr>
        <w:rPr>
          <w:lang w:val="en-US"/>
        </w:rPr>
      </w:pPr>
      <w:r>
        <w:rPr>
          <w:lang w:val="en-US"/>
        </w:rPr>
        <w:t xml:space="preserve">Animal migration has long been one of nature’s fascinating phenomena with animals from various taxa migrating between </w:t>
      </w:r>
      <w:r w:rsidRPr="00F35C75">
        <w:rPr>
          <w:lang w:val="en-US"/>
        </w:rPr>
        <w:t>breeding and non-breeding areas</w:t>
      </w:r>
      <w:r>
        <w:rPr>
          <w:lang w:val="en-US"/>
        </w:rPr>
        <w:t xml:space="preserve"> across with variations over time and space. Often, migration is observed </w:t>
      </w:r>
      <w:r w:rsidRPr="001773CC">
        <w:rPr>
          <w:lang w:val="en-US"/>
        </w:rPr>
        <w:t>among closely related species, populations, a</w:t>
      </w:r>
      <w:r>
        <w:rPr>
          <w:lang w:val="en-US"/>
        </w:rPr>
        <w:t xml:space="preserve">s well as </w:t>
      </w:r>
      <w:r w:rsidRPr="001773CC">
        <w:rPr>
          <w:lang w:val="en-US"/>
        </w:rPr>
        <w:t>individuals</w:t>
      </w:r>
      <w:r>
        <w:rPr>
          <w:lang w:val="en-US"/>
        </w:rPr>
        <w:t>. The question of migration had been marred with confusion. For instance, Aristotle when observing changes in bird appearances observed that birds around him changed with seasons leading him to the conclusion that “…</w:t>
      </w:r>
      <w:r w:rsidRPr="00AA312A">
        <w:rPr>
          <w:lang w:val="en-US"/>
        </w:rPr>
        <w:t>summer redstarts turned into robins at the onset of winter, and that garden warblers became blackcaps</w:t>
      </w:r>
      <w:r>
        <w:rPr>
          <w:lang w:val="en-US"/>
        </w:rPr>
        <w:t xml:space="preserve">” </w:t>
      </w:r>
      <w:sdt>
        <w:sdtPr>
          <w:rPr>
            <w:lang w:val="en-US"/>
          </w:rPr>
          <w:id w:val="-382877552"/>
          <w:citation/>
        </w:sdtPr>
        <w:sdtEndPr/>
        <w:sdtContent>
          <w:r>
            <w:rPr>
              <w:lang w:val="en-US"/>
            </w:rPr>
            <w:fldChar w:fldCharType="begin"/>
          </w:r>
          <w:r>
            <w:rPr>
              <w:lang w:val="en-US"/>
            </w:rPr>
            <w:instrText xml:space="preserve"> CITATION Loh18 \l 1033 </w:instrText>
          </w:r>
          <w:r>
            <w:rPr>
              <w:lang w:val="en-US"/>
            </w:rPr>
            <w:fldChar w:fldCharType="separate"/>
          </w:r>
          <w:r w:rsidRPr="003173F7">
            <w:rPr>
              <w:noProof/>
              <w:lang w:val="en-US"/>
            </w:rPr>
            <w:t>(Lohmann, 2018)</w:t>
          </w:r>
          <w:r>
            <w:rPr>
              <w:lang w:val="en-US"/>
            </w:rPr>
            <w:fldChar w:fldCharType="end"/>
          </w:r>
        </w:sdtContent>
      </w:sdt>
      <w:r>
        <w:rPr>
          <w:lang w:val="en-US"/>
        </w:rPr>
        <w:t>. Today, the observation by Aristotle can completely be refuted based on the evidence that such animals migrate in the observed seasons leading to the disappearance of certain birds and the appearance of others at around the same time i.e., migration.</w:t>
      </w:r>
    </w:p>
    <w:p w14:paraId="66F32C2B" w14:textId="2500F69C" w:rsidR="00100127" w:rsidRDefault="00100127" w:rsidP="00100127">
      <w:pPr>
        <w:rPr>
          <w:lang w:val="en-US"/>
        </w:rPr>
      </w:pPr>
      <w:r>
        <w:rPr>
          <w:lang w:val="en-US"/>
        </w:rPr>
        <w:t xml:space="preserve">But what drives migration? Following the fact that </w:t>
      </w:r>
      <w:r w:rsidRPr="00BA32FF">
        <w:rPr>
          <w:lang w:val="en-US"/>
        </w:rPr>
        <w:t xml:space="preserve">migration has evolved </w:t>
      </w:r>
      <w:r>
        <w:rPr>
          <w:lang w:val="en-US"/>
        </w:rPr>
        <w:t>again and again</w:t>
      </w:r>
      <w:r w:rsidRPr="00BA32FF">
        <w:rPr>
          <w:lang w:val="en-US"/>
        </w:rPr>
        <w:t xml:space="preserve"> </w:t>
      </w:r>
      <w:r>
        <w:rPr>
          <w:lang w:val="en-US"/>
        </w:rPr>
        <w:t>among various</w:t>
      </w:r>
      <w:r w:rsidRPr="00BA32FF">
        <w:rPr>
          <w:lang w:val="en-US"/>
        </w:rPr>
        <w:t xml:space="preserve"> species occupying diverse ecological niches, </w:t>
      </w:r>
      <w:r>
        <w:rPr>
          <w:lang w:val="en-US"/>
        </w:rPr>
        <w:t>no single factor may be</w:t>
      </w:r>
      <w:r w:rsidRPr="00BA32FF">
        <w:rPr>
          <w:lang w:val="en-US"/>
        </w:rPr>
        <w:t xml:space="preserve"> likely to explain </w:t>
      </w:r>
      <w:r>
        <w:rPr>
          <w:lang w:val="en-US"/>
        </w:rPr>
        <w:t>the phenomena in all the observed</w:t>
      </w:r>
      <w:r w:rsidRPr="00BA32FF">
        <w:rPr>
          <w:lang w:val="en-US"/>
        </w:rPr>
        <w:t xml:space="preserve"> cases</w:t>
      </w:r>
      <w:sdt>
        <w:sdtPr>
          <w:rPr>
            <w:lang w:val="en-US"/>
          </w:rPr>
          <w:id w:val="-2037805854"/>
          <w:citation/>
        </w:sdtPr>
        <w:sdtEndPr/>
        <w:sdtContent>
          <w:r>
            <w:rPr>
              <w:lang w:val="en-US"/>
            </w:rPr>
            <w:fldChar w:fldCharType="begin"/>
          </w:r>
          <w:r>
            <w:rPr>
              <w:lang w:val="en-US"/>
            </w:rPr>
            <w:instrText xml:space="preserve"> CITATION Loh18 \l 1033 </w:instrText>
          </w:r>
          <w:r>
            <w:rPr>
              <w:lang w:val="en-US"/>
            </w:rPr>
            <w:fldChar w:fldCharType="separate"/>
          </w:r>
          <w:r>
            <w:rPr>
              <w:noProof/>
              <w:lang w:val="en-US"/>
            </w:rPr>
            <w:t xml:space="preserve"> </w:t>
          </w:r>
          <w:r w:rsidRPr="008B7E14">
            <w:rPr>
              <w:noProof/>
              <w:lang w:val="en-US"/>
            </w:rPr>
            <w:t>(Lohmann, 2018)</w:t>
          </w:r>
          <w:r>
            <w:rPr>
              <w:lang w:val="en-US"/>
            </w:rPr>
            <w:fldChar w:fldCharType="end"/>
          </w:r>
        </w:sdtContent>
      </w:sdt>
      <w:r>
        <w:rPr>
          <w:lang w:val="en-US"/>
        </w:rPr>
        <w:t xml:space="preserve">. Ideally, migration especially over relatively long distances </w:t>
      </w:r>
      <w:proofErr w:type="gramStart"/>
      <w:r>
        <w:rPr>
          <w:lang w:val="en-US"/>
        </w:rPr>
        <w:t>is</w:t>
      </w:r>
      <w:proofErr w:type="gramEnd"/>
      <w:r>
        <w:rPr>
          <w:lang w:val="en-US"/>
        </w:rPr>
        <w:t xml:space="preserve"> prone to tax the underling animals </w:t>
      </w:r>
      <w:r w:rsidRPr="00A22CB1">
        <w:rPr>
          <w:lang w:val="en-US"/>
        </w:rPr>
        <w:t>in terms of energy and risk</w:t>
      </w:r>
      <w:r>
        <w:rPr>
          <w:lang w:val="en-US"/>
        </w:rPr>
        <w:t>. As such, for such a behavior to keep evolving, it is to a large extent apparent that the reward in some sense is greater than the associated risks prompting the animals in question to migrate either way.</w:t>
      </w:r>
    </w:p>
    <w:p w14:paraId="19F26582" w14:textId="77777777" w:rsidR="00100127" w:rsidRDefault="00100127" w:rsidP="00100127">
      <w:pPr>
        <w:rPr>
          <w:lang w:val="en-US"/>
        </w:rPr>
      </w:pPr>
      <w:r>
        <w:rPr>
          <w:lang w:val="en-US"/>
        </w:rPr>
        <w:t xml:space="preserve">In his paper on animal migration, </w:t>
      </w:r>
      <w:sdt>
        <w:sdtPr>
          <w:rPr>
            <w:lang w:val="en-US"/>
          </w:rPr>
          <w:id w:val="-884331148"/>
          <w:citation/>
        </w:sdtPr>
        <w:sdtEndPr/>
        <w:sdtContent>
          <w:r>
            <w:rPr>
              <w:lang w:val="en-US"/>
            </w:rPr>
            <w:fldChar w:fldCharType="begin"/>
          </w:r>
          <w:r>
            <w:rPr>
              <w:lang w:val="en-US"/>
            </w:rPr>
            <w:instrText xml:space="preserve"> CITATION Loh18 \l 1033 </w:instrText>
          </w:r>
          <w:r>
            <w:rPr>
              <w:lang w:val="en-US"/>
            </w:rPr>
            <w:fldChar w:fldCharType="separate"/>
          </w:r>
          <w:r w:rsidRPr="002D3C06">
            <w:rPr>
              <w:noProof/>
              <w:lang w:val="en-US"/>
            </w:rPr>
            <w:t>(Lohmann, 2018)</w:t>
          </w:r>
          <w:r>
            <w:rPr>
              <w:lang w:val="en-US"/>
            </w:rPr>
            <w:fldChar w:fldCharType="end"/>
          </w:r>
        </w:sdtContent>
      </w:sdt>
      <w:r>
        <w:rPr>
          <w:lang w:val="en-US"/>
        </w:rPr>
        <w:t xml:space="preserve"> argues that being a complex phenomenon, migration tends to involve various aspects including </w:t>
      </w:r>
      <w:r w:rsidRPr="00363A0B">
        <w:rPr>
          <w:lang w:val="en-US"/>
        </w:rPr>
        <w:t xml:space="preserve">behavior, physiology, genetics, morphology, biomechanics, ecology </w:t>
      </w:r>
      <w:r>
        <w:rPr>
          <w:lang w:val="en-US"/>
        </w:rPr>
        <w:t>as well as</w:t>
      </w:r>
      <w:r w:rsidRPr="00363A0B">
        <w:rPr>
          <w:lang w:val="en-US"/>
        </w:rPr>
        <w:t xml:space="preserve"> evolution</w:t>
      </w:r>
      <w:r>
        <w:rPr>
          <w:lang w:val="en-US"/>
        </w:rPr>
        <w:t xml:space="preserve"> an observation supported by </w:t>
      </w:r>
      <w:r w:rsidRPr="00AC0C77">
        <w:rPr>
          <w:noProof/>
          <w:lang w:val="en-US"/>
        </w:rPr>
        <w:t xml:space="preserve">(Seebacher </w:t>
      </w:r>
      <w:r>
        <w:rPr>
          <w:noProof/>
          <w:lang w:val="en-US"/>
        </w:rPr>
        <w:t>and</w:t>
      </w:r>
      <w:r w:rsidRPr="00AC0C77">
        <w:rPr>
          <w:noProof/>
          <w:lang w:val="en-US"/>
        </w:rPr>
        <w:t xml:space="preserve"> Post, 2015; Senner, et al., 2020)</w:t>
      </w:r>
      <w:r>
        <w:rPr>
          <w:lang w:val="en-US"/>
        </w:rPr>
        <w:t xml:space="preserve"> who note that c</w:t>
      </w:r>
      <w:r w:rsidRPr="00A63D50">
        <w:rPr>
          <w:lang w:val="en-US"/>
        </w:rPr>
        <w:t>limatic and environmental changes</w:t>
      </w:r>
      <w:r>
        <w:rPr>
          <w:lang w:val="en-US"/>
        </w:rPr>
        <w:t xml:space="preserve"> are among the lead causes of animal migration. According to </w:t>
      </w:r>
      <w:r w:rsidRPr="00C65E6D">
        <w:rPr>
          <w:noProof/>
          <w:lang w:val="en-US"/>
        </w:rPr>
        <w:t xml:space="preserve">(Seebacher </w:t>
      </w:r>
      <w:r>
        <w:rPr>
          <w:noProof/>
          <w:lang w:val="en-US"/>
        </w:rPr>
        <w:t>and</w:t>
      </w:r>
      <w:r w:rsidRPr="00C65E6D">
        <w:rPr>
          <w:noProof/>
          <w:lang w:val="en-US"/>
        </w:rPr>
        <w:t xml:space="preserve"> Post, </w:t>
      </w:r>
      <w:r w:rsidRPr="00C65E6D">
        <w:rPr>
          <w:noProof/>
          <w:lang w:val="en-US"/>
        </w:rPr>
        <w:lastRenderedPageBreak/>
        <w:t>2015)</w:t>
      </w:r>
      <w:r>
        <w:rPr>
          <w:lang w:val="en-US"/>
        </w:rPr>
        <w:t>, migration tends to affect biodiversity on both regional and global scales with the migrating animals affecting various ecosystem processes.</w:t>
      </w:r>
    </w:p>
    <w:p w14:paraId="032CF7AF" w14:textId="77777777" w:rsidR="00100127" w:rsidRDefault="00100127" w:rsidP="00100127">
      <w:pPr>
        <w:pStyle w:val="Heading4"/>
        <w:rPr>
          <w:lang w:val="en-US"/>
        </w:rPr>
      </w:pPr>
      <w:r>
        <w:rPr>
          <w:lang w:val="en-US"/>
        </w:rPr>
        <w:t>Animals That Migrate</w:t>
      </w:r>
    </w:p>
    <w:p w14:paraId="6F26A4AD" w14:textId="45AB031E" w:rsidR="00100127" w:rsidRDefault="00100127" w:rsidP="00100127">
      <w:pPr>
        <w:rPr>
          <w:lang w:val="en-US"/>
        </w:rPr>
      </w:pPr>
      <w:r>
        <w:rPr>
          <w:lang w:val="en-US"/>
        </w:rPr>
        <w:t xml:space="preserve">Some of the animals that migrate include </w:t>
      </w:r>
      <w:r w:rsidRPr="00DF0124">
        <w:rPr>
          <w:lang w:val="en-US"/>
        </w:rPr>
        <w:t>Sea Turtles</w:t>
      </w:r>
      <w:r>
        <w:rPr>
          <w:lang w:val="en-US"/>
        </w:rPr>
        <w:t xml:space="preserve">, </w:t>
      </w:r>
      <w:r w:rsidRPr="00DF0124">
        <w:rPr>
          <w:lang w:val="en-US"/>
        </w:rPr>
        <w:t>Baleen Whales</w:t>
      </w:r>
      <w:r>
        <w:rPr>
          <w:lang w:val="en-US"/>
        </w:rPr>
        <w:t xml:space="preserve">, </w:t>
      </w:r>
      <w:r w:rsidRPr="00DF0124">
        <w:rPr>
          <w:lang w:val="en-US"/>
        </w:rPr>
        <w:t>Dragonflies</w:t>
      </w:r>
      <w:r>
        <w:rPr>
          <w:lang w:val="en-US"/>
        </w:rPr>
        <w:t xml:space="preserve">, Wildebeests, </w:t>
      </w:r>
      <w:r w:rsidRPr="00DF0124">
        <w:rPr>
          <w:lang w:val="en-US"/>
        </w:rPr>
        <w:t>Birds</w:t>
      </w:r>
      <w:r>
        <w:rPr>
          <w:lang w:val="en-US"/>
        </w:rPr>
        <w:t xml:space="preserve">, </w:t>
      </w:r>
      <w:r w:rsidRPr="00DF0124">
        <w:rPr>
          <w:lang w:val="en-US"/>
        </w:rPr>
        <w:t>Monarch Butterflies</w:t>
      </w:r>
      <w:r>
        <w:rPr>
          <w:lang w:val="en-US"/>
        </w:rPr>
        <w:t xml:space="preserve">, </w:t>
      </w:r>
      <w:r w:rsidRPr="00DF0124">
        <w:rPr>
          <w:lang w:val="en-US"/>
        </w:rPr>
        <w:t>Caribou</w:t>
      </w:r>
      <w:r>
        <w:rPr>
          <w:lang w:val="en-US"/>
        </w:rPr>
        <w:t xml:space="preserve">, </w:t>
      </w:r>
      <w:r w:rsidRPr="00DF0124">
        <w:rPr>
          <w:lang w:val="en-US"/>
        </w:rPr>
        <w:t>Salmon</w:t>
      </w:r>
      <w:r>
        <w:rPr>
          <w:lang w:val="en-US"/>
        </w:rPr>
        <w:t xml:space="preserve">, </w:t>
      </w:r>
      <w:r w:rsidRPr="00DF0124">
        <w:rPr>
          <w:lang w:val="en-US"/>
        </w:rPr>
        <w:t>Zooplankton</w:t>
      </w:r>
      <w:r>
        <w:rPr>
          <w:lang w:val="en-US"/>
        </w:rPr>
        <w:t xml:space="preserve">, </w:t>
      </w:r>
      <w:r w:rsidRPr="00DF0124">
        <w:rPr>
          <w:lang w:val="en-US"/>
        </w:rPr>
        <w:t>Bats</w:t>
      </w:r>
      <w:r>
        <w:rPr>
          <w:lang w:val="en-US"/>
        </w:rPr>
        <w:t xml:space="preserve">, </w:t>
      </w:r>
      <w:r w:rsidRPr="00DF0124">
        <w:rPr>
          <w:lang w:val="en-US"/>
        </w:rPr>
        <w:t>Christmas Island Red Crabs</w:t>
      </w:r>
      <w:r>
        <w:rPr>
          <w:lang w:val="en-US"/>
        </w:rPr>
        <w:t xml:space="preserve">, </w:t>
      </w:r>
      <w:r w:rsidRPr="00DF0124">
        <w:rPr>
          <w:lang w:val="en-US"/>
        </w:rPr>
        <w:t>Sharks</w:t>
      </w:r>
      <w:r>
        <w:rPr>
          <w:lang w:val="en-US"/>
        </w:rPr>
        <w:t xml:space="preserve">, </w:t>
      </w:r>
      <w:r w:rsidRPr="00DF0124">
        <w:rPr>
          <w:lang w:val="en-US"/>
        </w:rPr>
        <w:t>Tuna</w:t>
      </w:r>
      <w:r>
        <w:rPr>
          <w:lang w:val="en-US"/>
        </w:rPr>
        <w:t xml:space="preserve">, and </w:t>
      </w:r>
      <w:r w:rsidRPr="00DF0124">
        <w:rPr>
          <w:lang w:val="en-US"/>
        </w:rPr>
        <w:t>Seals</w:t>
      </w:r>
      <w:r>
        <w:rPr>
          <w:lang w:val="en-US"/>
        </w:rPr>
        <w:t xml:space="preserve"> </w:t>
      </w:r>
      <w:sdt>
        <w:sdtPr>
          <w:rPr>
            <w:lang w:val="en-US"/>
          </w:rPr>
          <w:id w:val="-670024997"/>
          <w:citation/>
        </w:sdtPr>
        <w:sdtEndPr/>
        <w:sdtContent>
          <w:r>
            <w:rPr>
              <w:lang w:val="en-US"/>
            </w:rPr>
            <w:fldChar w:fldCharType="begin"/>
          </w:r>
          <w:r>
            <w:rPr>
              <w:lang w:val="en-US"/>
            </w:rPr>
            <w:instrText xml:space="preserve"> CITATION Nel20 \l 1033 </w:instrText>
          </w:r>
          <w:r>
            <w:rPr>
              <w:lang w:val="en-US"/>
            </w:rPr>
            <w:fldChar w:fldCharType="separate"/>
          </w:r>
          <w:r w:rsidRPr="00FA1E12">
            <w:rPr>
              <w:noProof/>
              <w:lang w:val="en-US"/>
            </w:rPr>
            <w:t>(Nelson, 2020)</w:t>
          </w:r>
          <w:r>
            <w:rPr>
              <w:lang w:val="en-US"/>
            </w:rPr>
            <w:fldChar w:fldCharType="end"/>
          </w:r>
        </w:sdtContent>
      </w:sdt>
      <w:r>
        <w:rPr>
          <w:lang w:val="en-US"/>
        </w:rPr>
        <w:t xml:space="preserve">. Research shows that on average </w:t>
      </w:r>
      <w:r w:rsidRPr="005D1FC2">
        <w:rPr>
          <w:lang w:val="en-US"/>
        </w:rPr>
        <w:t>nearly 10,000 known bird species migrate</w:t>
      </w:r>
      <w:r>
        <w:rPr>
          <w:lang w:val="en-US"/>
        </w:rPr>
        <w:t xml:space="preserve"> including species such as “…</w:t>
      </w:r>
      <w:r w:rsidRPr="006A795E">
        <w:rPr>
          <w:lang w:val="en-US"/>
        </w:rPr>
        <w:t>several songbirds and seabirds, waterfowl and waders, as well as some raptors</w:t>
      </w:r>
      <w:r>
        <w:rPr>
          <w:lang w:val="en-US"/>
        </w:rPr>
        <w:t>”</w:t>
      </w:r>
      <w:sdt>
        <w:sdtPr>
          <w:rPr>
            <w:lang w:val="en-US"/>
          </w:rPr>
          <w:id w:val="347763783"/>
          <w:citation/>
        </w:sdtPr>
        <w:sdtEndPr/>
        <w:sdtContent>
          <w:r>
            <w:rPr>
              <w:lang w:val="en-US"/>
            </w:rPr>
            <w:fldChar w:fldCharType="begin"/>
          </w:r>
          <w:r>
            <w:rPr>
              <w:lang w:val="en-US"/>
            </w:rPr>
            <w:instrText xml:space="preserve"> CITATION Pri21 \l 1033 </w:instrText>
          </w:r>
          <w:r>
            <w:rPr>
              <w:lang w:val="en-US"/>
            </w:rPr>
            <w:fldChar w:fldCharType="separate"/>
          </w:r>
          <w:r>
            <w:rPr>
              <w:noProof/>
              <w:lang w:val="en-US"/>
            </w:rPr>
            <w:t xml:space="preserve"> </w:t>
          </w:r>
          <w:r w:rsidRPr="00A53801">
            <w:rPr>
              <w:noProof/>
              <w:lang w:val="en-US"/>
            </w:rPr>
            <w:t>(Priyanka, 2021)</w:t>
          </w:r>
          <w:r>
            <w:rPr>
              <w:lang w:val="en-US"/>
            </w:rPr>
            <w:fldChar w:fldCharType="end"/>
          </w:r>
        </w:sdtContent>
      </w:sdt>
      <w:r>
        <w:rPr>
          <w:lang w:val="en-US"/>
        </w:rPr>
        <w:t xml:space="preserve">. Each of the birds displays varying migratory behaviors. However, most of the birds that show such tendencies, do most of the traveling at night, an observation that </w:t>
      </w:r>
      <w:sdt>
        <w:sdtPr>
          <w:rPr>
            <w:lang w:val="en-US"/>
          </w:rPr>
          <w:id w:val="18279669"/>
          <w:citation/>
        </w:sdtPr>
        <w:sdtEndPr/>
        <w:sdtContent>
          <w:r>
            <w:rPr>
              <w:lang w:val="en-US"/>
            </w:rPr>
            <w:fldChar w:fldCharType="begin"/>
          </w:r>
          <w:r>
            <w:rPr>
              <w:lang w:val="en-US"/>
            </w:rPr>
            <w:instrText xml:space="preserve"> CITATION Nic13 \l 1033 </w:instrText>
          </w:r>
          <w:r>
            <w:rPr>
              <w:lang w:val="en-US"/>
            </w:rPr>
            <w:fldChar w:fldCharType="separate"/>
          </w:r>
          <w:r w:rsidRPr="00D43541">
            <w:rPr>
              <w:noProof/>
              <w:lang w:val="en-US"/>
            </w:rPr>
            <w:t>(Nickens, 2013)</w:t>
          </w:r>
          <w:r>
            <w:rPr>
              <w:lang w:val="en-US"/>
            </w:rPr>
            <w:fldChar w:fldCharType="end"/>
          </w:r>
        </w:sdtContent>
      </w:sdt>
      <w:r>
        <w:rPr>
          <w:lang w:val="en-US"/>
        </w:rPr>
        <w:t xml:space="preserve"> attributes to the fact that besides being safer, at night, the ecosystem is devoid</w:t>
      </w:r>
      <w:r w:rsidRPr="00D43541">
        <w:rPr>
          <w:lang w:val="en-US"/>
        </w:rPr>
        <w:t xml:space="preserve"> of daytime thermals, </w:t>
      </w:r>
      <w:r>
        <w:rPr>
          <w:lang w:val="en-US"/>
        </w:rPr>
        <w:t>and since the</w:t>
      </w:r>
      <w:r w:rsidRPr="00D43541">
        <w:rPr>
          <w:lang w:val="en-US"/>
        </w:rPr>
        <w:t xml:space="preserve"> atmosphere is </w:t>
      </w:r>
      <w:r>
        <w:rPr>
          <w:lang w:val="en-US"/>
        </w:rPr>
        <w:t xml:space="preserve">comparatively </w:t>
      </w:r>
      <w:r w:rsidRPr="00D43541">
        <w:rPr>
          <w:lang w:val="en-US"/>
        </w:rPr>
        <w:t>more stable</w:t>
      </w:r>
      <w:r>
        <w:rPr>
          <w:lang w:val="en-US"/>
        </w:rPr>
        <w:t>.</w:t>
      </w:r>
      <w:r w:rsidRPr="00D43541">
        <w:rPr>
          <w:lang w:val="en-US"/>
        </w:rPr>
        <w:t xml:space="preserve"> </w:t>
      </w:r>
      <w:r>
        <w:rPr>
          <w:lang w:val="en-US"/>
        </w:rPr>
        <w:t>Hence, the birds find</w:t>
      </w:r>
      <w:r w:rsidRPr="00D43541">
        <w:rPr>
          <w:lang w:val="en-US"/>
        </w:rPr>
        <w:t xml:space="preserve"> it easier to maintain a steady course</w:t>
      </w:r>
      <w:r>
        <w:rPr>
          <w:lang w:val="en-US"/>
        </w:rPr>
        <w:t xml:space="preserve"> at night making it the appropriate time for bird migration</w:t>
      </w:r>
      <w:sdt>
        <w:sdtPr>
          <w:rPr>
            <w:lang w:val="en-US"/>
          </w:rPr>
          <w:id w:val="495842018"/>
          <w:citation/>
        </w:sdtPr>
        <w:sdtEndPr/>
        <w:sdtContent>
          <w:r>
            <w:rPr>
              <w:lang w:val="en-US"/>
            </w:rPr>
            <w:fldChar w:fldCharType="begin"/>
          </w:r>
          <w:r>
            <w:rPr>
              <w:lang w:val="en-US"/>
            </w:rPr>
            <w:instrText xml:space="preserve"> CITATION Sou19 \l 1033 </w:instrText>
          </w:r>
          <w:r>
            <w:rPr>
              <w:lang w:val="en-US"/>
            </w:rPr>
            <w:fldChar w:fldCharType="separate"/>
          </w:r>
          <w:r>
            <w:rPr>
              <w:noProof/>
              <w:lang w:val="en-US"/>
            </w:rPr>
            <w:t xml:space="preserve"> </w:t>
          </w:r>
          <w:r w:rsidRPr="0033386B">
            <w:rPr>
              <w:noProof/>
              <w:lang w:val="en-US"/>
            </w:rPr>
            <w:t>(Southern Methodist University, 2019)</w:t>
          </w:r>
          <w:r>
            <w:rPr>
              <w:lang w:val="en-US"/>
            </w:rPr>
            <w:fldChar w:fldCharType="end"/>
          </w:r>
        </w:sdtContent>
      </w:sdt>
      <w:r>
        <w:rPr>
          <w:lang w:val="en-US"/>
        </w:rPr>
        <w:t xml:space="preserve">. In the article published by </w:t>
      </w:r>
      <w:sdt>
        <w:sdtPr>
          <w:rPr>
            <w:lang w:val="en-US"/>
          </w:rPr>
          <w:id w:val="-458888631"/>
          <w:citation/>
        </w:sdtPr>
        <w:sdtEndPr/>
        <w:sdtContent>
          <w:r>
            <w:rPr>
              <w:lang w:val="en-US"/>
            </w:rPr>
            <w:fldChar w:fldCharType="begin"/>
          </w:r>
          <w:r>
            <w:rPr>
              <w:lang w:val="en-US"/>
            </w:rPr>
            <w:instrText xml:space="preserve"> CITATION Sou19 \l 1033 </w:instrText>
          </w:r>
          <w:r>
            <w:rPr>
              <w:lang w:val="en-US"/>
            </w:rPr>
            <w:fldChar w:fldCharType="separate"/>
          </w:r>
          <w:r w:rsidRPr="00847E7E">
            <w:rPr>
              <w:noProof/>
              <w:lang w:val="en-US"/>
            </w:rPr>
            <w:t>(Southern Methodist University, 2019)</w:t>
          </w:r>
          <w:r>
            <w:rPr>
              <w:lang w:val="en-US"/>
            </w:rPr>
            <w:fldChar w:fldCharType="end"/>
          </w:r>
        </w:sdtContent>
      </w:sdt>
      <w:r>
        <w:rPr>
          <w:lang w:val="en-US"/>
        </w:rPr>
        <w:t xml:space="preserve">, it is posited those birds are </w:t>
      </w:r>
      <w:r w:rsidRPr="005931AC">
        <w:rPr>
          <w:lang w:val="en-US"/>
        </w:rPr>
        <w:t>rel</w:t>
      </w:r>
      <w:r>
        <w:rPr>
          <w:lang w:val="en-US"/>
        </w:rPr>
        <w:t>iant</w:t>
      </w:r>
      <w:r w:rsidRPr="005931AC">
        <w:rPr>
          <w:lang w:val="en-US"/>
        </w:rPr>
        <w:t xml:space="preserve"> on Earth's magnetic field to </w:t>
      </w:r>
      <w:r>
        <w:rPr>
          <w:lang w:val="en-US"/>
        </w:rPr>
        <w:t>aid</w:t>
      </w:r>
      <w:r w:rsidRPr="005931AC">
        <w:rPr>
          <w:lang w:val="en-US"/>
        </w:rPr>
        <w:t xml:space="preserve"> </w:t>
      </w:r>
      <w:r>
        <w:rPr>
          <w:lang w:val="en-US"/>
        </w:rPr>
        <w:t>in their global navigation. Moreover, the fact that birds tend to migrate at night poses other challenges including learning the n</w:t>
      </w:r>
      <w:r w:rsidRPr="004A5FC7">
        <w:rPr>
          <w:lang w:val="en-US"/>
        </w:rPr>
        <w:t>octurnal avian migration</w:t>
      </w:r>
      <w:r>
        <w:rPr>
          <w:lang w:val="en-US"/>
        </w:rPr>
        <w:t xml:space="preserve"> </w:t>
      </w:r>
      <w:sdt>
        <w:sdtPr>
          <w:rPr>
            <w:lang w:val="en-US"/>
          </w:rPr>
          <w:id w:val="-1885485436"/>
          <w:citation/>
        </w:sdtPr>
        <w:sdtEndPr/>
        <w:sdtContent>
          <w:r>
            <w:rPr>
              <w:lang w:val="en-US"/>
            </w:rPr>
            <w:fldChar w:fldCharType="begin"/>
          </w:r>
          <w:r>
            <w:rPr>
              <w:lang w:val="en-US"/>
            </w:rPr>
            <w:instrText xml:space="preserve"> CITATION Nil19 \l 1033 </w:instrText>
          </w:r>
          <w:r>
            <w:rPr>
              <w:lang w:val="en-US"/>
            </w:rPr>
            <w:fldChar w:fldCharType="separate"/>
          </w:r>
          <w:r w:rsidRPr="00D23B0F">
            <w:rPr>
              <w:noProof/>
              <w:lang w:val="en-US"/>
            </w:rPr>
            <w:t>(Nilsson, et al., 2019)</w:t>
          </w:r>
          <w:r>
            <w:rPr>
              <w:lang w:val="en-US"/>
            </w:rPr>
            <w:fldChar w:fldCharType="end"/>
          </w:r>
        </w:sdtContent>
      </w:sdt>
      <w:r>
        <w:rPr>
          <w:lang w:val="en-US"/>
        </w:rPr>
        <w:t>.</w:t>
      </w:r>
    </w:p>
    <w:p w14:paraId="4CA35CC8" w14:textId="2937A9A4" w:rsidR="008E57CE" w:rsidRDefault="008E57CE" w:rsidP="00A67B10">
      <w:pPr>
        <w:pStyle w:val="Heading4"/>
        <w:rPr>
          <w:lang w:val="en-US"/>
        </w:rPr>
      </w:pPr>
      <w:r>
        <w:rPr>
          <w:lang w:val="en-US"/>
        </w:rPr>
        <w:t>Storks</w:t>
      </w:r>
    </w:p>
    <w:p w14:paraId="5773D09E" w14:textId="16004FC5" w:rsidR="00364B76" w:rsidRDefault="00EC0FAA" w:rsidP="00364B76">
      <w:pPr>
        <w:rPr>
          <w:lang w:val="en-US"/>
        </w:rPr>
      </w:pPr>
      <w:r>
        <w:rPr>
          <w:lang w:val="en-US"/>
        </w:rPr>
        <w:t xml:space="preserve">There are up to nineteen </w:t>
      </w:r>
      <w:r w:rsidR="00EC4C5C">
        <w:rPr>
          <w:lang w:val="en-US"/>
        </w:rPr>
        <w:t xml:space="preserve">known </w:t>
      </w:r>
      <w:r w:rsidR="00C63A40">
        <w:rPr>
          <w:lang w:val="en-US"/>
        </w:rPr>
        <w:t>species of storks</w:t>
      </w:r>
      <w:r w:rsidR="006F3E10">
        <w:rPr>
          <w:lang w:val="en-US"/>
        </w:rPr>
        <w:t xml:space="preserve"> including </w:t>
      </w:r>
      <w:r w:rsidR="00FF00DE" w:rsidRPr="00FF00DE">
        <w:rPr>
          <w:lang w:val="en-US"/>
        </w:rPr>
        <w:t>oriental stork (</w:t>
      </w:r>
      <w:r w:rsidR="00FF00DE" w:rsidRPr="00DF76D3">
        <w:rPr>
          <w:i/>
          <w:iCs/>
          <w:lang w:val="en-US"/>
        </w:rPr>
        <w:t>Ciconia boyciana</w:t>
      </w:r>
      <w:r w:rsidR="00FF00DE" w:rsidRPr="00FF00DE">
        <w:rPr>
          <w:lang w:val="en-US"/>
        </w:rPr>
        <w:t>)</w:t>
      </w:r>
      <w:r w:rsidR="00665741">
        <w:rPr>
          <w:lang w:val="en-US"/>
        </w:rPr>
        <w:t xml:space="preserve">, </w:t>
      </w:r>
      <w:r w:rsidR="00E167D7" w:rsidRPr="00E167D7">
        <w:rPr>
          <w:lang w:val="en-US"/>
        </w:rPr>
        <w:t>white stock (</w:t>
      </w:r>
      <w:r w:rsidR="00E167D7" w:rsidRPr="00823409">
        <w:rPr>
          <w:i/>
          <w:iCs/>
          <w:lang w:val="en-US"/>
        </w:rPr>
        <w:t>Ciconia ciconia</w:t>
      </w:r>
      <w:r w:rsidR="00E167D7" w:rsidRPr="00E167D7">
        <w:rPr>
          <w:lang w:val="en-US"/>
        </w:rPr>
        <w:t>)</w:t>
      </w:r>
      <w:r w:rsidR="00482472">
        <w:rPr>
          <w:lang w:val="en-US"/>
        </w:rPr>
        <w:t xml:space="preserve">, </w:t>
      </w:r>
      <w:r w:rsidR="00CA392D">
        <w:rPr>
          <w:lang w:val="en-US"/>
        </w:rPr>
        <w:t xml:space="preserve">and </w:t>
      </w:r>
      <w:r w:rsidR="00CA392D" w:rsidRPr="00CA392D">
        <w:rPr>
          <w:lang w:val="en-US"/>
        </w:rPr>
        <w:t>black stock (</w:t>
      </w:r>
      <w:r w:rsidR="00CA392D" w:rsidRPr="00CB6EB7">
        <w:rPr>
          <w:i/>
          <w:iCs/>
          <w:lang w:val="en-US"/>
        </w:rPr>
        <w:t>Ciconia nigra</w:t>
      </w:r>
      <w:r w:rsidR="00CA392D" w:rsidRPr="00CA392D">
        <w:rPr>
          <w:lang w:val="en-US"/>
        </w:rPr>
        <w:t>)</w:t>
      </w:r>
      <w:r w:rsidR="00265270">
        <w:rPr>
          <w:lang w:val="en-US"/>
        </w:rPr>
        <w:t xml:space="preserve"> which are found in Europe</w:t>
      </w:r>
      <w:sdt>
        <w:sdtPr>
          <w:rPr>
            <w:lang w:val="en-US"/>
          </w:rPr>
          <w:id w:val="-798916167"/>
          <w:citation/>
        </w:sdtPr>
        <w:sdtEndPr/>
        <w:sdtContent>
          <w:r w:rsidR="00391A3B">
            <w:rPr>
              <w:lang w:val="en-US"/>
            </w:rPr>
            <w:fldChar w:fldCharType="begin"/>
          </w:r>
          <w:r w:rsidR="00391A3B">
            <w:rPr>
              <w:lang w:val="en-US"/>
            </w:rPr>
            <w:instrText xml:space="preserve"> CITATION Wor211 \l 1033 </w:instrText>
          </w:r>
          <w:r w:rsidR="00391A3B">
            <w:rPr>
              <w:lang w:val="en-US"/>
            </w:rPr>
            <w:fldChar w:fldCharType="separate"/>
          </w:r>
          <w:r w:rsidR="00391A3B">
            <w:rPr>
              <w:noProof/>
              <w:lang w:val="en-US"/>
            </w:rPr>
            <w:t xml:space="preserve"> </w:t>
          </w:r>
          <w:r w:rsidR="00391A3B" w:rsidRPr="00391A3B">
            <w:rPr>
              <w:noProof/>
              <w:lang w:val="en-US"/>
            </w:rPr>
            <w:t>(World Atlas, 2021)</w:t>
          </w:r>
          <w:r w:rsidR="00391A3B">
            <w:rPr>
              <w:lang w:val="en-US"/>
            </w:rPr>
            <w:fldChar w:fldCharType="end"/>
          </w:r>
        </w:sdtContent>
      </w:sdt>
      <w:r w:rsidR="00441660">
        <w:rPr>
          <w:lang w:val="en-US"/>
        </w:rPr>
        <w:t>.</w:t>
      </w:r>
      <w:r w:rsidR="00FE5F33">
        <w:rPr>
          <w:lang w:val="en-US"/>
        </w:rPr>
        <w:t xml:space="preserve"> </w:t>
      </w:r>
      <w:r w:rsidR="00953F74">
        <w:rPr>
          <w:lang w:val="en-US"/>
        </w:rPr>
        <w:t>Taking in</w:t>
      </w:r>
      <w:r w:rsidR="00A21D9D">
        <w:rPr>
          <w:lang w:val="en-US"/>
        </w:rPr>
        <w:t>to</w:t>
      </w:r>
      <w:r w:rsidR="00953F74">
        <w:rPr>
          <w:lang w:val="en-US"/>
        </w:rPr>
        <w:t xml:space="preserve"> consideration the case of </w:t>
      </w:r>
      <w:r w:rsidR="00823BAC">
        <w:rPr>
          <w:lang w:val="en-US"/>
        </w:rPr>
        <w:t xml:space="preserve">White </w:t>
      </w:r>
      <w:r w:rsidR="0045147C">
        <w:rPr>
          <w:lang w:val="en-US"/>
        </w:rPr>
        <w:t xml:space="preserve">storks </w:t>
      </w:r>
      <w:r w:rsidR="007444E6">
        <w:rPr>
          <w:lang w:val="en-US"/>
        </w:rPr>
        <w:t>(</w:t>
      </w:r>
      <w:r w:rsidR="0074327C" w:rsidRPr="00576FF3">
        <w:rPr>
          <w:i/>
          <w:iCs/>
          <w:lang w:val="en-US"/>
        </w:rPr>
        <w:t>Ciconia cionia</w:t>
      </w:r>
      <w:r w:rsidR="00576FF3">
        <w:rPr>
          <w:lang w:val="en-US"/>
        </w:rPr>
        <w:t>)</w:t>
      </w:r>
      <w:r w:rsidR="00F84488">
        <w:rPr>
          <w:lang w:val="en-US"/>
        </w:rPr>
        <w:t xml:space="preserve"> which </w:t>
      </w:r>
      <w:r w:rsidR="00A562BE">
        <w:rPr>
          <w:lang w:val="en-US"/>
        </w:rPr>
        <w:t xml:space="preserve">according to </w:t>
      </w:r>
      <w:sdt>
        <w:sdtPr>
          <w:rPr>
            <w:lang w:val="en-US"/>
          </w:rPr>
          <w:id w:val="-160322500"/>
          <w:citation/>
        </w:sdtPr>
        <w:sdtEndPr/>
        <w:sdtContent>
          <w:r w:rsidR="00973CD5">
            <w:rPr>
              <w:lang w:val="en-US"/>
            </w:rPr>
            <w:fldChar w:fldCharType="begin"/>
          </w:r>
          <w:r w:rsidR="00973CD5">
            <w:rPr>
              <w:lang w:val="en-US"/>
            </w:rPr>
            <w:instrText xml:space="preserve"> CITATION Ram10 \l 1033 </w:instrText>
          </w:r>
          <w:r w:rsidR="00973CD5">
            <w:rPr>
              <w:lang w:val="en-US"/>
            </w:rPr>
            <w:fldChar w:fldCharType="separate"/>
          </w:r>
          <w:r w:rsidR="00973CD5" w:rsidRPr="00973CD5">
            <w:rPr>
              <w:noProof/>
              <w:lang w:val="en-US"/>
            </w:rPr>
            <w:t>(Ramenofsky, 2010)</w:t>
          </w:r>
          <w:r w:rsidR="00973CD5">
            <w:rPr>
              <w:lang w:val="en-US"/>
            </w:rPr>
            <w:fldChar w:fldCharType="end"/>
          </w:r>
        </w:sdtContent>
      </w:sdt>
      <w:r w:rsidR="00366ACF">
        <w:rPr>
          <w:lang w:val="en-US"/>
        </w:rPr>
        <w:t xml:space="preserve"> </w:t>
      </w:r>
      <w:r w:rsidR="00A21D9D">
        <w:rPr>
          <w:lang w:val="en-US"/>
        </w:rPr>
        <w:t>is</w:t>
      </w:r>
      <w:r w:rsidR="00690CF9">
        <w:rPr>
          <w:lang w:val="en-US"/>
        </w:rPr>
        <w:t xml:space="preserve"> a migratory specie</w:t>
      </w:r>
      <w:r w:rsidR="00A21D9D">
        <w:rPr>
          <w:lang w:val="en-US"/>
        </w:rPr>
        <w:t>s</w:t>
      </w:r>
      <w:r w:rsidR="00690CF9">
        <w:rPr>
          <w:lang w:val="en-US"/>
        </w:rPr>
        <w:t xml:space="preserve"> whose populations </w:t>
      </w:r>
      <w:r w:rsidR="00DE7EDA">
        <w:rPr>
          <w:lang w:val="en-US"/>
        </w:rPr>
        <w:t xml:space="preserve">breed </w:t>
      </w:r>
      <w:r w:rsidR="00CE7DE2">
        <w:rPr>
          <w:lang w:val="en-US"/>
        </w:rPr>
        <w:t>“…</w:t>
      </w:r>
      <w:r w:rsidR="00CE7DE2" w:rsidRPr="00CE7DE2">
        <w:rPr>
          <w:lang w:val="en-US"/>
        </w:rPr>
        <w:t>extensively from the northwestern tip of Africa north through Spain and extending eastward into Europe and beyond</w:t>
      </w:r>
      <w:r w:rsidR="00CF7786">
        <w:rPr>
          <w:lang w:val="en-US"/>
        </w:rPr>
        <w:t>.”</w:t>
      </w:r>
      <w:r w:rsidR="00E16C4F">
        <w:rPr>
          <w:lang w:val="en-US"/>
        </w:rPr>
        <w:t xml:space="preserve"> After breeding, the </w:t>
      </w:r>
      <w:r w:rsidR="00F22919">
        <w:rPr>
          <w:lang w:val="en-US"/>
        </w:rPr>
        <w:t xml:space="preserve">birds </w:t>
      </w:r>
      <w:r w:rsidR="00F41C20">
        <w:rPr>
          <w:lang w:val="en-US"/>
        </w:rPr>
        <w:t xml:space="preserve">return </w:t>
      </w:r>
      <w:r w:rsidR="00DF4A6F" w:rsidRPr="00DF4A6F">
        <w:rPr>
          <w:lang w:val="en-US"/>
        </w:rPr>
        <w:t xml:space="preserve">in autumn </w:t>
      </w:r>
      <w:r w:rsidR="0003797B">
        <w:rPr>
          <w:lang w:val="en-US"/>
        </w:rPr>
        <w:t>following the</w:t>
      </w:r>
      <w:r w:rsidR="00DF4A6F" w:rsidRPr="00DF4A6F">
        <w:rPr>
          <w:lang w:val="en-US"/>
        </w:rPr>
        <w:t xml:space="preserve"> western and eastern routes to overwinter in the south</w:t>
      </w:r>
      <w:r w:rsidR="0003797B">
        <w:rPr>
          <w:lang w:val="en-US"/>
        </w:rPr>
        <w:t>ern part</w:t>
      </w:r>
      <w:r w:rsidR="00DF4A6F" w:rsidRPr="00DF4A6F">
        <w:rPr>
          <w:lang w:val="en-US"/>
        </w:rPr>
        <w:t xml:space="preserve"> of the Sahara </w:t>
      </w:r>
      <w:r w:rsidR="0003797B">
        <w:rPr>
          <w:lang w:val="en-US"/>
        </w:rPr>
        <w:t>across</w:t>
      </w:r>
      <w:r w:rsidR="00DF4A6F" w:rsidRPr="00DF4A6F">
        <w:rPr>
          <w:lang w:val="en-US"/>
        </w:rPr>
        <w:t xml:space="preserve"> eastern and southern </w:t>
      </w:r>
      <w:r w:rsidR="00DF4A6F" w:rsidRPr="00DF4A6F">
        <w:rPr>
          <w:lang w:val="en-US"/>
        </w:rPr>
        <w:lastRenderedPageBreak/>
        <w:t>Africa.</w:t>
      </w:r>
      <w:r w:rsidR="004E2A66">
        <w:rPr>
          <w:lang w:val="en-US"/>
        </w:rPr>
        <w:t xml:space="preserve"> </w:t>
      </w:r>
      <w:r w:rsidR="006D2394">
        <w:rPr>
          <w:lang w:val="en-US"/>
        </w:rPr>
        <w:t>Besides, after</w:t>
      </w:r>
      <w:r w:rsidR="00DF4A6F" w:rsidRPr="00DF4A6F">
        <w:rPr>
          <w:lang w:val="en-US"/>
        </w:rPr>
        <w:t xml:space="preserve"> breeding, </w:t>
      </w:r>
      <w:r w:rsidR="006D2394">
        <w:rPr>
          <w:lang w:val="en-US"/>
        </w:rPr>
        <w:t xml:space="preserve">the </w:t>
      </w:r>
      <w:r w:rsidR="00DF4A6F" w:rsidRPr="00DF4A6F">
        <w:rPr>
          <w:lang w:val="en-US"/>
        </w:rPr>
        <w:t xml:space="preserve">young birds </w:t>
      </w:r>
      <w:r w:rsidR="006D2394">
        <w:rPr>
          <w:lang w:val="en-US"/>
        </w:rPr>
        <w:t>move</w:t>
      </w:r>
      <w:r w:rsidR="00DF4A6F" w:rsidRPr="00DF4A6F">
        <w:rPr>
          <w:lang w:val="en-US"/>
        </w:rPr>
        <w:t xml:space="preserve"> with adults in autumn to </w:t>
      </w:r>
      <w:r w:rsidR="006D2394">
        <w:rPr>
          <w:lang w:val="en-US"/>
        </w:rPr>
        <w:t>other</w:t>
      </w:r>
      <w:r w:rsidR="00DF4A6F" w:rsidRPr="00DF4A6F">
        <w:rPr>
          <w:lang w:val="en-US"/>
        </w:rPr>
        <w:t xml:space="preserve"> overwintering sites</w:t>
      </w:r>
      <w:sdt>
        <w:sdtPr>
          <w:rPr>
            <w:lang w:val="en-US"/>
          </w:rPr>
          <w:id w:val="324856232"/>
          <w:citation/>
        </w:sdtPr>
        <w:sdtEndPr/>
        <w:sdtContent>
          <w:r w:rsidR="00506C63">
            <w:rPr>
              <w:lang w:val="en-US"/>
            </w:rPr>
            <w:fldChar w:fldCharType="begin"/>
          </w:r>
          <w:r w:rsidR="00506C63">
            <w:rPr>
              <w:lang w:val="en-US"/>
            </w:rPr>
            <w:instrText xml:space="preserve"> CITATION Ram10 \l 1033 </w:instrText>
          </w:r>
          <w:r w:rsidR="00506C63">
            <w:rPr>
              <w:lang w:val="en-US"/>
            </w:rPr>
            <w:fldChar w:fldCharType="separate"/>
          </w:r>
          <w:r w:rsidR="00506C63">
            <w:rPr>
              <w:noProof/>
              <w:lang w:val="en-US"/>
            </w:rPr>
            <w:t xml:space="preserve"> </w:t>
          </w:r>
          <w:r w:rsidR="00506C63" w:rsidRPr="00506C63">
            <w:rPr>
              <w:noProof/>
              <w:lang w:val="en-US"/>
            </w:rPr>
            <w:t>(Ramenofsky, 2010)</w:t>
          </w:r>
          <w:r w:rsidR="00506C63">
            <w:rPr>
              <w:lang w:val="en-US"/>
            </w:rPr>
            <w:fldChar w:fldCharType="end"/>
          </w:r>
        </w:sdtContent>
      </w:sdt>
      <w:r w:rsidR="00DF4A6F" w:rsidRPr="00DF4A6F">
        <w:rPr>
          <w:lang w:val="en-US"/>
        </w:rPr>
        <w:t xml:space="preserve">. </w:t>
      </w:r>
      <w:r w:rsidR="00C3031C">
        <w:rPr>
          <w:lang w:val="en-US"/>
        </w:rPr>
        <w:t>Even so</w:t>
      </w:r>
      <w:r w:rsidR="00DF4A6F" w:rsidRPr="00DF4A6F">
        <w:rPr>
          <w:lang w:val="en-US"/>
        </w:rPr>
        <w:t xml:space="preserve">, </w:t>
      </w:r>
      <w:r w:rsidR="007D4A35">
        <w:rPr>
          <w:lang w:val="en-US"/>
        </w:rPr>
        <w:t xml:space="preserve">during the </w:t>
      </w:r>
      <w:r w:rsidR="00DF4A6F" w:rsidRPr="00DF4A6F">
        <w:rPr>
          <w:lang w:val="en-US"/>
        </w:rPr>
        <w:t xml:space="preserve">spring a few young </w:t>
      </w:r>
      <w:r w:rsidR="003505B2">
        <w:rPr>
          <w:lang w:val="en-US"/>
        </w:rPr>
        <w:t>avian</w:t>
      </w:r>
      <w:r w:rsidR="00DF4A6F" w:rsidRPr="00DF4A6F">
        <w:rPr>
          <w:lang w:val="en-US"/>
        </w:rPr>
        <w:t xml:space="preserve"> return</w:t>
      </w:r>
      <w:r w:rsidR="00A21D9D">
        <w:rPr>
          <w:lang w:val="en-US"/>
        </w:rPr>
        <w:t>s</w:t>
      </w:r>
      <w:r w:rsidR="00DF4A6F" w:rsidRPr="00DF4A6F">
        <w:rPr>
          <w:lang w:val="en-US"/>
        </w:rPr>
        <w:t xml:space="preserve"> with the adults to breed</w:t>
      </w:r>
      <w:r w:rsidR="0093572C">
        <w:rPr>
          <w:lang w:val="en-US"/>
        </w:rPr>
        <w:t xml:space="preserve"> while</w:t>
      </w:r>
      <w:r w:rsidR="00964C0C">
        <w:rPr>
          <w:lang w:val="en-US"/>
        </w:rPr>
        <w:t xml:space="preserve"> many of the</w:t>
      </w:r>
      <w:r w:rsidR="00DF4A6F" w:rsidRPr="00DF4A6F">
        <w:rPr>
          <w:lang w:val="en-US"/>
        </w:rPr>
        <w:t xml:space="preserve"> second-year birds remain </w:t>
      </w:r>
      <w:r w:rsidR="00964C0C">
        <w:rPr>
          <w:lang w:val="en-US"/>
        </w:rPr>
        <w:t xml:space="preserve">in the </w:t>
      </w:r>
      <w:r w:rsidR="00DF4A6F" w:rsidRPr="00DF4A6F">
        <w:rPr>
          <w:lang w:val="en-US"/>
        </w:rPr>
        <w:t>south</w:t>
      </w:r>
      <w:r w:rsidR="00964C0C">
        <w:rPr>
          <w:lang w:val="en-US"/>
        </w:rPr>
        <w:t xml:space="preserve">ern </w:t>
      </w:r>
      <w:r w:rsidR="00DF4A6F" w:rsidRPr="00DF4A6F">
        <w:rPr>
          <w:lang w:val="en-US"/>
        </w:rPr>
        <w:t>Sahara</w:t>
      </w:r>
      <w:r w:rsidR="00964C0C">
        <w:rPr>
          <w:lang w:val="en-US"/>
        </w:rPr>
        <w:t xml:space="preserve"> and the t</w:t>
      </w:r>
      <w:r w:rsidR="00DF4A6F" w:rsidRPr="00DF4A6F">
        <w:rPr>
          <w:lang w:val="en-US"/>
        </w:rPr>
        <w:t xml:space="preserve">hird and </w:t>
      </w:r>
      <w:r w:rsidR="00964C0C">
        <w:rPr>
          <w:lang w:val="en-US"/>
        </w:rPr>
        <w:t>much of the</w:t>
      </w:r>
      <w:r w:rsidR="00DF4A6F" w:rsidRPr="00DF4A6F">
        <w:rPr>
          <w:lang w:val="en-US"/>
        </w:rPr>
        <w:t xml:space="preserve"> fourth-year birds </w:t>
      </w:r>
      <w:r w:rsidR="00964C0C">
        <w:rPr>
          <w:lang w:val="en-US"/>
        </w:rPr>
        <w:t>move</w:t>
      </w:r>
      <w:r w:rsidR="00DF4A6F" w:rsidRPr="00DF4A6F">
        <w:rPr>
          <w:lang w:val="en-US"/>
        </w:rPr>
        <w:t xml:space="preserve"> north </w:t>
      </w:r>
      <w:r w:rsidR="00964C0C">
        <w:rPr>
          <w:lang w:val="en-US"/>
        </w:rPr>
        <w:t>during the</w:t>
      </w:r>
      <w:r w:rsidR="00DF4A6F" w:rsidRPr="00DF4A6F">
        <w:rPr>
          <w:lang w:val="en-US"/>
        </w:rPr>
        <w:t xml:space="preserve"> spring</w:t>
      </w:r>
      <w:r w:rsidR="00964C0C">
        <w:rPr>
          <w:lang w:val="en-US"/>
        </w:rPr>
        <w:t xml:space="preserve"> season</w:t>
      </w:r>
      <w:r w:rsidR="00DF4A6F" w:rsidRPr="00DF4A6F">
        <w:rPr>
          <w:lang w:val="en-US"/>
        </w:rPr>
        <w:t xml:space="preserve"> for increasing distances</w:t>
      </w:r>
      <w:sdt>
        <w:sdtPr>
          <w:rPr>
            <w:lang w:val="en-US"/>
          </w:rPr>
          <w:id w:val="-444699044"/>
          <w:citation/>
        </w:sdtPr>
        <w:sdtEndPr/>
        <w:sdtContent>
          <w:r w:rsidR="006F10FE">
            <w:rPr>
              <w:lang w:val="en-US"/>
            </w:rPr>
            <w:fldChar w:fldCharType="begin"/>
          </w:r>
          <w:r w:rsidR="006F10FE">
            <w:rPr>
              <w:lang w:val="en-US"/>
            </w:rPr>
            <w:instrText xml:space="preserve"> CITATION Gal14 \l 1033 </w:instrText>
          </w:r>
          <w:r w:rsidR="006F10FE">
            <w:rPr>
              <w:lang w:val="en-US"/>
            </w:rPr>
            <w:fldChar w:fldCharType="separate"/>
          </w:r>
          <w:r w:rsidR="006F10FE">
            <w:rPr>
              <w:noProof/>
              <w:lang w:val="en-US"/>
            </w:rPr>
            <w:t xml:space="preserve"> </w:t>
          </w:r>
          <w:r w:rsidR="006F10FE" w:rsidRPr="006F10FE">
            <w:rPr>
              <w:noProof/>
              <w:lang w:val="en-US"/>
            </w:rPr>
            <w:t>(Gale &amp; Johnson, 2014)</w:t>
          </w:r>
          <w:r w:rsidR="006F10FE">
            <w:rPr>
              <w:lang w:val="en-US"/>
            </w:rPr>
            <w:fldChar w:fldCharType="end"/>
          </w:r>
        </w:sdtContent>
      </w:sdt>
      <w:r w:rsidR="00DF4A6F" w:rsidRPr="00DF4A6F">
        <w:rPr>
          <w:lang w:val="en-US"/>
        </w:rPr>
        <w:t xml:space="preserve"> </w:t>
      </w:r>
      <w:r w:rsidR="00964C0C">
        <w:rPr>
          <w:lang w:val="en-US"/>
        </w:rPr>
        <w:t>however,</w:t>
      </w:r>
      <w:r w:rsidR="00DF4A6F" w:rsidRPr="00DF4A6F">
        <w:rPr>
          <w:lang w:val="en-US"/>
        </w:rPr>
        <w:t xml:space="preserve"> most neither complete the full trip nor</w:t>
      </w:r>
      <w:r w:rsidR="00964C0C">
        <w:rPr>
          <w:lang w:val="en-US"/>
        </w:rPr>
        <w:t xml:space="preserve"> do they</w:t>
      </w:r>
      <w:r w:rsidR="00DF4A6F" w:rsidRPr="00DF4A6F">
        <w:rPr>
          <w:lang w:val="en-US"/>
        </w:rPr>
        <w:t xml:space="preserve"> breed successfully until their fifth and sixth years</w:t>
      </w:r>
      <w:r w:rsidR="00964C0C">
        <w:rPr>
          <w:lang w:val="en-US"/>
        </w:rPr>
        <w:t xml:space="preserve"> following </w:t>
      </w:r>
      <w:r w:rsidR="00AB11F7">
        <w:rPr>
          <w:lang w:val="en-US"/>
        </w:rPr>
        <w:t xml:space="preserve">their </w:t>
      </w:r>
      <w:r w:rsidR="003505B2">
        <w:rPr>
          <w:lang w:val="en-US"/>
        </w:rPr>
        <w:t>intriguing</w:t>
      </w:r>
      <w:r w:rsidR="00AB11F7">
        <w:rPr>
          <w:lang w:val="en-US"/>
        </w:rPr>
        <w:t xml:space="preserve"> inherent </w:t>
      </w:r>
      <w:r w:rsidR="00B64980">
        <w:rPr>
          <w:lang w:val="en-US"/>
        </w:rPr>
        <w:t xml:space="preserve">delays in </w:t>
      </w:r>
      <w:r w:rsidR="00AD5436">
        <w:rPr>
          <w:lang w:val="en-US"/>
        </w:rPr>
        <w:t xml:space="preserve">maturity with birds not being able to breed until they </w:t>
      </w:r>
      <w:r w:rsidR="001645F8">
        <w:rPr>
          <w:lang w:val="en-US"/>
        </w:rPr>
        <w:t xml:space="preserve">attain about </w:t>
      </w:r>
      <w:r w:rsidR="00007386">
        <w:rPr>
          <w:lang w:val="en-US"/>
        </w:rPr>
        <w:t>3 t</w:t>
      </w:r>
      <w:r w:rsidR="00893809">
        <w:rPr>
          <w:lang w:val="en-US"/>
        </w:rPr>
        <w:t>o</w:t>
      </w:r>
      <w:r w:rsidR="00007386">
        <w:rPr>
          <w:lang w:val="en-US"/>
        </w:rPr>
        <w:t xml:space="preserve"> 4 years</w:t>
      </w:r>
      <w:sdt>
        <w:sdtPr>
          <w:rPr>
            <w:lang w:val="en-US"/>
          </w:rPr>
          <w:id w:val="1455211259"/>
          <w:citation/>
        </w:sdtPr>
        <w:sdtEndPr/>
        <w:sdtContent>
          <w:r w:rsidR="00A54888">
            <w:rPr>
              <w:lang w:val="en-US"/>
            </w:rPr>
            <w:fldChar w:fldCharType="begin"/>
          </w:r>
          <w:r w:rsidR="00A54888">
            <w:rPr>
              <w:lang w:val="en-US"/>
            </w:rPr>
            <w:instrText xml:space="preserve"> CITATION Ram10 \l 1033 </w:instrText>
          </w:r>
          <w:r w:rsidR="00A54888">
            <w:rPr>
              <w:lang w:val="en-US"/>
            </w:rPr>
            <w:fldChar w:fldCharType="separate"/>
          </w:r>
          <w:r w:rsidR="00A54888">
            <w:rPr>
              <w:noProof/>
              <w:lang w:val="en-US"/>
            </w:rPr>
            <w:t xml:space="preserve"> </w:t>
          </w:r>
          <w:r w:rsidR="00A54888" w:rsidRPr="00A54888">
            <w:rPr>
              <w:noProof/>
              <w:lang w:val="en-US"/>
            </w:rPr>
            <w:t>(Ramenofsky, 2010)</w:t>
          </w:r>
          <w:r w:rsidR="00A54888">
            <w:rPr>
              <w:lang w:val="en-US"/>
            </w:rPr>
            <w:fldChar w:fldCharType="end"/>
          </w:r>
        </w:sdtContent>
      </w:sdt>
      <w:r w:rsidR="003505B2">
        <w:rPr>
          <w:lang w:val="en-US"/>
        </w:rPr>
        <w:t>.</w:t>
      </w:r>
    </w:p>
    <w:p w14:paraId="4FC971A7" w14:textId="6DF49090" w:rsidR="00FA479B" w:rsidRPr="0074407A" w:rsidRDefault="007C7004" w:rsidP="00364B76">
      <w:pPr>
        <w:rPr>
          <w:lang w:val="en-US"/>
        </w:rPr>
      </w:pPr>
      <w:r>
        <w:rPr>
          <w:lang w:val="en-US"/>
        </w:rPr>
        <w:t xml:space="preserve">An average journey of </w:t>
      </w:r>
      <w:r w:rsidR="009131C8">
        <w:rPr>
          <w:lang w:val="en-US"/>
        </w:rPr>
        <w:t xml:space="preserve">white storks </w:t>
      </w:r>
      <w:r w:rsidR="008F7C90">
        <w:rPr>
          <w:lang w:val="en-US"/>
        </w:rPr>
        <w:t>from Europe to Sub-</w:t>
      </w:r>
      <w:r w:rsidR="00C162D6">
        <w:rPr>
          <w:lang w:val="en-US"/>
        </w:rPr>
        <w:t>Saharan</w:t>
      </w:r>
      <w:r w:rsidR="008F7C90">
        <w:rPr>
          <w:lang w:val="en-US"/>
        </w:rPr>
        <w:t xml:space="preserve"> Africa takes about </w:t>
      </w:r>
      <w:r w:rsidR="0085668C">
        <w:rPr>
          <w:lang w:val="en-US"/>
        </w:rPr>
        <w:t xml:space="preserve">49 days covering up to 20,000 </w:t>
      </w:r>
      <w:r w:rsidR="00B06691">
        <w:rPr>
          <w:lang w:val="en-US"/>
        </w:rPr>
        <w:t>km</w:t>
      </w:r>
      <w:sdt>
        <w:sdtPr>
          <w:rPr>
            <w:lang w:val="en-US"/>
          </w:rPr>
          <w:id w:val="200680279"/>
          <w:citation/>
        </w:sdtPr>
        <w:sdtEndPr/>
        <w:sdtContent>
          <w:r w:rsidR="00C162D6">
            <w:rPr>
              <w:lang w:val="en-US"/>
            </w:rPr>
            <w:fldChar w:fldCharType="begin"/>
          </w:r>
          <w:r w:rsidR="00C162D6">
            <w:rPr>
              <w:lang w:val="en-US"/>
            </w:rPr>
            <w:instrText xml:space="preserve"> CITATION Roo19 \l 1033 </w:instrText>
          </w:r>
          <w:r w:rsidR="00C162D6">
            <w:rPr>
              <w:lang w:val="en-US"/>
            </w:rPr>
            <w:fldChar w:fldCharType="separate"/>
          </w:r>
          <w:r w:rsidR="00C162D6">
            <w:rPr>
              <w:noProof/>
              <w:lang w:val="en-US"/>
            </w:rPr>
            <w:t xml:space="preserve"> </w:t>
          </w:r>
          <w:r w:rsidR="00C162D6" w:rsidRPr="00C162D6">
            <w:rPr>
              <w:noProof/>
              <w:lang w:val="en-US"/>
            </w:rPr>
            <w:t>(Rooney, 2019)</w:t>
          </w:r>
          <w:r w:rsidR="00C162D6">
            <w:rPr>
              <w:lang w:val="en-US"/>
            </w:rPr>
            <w:fldChar w:fldCharType="end"/>
          </w:r>
        </w:sdtContent>
      </w:sdt>
      <w:r w:rsidR="00B06691">
        <w:rPr>
          <w:lang w:val="en-US"/>
        </w:rPr>
        <w:t xml:space="preserve">. </w:t>
      </w:r>
      <w:r w:rsidR="0043677B">
        <w:rPr>
          <w:lang w:val="en-US"/>
        </w:rPr>
        <w:t xml:space="preserve">The birds then follow the </w:t>
      </w:r>
      <w:r w:rsidR="005A663F">
        <w:rPr>
          <w:lang w:val="en-US"/>
        </w:rPr>
        <w:t xml:space="preserve">Nile River to the South </w:t>
      </w:r>
      <w:r w:rsidR="002701DF">
        <w:rPr>
          <w:lang w:val="en-US"/>
        </w:rPr>
        <w:t xml:space="preserve">to eventually </w:t>
      </w:r>
      <w:r w:rsidR="00F97BEF">
        <w:rPr>
          <w:lang w:val="en-US"/>
        </w:rPr>
        <w:t xml:space="preserve">come to rest </w:t>
      </w:r>
      <w:r w:rsidR="00DA1929">
        <w:rPr>
          <w:lang w:val="en-US"/>
        </w:rPr>
        <w:t>in different Africa</w:t>
      </w:r>
      <w:r w:rsidR="00A21D9D">
        <w:rPr>
          <w:lang w:val="en-US"/>
        </w:rPr>
        <w:t>n</w:t>
      </w:r>
      <w:r w:rsidR="00DA1929">
        <w:rPr>
          <w:lang w:val="en-US"/>
        </w:rPr>
        <w:t xml:space="preserve"> </w:t>
      </w:r>
      <w:r w:rsidR="001E2B0F">
        <w:rPr>
          <w:lang w:val="en-US"/>
        </w:rPr>
        <w:t>c</w:t>
      </w:r>
      <w:r w:rsidR="00DA1929">
        <w:rPr>
          <w:lang w:val="en-US"/>
        </w:rPr>
        <w:t xml:space="preserve">ountries such as </w:t>
      </w:r>
      <w:r w:rsidR="007C351D" w:rsidRPr="007C351D">
        <w:rPr>
          <w:lang w:val="en-US"/>
        </w:rPr>
        <w:t>Kenya, Sudan, and South Africa.</w:t>
      </w:r>
      <w:r w:rsidR="00635F58">
        <w:rPr>
          <w:lang w:val="en-US"/>
        </w:rPr>
        <w:t xml:space="preserve"> On the other hand, </w:t>
      </w:r>
      <w:r w:rsidR="007757C2">
        <w:rPr>
          <w:lang w:val="en-US"/>
        </w:rPr>
        <w:t xml:space="preserve">the Marabou storks </w:t>
      </w:r>
      <w:r w:rsidR="000616C8">
        <w:rPr>
          <w:lang w:val="en-US"/>
        </w:rPr>
        <w:t>which are the largest</w:t>
      </w:r>
      <w:r w:rsidR="008255D4">
        <w:rPr>
          <w:lang w:val="en-US"/>
        </w:rPr>
        <w:t xml:space="preserve"> birds in the</w:t>
      </w:r>
      <w:r w:rsidR="000616C8">
        <w:rPr>
          <w:lang w:val="en-US"/>
        </w:rPr>
        <w:t xml:space="preserve"> </w:t>
      </w:r>
      <w:r w:rsidR="000B2F66">
        <w:rPr>
          <w:lang w:val="en-US"/>
        </w:rPr>
        <w:t>stork</w:t>
      </w:r>
      <w:r w:rsidR="008255D4">
        <w:rPr>
          <w:lang w:val="en-US"/>
        </w:rPr>
        <w:t xml:space="preserve"> family</w:t>
      </w:r>
      <w:r w:rsidR="00FE0C15">
        <w:rPr>
          <w:lang w:val="en-US"/>
        </w:rPr>
        <w:t xml:space="preserve"> </w:t>
      </w:r>
      <w:r w:rsidR="00FE0C15" w:rsidRPr="00FE0C15">
        <w:rPr>
          <w:lang w:val="en-US"/>
        </w:rPr>
        <w:t xml:space="preserve">occur </w:t>
      </w:r>
      <w:r w:rsidR="00C816F6">
        <w:rPr>
          <w:lang w:val="en-US"/>
        </w:rPr>
        <w:t xml:space="preserve">around </w:t>
      </w:r>
      <w:r w:rsidR="00FE0C15" w:rsidRPr="00FE0C15">
        <w:rPr>
          <w:lang w:val="en-US"/>
        </w:rPr>
        <w:t xml:space="preserve">tropical and subtropical Africa </w:t>
      </w:r>
      <w:r w:rsidR="00C816F6">
        <w:rPr>
          <w:lang w:val="en-US"/>
        </w:rPr>
        <w:t>right from</w:t>
      </w:r>
      <w:r w:rsidR="00FE0C15" w:rsidRPr="00FE0C15">
        <w:rPr>
          <w:lang w:val="en-US"/>
        </w:rPr>
        <w:t xml:space="preserve"> Zululand in northern South Africa </w:t>
      </w:r>
      <w:r w:rsidR="00C816F6">
        <w:rPr>
          <w:lang w:val="en-US"/>
        </w:rPr>
        <w:t xml:space="preserve">to the </w:t>
      </w:r>
      <w:r w:rsidR="00AC1FDB">
        <w:rPr>
          <w:lang w:val="en-US"/>
        </w:rPr>
        <w:t>Sahel</w:t>
      </w:r>
      <w:r w:rsidR="00C816F6">
        <w:rPr>
          <w:lang w:val="en-US"/>
        </w:rPr>
        <w:t xml:space="preserve"> region</w:t>
      </w:r>
      <w:sdt>
        <w:sdtPr>
          <w:rPr>
            <w:lang w:val="en-US"/>
          </w:rPr>
          <w:id w:val="1862553063"/>
          <w:citation/>
        </w:sdtPr>
        <w:sdtEndPr/>
        <w:sdtContent>
          <w:r w:rsidR="00AC1FDB">
            <w:rPr>
              <w:lang w:val="en-US"/>
            </w:rPr>
            <w:fldChar w:fldCharType="begin"/>
          </w:r>
          <w:r w:rsidR="00AC1FDB">
            <w:rPr>
              <w:lang w:val="en-US"/>
            </w:rPr>
            <w:instrText xml:space="preserve"> CITATION Arm20 \l 1033 </w:instrText>
          </w:r>
          <w:r w:rsidR="00AC1FDB">
            <w:rPr>
              <w:lang w:val="en-US"/>
            </w:rPr>
            <w:fldChar w:fldCharType="separate"/>
          </w:r>
          <w:r w:rsidR="00AC1FDB">
            <w:rPr>
              <w:noProof/>
              <w:lang w:val="en-US"/>
            </w:rPr>
            <w:t xml:space="preserve"> </w:t>
          </w:r>
          <w:r w:rsidR="00AC1FDB" w:rsidRPr="00AC1FDB">
            <w:rPr>
              <w:noProof/>
              <w:lang w:val="en-US"/>
            </w:rPr>
            <w:t>(Armistead, 2020)</w:t>
          </w:r>
          <w:r w:rsidR="00AC1FDB">
            <w:rPr>
              <w:lang w:val="en-US"/>
            </w:rPr>
            <w:fldChar w:fldCharType="end"/>
          </w:r>
        </w:sdtContent>
      </w:sdt>
      <w:r w:rsidR="0062001F">
        <w:rPr>
          <w:lang w:val="en-US"/>
        </w:rPr>
        <w:t xml:space="preserve">. The </w:t>
      </w:r>
      <w:r w:rsidR="003E048E" w:rsidRPr="00E459E9">
        <w:rPr>
          <w:lang w:val="en-US"/>
        </w:rPr>
        <w:t xml:space="preserve">white-bellied stork </w:t>
      </w:r>
      <w:r w:rsidR="003E048E">
        <w:rPr>
          <w:lang w:val="en-US"/>
        </w:rPr>
        <w:t>(</w:t>
      </w:r>
      <w:r w:rsidR="003E048E" w:rsidRPr="00FE3C59">
        <w:rPr>
          <w:i/>
          <w:iCs/>
          <w:lang w:val="en-US"/>
        </w:rPr>
        <w:t xml:space="preserve">Ciconia </w:t>
      </w:r>
      <w:proofErr w:type="spellStart"/>
      <w:r w:rsidR="003E048E" w:rsidRPr="00FE3C59">
        <w:rPr>
          <w:i/>
          <w:iCs/>
          <w:lang w:val="en-US"/>
        </w:rPr>
        <w:t>abdimii</w:t>
      </w:r>
      <w:proofErr w:type="spellEnd"/>
      <w:r w:rsidR="003E048E">
        <w:rPr>
          <w:lang w:val="en-US"/>
        </w:rPr>
        <w:t>)</w:t>
      </w:r>
      <w:r w:rsidR="000E607B">
        <w:rPr>
          <w:lang w:val="en-US"/>
        </w:rPr>
        <w:t xml:space="preserve"> </w:t>
      </w:r>
      <w:sdt>
        <w:sdtPr>
          <w:rPr>
            <w:lang w:val="en-US"/>
          </w:rPr>
          <w:id w:val="-1367516329"/>
          <w:citation/>
        </w:sdtPr>
        <w:sdtEndPr/>
        <w:sdtContent>
          <w:r w:rsidR="00A772E9">
            <w:rPr>
              <w:lang w:val="en-US"/>
            </w:rPr>
            <w:fldChar w:fldCharType="begin"/>
          </w:r>
          <w:r w:rsidR="00A772E9">
            <w:rPr>
              <w:lang w:val="en-US"/>
            </w:rPr>
            <w:instrText xml:space="preserve">CITATION Jen06 \l 1033 </w:instrText>
          </w:r>
          <w:r w:rsidR="00A772E9">
            <w:rPr>
              <w:lang w:val="en-US"/>
            </w:rPr>
            <w:fldChar w:fldCharType="separate"/>
          </w:r>
          <w:r w:rsidR="00A772E9" w:rsidRPr="00A772E9">
            <w:rPr>
              <w:noProof/>
              <w:lang w:val="en-US"/>
            </w:rPr>
            <w:t>(Jensen, et al., 2016)</w:t>
          </w:r>
          <w:r w:rsidR="00A772E9">
            <w:rPr>
              <w:lang w:val="en-US"/>
            </w:rPr>
            <w:fldChar w:fldCharType="end"/>
          </w:r>
        </w:sdtContent>
      </w:sdt>
      <w:r w:rsidR="007F440F">
        <w:rPr>
          <w:lang w:val="en-US"/>
        </w:rPr>
        <w:t xml:space="preserve"> after breeding over the wet season of the Northern Tropics (</w:t>
      </w:r>
      <w:r w:rsidR="007F440F" w:rsidRPr="00DB0CDA">
        <w:rPr>
          <w:i/>
          <w:iCs/>
          <w:lang w:val="en-US"/>
        </w:rPr>
        <w:t>the period between May and August</w:t>
      </w:r>
      <w:r w:rsidR="007F440F">
        <w:rPr>
          <w:lang w:val="en-US"/>
        </w:rPr>
        <w:t xml:space="preserve">), </w:t>
      </w:r>
      <w:r w:rsidR="00DB0CDA">
        <w:rPr>
          <w:lang w:val="en-US"/>
        </w:rPr>
        <w:t>will typically move east then to West Africa</w:t>
      </w:r>
      <w:r w:rsidR="00747AC6">
        <w:rPr>
          <w:lang w:val="en-US"/>
        </w:rPr>
        <w:t xml:space="preserve"> or south </w:t>
      </w:r>
      <w:r w:rsidR="005E0712">
        <w:rPr>
          <w:lang w:val="en-US"/>
        </w:rPr>
        <w:t>to East Africa</w:t>
      </w:r>
      <w:r w:rsidR="000A1C8D">
        <w:rPr>
          <w:lang w:val="en-US"/>
        </w:rPr>
        <w:t xml:space="preserve"> going through the </w:t>
      </w:r>
      <w:r w:rsidR="000B08BE" w:rsidRPr="000B08BE">
        <w:rPr>
          <w:lang w:val="en-US"/>
        </w:rPr>
        <w:t>equatorial rain-belt (</w:t>
      </w:r>
      <w:r w:rsidR="00F016A5">
        <w:rPr>
          <w:lang w:val="en-US"/>
        </w:rPr>
        <w:t xml:space="preserve">between </w:t>
      </w:r>
      <w:r w:rsidR="000B08BE" w:rsidRPr="000B08BE">
        <w:rPr>
          <w:lang w:val="en-US"/>
        </w:rPr>
        <w:t>September</w:t>
      </w:r>
      <w:r w:rsidR="00F016A5">
        <w:rPr>
          <w:lang w:val="en-US"/>
        </w:rPr>
        <w:t xml:space="preserve"> and </w:t>
      </w:r>
      <w:r w:rsidR="000B08BE" w:rsidRPr="000B08BE">
        <w:rPr>
          <w:lang w:val="en-US"/>
        </w:rPr>
        <w:t>October)</w:t>
      </w:r>
      <w:r w:rsidR="007B6647">
        <w:rPr>
          <w:lang w:val="en-US"/>
        </w:rPr>
        <w:t xml:space="preserve"> and </w:t>
      </w:r>
      <w:r w:rsidR="00473757">
        <w:rPr>
          <w:lang w:val="en-US"/>
        </w:rPr>
        <w:t>reach in time for the South’s wet season (</w:t>
      </w:r>
      <w:r w:rsidR="00473757">
        <w:rPr>
          <w:i/>
          <w:iCs/>
          <w:lang w:val="en-US"/>
        </w:rPr>
        <w:t xml:space="preserve">between </w:t>
      </w:r>
      <w:r w:rsidR="00934064">
        <w:rPr>
          <w:i/>
          <w:iCs/>
          <w:lang w:val="en-US"/>
        </w:rPr>
        <w:t xml:space="preserve">November </w:t>
      </w:r>
      <w:r w:rsidR="00934064">
        <w:rPr>
          <w:lang w:val="en-US"/>
        </w:rPr>
        <w:t xml:space="preserve">and </w:t>
      </w:r>
      <w:r w:rsidR="0074407A">
        <w:rPr>
          <w:i/>
          <w:iCs/>
          <w:lang w:val="en-US"/>
        </w:rPr>
        <w:t>March</w:t>
      </w:r>
      <w:r w:rsidR="0074407A">
        <w:rPr>
          <w:lang w:val="en-US"/>
        </w:rPr>
        <w:t>)</w:t>
      </w:r>
      <w:sdt>
        <w:sdtPr>
          <w:rPr>
            <w:lang w:val="en-US"/>
          </w:rPr>
          <w:id w:val="-1958559305"/>
          <w:citation/>
        </w:sdtPr>
        <w:sdtEndPr/>
        <w:sdtContent>
          <w:r w:rsidR="009A7934">
            <w:rPr>
              <w:lang w:val="en-US"/>
            </w:rPr>
            <w:fldChar w:fldCharType="begin"/>
          </w:r>
          <w:r w:rsidR="009A7934">
            <w:rPr>
              <w:lang w:val="en-US"/>
            </w:rPr>
            <w:instrText xml:space="preserve"> CITATION Bir21 \l 1033 </w:instrText>
          </w:r>
          <w:r w:rsidR="009A7934">
            <w:rPr>
              <w:lang w:val="en-US"/>
            </w:rPr>
            <w:fldChar w:fldCharType="separate"/>
          </w:r>
          <w:r w:rsidR="009A7934">
            <w:rPr>
              <w:noProof/>
              <w:lang w:val="en-US"/>
            </w:rPr>
            <w:t xml:space="preserve"> </w:t>
          </w:r>
          <w:r w:rsidR="009A7934" w:rsidRPr="009A7934">
            <w:rPr>
              <w:noProof/>
              <w:lang w:val="en-US"/>
            </w:rPr>
            <w:t>(BirdLife International, 2021)</w:t>
          </w:r>
          <w:r w:rsidR="009A7934">
            <w:rPr>
              <w:lang w:val="en-US"/>
            </w:rPr>
            <w:fldChar w:fldCharType="end"/>
          </w:r>
        </w:sdtContent>
      </w:sdt>
      <w:r w:rsidR="004F0075">
        <w:rPr>
          <w:lang w:val="en-US"/>
        </w:rPr>
        <w:t>.</w:t>
      </w:r>
    </w:p>
    <w:p w14:paraId="38887238" w14:textId="77777777" w:rsidR="00100127" w:rsidRDefault="00100127" w:rsidP="00100127">
      <w:pPr>
        <w:pStyle w:val="Heading2"/>
        <w:rPr>
          <w:lang w:val="en-US"/>
        </w:rPr>
      </w:pPr>
      <w:bookmarkStart w:id="3" w:name="_Toc73506001"/>
      <w:bookmarkStart w:id="4" w:name="_Toc91605913"/>
      <w:r>
        <w:rPr>
          <w:lang w:val="en-US"/>
        </w:rPr>
        <w:t>Motivation</w:t>
      </w:r>
      <w:bookmarkEnd w:id="3"/>
      <w:bookmarkEnd w:id="4"/>
    </w:p>
    <w:p w14:paraId="65929201" w14:textId="77777777" w:rsidR="00100127" w:rsidRDefault="00100127" w:rsidP="00100127">
      <w:pPr>
        <w:rPr>
          <w:lang w:val="en-US"/>
        </w:rPr>
      </w:pPr>
      <w:r>
        <w:rPr>
          <w:lang w:val="en-US"/>
        </w:rPr>
        <w:t xml:space="preserve">The current study is motivated by the need to track such migrations i.e., avian migrations. For instance, in nearly every five species of birds, at least one species has </w:t>
      </w:r>
      <w:r w:rsidRPr="00DF02A9">
        <w:rPr>
          <w:lang w:val="en-US"/>
        </w:rPr>
        <w:t>separate breeding and overwintering distributions</w:t>
      </w:r>
      <w:r>
        <w:rPr>
          <w:lang w:val="en-US"/>
        </w:rPr>
        <w:t xml:space="preserve"> prompting the migration of the birds under observation during such times. To this end, it is essential to be able to track such migratory patterns as a prerequisite of understanding among other factors, how the birds breed, how they socialize, etcetera. Often </w:t>
      </w:r>
      <w:r>
        <w:rPr>
          <w:lang w:val="en-US"/>
        </w:rPr>
        <w:lastRenderedPageBreak/>
        <w:t>data related to bird migration is spatial and as a consequence, it is imperative to adopt the most appropriate analytical tools for analyzing such a phenomenon.</w:t>
      </w:r>
    </w:p>
    <w:p w14:paraId="42F80B07" w14:textId="77777777" w:rsidR="00100127" w:rsidRDefault="00100127" w:rsidP="00100127">
      <w:pPr>
        <w:rPr>
          <w:lang w:val="en-US"/>
        </w:rPr>
      </w:pPr>
      <w:r>
        <w:rPr>
          <w:lang w:val="en-US"/>
        </w:rPr>
        <w:t>Further, the study is motivated by the evolution of analytical tools including the embedding of analytical results in web browsers making sharing the results of spatial data analysis easily accessible in a wide range of mediums.</w:t>
      </w:r>
    </w:p>
    <w:p w14:paraId="18D8B50A" w14:textId="36514AEC" w:rsidR="00865833" w:rsidRDefault="00F73023" w:rsidP="00701F6D">
      <w:pPr>
        <w:pStyle w:val="Heading3"/>
        <w:rPr>
          <w:lang w:val="en-US"/>
        </w:rPr>
      </w:pPr>
      <w:bookmarkStart w:id="5" w:name="_Toc91605914"/>
      <w:r>
        <w:rPr>
          <w:lang w:val="en-US"/>
        </w:rPr>
        <w:t>Objective</w:t>
      </w:r>
      <w:bookmarkEnd w:id="5"/>
    </w:p>
    <w:p w14:paraId="517CDC35" w14:textId="4F67A29D" w:rsidR="002A422A" w:rsidRDefault="001E2248" w:rsidP="00523EDC">
      <w:pPr>
        <w:rPr>
          <w:lang w:val="en-US"/>
        </w:rPr>
      </w:pPr>
      <w:r>
        <w:rPr>
          <w:lang w:val="en-US"/>
        </w:rPr>
        <w:t xml:space="preserve">In </w:t>
      </w:r>
      <w:r w:rsidR="003B5A11">
        <w:rPr>
          <w:lang w:val="en-US"/>
        </w:rPr>
        <w:t xml:space="preserve">the current </w:t>
      </w:r>
      <w:r w:rsidR="00951F21">
        <w:rPr>
          <w:lang w:val="en-US"/>
        </w:rPr>
        <w:t xml:space="preserve">work, we seek to </w:t>
      </w:r>
      <w:r w:rsidR="005773F8">
        <w:rPr>
          <w:lang w:val="en-US"/>
        </w:rPr>
        <w:t>ex</w:t>
      </w:r>
      <w:r w:rsidR="001749E7">
        <w:rPr>
          <w:lang w:val="en-US"/>
        </w:rPr>
        <w:t>plore</w:t>
      </w:r>
      <w:r w:rsidR="005773F8">
        <w:rPr>
          <w:lang w:val="en-US"/>
        </w:rPr>
        <w:t xml:space="preserve"> the </w:t>
      </w:r>
      <w:r w:rsidR="00F6310A">
        <w:rPr>
          <w:lang w:val="en-US"/>
        </w:rPr>
        <w:t xml:space="preserve">functionality of two spatial data visualization tools </w:t>
      </w:r>
      <w:r w:rsidR="0032429B">
        <w:rPr>
          <w:lang w:val="en-US"/>
        </w:rPr>
        <w:t xml:space="preserve">i.e., </w:t>
      </w:r>
      <w:r w:rsidR="00224A57">
        <w:rPr>
          <w:lang w:val="en-US"/>
        </w:rPr>
        <w:t xml:space="preserve">Google Maps and </w:t>
      </w:r>
      <w:r w:rsidR="00436A71">
        <w:rPr>
          <w:lang w:val="en-US"/>
        </w:rPr>
        <w:t>Data Wrapper</w:t>
      </w:r>
      <w:r w:rsidR="00CA654F">
        <w:rPr>
          <w:lang w:val="en-US"/>
        </w:rPr>
        <w:t xml:space="preserve"> in </w:t>
      </w:r>
      <w:r w:rsidR="005A4D76">
        <w:rPr>
          <w:lang w:val="en-US"/>
        </w:rPr>
        <w:t xml:space="preserve">the analysis of </w:t>
      </w:r>
      <w:r w:rsidR="00A21D9D">
        <w:rPr>
          <w:lang w:val="en-US"/>
        </w:rPr>
        <w:t xml:space="preserve">the </w:t>
      </w:r>
      <w:r w:rsidR="00145D2B">
        <w:rPr>
          <w:lang w:val="en-US"/>
        </w:rPr>
        <w:t>migratory path of storks</w:t>
      </w:r>
      <w:r w:rsidR="00502372">
        <w:rPr>
          <w:lang w:val="en-US"/>
        </w:rPr>
        <w:t>.</w:t>
      </w:r>
      <w:r w:rsidR="0032698E">
        <w:rPr>
          <w:lang w:val="en-US"/>
        </w:rPr>
        <w:t xml:space="preserve"> </w:t>
      </w:r>
      <w:r w:rsidR="006008BB">
        <w:rPr>
          <w:lang w:val="en-US"/>
        </w:rPr>
        <w:t xml:space="preserve">In particular, </w:t>
      </w:r>
      <w:r w:rsidR="00954D0F">
        <w:rPr>
          <w:lang w:val="en-US"/>
        </w:rPr>
        <w:t xml:space="preserve">we </w:t>
      </w:r>
      <w:r w:rsidR="002147DC">
        <w:rPr>
          <w:lang w:val="en-US"/>
        </w:rPr>
        <w:t xml:space="preserve">intend to </w:t>
      </w:r>
      <w:r w:rsidR="006517A2">
        <w:rPr>
          <w:lang w:val="en-US"/>
        </w:rPr>
        <w:t xml:space="preserve">examine </w:t>
      </w:r>
      <w:r w:rsidR="006309C0">
        <w:rPr>
          <w:lang w:val="en-US"/>
        </w:rPr>
        <w:t xml:space="preserve">the suitability of the proposed tools in terms of </w:t>
      </w:r>
      <w:r w:rsidR="00147894">
        <w:rPr>
          <w:lang w:val="en-US"/>
        </w:rPr>
        <w:t xml:space="preserve">but not limited to </w:t>
      </w:r>
      <w:r w:rsidR="006309C0">
        <w:rPr>
          <w:lang w:val="en-US"/>
        </w:rPr>
        <w:t xml:space="preserve">visualization </w:t>
      </w:r>
      <w:r w:rsidR="003C1FBF">
        <w:rPr>
          <w:lang w:val="en-US"/>
        </w:rPr>
        <w:t>quality</w:t>
      </w:r>
      <w:r w:rsidR="00F4157C">
        <w:rPr>
          <w:lang w:val="en-US"/>
        </w:rPr>
        <w:t xml:space="preserve">, </w:t>
      </w:r>
      <w:r w:rsidR="00147894">
        <w:rPr>
          <w:lang w:val="en-US"/>
        </w:rPr>
        <w:t>ease o</w:t>
      </w:r>
      <w:r w:rsidR="00DF2E0B">
        <w:rPr>
          <w:lang w:val="en-US"/>
        </w:rPr>
        <w:t>f</w:t>
      </w:r>
      <w:r w:rsidR="00147894">
        <w:rPr>
          <w:lang w:val="en-US"/>
        </w:rPr>
        <w:t xml:space="preserve"> interpretation</w:t>
      </w:r>
      <w:r w:rsidR="004215DE">
        <w:rPr>
          <w:lang w:val="en-US"/>
        </w:rPr>
        <w:t>,</w:t>
      </w:r>
      <w:r w:rsidR="00C57139">
        <w:rPr>
          <w:lang w:val="en-US"/>
        </w:rPr>
        <w:t xml:space="preserve"> </w:t>
      </w:r>
      <w:r w:rsidR="00AC1ADF">
        <w:rPr>
          <w:lang w:val="en-US"/>
        </w:rPr>
        <w:t>interactivity</w:t>
      </w:r>
      <w:r w:rsidR="00347666">
        <w:rPr>
          <w:lang w:val="en-US"/>
        </w:rPr>
        <w:t>,</w:t>
      </w:r>
      <w:r w:rsidR="004215DE">
        <w:rPr>
          <w:lang w:val="en-US"/>
        </w:rPr>
        <w:t xml:space="preserve"> and the associated weaknesses of such tools.</w:t>
      </w:r>
    </w:p>
    <w:p w14:paraId="55D648E2" w14:textId="6F71FDED" w:rsidR="006B4AB9" w:rsidRDefault="006B4AB9" w:rsidP="00562237">
      <w:pPr>
        <w:pStyle w:val="Heading3"/>
        <w:rPr>
          <w:lang w:val="en-US"/>
        </w:rPr>
      </w:pPr>
      <w:r>
        <w:rPr>
          <w:lang w:val="en-US"/>
        </w:rPr>
        <w:t>Research Questions</w:t>
      </w:r>
    </w:p>
    <w:p w14:paraId="2F2C566A" w14:textId="77777777" w:rsidR="00E9637F" w:rsidRDefault="00E9637F" w:rsidP="00E9637F">
      <w:pPr>
        <w:pStyle w:val="ListParagraph"/>
        <w:numPr>
          <w:ilvl w:val="0"/>
          <w:numId w:val="7"/>
        </w:numPr>
        <w:rPr>
          <w:lang w:val="en-US"/>
        </w:rPr>
      </w:pPr>
      <w:r w:rsidRPr="00A2439B">
        <w:rPr>
          <w:lang w:val="en-US"/>
        </w:rPr>
        <w:t>What is the need for usability evaluation of different GIS applications like Google maps and DataWrapper?</w:t>
      </w:r>
    </w:p>
    <w:p w14:paraId="52FBDE79" w14:textId="5DB8B956" w:rsidR="00E9637F" w:rsidRDefault="00E9637F" w:rsidP="00E9637F">
      <w:pPr>
        <w:pStyle w:val="ListParagraph"/>
        <w:numPr>
          <w:ilvl w:val="0"/>
          <w:numId w:val="7"/>
        </w:numPr>
        <w:rPr>
          <w:lang w:val="en-US"/>
        </w:rPr>
      </w:pPr>
      <w:r>
        <w:rPr>
          <w:lang w:val="en-US"/>
        </w:rPr>
        <w:t xml:space="preserve">What are the visualization options for both Google Maps and </w:t>
      </w:r>
      <w:proofErr w:type="gramStart"/>
      <w:r>
        <w:rPr>
          <w:lang w:val="en-US"/>
        </w:rPr>
        <w:t>Datawrapper</w:t>
      </w:r>
      <w:proofErr w:type="gramEnd"/>
    </w:p>
    <w:p w14:paraId="03274ECF" w14:textId="122F710F" w:rsidR="006B4AB9" w:rsidRDefault="00E9637F" w:rsidP="00523EDC">
      <w:pPr>
        <w:pStyle w:val="ListParagraph"/>
        <w:numPr>
          <w:ilvl w:val="0"/>
          <w:numId w:val="7"/>
        </w:numPr>
        <w:rPr>
          <w:lang w:val="en-US"/>
        </w:rPr>
      </w:pPr>
      <w:r w:rsidRPr="00445CF9">
        <w:rPr>
          <w:lang w:val="en-US"/>
        </w:rPr>
        <w:t xml:space="preserve">What </w:t>
      </w:r>
      <w:r>
        <w:rPr>
          <w:lang w:val="en-US"/>
        </w:rPr>
        <w:t>issues are related to</w:t>
      </w:r>
      <w:r w:rsidRPr="00445CF9">
        <w:rPr>
          <w:lang w:val="en-US"/>
        </w:rPr>
        <w:t xml:space="preserve"> the usability </w:t>
      </w:r>
      <w:r>
        <w:rPr>
          <w:lang w:val="en-US"/>
        </w:rPr>
        <w:t>of</w:t>
      </w:r>
      <w:r w:rsidRPr="00445CF9">
        <w:rPr>
          <w:lang w:val="en-US"/>
        </w:rPr>
        <w:t xml:space="preserve"> Google Maps and </w:t>
      </w:r>
      <w:r>
        <w:rPr>
          <w:lang w:val="en-US"/>
        </w:rPr>
        <w:t>DataWrapper?</w:t>
      </w:r>
    </w:p>
    <w:p w14:paraId="41110FE3" w14:textId="6135FFAD" w:rsidR="001657BC" w:rsidRPr="00E9637F" w:rsidRDefault="001657BC" w:rsidP="00523EDC">
      <w:pPr>
        <w:pStyle w:val="ListParagraph"/>
        <w:numPr>
          <w:ilvl w:val="0"/>
          <w:numId w:val="7"/>
        </w:numPr>
        <w:rPr>
          <w:lang w:val="en-US"/>
        </w:rPr>
      </w:pPr>
      <w:r>
        <w:rPr>
          <w:lang w:val="en-US"/>
        </w:rPr>
        <w:t xml:space="preserve">Based on the proposed metrics, which is the best </w:t>
      </w:r>
      <w:r w:rsidR="00853D16">
        <w:rPr>
          <w:lang w:val="en-US"/>
        </w:rPr>
        <w:t xml:space="preserve">web-based </w:t>
      </w:r>
      <w:r>
        <w:rPr>
          <w:lang w:val="en-US"/>
        </w:rPr>
        <w:t>visualization tool for the migration of birds?</w:t>
      </w:r>
    </w:p>
    <w:p w14:paraId="78BA987C" w14:textId="18FE4173" w:rsidR="00925E60" w:rsidRDefault="008F0737" w:rsidP="00A02729">
      <w:pPr>
        <w:pStyle w:val="Heading2"/>
        <w:rPr>
          <w:lang w:val="en-US"/>
        </w:rPr>
      </w:pPr>
      <w:r>
        <w:rPr>
          <w:lang w:val="en-US"/>
        </w:rPr>
        <w:t>Significance of the Research</w:t>
      </w:r>
    </w:p>
    <w:p w14:paraId="7C5932BB" w14:textId="71D2F9E0" w:rsidR="00880AC7" w:rsidRDefault="003F40FD" w:rsidP="00562237">
      <w:pPr>
        <w:rPr>
          <w:lang w:val="en-US"/>
        </w:rPr>
      </w:pPr>
      <w:r>
        <w:rPr>
          <w:lang w:val="en-US"/>
        </w:rPr>
        <w:t xml:space="preserve">At the end of the study, it is hoped that the findings will contribute to the growing literature </w:t>
      </w:r>
      <w:r w:rsidR="00C60947">
        <w:rPr>
          <w:lang w:val="en-US"/>
        </w:rPr>
        <w:t xml:space="preserve">surrounding the use of </w:t>
      </w:r>
      <w:r w:rsidR="00F170A1">
        <w:rPr>
          <w:lang w:val="en-US"/>
        </w:rPr>
        <w:t xml:space="preserve">web-based analytical </w:t>
      </w:r>
      <w:r w:rsidR="000F6400">
        <w:rPr>
          <w:lang w:val="en-US"/>
        </w:rPr>
        <w:t xml:space="preserve">tools </w:t>
      </w:r>
      <w:r w:rsidR="00671216">
        <w:rPr>
          <w:lang w:val="en-US"/>
        </w:rPr>
        <w:t>and c</w:t>
      </w:r>
      <w:r w:rsidR="00FC3D4B">
        <w:rPr>
          <w:lang w:val="en-US"/>
        </w:rPr>
        <w:t>l</w:t>
      </w:r>
      <w:r w:rsidR="00671216">
        <w:rPr>
          <w:lang w:val="en-US"/>
        </w:rPr>
        <w:t xml:space="preserve">oud computing. Moreover, it is hoped that the findings will provide an in-depth examination of the migration path for the birds in question </w:t>
      </w:r>
      <w:r w:rsidR="005059D6">
        <w:rPr>
          <w:lang w:val="en-US"/>
        </w:rPr>
        <w:t>(</w:t>
      </w:r>
      <w:r w:rsidR="005059D6">
        <w:rPr>
          <w:i/>
          <w:iCs/>
          <w:lang w:val="en-US"/>
        </w:rPr>
        <w:t>storks</w:t>
      </w:r>
      <w:r w:rsidR="005059D6">
        <w:rPr>
          <w:lang w:val="en-US"/>
        </w:rPr>
        <w:t>).</w:t>
      </w:r>
      <w:r w:rsidR="00FC3D4B">
        <w:rPr>
          <w:lang w:val="en-US"/>
        </w:rPr>
        <w:t xml:space="preserve"> Lastly</w:t>
      </w:r>
      <w:r w:rsidR="00DF70E5">
        <w:rPr>
          <w:lang w:val="en-US"/>
        </w:rPr>
        <w:t xml:space="preserve">, </w:t>
      </w:r>
      <w:r w:rsidR="00240173">
        <w:rPr>
          <w:lang w:val="en-US"/>
        </w:rPr>
        <w:t>we hope to determine how the two tools</w:t>
      </w:r>
      <w:r w:rsidR="00833142">
        <w:rPr>
          <w:lang w:val="en-US"/>
        </w:rPr>
        <w:t xml:space="preserve">, </w:t>
      </w:r>
      <w:r w:rsidR="00376D67">
        <w:rPr>
          <w:lang w:val="en-US"/>
        </w:rPr>
        <w:t>Google Maps</w:t>
      </w:r>
      <w:r w:rsidR="00562237">
        <w:rPr>
          <w:lang w:val="en-US"/>
        </w:rPr>
        <w:t>,</w:t>
      </w:r>
      <w:r w:rsidR="00376D67">
        <w:rPr>
          <w:lang w:val="en-US"/>
        </w:rPr>
        <w:t xml:space="preserve"> and Datawrapper </w:t>
      </w:r>
      <w:r w:rsidR="006F0CA6">
        <w:rPr>
          <w:lang w:val="en-US"/>
        </w:rPr>
        <w:t>perform in the visualization of avian migration paths and the kind of information the adoption of the two tools present.</w:t>
      </w:r>
    </w:p>
    <w:p w14:paraId="04FC21E7" w14:textId="11B572E6" w:rsidR="00880AC7" w:rsidRDefault="00C16B7D" w:rsidP="00880AC7">
      <w:pPr>
        <w:pStyle w:val="Heading1"/>
        <w:rPr>
          <w:lang w:val="en-US"/>
        </w:rPr>
      </w:pPr>
      <w:bookmarkStart w:id="6" w:name="_Toc91605915"/>
      <w:r>
        <w:rPr>
          <w:lang w:val="en-US"/>
        </w:rPr>
        <w:lastRenderedPageBreak/>
        <w:t>Literature Review</w:t>
      </w:r>
      <w:bookmarkEnd w:id="6"/>
    </w:p>
    <w:p w14:paraId="57AD5908" w14:textId="77777777" w:rsidR="00880AC7" w:rsidRDefault="00880AC7" w:rsidP="00880AC7">
      <w:pPr>
        <w:pStyle w:val="Heading2"/>
        <w:rPr>
          <w:lang w:val="en-US"/>
        </w:rPr>
      </w:pPr>
      <w:bookmarkStart w:id="7" w:name="_Toc73506005"/>
      <w:bookmarkStart w:id="8" w:name="_Toc91605916"/>
      <w:r>
        <w:rPr>
          <w:lang w:val="en-US"/>
        </w:rPr>
        <w:t>Data Visualization</w:t>
      </w:r>
      <w:bookmarkEnd w:id="7"/>
      <w:bookmarkEnd w:id="8"/>
    </w:p>
    <w:p w14:paraId="303D7800" w14:textId="77777777" w:rsidR="00880AC7" w:rsidRPr="00370716" w:rsidRDefault="00880AC7" w:rsidP="00880AC7">
      <w:pPr>
        <w:pStyle w:val="Heading4"/>
        <w:rPr>
          <w:lang w:val="en-US"/>
        </w:rPr>
      </w:pPr>
      <w:r>
        <w:rPr>
          <w:lang w:val="en-US"/>
        </w:rPr>
        <w:t>Definition</w:t>
      </w:r>
    </w:p>
    <w:p w14:paraId="413167A6" w14:textId="77777777" w:rsidR="00880AC7" w:rsidRPr="004C240A" w:rsidRDefault="00880AC7" w:rsidP="00880AC7">
      <w:pPr>
        <w:rPr>
          <w:lang w:val="en-US"/>
        </w:rPr>
      </w:pPr>
      <w:r>
        <w:rPr>
          <w:lang w:val="en-US"/>
        </w:rPr>
        <w:t xml:space="preserve">Data visualization has a rich history dating as far as </w:t>
      </w:r>
      <w:r w:rsidRPr="009D3CF0">
        <w:rPr>
          <w:lang w:val="en-US"/>
        </w:rPr>
        <w:t>the 2nd century AD</w:t>
      </w:r>
      <w:sdt>
        <w:sdtPr>
          <w:rPr>
            <w:lang w:val="en-US"/>
          </w:rPr>
          <w:id w:val="-853033282"/>
          <w:citation/>
        </w:sdtPr>
        <w:sdtEndPr/>
        <w:sdtContent>
          <w:r>
            <w:rPr>
              <w:lang w:val="en-US"/>
            </w:rPr>
            <w:fldChar w:fldCharType="begin"/>
          </w:r>
          <w:r>
            <w:rPr>
              <w:lang w:val="en-US"/>
            </w:rPr>
            <w:instrText xml:space="preserve"> CITATION LiQ201 \l 1033 </w:instrText>
          </w:r>
          <w:r>
            <w:rPr>
              <w:lang w:val="en-US"/>
            </w:rPr>
            <w:fldChar w:fldCharType="separate"/>
          </w:r>
          <w:r>
            <w:rPr>
              <w:noProof/>
              <w:lang w:val="en-US"/>
            </w:rPr>
            <w:t xml:space="preserve"> </w:t>
          </w:r>
          <w:r w:rsidRPr="00FD2EC0">
            <w:rPr>
              <w:noProof/>
              <w:lang w:val="en-US"/>
            </w:rPr>
            <w:t>(Li, 2020)</w:t>
          </w:r>
          <w:r>
            <w:rPr>
              <w:lang w:val="en-US"/>
            </w:rPr>
            <w:fldChar w:fldCharType="end"/>
          </w:r>
        </w:sdtContent>
      </w:sdt>
      <w:r>
        <w:rPr>
          <w:lang w:val="en-US"/>
        </w:rPr>
        <w:t>. Conceptually, the success of data visualization is influenced by the soundness of the fundamental idea behind it, that is, what is the original intent of the visualization being generated?</w:t>
      </w:r>
      <w:sdt>
        <w:sdtPr>
          <w:rPr>
            <w:lang w:val="en-US"/>
          </w:rPr>
          <w:id w:val="587283616"/>
          <w:citation/>
        </w:sdtPr>
        <w:sdtEndPr/>
        <w:sdtContent>
          <w:r>
            <w:rPr>
              <w:lang w:val="en-US"/>
            </w:rPr>
            <w:fldChar w:fldCharType="begin"/>
          </w:r>
          <w:r>
            <w:rPr>
              <w:lang w:val="en-US"/>
            </w:rPr>
            <w:instrText xml:space="preserve"> CITATION LiQ201 \l 1033 </w:instrText>
          </w:r>
          <w:r>
            <w:rPr>
              <w:lang w:val="en-US"/>
            </w:rPr>
            <w:fldChar w:fldCharType="separate"/>
          </w:r>
          <w:r>
            <w:rPr>
              <w:noProof/>
              <w:lang w:val="en-US"/>
            </w:rPr>
            <w:t xml:space="preserve"> </w:t>
          </w:r>
          <w:r w:rsidRPr="00212B4A">
            <w:rPr>
              <w:noProof/>
              <w:lang w:val="en-US"/>
            </w:rPr>
            <w:t>(Li, 2020)</w:t>
          </w:r>
          <w:r>
            <w:rPr>
              <w:lang w:val="en-US"/>
            </w:rPr>
            <w:fldChar w:fldCharType="end"/>
          </w:r>
        </w:sdtContent>
      </w:sdt>
      <w:r>
        <w:rPr>
          <w:lang w:val="en-US"/>
        </w:rPr>
        <w:t>. Ideally, data visualization can be defined as “</w:t>
      </w:r>
      <w:r w:rsidRPr="002451D6">
        <w:rPr>
          <w:lang w:val="en-US"/>
        </w:rPr>
        <w:t xml:space="preserve">the presentation of data in a pictorial or graphical format, </w:t>
      </w:r>
      <w:r>
        <w:rPr>
          <w:lang w:val="en-US"/>
        </w:rPr>
        <w:t>while</w:t>
      </w:r>
      <w:r w:rsidRPr="002451D6">
        <w:rPr>
          <w:lang w:val="en-US"/>
        </w:rPr>
        <w:t xml:space="preserve"> a data visualization tool is the software that generates this presentation</w:t>
      </w:r>
      <w:r>
        <w:rPr>
          <w:lang w:val="en-US"/>
        </w:rPr>
        <w:t>”</w:t>
      </w:r>
      <w:sdt>
        <w:sdtPr>
          <w:rPr>
            <w:lang w:val="en-US"/>
          </w:rPr>
          <w:id w:val="-763296424"/>
          <w:citation/>
        </w:sdtPr>
        <w:sdtEndPr/>
        <w:sdtContent>
          <w:r>
            <w:rPr>
              <w:lang w:val="en-US"/>
            </w:rPr>
            <w:fldChar w:fldCharType="begin"/>
          </w:r>
          <w:r>
            <w:rPr>
              <w:lang w:val="en-US"/>
            </w:rPr>
            <w:instrText xml:space="preserve"> CITATION Bik18 \l 1033 </w:instrText>
          </w:r>
          <w:r>
            <w:rPr>
              <w:lang w:val="en-US"/>
            </w:rPr>
            <w:fldChar w:fldCharType="separate"/>
          </w:r>
          <w:r>
            <w:rPr>
              <w:noProof/>
              <w:lang w:val="en-US"/>
            </w:rPr>
            <w:t xml:space="preserve"> </w:t>
          </w:r>
          <w:r w:rsidRPr="00FE1D5B">
            <w:rPr>
              <w:noProof/>
              <w:lang w:val="en-US"/>
            </w:rPr>
            <w:t>(Bikakis, 2018)</w:t>
          </w:r>
          <w:r>
            <w:rPr>
              <w:lang w:val="en-US"/>
            </w:rPr>
            <w:fldChar w:fldCharType="end"/>
          </w:r>
        </w:sdtContent>
      </w:sdt>
      <w:r>
        <w:rPr>
          <w:lang w:val="en-US"/>
        </w:rPr>
        <w:t>. More recent developments in the field of visualization software development include the development of tools that can generate visual insights from big data</w:t>
      </w:r>
      <w:sdt>
        <w:sdtPr>
          <w:rPr>
            <w:lang w:val="en-US"/>
          </w:rPr>
          <w:id w:val="-50470520"/>
          <w:citation/>
        </w:sdtPr>
        <w:sdtEndPr/>
        <w:sdtContent>
          <w:r>
            <w:rPr>
              <w:lang w:val="en-US"/>
            </w:rPr>
            <w:fldChar w:fldCharType="begin"/>
          </w:r>
          <w:r>
            <w:rPr>
              <w:lang w:val="en-US"/>
            </w:rPr>
            <w:instrText xml:space="preserve"> CITATION Bik18 \l 1033 </w:instrText>
          </w:r>
          <w:r>
            <w:rPr>
              <w:lang w:val="en-US"/>
            </w:rPr>
            <w:fldChar w:fldCharType="separate"/>
          </w:r>
          <w:r>
            <w:rPr>
              <w:noProof/>
              <w:lang w:val="en-US"/>
            </w:rPr>
            <w:t xml:space="preserve"> </w:t>
          </w:r>
          <w:r w:rsidRPr="00842A0A">
            <w:rPr>
              <w:noProof/>
              <w:lang w:val="en-US"/>
            </w:rPr>
            <w:t>(Bikakis, 2018)</w:t>
          </w:r>
          <w:r>
            <w:rPr>
              <w:lang w:val="en-US"/>
            </w:rPr>
            <w:fldChar w:fldCharType="end"/>
          </w:r>
        </w:sdtContent>
      </w:sdt>
      <w:r>
        <w:rPr>
          <w:lang w:val="en-US"/>
        </w:rPr>
        <w:t>. Often, d</w:t>
      </w:r>
      <w:r w:rsidRPr="00935E10">
        <w:rPr>
          <w:lang w:val="en-US"/>
        </w:rPr>
        <w:t>ata visualization can be categorized into</w:t>
      </w:r>
      <w:r>
        <w:rPr>
          <w:lang w:val="en-US"/>
        </w:rPr>
        <w:t xml:space="preserve"> </w:t>
      </w:r>
      <w:r w:rsidRPr="00D326BC">
        <w:rPr>
          <w:lang w:val="en-US"/>
        </w:rPr>
        <w:t>Static Versus Interactive Visualizations</w:t>
      </w:r>
      <w:r>
        <w:rPr>
          <w:lang w:val="en-US"/>
        </w:rPr>
        <w:t xml:space="preserve"> also defined as </w:t>
      </w:r>
      <w:r w:rsidRPr="00D326BC">
        <w:rPr>
          <w:lang w:val="en-US"/>
        </w:rPr>
        <w:t>Static Infographics vs. Interactive Infographics</w:t>
      </w:r>
      <w:r>
        <w:rPr>
          <w:noProof/>
          <w:lang w:val="en-US"/>
        </w:rPr>
        <w:t xml:space="preserve"> </w:t>
      </w:r>
      <w:r w:rsidRPr="004B2C65">
        <w:rPr>
          <w:noProof/>
          <w:lang w:val="en-US"/>
        </w:rPr>
        <w:t xml:space="preserve">(Sonnenberg, 2020; Yuk </w:t>
      </w:r>
      <w:r>
        <w:rPr>
          <w:noProof/>
          <w:lang w:val="en-US"/>
        </w:rPr>
        <w:t>and</w:t>
      </w:r>
      <w:r w:rsidRPr="004B2C65">
        <w:rPr>
          <w:noProof/>
          <w:lang w:val="en-US"/>
        </w:rPr>
        <w:t xml:space="preserve"> Diamond, 2020)</w:t>
      </w:r>
      <w:r>
        <w:rPr>
          <w:lang w:val="en-US"/>
        </w:rPr>
        <w:t>.</w:t>
      </w:r>
    </w:p>
    <w:p w14:paraId="1F62285E" w14:textId="6C47FBE1" w:rsidR="00880AC7" w:rsidRDefault="00880AC7" w:rsidP="00880AC7">
      <w:pPr>
        <w:rPr>
          <w:noProof/>
          <w:lang w:val="en-US"/>
        </w:rPr>
      </w:pPr>
      <w:r>
        <w:rPr>
          <w:lang w:val="en-US"/>
        </w:rPr>
        <w:t xml:space="preserve">From satellite data to GPS locations, the importance of spatial data is undeniable and with the growth in popularity of technologies like </w:t>
      </w:r>
      <w:r w:rsidRPr="00B4079B">
        <w:rPr>
          <w:lang w:val="en-US"/>
        </w:rPr>
        <w:t>Facebook tags</w:t>
      </w:r>
      <w:r>
        <w:rPr>
          <w:lang w:val="en-US"/>
        </w:rPr>
        <w:t>,</w:t>
      </w:r>
      <w:r w:rsidRPr="00B4079B">
        <w:rPr>
          <w:lang w:val="en-US"/>
        </w:rPr>
        <w:t xml:space="preserve"> Yelp check-in</w:t>
      </w:r>
      <w:r>
        <w:rPr>
          <w:lang w:val="en-US"/>
        </w:rPr>
        <w:t>, Uber routes, etcetera, spatial data has become an integral part of day-to-day life</w:t>
      </w:r>
      <w:sdt>
        <w:sdtPr>
          <w:rPr>
            <w:lang w:val="en-US"/>
          </w:rPr>
          <w:id w:val="-1335530934"/>
          <w:citation/>
        </w:sdtPr>
        <w:sdtEndPr/>
        <w:sdtContent>
          <w:r>
            <w:rPr>
              <w:lang w:val="en-US"/>
            </w:rPr>
            <w:fldChar w:fldCharType="begin"/>
          </w:r>
          <w:r>
            <w:rPr>
              <w:lang w:val="en-US"/>
            </w:rPr>
            <w:instrText xml:space="preserve"> CITATION Gho19 \l 1033 </w:instrText>
          </w:r>
          <w:r>
            <w:rPr>
              <w:lang w:val="en-US"/>
            </w:rPr>
            <w:fldChar w:fldCharType="separate"/>
          </w:r>
          <w:r>
            <w:rPr>
              <w:noProof/>
              <w:lang w:val="en-US"/>
            </w:rPr>
            <w:t xml:space="preserve"> </w:t>
          </w:r>
          <w:r w:rsidRPr="000C562A">
            <w:rPr>
              <w:noProof/>
              <w:lang w:val="en-US"/>
            </w:rPr>
            <w:t>(Ghosh, 2019)</w:t>
          </w:r>
          <w:r>
            <w:rPr>
              <w:lang w:val="en-US"/>
            </w:rPr>
            <w:fldChar w:fldCharType="end"/>
          </w:r>
        </w:sdtContent>
      </w:sdt>
      <w:r>
        <w:rPr>
          <w:lang w:val="en-US"/>
        </w:rPr>
        <w:t xml:space="preserve">. Based on the significance of the spatial data in understanding various aspects of human life, </w:t>
      </w:r>
      <w:sdt>
        <w:sdtPr>
          <w:rPr>
            <w:lang w:val="en-US"/>
          </w:rPr>
          <w:id w:val="1089813647"/>
          <w:citation/>
        </w:sdtPr>
        <w:sdtEndPr/>
        <w:sdtContent>
          <w:r>
            <w:rPr>
              <w:lang w:val="en-US"/>
            </w:rPr>
            <w:fldChar w:fldCharType="begin"/>
          </w:r>
          <w:r>
            <w:rPr>
              <w:lang w:val="en-US"/>
            </w:rPr>
            <w:instrText xml:space="preserve"> CITATION Gho19 \l 1033 </w:instrText>
          </w:r>
          <w:r>
            <w:rPr>
              <w:lang w:val="en-US"/>
            </w:rPr>
            <w:fldChar w:fldCharType="separate"/>
          </w:r>
          <w:r w:rsidRPr="000849DC">
            <w:rPr>
              <w:noProof/>
              <w:lang w:val="en-US"/>
            </w:rPr>
            <w:t>(Ghosh, 2019)</w:t>
          </w:r>
          <w:r>
            <w:rPr>
              <w:lang w:val="en-US"/>
            </w:rPr>
            <w:fldChar w:fldCharType="end"/>
          </w:r>
        </w:sdtContent>
      </w:sdt>
      <w:r>
        <w:rPr>
          <w:lang w:val="en-US"/>
        </w:rPr>
        <w:t xml:space="preserve"> argues that the i</w:t>
      </w:r>
      <w:r w:rsidRPr="000849DC">
        <w:rPr>
          <w:lang w:val="en-US"/>
        </w:rPr>
        <w:t xml:space="preserve">nteractive visualization of </w:t>
      </w:r>
      <w:r>
        <w:rPr>
          <w:lang w:val="en-US"/>
        </w:rPr>
        <w:t>spatial</w:t>
      </w:r>
      <w:r w:rsidRPr="000849DC">
        <w:rPr>
          <w:lang w:val="en-US"/>
        </w:rPr>
        <w:t xml:space="preserve"> datasets can be of </w:t>
      </w:r>
      <w:r>
        <w:rPr>
          <w:lang w:val="en-US"/>
        </w:rPr>
        <w:t>great significance</w:t>
      </w:r>
      <w:r w:rsidRPr="000849DC">
        <w:rPr>
          <w:lang w:val="en-US"/>
        </w:rPr>
        <w:t xml:space="preserve"> to the scientific community </w:t>
      </w:r>
      <w:r>
        <w:rPr>
          <w:lang w:val="en-US"/>
        </w:rPr>
        <w:t>in enabling “…</w:t>
      </w:r>
      <w:r w:rsidRPr="000849DC">
        <w:rPr>
          <w:lang w:val="en-US"/>
        </w:rPr>
        <w:t>exploratory analytics which in turn helps to identify unique patterns and trends.</w:t>
      </w:r>
      <w:r>
        <w:rPr>
          <w:lang w:val="en-US"/>
        </w:rPr>
        <w:t xml:space="preserve">” The key point, </w:t>
      </w:r>
      <w:r w:rsidRPr="00B83D88">
        <w:rPr>
          <w:i/>
          <w:iCs/>
          <w:lang w:val="en-US"/>
        </w:rPr>
        <w:t>interactive visualization</w:t>
      </w:r>
      <w:r>
        <w:rPr>
          <w:lang w:val="en-US"/>
        </w:rPr>
        <w:t>. At the very basic, interactive visualization refers to the</w:t>
      </w:r>
      <w:r w:rsidRPr="00AA69FC">
        <w:rPr>
          <w:lang w:val="en-US"/>
        </w:rPr>
        <w:t xml:space="preserve"> use of software that </w:t>
      </w:r>
      <w:r>
        <w:rPr>
          <w:lang w:val="en-US"/>
        </w:rPr>
        <w:t>allows</w:t>
      </w:r>
      <w:r w:rsidRPr="00AA69FC">
        <w:rPr>
          <w:lang w:val="en-US"/>
        </w:rPr>
        <w:t xml:space="preserve"> direct actions to modify elements on a graphical plot</w:t>
      </w:r>
      <w:r>
        <w:rPr>
          <w:lang w:val="en-US"/>
        </w:rPr>
        <w:t xml:space="preserve"> enabling the generation of more comprehensive insights as opposed to static visualizations where the user gets insights that the analyst chooses to present</w:t>
      </w:r>
      <w:r>
        <w:rPr>
          <w:noProof/>
          <w:lang w:val="en-US"/>
        </w:rPr>
        <w:t xml:space="preserve"> </w:t>
      </w:r>
      <w:r w:rsidRPr="00C8552F">
        <w:rPr>
          <w:noProof/>
          <w:lang w:val="en-US"/>
        </w:rPr>
        <w:t xml:space="preserve">(Yuk </w:t>
      </w:r>
      <w:r>
        <w:rPr>
          <w:noProof/>
          <w:lang w:val="en-US"/>
        </w:rPr>
        <w:t>and</w:t>
      </w:r>
      <w:r w:rsidRPr="00C8552F">
        <w:rPr>
          <w:noProof/>
          <w:lang w:val="en-US"/>
        </w:rPr>
        <w:t xml:space="preserve"> Diamond, 2020)</w:t>
      </w:r>
      <w:r>
        <w:rPr>
          <w:noProof/>
          <w:lang w:val="en-US"/>
        </w:rPr>
        <w:t xml:space="preserve">. Therefore in practice, interactive visualizations are more </w:t>
      </w:r>
      <w:r>
        <w:rPr>
          <w:noProof/>
          <w:lang w:val="en-US"/>
        </w:rPr>
        <w:lastRenderedPageBreak/>
        <w:t>informative compared to static infographics hence more suitable for aspects such as the visualization of spatial data.</w:t>
      </w:r>
    </w:p>
    <w:p w14:paraId="13B3688E" w14:textId="77777777" w:rsidR="00880AC7" w:rsidRDefault="00880AC7" w:rsidP="00880AC7">
      <w:pPr>
        <w:pStyle w:val="Heading2"/>
        <w:rPr>
          <w:noProof/>
          <w:lang w:val="en-US"/>
        </w:rPr>
      </w:pPr>
      <w:bookmarkStart w:id="9" w:name="_Toc73506006"/>
      <w:bookmarkStart w:id="10" w:name="_Toc91605917"/>
      <w:r w:rsidRPr="00654596">
        <w:rPr>
          <w:noProof/>
          <w:lang w:val="en-US"/>
        </w:rPr>
        <w:t>Geographic information system (GIS)</w:t>
      </w:r>
      <w:r>
        <w:rPr>
          <w:noProof/>
          <w:lang w:val="en-US"/>
        </w:rPr>
        <w:t xml:space="preserve"> and Big Data</w:t>
      </w:r>
      <w:bookmarkEnd w:id="9"/>
      <w:bookmarkEnd w:id="10"/>
    </w:p>
    <w:p w14:paraId="64BED139" w14:textId="77777777" w:rsidR="00880AC7" w:rsidRDefault="000F5BFE" w:rsidP="00880AC7">
      <w:pPr>
        <w:rPr>
          <w:lang w:val="en-US"/>
        </w:rPr>
      </w:pPr>
      <w:sdt>
        <w:sdtPr>
          <w:rPr>
            <w:lang w:val="en-US"/>
          </w:rPr>
          <w:id w:val="-1938814789"/>
          <w:citation/>
        </w:sdtPr>
        <w:sdtEndPr/>
        <w:sdtContent>
          <w:r w:rsidR="00880AC7">
            <w:rPr>
              <w:lang w:val="en-US"/>
            </w:rPr>
            <w:fldChar w:fldCharType="begin"/>
          </w:r>
          <w:r w:rsidR="00880AC7">
            <w:rPr>
              <w:lang w:val="en-US"/>
            </w:rPr>
            <w:instrText xml:space="preserve"> CITATION KiJ18 \l 1033 </w:instrText>
          </w:r>
          <w:r w:rsidR="00880AC7">
            <w:rPr>
              <w:lang w:val="en-US"/>
            </w:rPr>
            <w:fldChar w:fldCharType="separate"/>
          </w:r>
          <w:r w:rsidR="00880AC7" w:rsidRPr="002C5279">
            <w:rPr>
              <w:noProof/>
              <w:lang w:val="en-US"/>
            </w:rPr>
            <w:t>(Ki, 2018)</w:t>
          </w:r>
          <w:r w:rsidR="00880AC7">
            <w:rPr>
              <w:lang w:val="en-US"/>
            </w:rPr>
            <w:fldChar w:fldCharType="end"/>
          </w:r>
        </w:sdtContent>
      </w:sdt>
      <w:r w:rsidR="00880AC7">
        <w:rPr>
          <w:lang w:val="en-US"/>
        </w:rPr>
        <w:t xml:space="preserve"> observe that over time, GIS has </w:t>
      </w:r>
      <w:r w:rsidR="00880AC7" w:rsidRPr="005A0938">
        <w:rPr>
          <w:lang w:val="en-US"/>
        </w:rPr>
        <w:t xml:space="preserve">expanded its </w:t>
      </w:r>
      <w:r w:rsidR="00880AC7">
        <w:rPr>
          <w:lang w:val="en-US"/>
        </w:rPr>
        <w:t xml:space="preserve">fields </w:t>
      </w:r>
      <w:r w:rsidR="00880AC7" w:rsidRPr="005A0938">
        <w:rPr>
          <w:lang w:val="en-US"/>
        </w:rPr>
        <w:t xml:space="preserve">of applications and services </w:t>
      </w:r>
      <w:r w:rsidR="00880AC7">
        <w:rPr>
          <w:lang w:val="en-US"/>
        </w:rPr>
        <w:t>to include several</w:t>
      </w:r>
      <w:r w:rsidR="00880AC7" w:rsidRPr="005A0938">
        <w:rPr>
          <w:lang w:val="en-US"/>
        </w:rPr>
        <w:t xml:space="preserve"> fields</w:t>
      </w:r>
      <w:r w:rsidR="00880AC7">
        <w:rPr>
          <w:lang w:val="en-US"/>
        </w:rPr>
        <w:t xml:space="preserve"> such as</w:t>
      </w:r>
      <w:r w:rsidR="00880AC7" w:rsidRPr="005A0938">
        <w:rPr>
          <w:lang w:val="en-US"/>
        </w:rPr>
        <w:t xml:space="preserve"> geo-positioning service</w:t>
      </w:r>
      <w:r w:rsidR="00880AC7">
        <w:rPr>
          <w:lang w:val="en-US"/>
        </w:rPr>
        <w:t>,</w:t>
      </w:r>
      <w:r w:rsidR="00880AC7" w:rsidRPr="005A0938">
        <w:rPr>
          <w:lang w:val="en-US"/>
        </w:rPr>
        <w:t xml:space="preserve"> three</w:t>
      </w:r>
      <w:r w:rsidR="00880AC7">
        <w:rPr>
          <w:lang w:val="en-US"/>
        </w:rPr>
        <w:t>-</w:t>
      </w:r>
      <w:r w:rsidR="00880AC7" w:rsidRPr="005A0938">
        <w:rPr>
          <w:lang w:val="en-US"/>
        </w:rPr>
        <w:t>dimensional demonstration</w:t>
      </w:r>
      <w:r w:rsidR="00880AC7">
        <w:rPr>
          <w:lang w:val="en-US"/>
        </w:rPr>
        <w:t>s</w:t>
      </w:r>
      <w:r w:rsidR="00880AC7" w:rsidRPr="005A0938">
        <w:rPr>
          <w:lang w:val="en-US"/>
        </w:rPr>
        <w:t xml:space="preserve"> a</w:t>
      </w:r>
      <w:r w:rsidR="00880AC7">
        <w:rPr>
          <w:lang w:val="en-US"/>
        </w:rPr>
        <w:t xml:space="preserve">s well as </w:t>
      </w:r>
      <w:r w:rsidR="00880AC7" w:rsidRPr="005A0938">
        <w:rPr>
          <w:lang w:val="en-US"/>
        </w:rPr>
        <w:t>virtual reality.</w:t>
      </w:r>
      <w:r w:rsidR="00880AC7">
        <w:rPr>
          <w:lang w:val="en-US"/>
        </w:rPr>
        <w:t xml:space="preserve"> In an article published by </w:t>
      </w:r>
      <w:sdt>
        <w:sdtPr>
          <w:rPr>
            <w:lang w:val="en-US"/>
          </w:rPr>
          <w:id w:val="-128631479"/>
          <w:citation/>
        </w:sdtPr>
        <w:sdtEndPr/>
        <w:sdtContent>
          <w:r w:rsidR="00880AC7">
            <w:rPr>
              <w:lang w:val="en-US"/>
            </w:rPr>
            <w:fldChar w:fldCharType="begin"/>
          </w:r>
          <w:r w:rsidR="00880AC7">
            <w:rPr>
              <w:lang w:val="en-US"/>
            </w:rPr>
            <w:instrText xml:space="preserve"> CITATION Esr21 \l 1033 </w:instrText>
          </w:r>
          <w:r w:rsidR="00880AC7">
            <w:rPr>
              <w:lang w:val="en-US"/>
            </w:rPr>
            <w:fldChar w:fldCharType="separate"/>
          </w:r>
          <w:r w:rsidR="00880AC7" w:rsidRPr="0075459B">
            <w:rPr>
              <w:noProof/>
              <w:lang w:val="en-US"/>
            </w:rPr>
            <w:t>(Esri, 2021)</w:t>
          </w:r>
          <w:r w:rsidR="00880AC7">
            <w:rPr>
              <w:lang w:val="en-US"/>
            </w:rPr>
            <w:fldChar w:fldCharType="end"/>
          </w:r>
        </w:sdtContent>
      </w:sdt>
      <w:r w:rsidR="00880AC7">
        <w:rPr>
          <w:lang w:val="en-US"/>
        </w:rPr>
        <w:t xml:space="preserve">, GIS is identified as a </w:t>
      </w:r>
      <w:r w:rsidR="00880AC7" w:rsidRPr="00612D84">
        <w:rPr>
          <w:lang w:val="en-US"/>
        </w:rPr>
        <w:t>framework for gathering, managing, and analyzing data</w:t>
      </w:r>
      <w:r w:rsidR="00880AC7">
        <w:rPr>
          <w:lang w:val="en-US"/>
        </w:rPr>
        <w:t xml:space="preserve"> and in particular, data related to spatial locations allowing the generation of </w:t>
      </w:r>
      <w:r w:rsidR="00880AC7" w:rsidRPr="00EE694C">
        <w:rPr>
          <w:lang w:val="en-US"/>
        </w:rPr>
        <w:t>insights such as patterns, relationships, and situations</w:t>
      </w:r>
      <w:r w:rsidR="00880AC7">
        <w:rPr>
          <w:lang w:val="en-US"/>
        </w:rPr>
        <w:t xml:space="preserve">. With regard to the question about the linkage between big data GIS, </w:t>
      </w:r>
      <w:sdt>
        <w:sdtPr>
          <w:rPr>
            <w:lang w:val="en-US"/>
          </w:rPr>
          <w:id w:val="1895391408"/>
          <w:citation/>
        </w:sdtPr>
        <w:sdtEndPr/>
        <w:sdtContent>
          <w:r w:rsidR="00880AC7">
            <w:rPr>
              <w:lang w:val="en-US"/>
            </w:rPr>
            <w:fldChar w:fldCharType="begin"/>
          </w:r>
          <w:r w:rsidR="00880AC7">
            <w:rPr>
              <w:lang w:val="en-US"/>
            </w:rPr>
            <w:instrText xml:space="preserve"> CITATION KiJ18 \l 1033 </w:instrText>
          </w:r>
          <w:r w:rsidR="00880AC7">
            <w:rPr>
              <w:lang w:val="en-US"/>
            </w:rPr>
            <w:fldChar w:fldCharType="separate"/>
          </w:r>
          <w:r w:rsidR="00880AC7" w:rsidRPr="00887127">
            <w:rPr>
              <w:noProof/>
              <w:lang w:val="en-US"/>
            </w:rPr>
            <w:t>(Ki, 2018)</w:t>
          </w:r>
          <w:r w:rsidR="00880AC7">
            <w:rPr>
              <w:lang w:val="en-US"/>
            </w:rPr>
            <w:fldChar w:fldCharType="end"/>
          </w:r>
        </w:sdtContent>
      </w:sdt>
      <w:r w:rsidR="00880AC7">
        <w:rPr>
          <w:lang w:val="en-US"/>
        </w:rPr>
        <w:t xml:space="preserve"> examines how big data tools can be integrated to enable visual analysis of spatial data. Big data is characterized by “3V” denoting </w:t>
      </w:r>
      <w:r w:rsidR="00880AC7" w:rsidRPr="00801F1F">
        <w:rPr>
          <w:lang w:val="en-US"/>
        </w:rPr>
        <w:t>volume, variety, and velocity</w:t>
      </w:r>
      <w:r w:rsidR="00880AC7">
        <w:rPr>
          <w:lang w:val="en-US"/>
        </w:rPr>
        <w:t xml:space="preserve"> </w:t>
      </w:r>
      <w:sdt>
        <w:sdtPr>
          <w:rPr>
            <w:lang w:val="en-US"/>
          </w:rPr>
          <w:id w:val="-1732296560"/>
          <w:citation/>
        </w:sdtPr>
        <w:sdtEndPr/>
        <w:sdtContent>
          <w:r w:rsidR="00880AC7">
            <w:rPr>
              <w:lang w:val="en-US"/>
            </w:rPr>
            <w:fldChar w:fldCharType="begin"/>
          </w:r>
          <w:r w:rsidR="00880AC7">
            <w:rPr>
              <w:lang w:val="en-US"/>
            </w:rPr>
            <w:instrText xml:space="preserve"> CITATION Jeo12 \l 1033 </w:instrText>
          </w:r>
          <w:r w:rsidR="00880AC7">
            <w:rPr>
              <w:lang w:val="en-US"/>
            </w:rPr>
            <w:fldChar w:fldCharType="separate"/>
          </w:r>
          <w:r w:rsidR="00880AC7" w:rsidRPr="009B70DB">
            <w:rPr>
              <w:noProof/>
              <w:lang w:val="en-US"/>
            </w:rPr>
            <w:t>(Jeong, 2012)</w:t>
          </w:r>
          <w:r w:rsidR="00880AC7">
            <w:rPr>
              <w:lang w:val="en-US"/>
            </w:rPr>
            <w:fldChar w:fldCharType="end"/>
          </w:r>
        </w:sdtContent>
      </w:sdt>
      <w:r w:rsidR="00880AC7">
        <w:rPr>
          <w:lang w:val="en-US"/>
        </w:rPr>
        <w:t>. Perhaps, understanding how spatial data fits in the concept of big data will help shed light on how to adopt big data visualization tools in the visualization of migratory spatial data.</w:t>
      </w:r>
    </w:p>
    <w:p w14:paraId="076D560C" w14:textId="77777777" w:rsidR="00880AC7" w:rsidRDefault="00880AC7" w:rsidP="00880AC7">
      <w:pPr>
        <w:pStyle w:val="Heading3"/>
        <w:rPr>
          <w:lang w:val="en-US"/>
        </w:rPr>
      </w:pPr>
      <w:bookmarkStart w:id="11" w:name="_Toc73506007"/>
      <w:bookmarkStart w:id="12" w:name="_Toc91605918"/>
      <w:r>
        <w:rPr>
          <w:lang w:val="en-US"/>
        </w:rPr>
        <w:t>Spatial data as big data</w:t>
      </w:r>
      <w:bookmarkEnd w:id="11"/>
      <w:bookmarkEnd w:id="12"/>
    </w:p>
    <w:p w14:paraId="088AB1C6" w14:textId="51F2D7A7" w:rsidR="00880AC7" w:rsidRDefault="00880AC7" w:rsidP="00880AC7">
      <w:pPr>
        <w:rPr>
          <w:lang w:val="en-US"/>
        </w:rPr>
      </w:pPr>
      <w:r>
        <w:rPr>
          <w:lang w:val="en-US"/>
        </w:rPr>
        <w:t>Surprisingly or rather non-surprisingly due to the increase of technologies that utilize spatial data, a significant amount of big data is spatial data with research showing that spatial data is growing at a rate of about 20% per year</w:t>
      </w:r>
      <w:sdt>
        <w:sdtPr>
          <w:rPr>
            <w:lang w:val="en-US"/>
          </w:rPr>
          <w:id w:val="-520172367"/>
          <w:citation/>
        </w:sdtPr>
        <w:sdtEndPr/>
        <w:sdtContent>
          <w:r>
            <w:rPr>
              <w:lang w:val="en-US"/>
            </w:rPr>
            <w:fldChar w:fldCharType="begin"/>
          </w:r>
          <w:r>
            <w:rPr>
              <w:lang w:val="en-US"/>
            </w:rPr>
            <w:instrText xml:space="preserve"> CITATION Das13 \l 1033 </w:instrText>
          </w:r>
          <w:r>
            <w:rPr>
              <w:lang w:val="en-US"/>
            </w:rPr>
            <w:fldChar w:fldCharType="separate"/>
          </w:r>
          <w:r>
            <w:rPr>
              <w:noProof/>
              <w:lang w:val="en-US"/>
            </w:rPr>
            <w:t xml:space="preserve"> </w:t>
          </w:r>
          <w:r w:rsidRPr="006122C7">
            <w:rPr>
              <w:noProof/>
              <w:lang w:val="en-US"/>
            </w:rPr>
            <w:t>(Dasgupta, 2013)</w:t>
          </w:r>
          <w:r>
            <w:rPr>
              <w:lang w:val="en-US"/>
            </w:rPr>
            <w:fldChar w:fldCharType="end"/>
          </w:r>
        </w:sdtContent>
      </w:sdt>
      <w:r>
        <w:rPr>
          <w:lang w:val="en-US"/>
        </w:rPr>
        <w:t>. That is, in some sense, g</w:t>
      </w:r>
      <w:r w:rsidRPr="006A7F94">
        <w:rPr>
          <w:lang w:val="en-US"/>
        </w:rPr>
        <w:t>eospatial data has always been big data</w:t>
      </w:r>
      <w:r>
        <w:rPr>
          <w:noProof/>
          <w:lang w:val="en-US"/>
        </w:rPr>
        <w:t xml:space="preserve"> </w:t>
      </w:r>
      <w:r w:rsidRPr="006122C7">
        <w:rPr>
          <w:noProof/>
          <w:lang w:val="en-US"/>
        </w:rPr>
        <w:t xml:space="preserve">(Lee </w:t>
      </w:r>
      <w:r>
        <w:rPr>
          <w:noProof/>
          <w:lang w:val="en-US"/>
        </w:rPr>
        <w:t>and</w:t>
      </w:r>
      <w:r w:rsidRPr="006122C7">
        <w:rPr>
          <w:noProof/>
          <w:lang w:val="en-US"/>
        </w:rPr>
        <w:t xml:space="preserve"> Kang, 2015)</w:t>
      </w:r>
      <w:r>
        <w:rPr>
          <w:lang w:val="en-US"/>
        </w:rPr>
        <w:t xml:space="preserve">. The estimation by </w:t>
      </w:r>
      <w:sdt>
        <w:sdtPr>
          <w:rPr>
            <w:lang w:val="en-US"/>
          </w:rPr>
          <w:id w:val="1750235003"/>
          <w:citation/>
        </w:sdtPr>
        <w:sdtEndPr/>
        <w:sdtContent>
          <w:r>
            <w:rPr>
              <w:lang w:val="en-US"/>
            </w:rPr>
            <w:fldChar w:fldCharType="begin"/>
          </w:r>
          <w:r>
            <w:rPr>
              <w:lang w:val="en-US"/>
            </w:rPr>
            <w:instrText xml:space="preserve"> CITATION Das13 \l 1033 </w:instrText>
          </w:r>
          <w:r>
            <w:rPr>
              <w:lang w:val="en-US"/>
            </w:rPr>
            <w:fldChar w:fldCharType="separate"/>
          </w:r>
          <w:r w:rsidRPr="006D22CF">
            <w:rPr>
              <w:noProof/>
              <w:lang w:val="en-US"/>
            </w:rPr>
            <w:t>(Dasgupta, 2013)</w:t>
          </w:r>
          <w:r>
            <w:rPr>
              <w:lang w:val="en-US"/>
            </w:rPr>
            <w:fldChar w:fldCharType="end"/>
          </w:r>
        </w:sdtContent>
      </w:sdt>
      <w:r>
        <w:rPr>
          <w:lang w:val="en-US"/>
        </w:rPr>
        <w:t xml:space="preserve"> however did not include spatial data in private archives and data from </w:t>
      </w:r>
      <w:r w:rsidRPr="002B5B6D">
        <w:rPr>
          <w:lang w:val="en-US"/>
        </w:rPr>
        <w:t>RFID sensors</w:t>
      </w:r>
      <w:r>
        <w:rPr>
          <w:lang w:val="en-US"/>
        </w:rPr>
        <w:t xml:space="preserve">. The components of spatial data include </w:t>
      </w:r>
      <w:r w:rsidRPr="008A4838">
        <w:rPr>
          <w:lang w:val="en-US"/>
        </w:rPr>
        <w:t xml:space="preserve">an overview </w:t>
      </w:r>
      <w:r>
        <w:rPr>
          <w:lang w:val="en-US"/>
        </w:rPr>
        <w:t>indicating</w:t>
      </w:r>
      <w:r w:rsidRPr="008A4838">
        <w:rPr>
          <w:lang w:val="en-US"/>
        </w:rPr>
        <w:t xml:space="preserve"> the purpose and </w:t>
      </w:r>
      <w:r>
        <w:rPr>
          <w:lang w:val="en-US"/>
        </w:rPr>
        <w:t xml:space="preserve">proposed </w:t>
      </w:r>
      <w:r w:rsidRPr="008A4838">
        <w:rPr>
          <w:lang w:val="en-US"/>
        </w:rPr>
        <w:t xml:space="preserve">usage, as well as </w:t>
      </w:r>
      <w:r>
        <w:rPr>
          <w:lang w:val="en-US"/>
        </w:rPr>
        <w:t xml:space="preserve">the </w:t>
      </w:r>
      <w:r w:rsidRPr="008A4838">
        <w:rPr>
          <w:lang w:val="en-US"/>
        </w:rPr>
        <w:t xml:space="preserve">specific quality elements </w:t>
      </w:r>
      <w:r>
        <w:rPr>
          <w:lang w:val="en-US"/>
        </w:rPr>
        <w:t xml:space="preserve">detailing </w:t>
      </w:r>
      <w:r w:rsidRPr="008A4838">
        <w:rPr>
          <w:lang w:val="en-US"/>
        </w:rPr>
        <w:t xml:space="preserve">the lineage, positional accuracy, attribute accuracy, logical consistency </w:t>
      </w:r>
      <w:r>
        <w:rPr>
          <w:lang w:val="en-US"/>
        </w:rPr>
        <w:t xml:space="preserve">as well as </w:t>
      </w:r>
      <w:r w:rsidRPr="008A4838">
        <w:rPr>
          <w:lang w:val="en-US"/>
        </w:rPr>
        <w:t>completeness</w:t>
      </w:r>
      <w:r>
        <w:rPr>
          <w:lang w:val="en-US"/>
        </w:rPr>
        <w:t xml:space="preserve"> of the data</w:t>
      </w:r>
      <w:sdt>
        <w:sdtPr>
          <w:rPr>
            <w:lang w:val="en-US"/>
          </w:rPr>
          <w:id w:val="1974410747"/>
          <w:citation/>
        </w:sdtPr>
        <w:sdtEndPr/>
        <w:sdtContent>
          <w:r>
            <w:rPr>
              <w:lang w:val="en-US"/>
            </w:rPr>
            <w:fldChar w:fldCharType="begin"/>
          </w:r>
          <w:r>
            <w:rPr>
              <w:lang w:val="en-US"/>
            </w:rPr>
            <w:instrText xml:space="preserve"> CITATION Sta181 \l 1033 </w:instrText>
          </w:r>
          <w:r>
            <w:rPr>
              <w:lang w:val="en-US"/>
            </w:rPr>
            <w:fldChar w:fldCharType="separate"/>
          </w:r>
          <w:r>
            <w:rPr>
              <w:noProof/>
              <w:lang w:val="en-US"/>
            </w:rPr>
            <w:t xml:space="preserve"> </w:t>
          </w:r>
          <w:r w:rsidRPr="006048B6">
            <w:rPr>
              <w:noProof/>
              <w:lang w:val="en-US"/>
            </w:rPr>
            <w:t>(Statistics Canada, 2018)</w:t>
          </w:r>
          <w:r>
            <w:rPr>
              <w:lang w:val="en-US"/>
            </w:rPr>
            <w:fldChar w:fldCharType="end"/>
          </w:r>
        </w:sdtContent>
      </w:sdt>
      <w:r>
        <w:rPr>
          <w:lang w:val="en-US"/>
        </w:rPr>
        <w:t xml:space="preserve">. Similarly, spatial data as observed by </w:t>
      </w:r>
      <w:r w:rsidRPr="00DE5CEF">
        <w:rPr>
          <w:noProof/>
          <w:lang w:val="en-US"/>
        </w:rPr>
        <w:t xml:space="preserve">(Janipella </w:t>
      </w:r>
      <w:r>
        <w:rPr>
          <w:noProof/>
          <w:lang w:val="en-US"/>
        </w:rPr>
        <w:t>and</w:t>
      </w:r>
      <w:r w:rsidRPr="00DE5CEF">
        <w:rPr>
          <w:noProof/>
          <w:lang w:val="en-US"/>
        </w:rPr>
        <w:t xml:space="preserve"> Moharir, 2019)</w:t>
      </w:r>
      <w:r>
        <w:rPr>
          <w:lang w:val="en-US"/>
        </w:rPr>
        <w:t>, consists of</w:t>
      </w:r>
      <w:r w:rsidRPr="00171312">
        <w:rPr>
          <w:lang w:val="en-US"/>
        </w:rPr>
        <w:t xml:space="preserve"> the relative geographic information </w:t>
      </w:r>
      <w:r>
        <w:rPr>
          <w:lang w:val="en-US"/>
        </w:rPr>
        <w:t>regarding</w:t>
      </w:r>
      <w:r w:rsidRPr="00171312">
        <w:rPr>
          <w:lang w:val="en-US"/>
        </w:rPr>
        <w:t xml:space="preserve"> the earth and its features.</w:t>
      </w:r>
      <w:r>
        <w:rPr>
          <w:lang w:val="en-US"/>
        </w:rPr>
        <w:t xml:space="preserve"> In that, a</w:t>
      </w:r>
      <w:r w:rsidRPr="00171312">
        <w:rPr>
          <w:lang w:val="en-US"/>
        </w:rPr>
        <w:t xml:space="preserve"> pair of latitude and </w:t>
      </w:r>
      <w:r w:rsidRPr="00171312">
        <w:rPr>
          <w:lang w:val="en-US"/>
        </w:rPr>
        <w:lastRenderedPageBreak/>
        <w:t>longitude coordinates de</w:t>
      </w:r>
      <w:r>
        <w:rPr>
          <w:lang w:val="en-US"/>
        </w:rPr>
        <w:t>note</w:t>
      </w:r>
      <w:r w:rsidRPr="00171312">
        <w:rPr>
          <w:lang w:val="en-US"/>
        </w:rPr>
        <w:t xml:space="preserve"> a specific location on earth</w:t>
      </w:r>
      <w:r>
        <w:rPr>
          <w:lang w:val="en-US"/>
        </w:rPr>
        <w:t xml:space="preserve"> and can be categorized as either r</w:t>
      </w:r>
      <w:r w:rsidRPr="00EF2F76">
        <w:rPr>
          <w:lang w:val="en-US"/>
        </w:rPr>
        <w:t xml:space="preserve">aster data </w:t>
      </w:r>
      <w:r w:rsidR="00A21D9D">
        <w:rPr>
          <w:lang w:val="en-US"/>
        </w:rPr>
        <w:t>or</w:t>
      </w:r>
      <w:r w:rsidRPr="00EF2F76">
        <w:rPr>
          <w:lang w:val="en-US"/>
        </w:rPr>
        <w:t xml:space="preserve"> vector data</w:t>
      </w:r>
      <w:r>
        <w:rPr>
          <w:lang w:val="en-US"/>
        </w:rPr>
        <w:t xml:space="preserve"> depending on the techniques used during storing.</w:t>
      </w:r>
    </w:p>
    <w:p w14:paraId="4BD2C13C" w14:textId="77777777" w:rsidR="00880AC7" w:rsidRDefault="00880AC7" w:rsidP="00880AC7">
      <w:pPr>
        <w:pStyle w:val="Heading4"/>
        <w:rPr>
          <w:lang w:val="en-US"/>
        </w:rPr>
      </w:pPr>
      <w:r>
        <w:rPr>
          <w:lang w:val="en-US"/>
        </w:rPr>
        <w:t>Vector data</w:t>
      </w:r>
    </w:p>
    <w:p w14:paraId="6F4BFF7F" w14:textId="77777777" w:rsidR="00880AC7" w:rsidRDefault="00880AC7" w:rsidP="00880AC7">
      <w:pPr>
        <w:rPr>
          <w:lang w:val="en-US"/>
        </w:rPr>
      </w:pPr>
      <w:r>
        <w:rPr>
          <w:lang w:val="en-US"/>
        </w:rPr>
        <w:t>When it comes to spatial data, most individuals tend to think of vector data</w:t>
      </w:r>
      <w:sdt>
        <w:sdtPr>
          <w:rPr>
            <w:lang w:val="en-US"/>
          </w:rPr>
          <w:id w:val="433409572"/>
          <w:citation/>
        </w:sdtPr>
        <w:sdtEndPr/>
        <w:sdtContent>
          <w:r>
            <w:rPr>
              <w:lang w:val="en-US"/>
            </w:rPr>
            <w:fldChar w:fldCharType="begin"/>
          </w:r>
          <w:r>
            <w:rPr>
              <w:lang w:val="en-US"/>
            </w:rPr>
            <w:instrText xml:space="preserve"> CITATION Rom20 \l 1033 </w:instrText>
          </w:r>
          <w:r>
            <w:rPr>
              <w:lang w:val="en-US"/>
            </w:rPr>
            <w:fldChar w:fldCharType="separate"/>
          </w:r>
          <w:r>
            <w:rPr>
              <w:noProof/>
              <w:lang w:val="en-US"/>
            </w:rPr>
            <w:t xml:space="preserve"> </w:t>
          </w:r>
          <w:r w:rsidRPr="001D67FD">
            <w:rPr>
              <w:noProof/>
              <w:lang w:val="en-US"/>
            </w:rPr>
            <w:t>(Romeijn, 2020)</w:t>
          </w:r>
          <w:r>
            <w:rPr>
              <w:lang w:val="en-US"/>
            </w:rPr>
            <w:fldChar w:fldCharType="end"/>
          </w:r>
        </w:sdtContent>
      </w:sdt>
      <w:r>
        <w:rPr>
          <w:lang w:val="en-US"/>
        </w:rPr>
        <w:t>. Conceptually, vector spatial data comprises</w:t>
      </w:r>
      <w:r w:rsidRPr="00135399">
        <w:rPr>
          <w:lang w:val="en-US"/>
        </w:rPr>
        <w:t xml:space="preserve"> points, lines</w:t>
      </w:r>
      <w:r>
        <w:rPr>
          <w:lang w:val="en-US"/>
        </w:rPr>
        <w:t>,</w:t>
      </w:r>
      <w:r w:rsidRPr="00135399">
        <w:rPr>
          <w:lang w:val="en-US"/>
        </w:rPr>
        <w:t xml:space="preserve"> or polygons</w:t>
      </w:r>
      <w:r>
        <w:rPr>
          <w:lang w:val="en-US"/>
        </w:rPr>
        <w:t xml:space="preserve"> and at its basic level, such data consists of individual points stored as </w:t>
      </w:r>
      <w:r w:rsidRPr="00232E29">
        <w:rPr>
          <w:lang w:val="en-US"/>
        </w:rPr>
        <w:t xml:space="preserve">coordinate pairs that </w:t>
      </w:r>
      <w:r>
        <w:rPr>
          <w:lang w:val="en-US"/>
        </w:rPr>
        <w:t>refer to</w:t>
      </w:r>
      <w:r w:rsidRPr="00232E29">
        <w:rPr>
          <w:lang w:val="en-US"/>
        </w:rPr>
        <w:t xml:space="preserve"> a physical location in the world</w:t>
      </w:r>
      <w:sdt>
        <w:sdtPr>
          <w:rPr>
            <w:lang w:val="en-US"/>
          </w:rPr>
          <w:id w:val="1725789736"/>
          <w:citation/>
        </w:sdtPr>
        <w:sdtEndPr/>
        <w:sdtContent>
          <w:r>
            <w:rPr>
              <w:lang w:val="en-US"/>
            </w:rPr>
            <w:fldChar w:fldCharType="begin"/>
          </w:r>
          <w:r>
            <w:rPr>
              <w:lang w:val="en-US"/>
            </w:rPr>
            <w:instrText xml:space="preserve"> CITATION Rom20 \l 1033 </w:instrText>
          </w:r>
          <w:r>
            <w:rPr>
              <w:lang w:val="en-US"/>
            </w:rPr>
            <w:fldChar w:fldCharType="separate"/>
          </w:r>
          <w:r>
            <w:rPr>
              <w:noProof/>
              <w:lang w:val="en-US"/>
            </w:rPr>
            <w:t xml:space="preserve"> </w:t>
          </w:r>
          <w:r w:rsidRPr="00341A3D">
            <w:rPr>
              <w:noProof/>
              <w:lang w:val="en-US"/>
            </w:rPr>
            <w:t>(Romeijn, 2020)</w:t>
          </w:r>
          <w:r>
            <w:rPr>
              <w:lang w:val="en-US"/>
            </w:rPr>
            <w:fldChar w:fldCharType="end"/>
          </w:r>
        </w:sdtContent>
      </w:sdt>
      <w:r>
        <w:rPr>
          <w:lang w:val="en-US"/>
        </w:rPr>
        <w:t>. Therefore, vector data is significant in building systems that require data with discrete boundaries such as streets, location points, and so on.</w:t>
      </w:r>
    </w:p>
    <w:p w14:paraId="5195B022" w14:textId="77777777" w:rsidR="00880AC7" w:rsidRDefault="00880AC7" w:rsidP="00880AC7">
      <w:pPr>
        <w:pStyle w:val="Heading4"/>
        <w:rPr>
          <w:lang w:val="en-US"/>
        </w:rPr>
      </w:pPr>
      <w:r>
        <w:rPr>
          <w:lang w:val="en-US"/>
        </w:rPr>
        <w:t>Raster Data</w:t>
      </w:r>
    </w:p>
    <w:p w14:paraId="7692F213" w14:textId="77777777" w:rsidR="00880AC7" w:rsidRDefault="00880AC7" w:rsidP="00880AC7">
      <w:pPr>
        <w:rPr>
          <w:lang w:val="en-US"/>
        </w:rPr>
      </w:pPr>
      <w:r>
        <w:rPr>
          <w:lang w:val="en-US"/>
        </w:rPr>
        <w:t>Raster data on the other hand allows a “…</w:t>
      </w:r>
      <w:r w:rsidRPr="00F24D4F">
        <w:rPr>
          <w:lang w:val="en-US"/>
        </w:rPr>
        <w:t>representation of the world as a surface divided up into a regular grid array, or cells, where each of these cells has an associated value</w:t>
      </w:r>
      <w:r>
        <w:rPr>
          <w:lang w:val="en-US"/>
        </w:rPr>
        <w:t xml:space="preserve">” </w:t>
      </w:r>
      <w:sdt>
        <w:sdtPr>
          <w:rPr>
            <w:lang w:val="en-US"/>
          </w:rPr>
          <w:id w:val="158654833"/>
          <w:citation/>
        </w:sdtPr>
        <w:sdtEndPr/>
        <w:sdtContent>
          <w:r>
            <w:rPr>
              <w:lang w:val="en-US"/>
            </w:rPr>
            <w:fldChar w:fldCharType="begin"/>
          </w:r>
          <w:r>
            <w:rPr>
              <w:lang w:val="en-US"/>
            </w:rPr>
            <w:instrText xml:space="preserve"> CITATION Rom20 \l 1033 </w:instrText>
          </w:r>
          <w:r>
            <w:rPr>
              <w:lang w:val="en-US"/>
            </w:rPr>
            <w:fldChar w:fldCharType="separate"/>
          </w:r>
          <w:r w:rsidRPr="00AF41B8">
            <w:rPr>
              <w:noProof/>
              <w:lang w:val="en-US"/>
            </w:rPr>
            <w:t>(Romeijn, 2020)</w:t>
          </w:r>
          <w:r>
            <w:rPr>
              <w:lang w:val="en-US"/>
            </w:rPr>
            <w:fldChar w:fldCharType="end"/>
          </w:r>
        </w:sdtContent>
      </w:sdt>
      <w:r>
        <w:rPr>
          <w:lang w:val="en-US"/>
        </w:rPr>
        <w:t xml:space="preserve">. Such data include representations of spatial data in terms of elements like </w:t>
      </w:r>
      <w:r w:rsidRPr="00180783">
        <w:rPr>
          <w:lang w:val="en-US"/>
        </w:rPr>
        <w:t>digital photograph</w:t>
      </w:r>
      <w:r>
        <w:rPr>
          <w:lang w:val="en-US"/>
        </w:rPr>
        <w:t xml:space="preserve">s or </w:t>
      </w:r>
      <w:r w:rsidRPr="00CB374C">
        <w:rPr>
          <w:lang w:val="en-US"/>
        </w:rPr>
        <w:t>satellite images</w:t>
      </w:r>
      <w:r>
        <w:rPr>
          <w:lang w:val="en-US"/>
        </w:rPr>
        <w:t xml:space="preserve"> where each cell is identified as a pixel which ultimately corresponds to a value of a particular data.</w:t>
      </w:r>
    </w:p>
    <w:p w14:paraId="7E5DA80D" w14:textId="77777777" w:rsidR="00880AC7" w:rsidRDefault="00880AC7" w:rsidP="00880AC7">
      <w:pPr>
        <w:rPr>
          <w:lang w:val="en-US"/>
        </w:rPr>
      </w:pPr>
      <w:r>
        <w:rPr>
          <w:lang w:val="en-US"/>
        </w:rPr>
        <w:t xml:space="preserve">Previous studies posit that bird migration can generally be stored as </w:t>
      </w:r>
      <w:r w:rsidRPr="00B639F1">
        <w:rPr>
          <w:lang w:val="en-US"/>
        </w:rPr>
        <w:t xml:space="preserve">distribution polygons </w:t>
      </w:r>
      <w:r>
        <w:rPr>
          <w:lang w:val="en-US"/>
        </w:rPr>
        <w:t>that generally denote the</w:t>
      </w:r>
      <w:r w:rsidRPr="00B639F1">
        <w:rPr>
          <w:lang w:val="en-US"/>
        </w:rPr>
        <w:t xml:space="preserve"> coarse generalizations of </w:t>
      </w:r>
      <w:r>
        <w:rPr>
          <w:lang w:val="en-US"/>
        </w:rPr>
        <w:t xml:space="preserve">the distribution of different avian </w:t>
      </w:r>
      <w:r w:rsidRPr="00B639F1">
        <w:rPr>
          <w:lang w:val="en-US"/>
        </w:rPr>
        <w:t xml:space="preserve">species’ </w:t>
      </w:r>
      <w:r>
        <w:rPr>
          <w:lang w:val="en-US"/>
        </w:rPr>
        <w:t>which are</w:t>
      </w:r>
      <w:r w:rsidRPr="00B639F1">
        <w:rPr>
          <w:lang w:val="en-US"/>
        </w:rPr>
        <w:t xml:space="preserve"> derived from the locations of known records</w:t>
      </w:r>
      <w:sdt>
        <w:sdtPr>
          <w:rPr>
            <w:lang w:val="en-US"/>
          </w:rPr>
          <w:id w:val="-870761299"/>
          <w:citation/>
        </w:sdtPr>
        <w:sdtEndPr/>
        <w:sdtContent>
          <w:r>
            <w:rPr>
              <w:lang w:val="en-US"/>
            </w:rPr>
            <w:fldChar w:fldCharType="begin"/>
          </w:r>
          <w:r>
            <w:rPr>
              <w:lang w:val="en-US"/>
            </w:rPr>
            <w:instrText xml:space="preserve"> CITATION Som13 \l 1033 </w:instrText>
          </w:r>
          <w:r>
            <w:rPr>
              <w:lang w:val="en-US"/>
            </w:rPr>
            <w:fldChar w:fldCharType="separate"/>
          </w:r>
          <w:r>
            <w:rPr>
              <w:noProof/>
              <w:lang w:val="en-US"/>
            </w:rPr>
            <w:t xml:space="preserve"> </w:t>
          </w:r>
          <w:r w:rsidRPr="00D166AE">
            <w:rPr>
              <w:noProof/>
              <w:lang w:val="en-US"/>
            </w:rPr>
            <w:t>(Somveille, et al., 2013)</w:t>
          </w:r>
          <w:r>
            <w:rPr>
              <w:lang w:val="en-US"/>
            </w:rPr>
            <w:fldChar w:fldCharType="end"/>
          </w:r>
        </w:sdtContent>
      </w:sdt>
      <w:r>
        <w:rPr>
          <w:lang w:val="en-US"/>
        </w:rPr>
        <w:t xml:space="preserve"> i.e., avian migration is mostly stored as vector data. Therefore, when examining how to visualize bird migration one ought to consider the use of visualization tools that enable the visualization of vector geographical information.</w:t>
      </w:r>
    </w:p>
    <w:p w14:paraId="6A050351" w14:textId="77777777" w:rsidR="00880AC7" w:rsidRDefault="00880AC7" w:rsidP="00880AC7">
      <w:pPr>
        <w:pStyle w:val="Heading3"/>
        <w:rPr>
          <w:lang w:val="en-US"/>
        </w:rPr>
      </w:pPr>
      <w:bookmarkStart w:id="13" w:name="_Toc73506008"/>
      <w:bookmarkStart w:id="14" w:name="_Toc91605919"/>
      <w:r>
        <w:rPr>
          <w:lang w:val="en-US"/>
        </w:rPr>
        <w:t>Collection of Spatial Data</w:t>
      </w:r>
      <w:bookmarkEnd w:id="13"/>
      <w:bookmarkEnd w:id="14"/>
    </w:p>
    <w:p w14:paraId="5D5D195C" w14:textId="77777777" w:rsidR="00880AC7" w:rsidRDefault="00880AC7" w:rsidP="00880AC7">
      <w:pPr>
        <w:rPr>
          <w:lang w:val="en-US"/>
        </w:rPr>
      </w:pPr>
      <w:r>
        <w:rPr>
          <w:lang w:val="en-US"/>
        </w:rPr>
        <w:t xml:space="preserve">Several modern tools have been specifically developed for the collection of spatial data which has traditionally been collected </w:t>
      </w:r>
      <w:r w:rsidRPr="004A0B35">
        <w:rPr>
          <w:lang w:val="en-US"/>
        </w:rPr>
        <w:t>through mapping data in the field</w:t>
      </w:r>
      <w:r>
        <w:rPr>
          <w:lang w:val="en-US"/>
        </w:rPr>
        <w:t xml:space="preserve"> some of which include </w:t>
      </w:r>
      <w:r w:rsidRPr="00450E35">
        <w:rPr>
          <w:lang w:val="en-US"/>
        </w:rPr>
        <w:t>global positioning system (GPS) receivers</w:t>
      </w:r>
      <w:r>
        <w:rPr>
          <w:noProof/>
          <w:lang w:val="en-US"/>
        </w:rPr>
        <w:t xml:space="preserve"> </w:t>
      </w:r>
      <w:r w:rsidRPr="002716A4">
        <w:rPr>
          <w:noProof/>
          <w:lang w:val="en-US"/>
        </w:rPr>
        <w:t xml:space="preserve">(Keeler </w:t>
      </w:r>
      <w:r>
        <w:rPr>
          <w:noProof/>
          <w:lang w:val="en-US"/>
        </w:rPr>
        <w:t>and</w:t>
      </w:r>
      <w:r w:rsidRPr="002716A4">
        <w:rPr>
          <w:noProof/>
          <w:lang w:val="en-US"/>
        </w:rPr>
        <w:t xml:space="preserve"> Emch, 2017)</w:t>
      </w:r>
      <w:r>
        <w:rPr>
          <w:lang w:val="en-US"/>
        </w:rPr>
        <w:t xml:space="preserve">, </w:t>
      </w:r>
      <w:r w:rsidRPr="0062412C">
        <w:rPr>
          <w:lang w:val="en-US"/>
        </w:rPr>
        <w:t>raster digital elevation model (DEM)</w:t>
      </w:r>
      <w:sdt>
        <w:sdtPr>
          <w:rPr>
            <w:lang w:val="en-US"/>
          </w:rPr>
          <w:id w:val="547425627"/>
          <w:citation/>
        </w:sdtPr>
        <w:sdtEndPr/>
        <w:sdtContent>
          <w:r>
            <w:rPr>
              <w:lang w:val="en-US"/>
            </w:rPr>
            <w:fldChar w:fldCharType="begin"/>
          </w:r>
          <w:r>
            <w:rPr>
              <w:lang w:val="en-US"/>
            </w:rPr>
            <w:instrText xml:space="preserve"> CITATION Ogu11 \l 1033 </w:instrText>
          </w:r>
          <w:r>
            <w:rPr>
              <w:lang w:val="en-US"/>
            </w:rPr>
            <w:fldChar w:fldCharType="separate"/>
          </w:r>
          <w:r>
            <w:rPr>
              <w:noProof/>
              <w:lang w:val="en-US"/>
            </w:rPr>
            <w:t xml:space="preserve"> </w:t>
          </w:r>
          <w:r w:rsidRPr="00C41F7B">
            <w:rPr>
              <w:noProof/>
              <w:lang w:val="en-US"/>
            </w:rPr>
            <w:t>(Oguchi, et al., 2011)</w:t>
          </w:r>
          <w:r>
            <w:rPr>
              <w:lang w:val="en-US"/>
            </w:rPr>
            <w:fldChar w:fldCharType="end"/>
          </w:r>
        </w:sdtContent>
      </w:sdt>
      <w:r>
        <w:rPr>
          <w:lang w:val="en-US"/>
        </w:rPr>
        <w:t xml:space="preserve"> etcetera. The current study is proposed to utilize spatial data </w:t>
      </w:r>
      <w:r>
        <w:rPr>
          <w:lang w:val="en-US"/>
        </w:rPr>
        <w:lastRenderedPageBreak/>
        <w:t xml:space="preserve">collected from GPS tools. Studies that use GPS data to track bird migration include </w:t>
      </w:r>
      <w:sdt>
        <w:sdtPr>
          <w:rPr>
            <w:lang w:val="en-US"/>
          </w:rPr>
          <w:id w:val="-1682350784"/>
          <w:citation/>
        </w:sdtPr>
        <w:sdtEndPr/>
        <w:sdtContent>
          <w:r>
            <w:rPr>
              <w:lang w:val="en-US"/>
            </w:rPr>
            <w:fldChar w:fldCharType="begin"/>
          </w:r>
          <w:r>
            <w:rPr>
              <w:lang w:val="en-US"/>
            </w:rPr>
            <w:instrText xml:space="preserve"> CITATION Ric21 \l 1033 </w:instrText>
          </w:r>
          <w:r>
            <w:rPr>
              <w:lang w:val="en-US"/>
            </w:rPr>
            <w:fldChar w:fldCharType="separate"/>
          </w:r>
          <w:r w:rsidRPr="00546DCF">
            <w:rPr>
              <w:noProof/>
              <w:lang w:val="en-US"/>
            </w:rPr>
            <w:t>(Richie, 2021)</w:t>
          </w:r>
          <w:r>
            <w:rPr>
              <w:lang w:val="en-US"/>
            </w:rPr>
            <w:fldChar w:fldCharType="end"/>
          </w:r>
        </w:sdtContent>
      </w:sdt>
      <w:r>
        <w:rPr>
          <w:lang w:val="en-US"/>
        </w:rPr>
        <w:t xml:space="preserve"> which proposes that in an era of high-tech tracking equipment as well as global cooperation, it is possible to explore the </w:t>
      </w:r>
      <w:r w:rsidRPr="001329D0">
        <w:rPr>
          <w:lang w:val="en-US"/>
        </w:rPr>
        <w:t xml:space="preserve">locations </w:t>
      </w:r>
      <w:r>
        <w:rPr>
          <w:lang w:val="en-US"/>
        </w:rPr>
        <w:t xml:space="preserve">of birds as small as swallows </w:t>
      </w:r>
      <w:r w:rsidRPr="001329D0">
        <w:rPr>
          <w:lang w:val="en-US"/>
        </w:rPr>
        <w:t>from breeding and wintering grounds, from stopovers and long migrations</w:t>
      </w:r>
      <w:r>
        <w:rPr>
          <w:lang w:val="en-US"/>
        </w:rPr>
        <w:t>.</w:t>
      </w:r>
    </w:p>
    <w:p w14:paraId="57A2BD94" w14:textId="77777777" w:rsidR="00880AC7" w:rsidRPr="007D3594" w:rsidRDefault="00880AC7" w:rsidP="00880AC7">
      <w:pPr>
        <w:rPr>
          <w:lang w:val="en-US"/>
        </w:rPr>
      </w:pPr>
      <w:r>
        <w:rPr>
          <w:lang w:val="en-US"/>
        </w:rPr>
        <w:t xml:space="preserve"> According to </w:t>
      </w:r>
      <w:sdt>
        <w:sdtPr>
          <w:rPr>
            <w:lang w:val="en-US"/>
          </w:rPr>
          <w:id w:val="1235824897"/>
          <w:citation/>
        </w:sdtPr>
        <w:sdtEndPr/>
        <w:sdtContent>
          <w:r>
            <w:rPr>
              <w:lang w:val="en-US"/>
            </w:rPr>
            <w:fldChar w:fldCharType="begin"/>
          </w:r>
          <w:r>
            <w:rPr>
              <w:lang w:val="en-US"/>
            </w:rPr>
            <w:instrText xml:space="preserve"> CITATION Pan191 \l 1033 </w:instrText>
          </w:r>
          <w:r>
            <w:rPr>
              <w:lang w:val="en-US"/>
            </w:rPr>
            <w:fldChar w:fldCharType="separate"/>
          </w:r>
          <w:r w:rsidRPr="006B29B1">
            <w:rPr>
              <w:noProof/>
              <w:lang w:val="en-US"/>
            </w:rPr>
            <w:t>(Pancerasa, et al., 2019)</w:t>
          </w:r>
          <w:r>
            <w:rPr>
              <w:lang w:val="en-US"/>
            </w:rPr>
            <w:fldChar w:fldCharType="end"/>
          </w:r>
        </w:sdtContent>
      </w:sdt>
      <w:r>
        <w:rPr>
          <w:lang w:val="en-US"/>
        </w:rPr>
        <w:t>, g</w:t>
      </w:r>
      <w:r w:rsidRPr="00430C36">
        <w:rPr>
          <w:lang w:val="en-US"/>
        </w:rPr>
        <w:t xml:space="preserve">eolocators are </w:t>
      </w:r>
      <w:r>
        <w:rPr>
          <w:lang w:val="en-US"/>
        </w:rPr>
        <w:t>advanced</w:t>
      </w:r>
      <w:r w:rsidRPr="00430C36">
        <w:rPr>
          <w:lang w:val="en-US"/>
        </w:rPr>
        <w:t xml:space="preserve"> technolog</w:t>
      </w:r>
      <w:r>
        <w:rPr>
          <w:lang w:val="en-US"/>
        </w:rPr>
        <w:t>ical tools that can be used</w:t>
      </w:r>
      <w:r w:rsidRPr="00430C36">
        <w:rPr>
          <w:lang w:val="en-US"/>
        </w:rPr>
        <w:t xml:space="preserve"> to reconstruct </w:t>
      </w:r>
      <w:r>
        <w:rPr>
          <w:lang w:val="en-US"/>
        </w:rPr>
        <w:t xml:space="preserve">the </w:t>
      </w:r>
      <w:r w:rsidRPr="00430C36">
        <w:rPr>
          <w:lang w:val="en-US"/>
        </w:rPr>
        <w:t>migration</w:t>
      </w:r>
      <w:r>
        <w:rPr>
          <w:lang w:val="en-US"/>
        </w:rPr>
        <w:t xml:space="preserve"> </w:t>
      </w:r>
      <w:r w:rsidRPr="00430C36">
        <w:rPr>
          <w:lang w:val="en-US"/>
        </w:rPr>
        <w:t xml:space="preserve">routes of animals that </w:t>
      </w:r>
      <w:r>
        <w:rPr>
          <w:lang w:val="en-US"/>
        </w:rPr>
        <w:t>might be</w:t>
      </w:r>
      <w:r w:rsidRPr="00430C36">
        <w:rPr>
          <w:lang w:val="en-US"/>
        </w:rPr>
        <w:t xml:space="preserve"> too small to carry satellite tags (</w:t>
      </w:r>
      <w:r>
        <w:rPr>
          <w:lang w:val="en-US"/>
        </w:rPr>
        <w:t>such as</w:t>
      </w:r>
      <w:r w:rsidRPr="00430C36">
        <w:rPr>
          <w:lang w:val="en-US"/>
        </w:rPr>
        <w:t xml:space="preserve"> passerine</w:t>
      </w:r>
      <w:r>
        <w:rPr>
          <w:lang w:val="en-US"/>
        </w:rPr>
        <w:t xml:space="preserve"> </w:t>
      </w:r>
      <w:r w:rsidRPr="00430C36">
        <w:rPr>
          <w:lang w:val="en-US"/>
        </w:rPr>
        <w:t>birds)</w:t>
      </w:r>
      <w:r>
        <w:rPr>
          <w:lang w:val="en-US"/>
        </w:rPr>
        <w:t xml:space="preserve">. The argument by </w:t>
      </w:r>
      <w:sdt>
        <w:sdtPr>
          <w:rPr>
            <w:lang w:val="en-US"/>
          </w:rPr>
          <w:id w:val="1337575329"/>
          <w:citation/>
        </w:sdtPr>
        <w:sdtEndPr/>
        <w:sdtContent>
          <w:r>
            <w:rPr>
              <w:lang w:val="en-US"/>
            </w:rPr>
            <w:fldChar w:fldCharType="begin"/>
          </w:r>
          <w:r>
            <w:rPr>
              <w:lang w:val="en-US"/>
            </w:rPr>
            <w:instrText xml:space="preserve"> CITATION Pan191 \l 1033 </w:instrText>
          </w:r>
          <w:r>
            <w:rPr>
              <w:lang w:val="en-US"/>
            </w:rPr>
            <w:fldChar w:fldCharType="separate"/>
          </w:r>
          <w:r w:rsidRPr="00861B75">
            <w:rPr>
              <w:noProof/>
              <w:lang w:val="en-US"/>
            </w:rPr>
            <w:t>(Pancerasa, et al., 2019)</w:t>
          </w:r>
          <w:r>
            <w:rPr>
              <w:lang w:val="en-US"/>
            </w:rPr>
            <w:fldChar w:fldCharType="end"/>
          </w:r>
        </w:sdtContent>
      </w:sdt>
      <w:r>
        <w:rPr>
          <w:lang w:val="en-US"/>
        </w:rPr>
        <w:t xml:space="preserve"> is supported in a study by </w:t>
      </w:r>
      <w:sdt>
        <w:sdtPr>
          <w:rPr>
            <w:lang w:val="en-US"/>
          </w:rPr>
          <w:id w:val="-1410225373"/>
          <w:citation/>
        </w:sdtPr>
        <w:sdtEndPr/>
        <w:sdtContent>
          <w:r>
            <w:rPr>
              <w:lang w:val="en-US"/>
            </w:rPr>
            <w:fldChar w:fldCharType="begin"/>
          </w:r>
          <w:r>
            <w:rPr>
              <w:lang w:val="en-US"/>
            </w:rPr>
            <w:instrText xml:space="preserve"> CITATION Ses19 \l 1033 </w:instrText>
          </w:r>
          <w:r>
            <w:rPr>
              <w:lang w:val="en-US"/>
            </w:rPr>
            <w:fldChar w:fldCharType="separate"/>
          </w:r>
          <w:r w:rsidRPr="006409A2">
            <w:rPr>
              <w:noProof/>
              <w:lang w:val="en-US"/>
            </w:rPr>
            <w:t>(Sessa-Hawkins, 2019)</w:t>
          </w:r>
          <w:r>
            <w:rPr>
              <w:lang w:val="en-US"/>
            </w:rPr>
            <w:fldChar w:fldCharType="end"/>
          </w:r>
        </w:sdtContent>
      </w:sdt>
      <w:r>
        <w:rPr>
          <w:lang w:val="en-US"/>
        </w:rPr>
        <w:t xml:space="preserve"> which uses GPS data to develop a web-based tracker (i.e., </w:t>
      </w:r>
      <w:r w:rsidRPr="006F2072">
        <w:rPr>
          <w:lang w:val="en-US"/>
        </w:rPr>
        <w:t>Euro Bird Portal’s LIVE viewer</w:t>
      </w:r>
      <w:r>
        <w:rPr>
          <w:lang w:val="en-US"/>
        </w:rPr>
        <w:t>) for the movement of birds named. essentially</w:t>
      </w:r>
    </w:p>
    <w:p w14:paraId="194FCAD5" w14:textId="77777777" w:rsidR="00880AC7" w:rsidRDefault="00880AC7" w:rsidP="00880AC7">
      <w:pPr>
        <w:pStyle w:val="Heading2"/>
        <w:rPr>
          <w:lang w:val="en-US"/>
        </w:rPr>
      </w:pPr>
      <w:bookmarkStart w:id="15" w:name="_Toc73506009"/>
      <w:bookmarkStart w:id="16" w:name="_Toc91605920"/>
      <w:r>
        <w:rPr>
          <w:lang w:val="en-US"/>
        </w:rPr>
        <w:t>Developments in Visualization</w:t>
      </w:r>
      <w:bookmarkEnd w:id="15"/>
      <w:bookmarkEnd w:id="16"/>
    </w:p>
    <w:p w14:paraId="25250EB8" w14:textId="77777777" w:rsidR="00880AC7" w:rsidRDefault="00880AC7" w:rsidP="00880AC7">
      <w:pPr>
        <w:rPr>
          <w:lang w:val="en-US"/>
        </w:rPr>
      </w:pPr>
      <w:r>
        <w:rPr>
          <w:lang w:val="en-US"/>
        </w:rPr>
        <w:t xml:space="preserve">While the question of visualization of spatial data can raise the concern of whether spatial data visualization is not essentially </w:t>
      </w:r>
      <w:r w:rsidRPr="003A32B1">
        <w:rPr>
          <w:lang w:val="en-US"/>
        </w:rPr>
        <w:t>cartography</w:t>
      </w:r>
      <w:r>
        <w:rPr>
          <w:lang w:val="en-US"/>
        </w:rPr>
        <w:t>, the answer is,</w:t>
      </w:r>
      <w:r w:rsidRPr="00783CD7">
        <w:rPr>
          <w:lang w:val="en-US"/>
        </w:rPr>
        <w:t xml:space="preserve"> </w:t>
      </w:r>
      <w:r>
        <w:rPr>
          <w:lang w:val="en-US"/>
        </w:rPr>
        <w:t xml:space="preserve">visualization of spatial data is and it is not cartography thanks to considerably new developments in the </w:t>
      </w:r>
      <w:r w:rsidRPr="00963C7F">
        <w:rPr>
          <w:lang w:val="en-US"/>
        </w:rPr>
        <w:t>landscape of making and using maps</w:t>
      </w:r>
      <w:sdt>
        <w:sdtPr>
          <w:rPr>
            <w:lang w:val="en-US"/>
          </w:rPr>
          <w:id w:val="331262760"/>
          <w:citation/>
        </w:sdtPr>
        <w:sdtEndPr/>
        <w:sdtContent>
          <w:r>
            <w:rPr>
              <w:lang w:val="en-US"/>
            </w:rPr>
            <w:fldChar w:fldCharType="begin"/>
          </w:r>
          <w:r>
            <w:rPr>
              <w:lang w:val="en-US"/>
            </w:rPr>
            <w:instrText xml:space="preserve"> CITATION Dem171 \l 1033 </w:instrText>
          </w:r>
          <w:r>
            <w:rPr>
              <w:lang w:val="en-US"/>
            </w:rPr>
            <w:fldChar w:fldCharType="separate"/>
          </w:r>
          <w:r>
            <w:rPr>
              <w:noProof/>
              <w:lang w:val="en-US"/>
            </w:rPr>
            <w:t xml:space="preserve"> </w:t>
          </w:r>
          <w:r w:rsidRPr="00AF24CB">
            <w:rPr>
              <w:noProof/>
              <w:lang w:val="en-US"/>
            </w:rPr>
            <w:t>(Dempsey, 2017)</w:t>
          </w:r>
          <w:r>
            <w:rPr>
              <w:lang w:val="en-US"/>
            </w:rPr>
            <w:fldChar w:fldCharType="end"/>
          </w:r>
        </w:sdtContent>
      </w:sdt>
      <w:r>
        <w:rPr>
          <w:lang w:val="en-US"/>
        </w:rPr>
        <w:t>. Some of the most notable developments in the field of spatial data visualization include d</w:t>
      </w:r>
      <w:r w:rsidRPr="00F70BD5">
        <w:rPr>
          <w:lang w:val="en-US"/>
        </w:rPr>
        <w:t>ata democratization</w:t>
      </w:r>
      <w:r>
        <w:rPr>
          <w:lang w:val="en-US"/>
        </w:rPr>
        <w:t>, C</w:t>
      </w:r>
      <w:r w:rsidRPr="00CC6755">
        <w:rPr>
          <w:lang w:val="en-US"/>
        </w:rPr>
        <w:t>loud Computing Services</w:t>
      </w:r>
      <w:r>
        <w:rPr>
          <w:lang w:val="en-US"/>
        </w:rPr>
        <w:t>, D</w:t>
      </w:r>
      <w:r w:rsidRPr="00CC6755">
        <w:rPr>
          <w:lang w:val="en-US"/>
        </w:rPr>
        <w:t>ata Warehouse</w:t>
      </w:r>
      <w:r>
        <w:rPr>
          <w:lang w:val="en-US"/>
        </w:rPr>
        <w:t xml:space="preserve">s, and </w:t>
      </w:r>
      <w:r w:rsidRPr="00CC6755">
        <w:rPr>
          <w:lang w:val="en-US"/>
        </w:rPr>
        <w:t>Light detection and ranging</w:t>
      </w:r>
      <w:r>
        <w:rPr>
          <w:lang w:val="en-US"/>
        </w:rPr>
        <w:t xml:space="preserve"> (Lidar)</w:t>
      </w:r>
      <w:sdt>
        <w:sdtPr>
          <w:rPr>
            <w:lang w:val="en-US"/>
          </w:rPr>
          <w:id w:val="-456341012"/>
          <w:citation/>
        </w:sdtPr>
        <w:sdtEndPr/>
        <w:sdtContent>
          <w:r>
            <w:rPr>
              <w:lang w:val="en-US"/>
            </w:rPr>
            <w:fldChar w:fldCharType="begin"/>
          </w:r>
          <w:r>
            <w:rPr>
              <w:lang w:val="en-US"/>
            </w:rPr>
            <w:instrText xml:space="preserve"> CITATION Geo20 \l 1033 </w:instrText>
          </w:r>
          <w:r>
            <w:rPr>
              <w:lang w:val="en-US"/>
            </w:rPr>
            <w:fldChar w:fldCharType="separate"/>
          </w:r>
          <w:r>
            <w:rPr>
              <w:noProof/>
              <w:lang w:val="en-US"/>
            </w:rPr>
            <w:t xml:space="preserve"> </w:t>
          </w:r>
          <w:r w:rsidRPr="00E324F7">
            <w:rPr>
              <w:noProof/>
              <w:lang w:val="en-US"/>
            </w:rPr>
            <w:t>(GeoCTRL, 2020)</w:t>
          </w:r>
          <w:r>
            <w:rPr>
              <w:lang w:val="en-US"/>
            </w:rPr>
            <w:fldChar w:fldCharType="end"/>
          </w:r>
        </w:sdtContent>
      </w:sdt>
      <w:r>
        <w:rPr>
          <w:lang w:val="en-US"/>
        </w:rPr>
        <w:t>. Other developments include the embedding of visualizations in web browsers</w:t>
      </w:r>
      <w:sdt>
        <w:sdtPr>
          <w:rPr>
            <w:lang w:val="en-US"/>
          </w:rPr>
          <w:id w:val="-1678191948"/>
          <w:citation/>
        </w:sdtPr>
        <w:sdtEndPr/>
        <w:sdtContent>
          <w:r>
            <w:rPr>
              <w:lang w:val="en-US"/>
            </w:rPr>
            <w:fldChar w:fldCharType="begin"/>
          </w:r>
          <w:r>
            <w:rPr>
              <w:lang w:val="en-US"/>
            </w:rPr>
            <w:instrText xml:space="preserve">CITATION Yun \l 1033 </w:instrText>
          </w:r>
          <w:r>
            <w:rPr>
              <w:lang w:val="en-US"/>
            </w:rPr>
            <w:fldChar w:fldCharType="separate"/>
          </w:r>
          <w:r>
            <w:rPr>
              <w:noProof/>
              <w:lang w:val="en-US"/>
            </w:rPr>
            <w:t xml:space="preserve"> </w:t>
          </w:r>
          <w:r w:rsidRPr="005A1168">
            <w:rPr>
              <w:noProof/>
              <w:lang w:val="en-US"/>
            </w:rPr>
            <w:t>(Lu, et al., 2013)</w:t>
          </w:r>
          <w:r>
            <w:rPr>
              <w:lang w:val="en-US"/>
            </w:rPr>
            <w:fldChar w:fldCharType="end"/>
          </w:r>
        </w:sdtContent>
      </w:sdt>
      <w:r>
        <w:rPr>
          <w:lang w:val="en-US"/>
        </w:rPr>
        <w:t>, and developing spatial visualizations in Augmented reality (AR)</w:t>
      </w:r>
      <w:sdt>
        <w:sdtPr>
          <w:rPr>
            <w:lang w:val="en-US"/>
          </w:rPr>
          <w:id w:val="-1862728084"/>
          <w:citation/>
        </w:sdtPr>
        <w:sdtEndPr/>
        <w:sdtContent>
          <w:r>
            <w:rPr>
              <w:lang w:val="en-US"/>
            </w:rPr>
            <w:fldChar w:fldCharType="begin"/>
          </w:r>
          <w:r>
            <w:rPr>
              <w:lang w:val="en-US"/>
            </w:rPr>
            <w:instrText xml:space="preserve"> CITATION Zol12 \l 1033 </w:instrText>
          </w:r>
          <w:r>
            <w:rPr>
              <w:lang w:val="en-US"/>
            </w:rPr>
            <w:fldChar w:fldCharType="separate"/>
          </w:r>
          <w:r>
            <w:rPr>
              <w:noProof/>
              <w:lang w:val="en-US"/>
            </w:rPr>
            <w:t xml:space="preserve"> </w:t>
          </w:r>
          <w:r w:rsidRPr="009476E2">
            <w:rPr>
              <w:noProof/>
              <w:lang w:val="en-US"/>
            </w:rPr>
            <w:t>(Zollmann, et al., 2012)</w:t>
          </w:r>
          <w:r>
            <w:rPr>
              <w:lang w:val="en-US"/>
            </w:rPr>
            <w:fldChar w:fldCharType="end"/>
          </w:r>
        </w:sdtContent>
      </w:sdt>
      <w:r>
        <w:rPr>
          <w:lang w:val="en-US"/>
        </w:rPr>
        <w:t>.</w:t>
      </w:r>
    </w:p>
    <w:p w14:paraId="19B26B4F" w14:textId="77777777" w:rsidR="00880AC7" w:rsidRDefault="00880AC7" w:rsidP="00880AC7">
      <w:pPr>
        <w:pStyle w:val="Heading3"/>
        <w:rPr>
          <w:lang w:val="en-US"/>
        </w:rPr>
      </w:pPr>
      <w:bookmarkStart w:id="17" w:name="_Toc73506010"/>
      <w:bookmarkStart w:id="18" w:name="_Toc91605921"/>
      <w:r>
        <w:rPr>
          <w:lang w:val="en-US"/>
        </w:rPr>
        <w:t>Web Browsers</w:t>
      </w:r>
      <w:bookmarkEnd w:id="17"/>
      <w:bookmarkEnd w:id="18"/>
    </w:p>
    <w:p w14:paraId="6CCB6D98" w14:textId="77777777" w:rsidR="00880AC7" w:rsidRDefault="00880AC7" w:rsidP="00880AC7">
      <w:pPr>
        <w:rPr>
          <w:lang w:val="en-US"/>
        </w:rPr>
      </w:pPr>
      <w:r>
        <w:rPr>
          <w:lang w:val="en-US"/>
        </w:rPr>
        <w:t xml:space="preserve">Up until 2015, </w:t>
      </w:r>
      <w:r w:rsidRPr="00E371C7">
        <w:rPr>
          <w:lang w:val="en-US"/>
        </w:rPr>
        <w:t>Web-based geographic information systems</w:t>
      </w:r>
      <w:r>
        <w:rPr>
          <w:lang w:val="en-US"/>
        </w:rPr>
        <w:t xml:space="preserve"> (</w:t>
      </w:r>
      <w:r w:rsidRPr="00B90643">
        <w:rPr>
          <w:lang w:val="en-US"/>
        </w:rPr>
        <w:t>WebGIS</w:t>
      </w:r>
      <w:r>
        <w:rPr>
          <w:lang w:val="en-US"/>
        </w:rPr>
        <w:t xml:space="preserve">) were relatively young in terms of the underlying </w:t>
      </w:r>
      <w:r w:rsidRPr="009E3D68">
        <w:rPr>
          <w:lang w:val="en-US"/>
        </w:rPr>
        <w:t>interface</w:t>
      </w:r>
      <w:r>
        <w:rPr>
          <w:lang w:val="en-US"/>
        </w:rPr>
        <w:t>s</w:t>
      </w:r>
      <w:r w:rsidRPr="009E3D68">
        <w:rPr>
          <w:lang w:val="en-US"/>
        </w:rPr>
        <w:t xml:space="preserve"> and functionalit</w:t>
      </w:r>
      <w:r>
        <w:rPr>
          <w:lang w:val="en-US"/>
        </w:rPr>
        <w:t>y</w:t>
      </w:r>
      <w:r>
        <w:rPr>
          <w:noProof/>
          <w:lang w:val="en-US"/>
        </w:rPr>
        <w:t xml:space="preserve"> </w:t>
      </w:r>
      <w:r w:rsidRPr="00AF4D4B">
        <w:rPr>
          <w:noProof/>
          <w:lang w:val="en-US"/>
        </w:rPr>
        <w:t xml:space="preserve">(Qiu </w:t>
      </w:r>
      <w:r>
        <w:rPr>
          <w:noProof/>
          <w:lang w:val="en-US"/>
        </w:rPr>
        <w:t>and</w:t>
      </w:r>
      <w:r w:rsidRPr="00AF4D4B">
        <w:rPr>
          <w:noProof/>
          <w:lang w:val="en-US"/>
        </w:rPr>
        <w:t xml:space="preserve"> Huang, 2015)</w:t>
      </w:r>
      <w:r>
        <w:rPr>
          <w:lang w:val="en-US"/>
        </w:rPr>
        <w:t xml:space="preserve"> but later years have seen substantial changes in the integration of spatial data analysis on web browsers</w:t>
      </w:r>
      <w:sdt>
        <w:sdtPr>
          <w:rPr>
            <w:lang w:val="en-US"/>
          </w:rPr>
          <w:id w:val="754551853"/>
          <w:citation/>
        </w:sdtPr>
        <w:sdtEndPr/>
        <w:sdtContent>
          <w:r>
            <w:rPr>
              <w:lang w:val="en-US"/>
            </w:rPr>
            <w:fldChar w:fldCharType="begin"/>
          </w:r>
          <w:r>
            <w:rPr>
              <w:lang w:val="en-US"/>
            </w:rPr>
            <w:instrText xml:space="preserve"> CITATION Yak18 \l 1033 </w:instrText>
          </w:r>
          <w:r>
            <w:rPr>
              <w:lang w:val="en-US"/>
            </w:rPr>
            <w:fldChar w:fldCharType="separate"/>
          </w:r>
          <w:r>
            <w:rPr>
              <w:noProof/>
              <w:lang w:val="en-US"/>
            </w:rPr>
            <w:t xml:space="preserve"> </w:t>
          </w:r>
          <w:r w:rsidRPr="00FC7A38">
            <w:rPr>
              <w:noProof/>
              <w:lang w:val="en-US"/>
            </w:rPr>
            <w:t>(Yakubailik, et al., 2018)</w:t>
          </w:r>
          <w:r>
            <w:rPr>
              <w:lang w:val="en-US"/>
            </w:rPr>
            <w:fldChar w:fldCharType="end"/>
          </w:r>
        </w:sdtContent>
      </w:sdt>
      <w:r>
        <w:rPr>
          <w:lang w:val="en-US"/>
        </w:rPr>
        <w:t xml:space="preserve"> due to the availability of new tools such as </w:t>
      </w:r>
      <w:r w:rsidRPr="00F95245">
        <w:rPr>
          <w:lang w:val="en-US"/>
        </w:rPr>
        <w:t>Open Geospatial Consortium (OGC) protocols</w:t>
      </w:r>
      <w:r>
        <w:rPr>
          <w:lang w:val="en-US"/>
        </w:rPr>
        <w:t xml:space="preserve"> that entail methods like </w:t>
      </w:r>
      <w:r w:rsidRPr="00F95245">
        <w:rPr>
          <w:lang w:val="en-US"/>
        </w:rPr>
        <w:t>Web Map Service (WMS), Web Map Tiling Service (WMTS)</w:t>
      </w:r>
      <w:r>
        <w:rPr>
          <w:lang w:val="en-US"/>
        </w:rPr>
        <w:t xml:space="preserve"> etcetera</w:t>
      </w:r>
      <w:sdt>
        <w:sdtPr>
          <w:rPr>
            <w:lang w:val="en-US"/>
          </w:rPr>
          <w:id w:val="-565799511"/>
          <w:citation/>
        </w:sdtPr>
        <w:sdtEndPr/>
        <w:sdtContent>
          <w:r>
            <w:rPr>
              <w:lang w:val="en-US"/>
            </w:rPr>
            <w:fldChar w:fldCharType="begin"/>
          </w:r>
          <w:r>
            <w:rPr>
              <w:lang w:val="en-US"/>
            </w:rPr>
            <w:instrText xml:space="preserve"> CITATION Yak18 \l 1033 </w:instrText>
          </w:r>
          <w:r>
            <w:rPr>
              <w:lang w:val="en-US"/>
            </w:rPr>
            <w:fldChar w:fldCharType="separate"/>
          </w:r>
          <w:r>
            <w:rPr>
              <w:noProof/>
              <w:lang w:val="en-US"/>
            </w:rPr>
            <w:t xml:space="preserve"> </w:t>
          </w:r>
          <w:r w:rsidRPr="001F45CA">
            <w:rPr>
              <w:noProof/>
              <w:lang w:val="en-US"/>
            </w:rPr>
            <w:t>(Yakubailik, et al., 2018)</w:t>
          </w:r>
          <w:r>
            <w:rPr>
              <w:lang w:val="en-US"/>
            </w:rPr>
            <w:fldChar w:fldCharType="end"/>
          </w:r>
        </w:sdtContent>
      </w:sdt>
      <w:r>
        <w:rPr>
          <w:lang w:val="en-US"/>
        </w:rPr>
        <w:t xml:space="preserve">. According to </w:t>
      </w:r>
      <w:sdt>
        <w:sdtPr>
          <w:rPr>
            <w:lang w:val="en-US"/>
          </w:rPr>
          <w:id w:val="-258374513"/>
          <w:citation/>
        </w:sdtPr>
        <w:sdtEndPr/>
        <w:sdtContent>
          <w:r>
            <w:rPr>
              <w:lang w:val="en-US"/>
            </w:rPr>
            <w:fldChar w:fldCharType="begin"/>
          </w:r>
          <w:r>
            <w:rPr>
              <w:lang w:val="en-US"/>
            </w:rPr>
            <w:instrText xml:space="preserve"> CITATION Yak18 \l 1033 </w:instrText>
          </w:r>
          <w:r>
            <w:rPr>
              <w:lang w:val="en-US"/>
            </w:rPr>
            <w:fldChar w:fldCharType="separate"/>
          </w:r>
          <w:r w:rsidRPr="003421B6">
            <w:rPr>
              <w:noProof/>
              <w:lang w:val="en-US"/>
            </w:rPr>
            <w:t xml:space="preserve">(Yakubailik, et al., </w:t>
          </w:r>
          <w:r w:rsidRPr="003421B6">
            <w:rPr>
              <w:noProof/>
              <w:lang w:val="en-US"/>
            </w:rPr>
            <w:lastRenderedPageBreak/>
            <w:t>2018)</w:t>
          </w:r>
          <w:r>
            <w:rPr>
              <w:lang w:val="en-US"/>
            </w:rPr>
            <w:fldChar w:fldCharType="end"/>
          </w:r>
        </w:sdtContent>
      </w:sdt>
      <w:r>
        <w:rPr>
          <w:lang w:val="en-US"/>
        </w:rPr>
        <w:t xml:space="preserve"> the </w:t>
      </w:r>
      <w:r w:rsidRPr="00EF60BD">
        <w:rPr>
          <w:lang w:val="en-US"/>
        </w:rPr>
        <w:t>Open Geospatial Consortium (OGC) protocols</w:t>
      </w:r>
      <w:r>
        <w:rPr>
          <w:lang w:val="en-US"/>
        </w:rPr>
        <w:t xml:space="preserve"> support the access of </w:t>
      </w:r>
      <w:r w:rsidRPr="00A8192C">
        <w:rPr>
          <w:lang w:val="en-US"/>
        </w:rPr>
        <w:t>geoportal resources</w:t>
      </w:r>
      <w:r>
        <w:rPr>
          <w:lang w:val="en-US"/>
        </w:rPr>
        <w:t xml:space="preserve"> by user-based programs such as </w:t>
      </w:r>
      <w:r w:rsidRPr="00A8192C">
        <w:rPr>
          <w:lang w:val="en-US"/>
        </w:rPr>
        <w:t>ArcGIS, MapInfo, QGIS e</w:t>
      </w:r>
      <w:r>
        <w:rPr>
          <w:lang w:val="en-US"/>
        </w:rPr>
        <w:t>tcetera since the support of these tools is included in most modern GISs.</w:t>
      </w:r>
    </w:p>
    <w:p w14:paraId="53384D63" w14:textId="77777777" w:rsidR="00880AC7" w:rsidRDefault="00880AC7" w:rsidP="00880AC7">
      <w:pPr>
        <w:rPr>
          <w:lang w:val="en-US"/>
        </w:rPr>
      </w:pPr>
      <w:r>
        <w:rPr>
          <w:lang w:val="en-US"/>
        </w:rPr>
        <w:t xml:space="preserve">Primarily, the evolution of web standards </w:t>
      </w:r>
      <w:r w:rsidRPr="00F46B29">
        <w:rPr>
          <w:lang w:val="en-US"/>
        </w:rPr>
        <w:t>distribution</w:t>
      </w:r>
      <w:r>
        <w:rPr>
          <w:lang w:val="en-US"/>
        </w:rPr>
        <w:t>s</w:t>
      </w:r>
      <w:r w:rsidRPr="00F46B29">
        <w:rPr>
          <w:lang w:val="en-US"/>
        </w:rPr>
        <w:t xml:space="preserve"> </w:t>
      </w:r>
      <w:r>
        <w:rPr>
          <w:lang w:val="en-US"/>
        </w:rPr>
        <w:t xml:space="preserve">from </w:t>
      </w:r>
      <w:r w:rsidRPr="00F46B29">
        <w:rPr>
          <w:lang w:val="en-US"/>
        </w:rPr>
        <w:t>Web 2.0</w:t>
      </w:r>
      <w:r>
        <w:rPr>
          <w:lang w:val="en-US"/>
        </w:rPr>
        <w:t xml:space="preserve">, HTML4 to the current HTML5, which allows </w:t>
      </w:r>
      <w:r w:rsidRPr="00C74069">
        <w:rPr>
          <w:lang w:val="en-US"/>
        </w:rPr>
        <w:t>plugin-free multimedia</w:t>
      </w:r>
      <w:r>
        <w:rPr>
          <w:lang w:val="en-US"/>
        </w:rPr>
        <w:t xml:space="preserve"> </w:t>
      </w:r>
      <w:r w:rsidRPr="00C74069">
        <w:rPr>
          <w:lang w:val="en-US"/>
        </w:rPr>
        <w:t xml:space="preserve">support, </w:t>
      </w:r>
      <w:r>
        <w:rPr>
          <w:lang w:val="en-US"/>
        </w:rPr>
        <w:t>whilst</w:t>
      </w:r>
      <w:r w:rsidRPr="00C74069">
        <w:rPr>
          <w:lang w:val="en-US"/>
        </w:rPr>
        <w:t xml:space="preserve"> keeping </w:t>
      </w:r>
      <w:r>
        <w:rPr>
          <w:lang w:val="en-US"/>
        </w:rPr>
        <w:t>the content</w:t>
      </w:r>
      <w:r w:rsidRPr="00C74069">
        <w:rPr>
          <w:lang w:val="en-US"/>
        </w:rPr>
        <w:t xml:space="preserve"> consistently understood by</w:t>
      </w:r>
      <w:r>
        <w:rPr>
          <w:lang w:val="en-US"/>
        </w:rPr>
        <w:t xml:space="preserve"> </w:t>
      </w:r>
      <w:r w:rsidRPr="00C74069">
        <w:rPr>
          <w:lang w:val="en-US"/>
        </w:rPr>
        <w:t>computers</w:t>
      </w:r>
      <w:r>
        <w:rPr>
          <w:noProof/>
          <w:lang w:val="en-US"/>
        </w:rPr>
        <w:t xml:space="preserve"> </w:t>
      </w:r>
      <w:r w:rsidRPr="003A66A0">
        <w:rPr>
          <w:noProof/>
          <w:lang w:val="en-US"/>
        </w:rPr>
        <w:t xml:space="preserve">(Qiu </w:t>
      </w:r>
      <w:r>
        <w:rPr>
          <w:noProof/>
          <w:lang w:val="en-US"/>
        </w:rPr>
        <w:t>and</w:t>
      </w:r>
      <w:r w:rsidRPr="003A66A0">
        <w:rPr>
          <w:noProof/>
          <w:lang w:val="en-US"/>
        </w:rPr>
        <w:t xml:space="preserve"> Huang, 2015)</w:t>
      </w:r>
      <w:r>
        <w:rPr>
          <w:lang w:val="en-US"/>
        </w:rPr>
        <w:t xml:space="preserve"> is among the central factors that have influenced the growth in popularity of associated technologies in which web-based analyses are conducted. Previously, it was observed that spatial data can be divided into raster and vector. </w:t>
      </w:r>
    </w:p>
    <w:p w14:paraId="31FDC1D5" w14:textId="77777777" w:rsidR="00880AC7" w:rsidRDefault="00880AC7" w:rsidP="00880AC7">
      <w:pPr>
        <w:rPr>
          <w:lang w:val="en-US"/>
        </w:rPr>
      </w:pPr>
      <w:r>
        <w:rPr>
          <w:lang w:val="en-US"/>
        </w:rPr>
        <w:t>In practice, r</w:t>
      </w:r>
      <w:r w:rsidRPr="00A226D3">
        <w:rPr>
          <w:lang w:val="en-US"/>
        </w:rPr>
        <w:t xml:space="preserve">aster data, </w:t>
      </w:r>
      <w:r>
        <w:rPr>
          <w:lang w:val="en-US"/>
        </w:rPr>
        <w:t xml:space="preserve">whose sources include among others, </w:t>
      </w:r>
      <w:r w:rsidRPr="00A226D3">
        <w:rPr>
          <w:lang w:val="en-US"/>
        </w:rPr>
        <w:t xml:space="preserve">satellite images, </w:t>
      </w:r>
      <w:r>
        <w:rPr>
          <w:lang w:val="en-US"/>
        </w:rPr>
        <w:t>denote</w:t>
      </w:r>
      <w:r w:rsidRPr="00A226D3">
        <w:rPr>
          <w:lang w:val="en-US"/>
        </w:rPr>
        <w:t xml:space="preserve"> the</w:t>
      </w:r>
      <w:r>
        <w:rPr>
          <w:lang w:val="en-US"/>
        </w:rPr>
        <w:t xml:space="preserve"> </w:t>
      </w:r>
      <w:r w:rsidRPr="00A226D3">
        <w:rPr>
          <w:lang w:val="en-US"/>
        </w:rPr>
        <w:t xml:space="preserve">world as a surface </w:t>
      </w:r>
      <w:r>
        <w:rPr>
          <w:lang w:val="en-US"/>
        </w:rPr>
        <w:t xml:space="preserve">that is split </w:t>
      </w:r>
      <w:r w:rsidRPr="00A226D3">
        <w:rPr>
          <w:lang w:val="en-US"/>
        </w:rPr>
        <w:t xml:space="preserve">into a regular grid of cells. </w:t>
      </w:r>
      <w:r>
        <w:rPr>
          <w:lang w:val="en-US"/>
        </w:rPr>
        <w:t>On the other hand,</w:t>
      </w:r>
      <w:r w:rsidRPr="00A226D3">
        <w:rPr>
          <w:lang w:val="en-US"/>
        </w:rPr>
        <w:t xml:space="preserve"> vector data </w:t>
      </w:r>
      <w:r>
        <w:rPr>
          <w:lang w:val="en-US"/>
        </w:rPr>
        <w:t>denote</w:t>
      </w:r>
      <w:r w:rsidRPr="00A226D3">
        <w:rPr>
          <w:lang w:val="en-US"/>
        </w:rPr>
        <w:t xml:space="preserve"> the world as a surface </w:t>
      </w:r>
      <w:r>
        <w:rPr>
          <w:lang w:val="en-US"/>
        </w:rPr>
        <w:t xml:space="preserve">that is jumbled up </w:t>
      </w:r>
      <w:r w:rsidRPr="00A226D3">
        <w:rPr>
          <w:lang w:val="en-US"/>
        </w:rPr>
        <w:t>with</w:t>
      </w:r>
      <w:r>
        <w:rPr>
          <w:lang w:val="en-US"/>
        </w:rPr>
        <w:t xml:space="preserve"> </w:t>
      </w:r>
      <w:r w:rsidRPr="00A226D3">
        <w:rPr>
          <w:lang w:val="en-US"/>
        </w:rPr>
        <w:t>recognizable spatial objects</w:t>
      </w:r>
      <w:r>
        <w:rPr>
          <w:lang w:val="en-US"/>
        </w:rPr>
        <w:t>. Such objects</w:t>
      </w:r>
      <w:r w:rsidRPr="00A226D3">
        <w:rPr>
          <w:lang w:val="en-US"/>
        </w:rPr>
        <w:t xml:space="preserve"> can be </w:t>
      </w:r>
      <w:r>
        <w:rPr>
          <w:lang w:val="en-US"/>
        </w:rPr>
        <w:t xml:space="preserve">denoted </w:t>
      </w:r>
      <w:r w:rsidRPr="00A226D3">
        <w:rPr>
          <w:lang w:val="en-US"/>
        </w:rPr>
        <w:t>as points, lines</w:t>
      </w:r>
      <w:r>
        <w:rPr>
          <w:lang w:val="en-US"/>
        </w:rPr>
        <w:t>,</w:t>
      </w:r>
      <w:r w:rsidRPr="00A226D3">
        <w:rPr>
          <w:lang w:val="en-US"/>
        </w:rPr>
        <w:t xml:space="preserve"> or polygons</w:t>
      </w:r>
      <w:r>
        <w:rPr>
          <w:noProof/>
          <w:lang w:val="en-US"/>
        </w:rPr>
        <w:t xml:space="preserve"> </w:t>
      </w:r>
      <w:r w:rsidRPr="00A572A3">
        <w:rPr>
          <w:noProof/>
          <w:lang w:val="en-US"/>
        </w:rPr>
        <w:t xml:space="preserve">(Qiu </w:t>
      </w:r>
      <w:r>
        <w:rPr>
          <w:noProof/>
          <w:lang w:val="en-US"/>
        </w:rPr>
        <w:t>and</w:t>
      </w:r>
      <w:r w:rsidRPr="00A572A3">
        <w:rPr>
          <w:noProof/>
          <w:lang w:val="en-US"/>
        </w:rPr>
        <w:t xml:space="preserve"> Huang, 2015)</w:t>
      </w:r>
      <w:r>
        <w:rPr>
          <w:lang w:val="en-US"/>
        </w:rPr>
        <w:t xml:space="preserve">. HTML4 has inherent support of data with raster formats including JPEG, GIF, and PNG making it easy to include raster data on the web. However, in the case of vector data, HTML4 based browsers require the use of plugins such as Flash which was most recently discontinued by Adobe </w:t>
      </w:r>
      <w:sdt>
        <w:sdtPr>
          <w:rPr>
            <w:lang w:val="en-US"/>
          </w:rPr>
          <w:id w:val="-1803618549"/>
          <w:citation/>
        </w:sdtPr>
        <w:sdtEndPr/>
        <w:sdtContent>
          <w:r>
            <w:rPr>
              <w:lang w:val="en-US"/>
            </w:rPr>
            <w:fldChar w:fldCharType="begin"/>
          </w:r>
          <w:r>
            <w:rPr>
              <w:lang w:val="en-US"/>
            </w:rPr>
            <w:instrText xml:space="preserve"> CITATION Tim21 \l 1033 </w:instrText>
          </w:r>
          <w:r>
            <w:rPr>
              <w:lang w:val="en-US"/>
            </w:rPr>
            <w:fldChar w:fldCharType="separate"/>
          </w:r>
          <w:r w:rsidRPr="00953D82">
            <w:rPr>
              <w:noProof/>
              <w:lang w:val="en-US"/>
            </w:rPr>
            <w:t>(Brookes, 2021)</w:t>
          </w:r>
          <w:r>
            <w:rPr>
              <w:lang w:val="en-US"/>
            </w:rPr>
            <w:fldChar w:fldCharType="end"/>
          </w:r>
        </w:sdtContent>
      </w:sdt>
      <w:r>
        <w:rPr>
          <w:lang w:val="en-US"/>
        </w:rPr>
        <w:t>, and SVG which might lead to compatibility problems whenever there is a future need to access the spatial visualizations of Vector data in other web browsers</w:t>
      </w:r>
      <w:r>
        <w:rPr>
          <w:noProof/>
          <w:lang w:val="en-US"/>
        </w:rPr>
        <w:t xml:space="preserve"> </w:t>
      </w:r>
      <w:r w:rsidRPr="00315AA8">
        <w:rPr>
          <w:noProof/>
          <w:lang w:val="en-US"/>
        </w:rPr>
        <w:t xml:space="preserve">(Qiu </w:t>
      </w:r>
      <w:r>
        <w:rPr>
          <w:noProof/>
          <w:lang w:val="en-US"/>
        </w:rPr>
        <w:t>and</w:t>
      </w:r>
      <w:r w:rsidRPr="00315AA8">
        <w:rPr>
          <w:noProof/>
          <w:lang w:val="en-US"/>
        </w:rPr>
        <w:t xml:space="preserve"> Huang, 2015)</w:t>
      </w:r>
      <w:r>
        <w:rPr>
          <w:lang w:val="en-US"/>
        </w:rPr>
        <w:t>.</w:t>
      </w:r>
    </w:p>
    <w:p w14:paraId="6F01CD4F" w14:textId="0C2827A3" w:rsidR="00880AC7" w:rsidRDefault="00880AC7" w:rsidP="00880AC7">
      <w:pPr>
        <w:rPr>
          <w:lang w:val="en-US"/>
        </w:rPr>
      </w:pPr>
      <w:r>
        <w:rPr>
          <w:lang w:val="en-US"/>
        </w:rPr>
        <w:t xml:space="preserve"> With the development of HTML5, there is an introduction of more graphical tools that are suited to address the challenges of vector data visualization in current WebGIS. In their paper on the </w:t>
      </w:r>
      <w:r w:rsidRPr="002344BD">
        <w:rPr>
          <w:lang w:val="en-US"/>
        </w:rPr>
        <w:t xml:space="preserve">effective vector data transmission </w:t>
      </w:r>
      <w:r>
        <w:rPr>
          <w:lang w:val="en-US"/>
        </w:rPr>
        <w:t>as well as</w:t>
      </w:r>
      <w:r w:rsidRPr="002344BD">
        <w:rPr>
          <w:lang w:val="en-US"/>
        </w:rPr>
        <w:t xml:space="preserve"> visualization </w:t>
      </w:r>
      <w:r>
        <w:rPr>
          <w:lang w:val="en-US"/>
        </w:rPr>
        <w:t>in</w:t>
      </w:r>
      <w:r w:rsidRPr="002344BD">
        <w:rPr>
          <w:lang w:val="en-US"/>
        </w:rPr>
        <w:t xml:space="preserve"> HTML5</w:t>
      </w:r>
      <w:r>
        <w:rPr>
          <w:lang w:val="en-US"/>
        </w:rPr>
        <w:t xml:space="preserve">-based applications, </w:t>
      </w:r>
      <w:sdt>
        <w:sdtPr>
          <w:rPr>
            <w:lang w:val="en-US"/>
          </w:rPr>
          <w:id w:val="-959651966"/>
          <w:citation/>
        </w:sdtPr>
        <w:sdtEndPr/>
        <w:sdtContent>
          <w:r>
            <w:rPr>
              <w:lang w:val="en-US"/>
            </w:rPr>
            <w:fldChar w:fldCharType="begin"/>
          </w:r>
          <w:r>
            <w:rPr>
              <w:lang w:val="en-US"/>
            </w:rPr>
            <w:instrText xml:space="preserve"> CITATION Cor11 \l 1033 </w:instrText>
          </w:r>
          <w:r>
            <w:rPr>
              <w:lang w:val="en-US"/>
            </w:rPr>
            <w:fldChar w:fldCharType="separate"/>
          </w:r>
          <w:r w:rsidRPr="00C0703C">
            <w:rPr>
              <w:noProof/>
              <w:lang w:val="en-US"/>
            </w:rPr>
            <w:t>(Corcoran, et al., 2011)</w:t>
          </w:r>
          <w:r>
            <w:rPr>
              <w:lang w:val="en-US"/>
            </w:rPr>
            <w:fldChar w:fldCharType="end"/>
          </w:r>
        </w:sdtContent>
      </w:sdt>
      <w:r>
        <w:rPr>
          <w:lang w:val="en-US"/>
        </w:rPr>
        <w:t xml:space="preserve"> suppose that </w:t>
      </w:r>
      <w:r w:rsidRPr="008A0001">
        <w:rPr>
          <w:lang w:val="en-US"/>
        </w:rPr>
        <w:t xml:space="preserve">HTML5 </w:t>
      </w:r>
      <w:r>
        <w:rPr>
          <w:lang w:val="en-US"/>
        </w:rPr>
        <w:t>presents</w:t>
      </w:r>
      <w:r w:rsidRPr="008A0001">
        <w:rPr>
          <w:lang w:val="en-US"/>
        </w:rPr>
        <w:t xml:space="preserve"> a novel WebSocket API </w:t>
      </w:r>
      <w:r>
        <w:rPr>
          <w:lang w:val="en-US"/>
        </w:rPr>
        <w:t>that</w:t>
      </w:r>
      <w:r w:rsidRPr="008A0001">
        <w:rPr>
          <w:lang w:val="en-US"/>
        </w:rPr>
        <w:t xml:space="preserve"> </w:t>
      </w:r>
      <w:r>
        <w:rPr>
          <w:lang w:val="en-US"/>
        </w:rPr>
        <w:t>elucidates</w:t>
      </w:r>
      <w:r w:rsidRPr="008A0001">
        <w:rPr>
          <w:lang w:val="en-US"/>
        </w:rPr>
        <w:t xml:space="preserve"> a full-duplex communication channel between </w:t>
      </w:r>
      <w:r>
        <w:rPr>
          <w:lang w:val="en-US"/>
        </w:rPr>
        <w:t xml:space="preserve">the </w:t>
      </w:r>
      <w:r w:rsidRPr="008A0001">
        <w:rPr>
          <w:lang w:val="en-US"/>
        </w:rPr>
        <w:t>client and</w:t>
      </w:r>
      <w:r>
        <w:rPr>
          <w:lang w:val="en-US"/>
        </w:rPr>
        <w:t xml:space="preserve"> the</w:t>
      </w:r>
      <w:r w:rsidRPr="008A0001">
        <w:rPr>
          <w:lang w:val="en-US"/>
        </w:rPr>
        <w:t xml:space="preserve"> server. </w:t>
      </w:r>
      <w:r>
        <w:rPr>
          <w:lang w:val="en-US"/>
        </w:rPr>
        <w:t>Essentially what this does is</w:t>
      </w:r>
      <w:r w:rsidRPr="008A0001">
        <w:rPr>
          <w:lang w:val="en-US"/>
        </w:rPr>
        <w:t xml:space="preserve"> provide</w:t>
      </w:r>
      <w:r>
        <w:rPr>
          <w:lang w:val="en-US"/>
        </w:rPr>
        <w:t xml:space="preserve"> </w:t>
      </w:r>
      <w:r w:rsidRPr="008A0001">
        <w:rPr>
          <w:lang w:val="en-US"/>
        </w:rPr>
        <w:t>improved data communication both in terms of bandwidth utilization a</w:t>
      </w:r>
      <w:r>
        <w:rPr>
          <w:lang w:val="en-US"/>
        </w:rPr>
        <w:t xml:space="preserve">s well </w:t>
      </w:r>
      <w:r>
        <w:rPr>
          <w:lang w:val="en-US"/>
        </w:rPr>
        <w:lastRenderedPageBreak/>
        <w:t xml:space="preserve">as </w:t>
      </w:r>
      <w:r w:rsidRPr="008A0001">
        <w:rPr>
          <w:lang w:val="en-US"/>
        </w:rPr>
        <w:t xml:space="preserve">network latency relative to </w:t>
      </w:r>
      <w:r>
        <w:rPr>
          <w:lang w:val="en-US"/>
        </w:rPr>
        <w:t>technologies such as Web 2.0 and HTML 5 among other push applications.</w:t>
      </w:r>
    </w:p>
    <w:p w14:paraId="332E5419" w14:textId="77777777" w:rsidR="00880AC7" w:rsidRDefault="00880AC7" w:rsidP="00880AC7">
      <w:pPr>
        <w:pStyle w:val="Heading2"/>
        <w:rPr>
          <w:lang w:val="en-US"/>
        </w:rPr>
      </w:pPr>
      <w:bookmarkStart w:id="19" w:name="_Toc73506011"/>
      <w:bookmarkStart w:id="20" w:name="_Toc91605922"/>
      <w:r>
        <w:rPr>
          <w:lang w:val="en-US"/>
        </w:rPr>
        <w:t>GPS Visualization Tools</w:t>
      </w:r>
      <w:bookmarkEnd w:id="19"/>
      <w:bookmarkEnd w:id="20"/>
    </w:p>
    <w:p w14:paraId="0454DDD3" w14:textId="401DB84B" w:rsidR="00925E60" w:rsidRDefault="000F5BFE" w:rsidP="00523EDC">
      <w:pPr>
        <w:rPr>
          <w:lang w:val="en-US"/>
        </w:rPr>
      </w:pPr>
      <w:sdt>
        <w:sdtPr>
          <w:rPr>
            <w:lang w:val="en-US"/>
          </w:rPr>
          <w:id w:val="424776552"/>
          <w:citation/>
        </w:sdtPr>
        <w:sdtEndPr/>
        <w:sdtContent>
          <w:r w:rsidR="00880AC7">
            <w:rPr>
              <w:lang w:val="en-US"/>
            </w:rPr>
            <w:fldChar w:fldCharType="begin"/>
          </w:r>
          <w:r w:rsidR="00880AC7">
            <w:rPr>
              <w:lang w:val="en-US"/>
            </w:rPr>
            <w:instrText xml:space="preserve"> CITATION Jag17 \l 1033 </w:instrText>
          </w:r>
          <w:r w:rsidR="00880AC7">
            <w:rPr>
              <w:lang w:val="en-US"/>
            </w:rPr>
            <w:fldChar w:fldCharType="separate"/>
          </w:r>
          <w:r w:rsidR="00880AC7" w:rsidRPr="00906413">
            <w:rPr>
              <w:noProof/>
              <w:lang w:val="en-US"/>
            </w:rPr>
            <w:t>(Jager, 2017)</w:t>
          </w:r>
          <w:r w:rsidR="00880AC7">
            <w:rPr>
              <w:lang w:val="en-US"/>
            </w:rPr>
            <w:fldChar w:fldCharType="end"/>
          </w:r>
        </w:sdtContent>
      </w:sdt>
      <w:r w:rsidR="00880AC7">
        <w:rPr>
          <w:lang w:val="en-US"/>
        </w:rPr>
        <w:t xml:space="preserve"> argues that some of the visualization tools for map representations include </w:t>
      </w:r>
      <w:r w:rsidR="00880AC7" w:rsidRPr="00354146">
        <w:rPr>
          <w:lang w:val="en-US"/>
        </w:rPr>
        <w:t>Google Maps and Google Earth</w:t>
      </w:r>
      <w:r w:rsidR="00880AC7">
        <w:rPr>
          <w:lang w:val="en-US"/>
        </w:rPr>
        <w:t xml:space="preserve">, </w:t>
      </w:r>
      <w:proofErr w:type="spellStart"/>
      <w:r w:rsidR="00880AC7" w:rsidRPr="001B0680">
        <w:rPr>
          <w:lang w:val="en-US"/>
        </w:rPr>
        <w:t>Someka</w:t>
      </w:r>
      <w:proofErr w:type="spellEnd"/>
      <w:r w:rsidR="00880AC7" w:rsidRPr="001B0680">
        <w:rPr>
          <w:lang w:val="en-US"/>
        </w:rPr>
        <w:t xml:space="preserve"> Heat Maps</w:t>
      </w:r>
      <w:r w:rsidR="00880AC7">
        <w:rPr>
          <w:lang w:val="en-US"/>
        </w:rPr>
        <w:t xml:space="preserve">, </w:t>
      </w:r>
      <w:r w:rsidR="00880AC7" w:rsidRPr="00CE4161">
        <w:rPr>
          <w:lang w:val="en-US"/>
        </w:rPr>
        <w:t>Tableau</w:t>
      </w:r>
      <w:r w:rsidR="00880AC7">
        <w:rPr>
          <w:lang w:val="en-US"/>
        </w:rPr>
        <w:t xml:space="preserve">, </w:t>
      </w:r>
      <w:proofErr w:type="spellStart"/>
      <w:r w:rsidR="00880AC7" w:rsidRPr="00EB371B">
        <w:rPr>
          <w:lang w:val="en-US"/>
        </w:rPr>
        <w:t>OpenHeatMap</w:t>
      </w:r>
      <w:proofErr w:type="spellEnd"/>
      <w:r w:rsidR="00880AC7">
        <w:rPr>
          <w:lang w:val="en-US"/>
        </w:rPr>
        <w:t xml:space="preserve">, </w:t>
      </w:r>
      <w:r w:rsidR="00880AC7" w:rsidRPr="00F10B93">
        <w:rPr>
          <w:lang w:val="en-US"/>
        </w:rPr>
        <w:t>ArcGIS</w:t>
      </w:r>
      <w:r w:rsidR="00880AC7">
        <w:rPr>
          <w:lang w:val="en-US"/>
        </w:rPr>
        <w:t>,</w:t>
      </w:r>
      <w:r w:rsidR="00880AC7" w:rsidRPr="00A04F2D">
        <w:t xml:space="preserve"> </w:t>
      </w:r>
      <w:proofErr w:type="spellStart"/>
      <w:r w:rsidR="00880AC7" w:rsidRPr="00A04F2D">
        <w:rPr>
          <w:lang w:val="en-US"/>
        </w:rPr>
        <w:t>Polymaps</w:t>
      </w:r>
      <w:proofErr w:type="spellEnd"/>
      <w:r w:rsidR="00880AC7">
        <w:rPr>
          <w:lang w:val="en-US"/>
        </w:rPr>
        <w:t xml:space="preserve">, </w:t>
      </w:r>
      <w:r w:rsidR="00880AC7" w:rsidRPr="000654BE">
        <w:rPr>
          <w:lang w:val="en-US"/>
        </w:rPr>
        <w:t>Target Map</w:t>
      </w:r>
      <w:r w:rsidR="00880AC7">
        <w:rPr>
          <w:lang w:val="en-US"/>
        </w:rPr>
        <w:t xml:space="preserve">, </w:t>
      </w:r>
      <w:proofErr w:type="spellStart"/>
      <w:r w:rsidR="00880AC7" w:rsidRPr="00A57CF8">
        <w:rPr>
          <w:lang w:val="en-US"/>
        </w:rPr>
        <w:t>InstantAtlas</w:t>
      </w:r>
      <w:proofErr w:type="spellEnd"/>
      <w:r w:rsidR="00880AC7">
        <w:rPr>
          <w:lang w:val="en-US"/>
        </w:rPr>
        <w:t xml:space="preserve">. Other equally useful tools as identified in </w:t>
      </w:r>
      <w:sdt>
        <w:sdtPr>
          <w:rPr>
            <w:lang w:val="en-US"/>
          </w:rPr>
          <w:id w:val="-1524546591"/>
          <w:citation/>
        </w:sdtPr>
        <w:sdtEndPr/>
        <w:sdtContent>
          <w:r w:rsidR="00880AC7">
            <w:rPr>
              <w:lang w:val="en-US"/>
            </w:rPr>
            <w:fldChar w:fldCharType="begin"/>
          </w:r>
          <w:r w:rsidR="00880AC7">
            <w:rPr>
              <w:lang w:val="en-US"/>
            </w:rPr>
            <w:instrText xml:space="preserve"> CITATION Spa21 \l 1033 </w:instrText>
          </w:r>
          <w:r w:rsidR="00880AC7">
            <w:rPr>
              <w:lang w:val="en-US"/>
            </w:rPr>
            <w:fldChar w:fldCharType="separate"/>
          </w:r>
          <w:r w:rsidR="00880AC7" w:rsidRPr="00EB3E94">
            <w:rPr>
              <w:noProof/>
              <w:lang w:val="en-US"/>
            </w:rPr>
            <w:t>(Spatial Vision, 2021)</w:t>
          </w:r>
          <w:r w:rsidR="00880AC7">
            <w:rPr>
              <w:lang w:val="en-US"/>
            </w:rPr>
            <w:fldChar w:fldCharType="end"/>
          </w:r>
        </w:sdtContent>
      </w:sdt>
      <w:r w:rsidR="00880AC7">
        <w:rPr>
          <w:lang w:val="en-US"/>
        </w:rPr>
        <w:t xml:space="preserve"> are Plotly, Flourish, DataWrapper, </w:t>
      </w:r>
      <w:proofErr w:type="spellStart"/>
      <w:r w:rsidR="00880AC7">
        <w:rPr>
          <w:lang w:val="en-US"/>
        </w:rPr>
        <w:t>DataMatic</w:t>
      </w:r>
      <w:proofErr w:type="spellEnd"/>
      <w:r w:rsidR="00880AC7">
        <w:rPr>
          <w:lang w:val="en-US"/>
        </w:rPr>
        <w:t xml:space="preserve">, </w:t>
      </w:r>
      <w:proofErr w:type="spellStart"/>
      <w:r w:rsidR="00880AC7">
        <w:rPr>
          <w:lang w:val="en-US"/>
        </w:rPr>
        <w:t>Infogram</w:t>
      </w:r>
      <w:proofErr w:type="spellEnd"/>
      <w:r w:rsidR="00880AC7">
        <w:rPr>
          <w:lang w:val="en-US"/>
        </w:rPr>
        <w:t xml:space="preserve">, Microsoft Power BI, and Kepler. As proposed earlier, the current study is inclined towards the exploration of Google Maps and DataWrapper as map representations tools. </w:t>
      </w:r>
      <w:r w:rsidR="00BF067D">
        <w:rPr>
          <w:lang w:val="en-US"/>
        </w:rPr>
        <w:t xml:space="preserve"> That is, the current study seeks to examine the suitability of both Google Maps and Datawrapper as web-based migration visualization tools.</w:t>
      </w:r>
    </w:p>
    <w:p w14:paraId="1A24E83B" w14:textId="2F3163CC" w:rsidR="00880AC7" w:rsidRDefault="00880AC7" w:rsidP="00523EDC">
      <w:pPr>
        <w:rPr>
          <w:lang w:val="en-US"/>
        </w:rPr>
      </w:pPr>
    </w:p>
    <w:p w14:paraId="14CE5A8F" w14:textId="7C68EBA2" w:rsidR="00880AC7" w:rsidRDefault="00880AC7" w:rsidP="00523EDC">
      <w:pPr>
        <w:rPr>
          <w:lang w:val="en-US"/>
        </w:rPr>
      </w:pPr>
    </w:p>
    <w:p w14:paraId="6024A2C1" w14:textId="3B520AFE" w:rsidR="00880AC7" w:rsidRDefault="00880AC7" w:rsidP="00523EDC">
      <w:pPr>
        <w:rPr>
          <w:lang w:val="en-US"/>
        </w:rPr>
      </w:pPr>
    </w:p>
    <w:p w14:paraId="557C8DD6" w14:textId="72D4D4D4" w:rsidR="00880AC7" w:rsidRDefault="00880AC7" w:rsidP="00523EDC">
      <w:pPr>
        <w:rPr>
          <w:lang w:val="en-US"/>
        </w:rPr>
      </w:pPr>
    </w:p>
    <w:p w14:paraId="69F5B6EF" w14:textId="2FDFE21C" w:rsidR="00880AC7" w:rsidRDefault="00880AC7" w:rsidP="00523EDC">
      <w:pPr>
        <w:rPr>
          <w:lang w:val="en-US"/>
        </w:rPr>
      </w:pPr>
    </w:p>
    <w:p w14:paraId="3AF22796" w14:textId="6855E611" w:rsidR="00880AC7" w:rsidRDefault="00880AC7" w:rsidP="00523EDC">
      <w:pPr>
        <w:rPr>
          <w:lang w:val="en-US"/>
        </w:rPr>
      </w:pPr>
    </w:p>
    <w:p w14:paraId="4267F6A3" w14:textId="1B9316C7" w:rsidR="00880AC7" w:rsidRDefault="00880AC7" w:rsidP="00523EDC">
      <w:pPr>
        <w:rPr>
          <w:lang w:val="en-US"/>
        </w:rPr>
      </w:pPr>
    </w:p>
    <w:p w14:paraId="74DD93F3" w14:textId="4D3B2210" w:rsidR="00880AC7" w:rsidRDefault="00880AC7" w:rsidP="00523EDC">
      <w:pPr>
        <w:rPr>
          <w:lang w:val="en-US"/>
        </w:rPr>
      </w:pPr>
    </w:p>
    <w:p w14:paraId="709690E2" w14:textId="27EFEC03" w:rsidR="00880AC7" w:rsidRDefault="00880AC7" w:rsidP="00523EDC">
      <w:pPr>
        <w:rPr>
          <w:lang w:val="en-US"/>
        </w:rPr>
      </w:pPr>
    </w:p>
    <w:p w14:paraId="3A3DECC2" w14:textId="77777777" w:rsidR="00880AC7" w:rsidRDefault="00880AC7" w:rsidP="00523EDC">
      <w:pPr>
        <w:rPr>
          <w:lang w:val="en-US"/>
        </w:rPr>
      </w:pPr>
    </w:p>
    <w:p w14:paraId="56B4AE0E" w14:textId="7C9D4BD8" w:rsidR="00B41A5B" w:rsidRDefault="00373799" w:rsidP="000F3063">
      <w:pPr>
        <w:pStyle w:val="Heading1"/>
        <w:rPr>
          <w:lang w:val="en-US"/>
        </w:rPr>
      </w:pPr>
      <w:bookmarkStart w:id="21" w:name="_Toc91605923"/>
      <w:r>
        <w:rPr>
          <w:lang w:val="en-US"/>
        </w:rPr>
        <w:lastRenderedPageBreak/>
        <w:t>Methods</w:t>
      </w:r>
      <w:bookmarkEnd w:id="21"/>
    </w:p>
    <w:p w14:paraId="228382CF" w14:textId="16EBB326" w:rsidR="001A5DD8" w:rsidRPr="00C1125D" w:rsidRDefault="00EC3CE9" w:rsidP="001A5DD8">
      <w:pPr>
        <w:rPr>
          <w:lang w:val="en-US"/>
        </w:rPr>
      </w:pPr>
      <w:r>
        <w:rPr>
          <w:lang w:val="en-US"/>
        </w:rPr>
        <w:t>The current work ad</w:t>
      </w:r>
      <w:r w:rsidR="004229CF">
        <w:rPr>
          <w:lang w:val="en-US"/>
        </w:rPr>
        <w:t>opts</w:t>
      </w:r>
      <w:r>
        <w:rPr>
          <w:lang w:val="en-US"/>
        </w:rPr>
        <w:t xml:space="preserve"> a quantitative research methodology using a data visualization design methodology which </w:t>
      </w:r>
      <w:r w:rsidR="001A5DD8">
        <w:rPr>
          <w:lang w:val="en-US"/>
        </w:rPr>
        <w:t>is</w:t>
      </w:r>
      <w:r>
        <w:rPr>
          <w:lang w:val="en-US"/>
        </w:rPr>
        <w:t xml:space="preserve"> implemented by combining a number of in-depth quantitative comparisons between various map representation tools that focus on the visualization of spatial data. The methodology is essentially defined such that it is flexible and the results obtained as a result of the completion of the research will be dependent on how well the respective tools perform among other metrics that will be proposed.</w:t>
      </w:r>
    </w:p>
    <w:p w14:paraId="16FA0313" w14:textId="77777777" w:rsidR="00EC3CE9" w:rsidRDefault="00EC3CE9" w:rsidP="00EC3CE9">
      <w:pPr>
        <w:pStyle w:val="Heading2"/>
        <w:rPr>
          <w:lang w:val="en-US"/>
        </w:rPr>
      </w:pPr>
      <w:bookmarkStart w:id="22" w:name="_Toc73506013"/>
      <w:bookmarkStart w:id="23" w:name="_Toc91605924"/>
      <w:r>
        <w:rPr>
          <w:lang w:val="en-US"/>
        </w:rPr>
        <w:t>Data and Data Collection</w:t>
      </w:r>
      <w:bookmarkEnd w:id="22"/>
      <w:bookmarkEnd w:id="23"/>
    </w:p>
    <w:p w14:paraId="1054A0AF" w14:textId="1F0CF8EB" w:rsidR="00EC3CE9" w:rsidRDefault="00470F8F" w:rsidP="00EC3CE9">
      <w:pPr>
        <w:rPr>
          <w:lang w:val="en-US"/>
        </w:rPr>
      </w:pPr>
      <w:r>
        <w:rPr>
          <w:lang w:val="en-US"/>
        </w:rPr>
        <w:t xml:space="preserve">Table </w:t>
      </w:r>
      <w:r w:rsidR="00A2271B">
        <w:rPr>
          <w:lang w:val="en-US"/>
        </w:rPr>
        <w:t xml:space="preserve">1 below provides an overview of the </w:t>
      </w:r>
      <w:r w:rsidR="00540354">
        <w:rPr>
          <w:lang w:val="en-US"/>
        </w:rPr>
        <w:t xml:space="preserve">general characteristics of the data that will </w:t>
      </w:r>
      <w:r w:rsidR="003672FE">
        <w:rPr>
          <w:lang w:val="en-US"/>
        </w:rPr>
        <w:t>b</w:t>
      </w:r>
      <w:r w:rsidR="00540354">
        <w:rPr>
          <w:lang w:val="en-US"/>
        </w:rPr>
        <w:t>e used in the current study</w:t>
      </w:r>
      <w:r w:rsidR="009B18F1">
        <w:rPr>
          <w:lang w:val="en-US"/>
        </w:rPr>
        <w:t>.</w:t>
      </w:r>
    </w:p>
    <w:p w14:paraId="4BF75D6B" w14:textId="088586E5" w:rsidR="00FA10D6" w:rsidRPr="00FA10D6" w:rsidRDefault="00FA10D6" w:rsidP="00FA10D6">
      <w:pPr>
        <w:pStyle w:val="Caption"/>
        <w:keepNext/>
        <w:rPr>
          <w:lang w:val="en-US"/>
        </w:rPr>
      </w:pPr>
      <w:r>
        <w:t xml:space="preserve">Table </w:t>
      </w:r>
      <w:r>
        <w:fldChar w:fldCharType="begin"/>
      </w:r>
      <w:r>
        <w:instrText xml:space="preserve"> SEQ Table \* ARABIC </w:instrText>
      </w:r>
      <w:r>
        <w:fldChar w:fldCharType="separate"/>
      </w:r>
      <w:r>
        <w:rPr>
          <w:noProof/>
        </w:rPr>
        <w:t>1</w:t>
      </w:r>
      <w:r>
        <w:fldChar w:fldCharType="end"/>
      </w:r>
      <w:r>
        <w:rPr>
          <w:lang w:val="en-US"/>
        </w:rPr>
        <w:t>: Data characteristics</w:t>
      </w:r>
    </w:p>
    <w:tbl>
      <w:tblPr>
        <w:tblStyle w:val="PlainTable2"/>
        <w:tblW w:w="0" w:type="auto"/>
        <w:tblLook w:val="04A0" w:firstRow="1" w:lastRow="0" w:firstColumn="1" w:lastColumn="0" w:noHBand="0" w:noVBand="1"/>
      </w:tblPr>
      <w:tblGrid>
        <w:gridCol w:w="4508"/>
        <w:gridCol w:w="4508"/>
      </w:tblGrid>
      <w:tr w:rsidR="00447EFD" w14:paraId="5F28532C" w14:textId="77777777" w:rsidTr="004C7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56D404" w14:textId="61A4887B" w:rsidR="00447EFD" w:rsidRDefault="00447EFD" w:rsidP="004C79BD">
            <w:pPr>
              <w:spacing w:line="240" w:lineRule="auto"/>
              <w:rPr>
                <w:lang w:val="en-US"/>
              </w:rPr>
            </w:pPr>
            <w:r>
              <w:rPr>
                <w:lang w:val="en-US"/>
              </w:rPr>
              <w:t>Data Aspect</w:t>
            </w:r>
          </w:p>
        </w:tc>
        <w:tc>
          <w:tcPr>
            <w:tcW w:w="4508" w:type="dxa"/>
          </w:tcPr>
          <w:p w14:paraId="10105F65" w14:textId="042F0B41" w:rsidR="00447EFD" w:rsidRDefault="003754CA" w:rsidP="004C79BD">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Observation</w:t>
            </w:r>
          </w:p>
        </w:tc>
      </w:tr>
      <w:tr w:rsidR="00447EFD" w14:paraId="32388138" w14:textId="77777777" w:rsidTr="004C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0BA2A4" w14:textId="3F8B5538" w:rsidR="00447EFD" w:rsidRDefault="004E4D52" w:rsidP="004C79BD">
            <w:pPr>
              <w:spacing w:line="240" w:lineRule="auto"/>
              <w:rPr>
                <w:lang w:val="en-US"/>
              </w:rPr>
            </w:pPr>
            <w:r>
              <w:rPr>
                <w:lang w:val="en-US"/>
              </w:rPr>
              <w:t xml:space="preserve">Number of attributes </w:t>
            </w:r>
          </w:p>
        </w:tc>
        <w:tc>
          <w:tcPr>
            <w:tcW w:w="4508" w:type="dxa"/>
          </w:tcPr>
          <w:p w14:paraId="3E6B3762" w14:textId="120C60E9" w:rsidR="00447EFD" w:rsidRDefault="00545628" w:rsidP="004C79B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447EFD" w14:paraId="6011A116" w14:textId="77777777" w:rsidTr="004C79BD">
        <w:tc>
          <w:tcPr>
            <w:cnfStyle w:val="001000000000" w:firstRow="0" w:lastRow="0" w:firstColumn="1" w:lastColumn="0" w:oddVBand="0" w:evenVBand="0" w:oddHBand="0" w:evenHBand="0" w:firstRowFirstColumn="0" w:firstRowLastColumn="0" w:lastRowFirstColumn="0" w:lastRowLastColumn="0"/>
            <w:tcW w:w="4508" w:type="dxa"/>
          </w:tcPr>
          <w:p w14:paraId="3CC21A49" w14:textId="753907DA" w:rsidR="00447EFD" w:rsidRDefault="00A557DB" w:rsidP="004C79BD">
            <w:pPr>
              <w:spacing w:line="240" w:lineRule="auto"/>
              <w:rPr>
                <w:lang w:val="en-US"/>
              </w:rPr>
            </w:pPr>
            <w:r>
              <w:rPr>
                <w:lang w:val="en-US"/>
              </w:rPr>
              <w:t>Number of observations</w:t>
            </w:r>
          </w:p>
        </w:tc>
        <w:tc>
          <w:tcPr>
            <w:tcW w:w="4508" w:type="dxa"/>
          </w:tcPr>
          <w:p w14:paraId="7D772D4B" w14:textId="48A4DC91" w:rsidR="00447EFD" w:rsidRDefault="00DE4035" w:rsidP="004C79B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9896</w:t>
            </w:r>
          </w:p>
        </w:tc>
      </w:tr>
      <w:tr w:rsidR="00447EFD" w14:paraId="1B72EA88" w14:textId="77777777" w:rsidTr="004C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5DB92A" w14:textId="22ECA26A" w:rsidR="00447EFD" w:rsidRDefault="00007B92" w:rsidP="004C79BD">
            <w:pPr>
              <w:spacing w:line="240" w:lineRule="auto"/>
              <w:rPr>
                <w:lang w:val="en-US"/>
              </w:rPr>
            </w:pPr>
            <w:r>
              <w:rPr>
                <w:lang w:val="en-US"/>
              </w:rPr>
              <w:t>Variables in the data</w:t>
            </w:r>
          </w:p>
        </w:tc>
        <w:tc>
          <w:tcPr>
            <w:tcW w:w="4508" w:type="dxa"/>
          </w:tcPr>
          <w:p w14:paraId="69953082" w14:textId="7BC6B92E" w:rsidR="00447EFD" w:rsidRDefault="00FE36EF" w:rsidP="004C79B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006A214E">
              <w:rPr>
                <w:lang w:val="en-US"/>
              </w:rPr>
              <w:t>Speed Kph</w:t>
            </w:r>
            <w:r>
              <w:rPr>
                <w:lang w:val="en-US"/>
              </w:rPr>
              <w:t xml:space="preserve">, </w:t>
            </w:r>
            <w:proofErr w:type="spellStart"/>
            <w:r w:rsidRPr="006A214E">
              <w:rPr>
                <w:lang w:val="en-US"/>
              </w:rPr>
              <w:t>Speed_Reference_Kph</w:t>
            </w:r>
            <w:proofErr w:type="spellEnd"/>
            <w:r>
              <w:rPr>
                <w:lang w:val="en-US"/>
              </w:rPr>
              <w:t xml:space="preserve">, </w:t>
            </w:r>
            <w:r w:rsidRPr="006A214E">
              <w:rPr>
                <w:lang w:val="en-US"/>
              </w:rPr>
              <w:t>Speed Mph</w:t>
            </w:r>
            <w:r>
              <w:rPr>
                <w:lang w:val="en-US"/>
              </w:rPr>
              <w:t>,</w:t>
            </w:r>
            <w:r w:rsidRPr="006A214E">
              <w:rPr>
                <w:lang w:val="en-US"/>
              </w:rPr>
              <w:tab/>
            </w:r>
            <w:proofErr w:type="spellStart"/>
            <w:r w:rsidRPr="006A214E">
              <w:rPr>
                <w:lang w:val="en-US"/>
              </w:rPr>
              <w:t>Hdop</w:t>
            </w:r>
            <w:proofErr w:type="spellEnd"/>
            <w:r>
              <w:rPr>
                <w:lang w:val="en-US"/>
              </w:rPr>
              <w:t xml:space="preserve">, </w:t>
            </w:r>
            <w:r w:rsidRPr="006A214E">
              <w:rPr>
                <w:lang w:val="en-US"/>
              </w:rPr>
              <w:tab/>
              <w:t>Latitude</w:t>
            </w:r>
            <w:r>
              <w:rPr>
                <w:lang w:val="en-US"/>
              </w:rPr>
              <w:t xml:space="preserve"> </w:t>
            </w:r>
            <w:r w:rsidRPr="006A214E">
              <w:rPr>
                <w:lang w:val="en-US"/>
              </w:rPr>
              <w:t>Float</w:t>
            </w:r>
            <w:r>
              <w:rPr>
                <w:lang w:val="en-US"/>
              </w:rPr>
              <w:t xml:space="preserve">, </w:t>
            </w:r>
            <w:r w:rsidRPr="006A214E">
              <w:rPr>
                <w:lang w:val="en-US"/>
              </w:rPr>
              <w:t>Longitude Float</w:t>
            </w:r>
            <w:r>
              <w:rPr>
                <w:lang w:val="en-US"/>
              </w:rPr>
              <w:t xml:space="preserve">, </w:t>
            </w:r>
            <w:proofErr w:type="spellStart"/>
            <w:r w:rsidRPr="006A214E">
              <w:rPr>
                <w:lang w:val="en-US"/>
              </w:rPr>
              <w:t>Latlong</w:t>
            </w:r>
            <w:proofErr w:type="spellEnd"/>
            <w:r w:rsidRPr="006A214E">
              <w:rPr>
                <w:lang w:val="en-US"/>
              </w:rPr>
              <w:t xml:space="preserve"> </w:t>
            </w:r>
            <w:proofErr w:type="spellStart"/>
            <w:r w:rsidRPr="006A214E">
              <w:rPr>
                <w:lang w:val="en-US"/>
              </w:rPr>
              <w:t>Marginin</w:t>
            </w:r>
            <w:proofErr w:type="spellEnd"/>
            <w:r w:rsidRPr="006A214E">
              <w:rPr>
                <w:lang w:val="en-US"/>
              </w:rPr>
              <w:t xml:space="preserve"> Meters</w:t>
            </w:r>
            <w:r>
              <w:rPr>
                <w:lang w:val="en-US"/>
              </w:rPr>
              <w:t>,</w:t>
            </w:r>
            <w:r w:rsidR="0085678E">
              <w:rPr>
                <w:lang w:val="en-US"/>
              </w:rPr>
              <w:t xml:space="preserve"> </w:t>
            </w:r>
            <w:proofErr w:type="spellStart"/>
            <w:r w:rsidRPr="006A214E">
              <w:rPr>
                <w:lang w:val="en-US"/>
              </w:rPr>
              <w:t>Latlong</w:t>
            </w:r>
            <w:proofErr w:type="spellEnd"/>
            <w:r w:rsidRPr="006A214E">
              <w:rPr>
                <w:lang w:val="en-US"/>
              </w:rPr>
              <w:t xml:space="preserve"> </w:t>
            </w:r>
            <w:proofErr w:type="spellStart"/>
            <w:r w:rsidRPr="006A214E">
              <w:rPr>
                <w:lang w:val="en-US"/>
              </w:rPr>
              <w:t>Marginin</w:t>
            </w:r>
            <w:proofErr w:type="spellEnd"/>
            <w:r w:rsidRPr="006A214E">
              <w:rPr>
                <w:lang w:val="en-US"/>
              </w:rPr>
              <w:t xml:space="preserve"> Feet</w:t>
            </w:r>
          </w:p>
        </w:tc>
      </w:tr>
    </w:tbl>
    <w:p w14:paraId="4FB61B33" w14:textId="7162B38B" w:rsidR="009B18F1" w:rsidRDefault="009B18F1" w:rsidP="00EC3CE9">
      <w:pPr>
        <w:rPr>
          <w:lang w:val="en-US"/>
        </w:rPr>
      </w:pPr>
    </w:p>
    <w:p w14:paraId="728ED70D" w14:textId="40FB84F3" w:rsidR="007938E2" w:rsidRDefault="00F10FDC" w:rsidP="00EC3CE9">
      <w:pPr>
        <w:rPr>
          <w:lang w:val="en-US"/>
        </w:rPr>
      </w:pPr>
      <w:r>
        <w:rPr>
          <w:lang w:val="en-US"/>
        </w:rPr>
        <w:t xml:space="preserve">Data used </w:t>
      </w:r>
      <w:r w:rsidR="005172AC">
        <w:rPr>
          <w:lang w:val="en-US"/>
        </w:rPr>
        <w:t>i</w:t>
      </w:r>
      <w:r>
        <w:rPr>
          <w:lang w:val="en-US"/>
        </w:rPr>
        <w:t xml:space="preserve">n this study is related to the migration of </w:t>
      </w:r>
      <w:r w:rsidR="00F15576">
        <w:rPr>
          <w:lang w:val="en-US"/>
        </w:rPr>
        <w:t xml:space="preserve">the storks </w:t>
      </w:r>
      <w:r w:rsidR="00200C1D">
        <w:rPr>
          <w:lang w:val="en-US"/>
        </w:rPr>
        <w:t>south of Africa’s Sahara</w:t>
      </w:r>
      <w:r w:rsidR="005172AC">
        <w:rPr>
          <w:lang w:val="en-US"/>
        </w:rPr>
        <w:t>.</w:t>
      </w:r>
      <w:r w:rsidR="00A07FA3">
        <w:rPr>
          <w:lang w:val="en-US"/>
        </w:rPr>
        <w:t xml:space="preserve"> </w:t>
      </w:r>
      <w:r w:rsidR="006A09A2">
        <w:rPr>
          <w:lang w:val="en-US"/>
        </w:rPr>
        <w:t xml:space="preserve">While the data does not include the direction of movement, </w:t>
      </w:r>
      <w:r w:rsidR="001927B6">
        <w:rPr>
          <w:lang w:val="en-US"/>
        </w:rPr>
        <w:t xml:space="preserve">it includes sufficient information to enable us </w:t>
      </w:r>
      <w:r w:rsidR="00A21D9D">
        <w:rPr>
          <w:lang w:val="en-US"/>
        </w:rPr>
        <w:t xml:space="preserve">to </w:t>
      </w:r>
      <w:r w:rsidR="001927B6">
        <w:rPr>
          <w:lang w:val="en-US"/>
        </w:rPr>
        <w:t xml:space="preserve">understand when the birds were in </w:t>
      </w:r>
      <w:r w:rsidR="00A21D9D">
        <w:rPr>
          <w:lang w:val="en-US"/>
        </w:rPr>
        <w:t xml:space="preserve">the </w:t>
      </w:r>
      <w:r w:rsidR="001927B6">
        <w:rPr>
          <w:lang w:val="en-US"/>
        </w:rPr>
        <w:t xml:space="preserve">movement and the locations where they </w:t>
      </w:r>
      <w:r w:rsidR="007D4990">
        <w:rPr>
          <w:lang w:val="en-US"/>
        </w:rPr>
        <w:t xml:space="preserve">perched i.e., where the speed of movement was </w:t>
      </w:r>
      <w:r w:rsidR="005C582D">
        <w:rPr>
          <w:lang w:val="en-US"/>
        </w:rPr>
        <w:t>0.</w:t>
      </w:r>
      <w:r w:rsidR="00881E23">
        <w:rPr>
          <w:lang w:val="en-US"/>
        </w:rPr>
        <w:t>0 Kph.</w:t>
      </w:r>
    </w:p>
    <w:p w14:paraId="19A51692" w14:textId="716FFE72" w:rsidR="00EC3CE9" w:rsidRDefault="00EC3CE9" w:rsidP="00EC3CE9">
      <w:pPr>
        <w:pStyle w:val="Heading4"/>
        <w:rPr>
          <w:lang w:val="en-US"/>
        </w:rPr>
      </w:pPr>
      <w:r>
        <w:rPr>
          <w:lang w:val="en-US"/>
        </w:rPr>
        <w:t>Data preprocessing</w:t>
      </w:r>
    </w:p>
    <w:p w14:paraId="70814F8D" w14:textId="3F604C7F" w:rsidR="009A6013" w:rsidRDefault="00126243" w:rsidP="009A6013">
      <w:pPr>
        <w:rPr>
          <w:lang w:val="en-US"/>
        </w:rPr>
      </w:pPr>
      <w:r>
        <w:rPr>
          <w:lang w:val="en-US"/>
        </w:rPr>
        <w:t xml:space="preserve">The data preprocessing was influenced by the </w:t>
      </w:r>
      <w:r w:rsidR="00013B9B">
        <w:rPr>
          <w:lang w:val="en-US"/>
        </w:rPr>
        <w:t xml:space="preserve">type of </w:t>
      </w:r>
      <w:r w:rsidR="00FD595D">
        <w:rPr>
          <w:lang w:val="en-US"/>
        </w:rPr>
        <w:t>variables</w:t>
      </w:r>
      <w:r w:rsidR="000B7BC8">
        <w:rPr>
          <w:lang w:val="en-US"/>
        </w:rPr>
        <w:t xml:space="preserve"> that are contained in the data</w:t>
      </w:r>
      <w:r w:rsidR="00733B24">
        <w:rPr>
          <w:lang w:val="en-US"/>
        </w:rPr>
        <w:t xml:space="preserve">. For instance, </w:t>
      </w:r>
      <w:r w:rsidR="002F0ED0">
        <w:rPr>
          <w:lang w:val="en-US"/>
        </w:rPr>
        <w:t xml:space="preserve">both </w:t>
      </w:r>
      <w:r w:rsidR="00794077">
        <w:rPr>
          <w:lang w:val="en-US"/>
        </w:rPr>
        <w:t xml:space="preserve">spatial data visualization tools require </w:t>
      </w:r>
      <w:r w:rsidR="002120DD">
        <w:rPr>
          <w:lang w:val="en-US"/>
        </w:rPr>
        <w:t xml:space="preserve">the specification of </w:t>
      </w:r>
      <w:r w:rsidR="00F50119">
        <w:rPr>
          <w:lang w:val="en-US"/>
        </w:rPr>
        <w:t>the longitude and latitude attributes</w:t>
      </w:r>
      <w:r w:rsidR="002D2338">
        <w:rPr>
          <w:lang w:val="en-US"/>
        </w:rPr>
        <w:t xml:space="preserve"> in addition to the third option of including regional markets in google </w:t>
      </w:r>
      <w:r w:rsidR="00A21D9D">
        <w:rPr>
          <w:lang w:val="en-US"/>
        </w:rPr>
        <w:t>Maps</w:t>
      </w:r>
      <w:r w:rsidR="00E93AC0">
        <w:rPr>
          <w:lang w:val="en-US"/>
        </w:rPr>
        <w:t>.</w:t>
      </w:r>
      <w:r w:rsidR="00E507CE">
        <w:rPr>
          <w:lang w:val="en-US"/>
        </w:rPr>
        <w:t xml:space="preserve"> </w:t>
      </w:r>
      <w:r w:rsidR="00E507CE">
        <w:rPr>
          <w:lang w:val="en-US"/>
        </w:rPr>
        <w:lastRenderedPageBreak/>
        <w:t>The data w</w:t>
      </w:r>
      <w:r w:rsidR="00A21D9D">
        <w:rPr>
          <w:lang w:val="en-US"/>
        </w:rPr>
        <w:t>ere</w:t>
      </w:r>
      <w:r w:rsidR="00E507CE">
        <w:rPr>
          <w:lang w:val="en-US"/>
        </w:rPr>
        <w:t xml:space="preserve"> examined for </w:t>
      </w:r>
      <w:r w:rsidR="003A66C8">
        <w:rPr>
          <w:lang w:val="en-US"/>
        </w:rPr>
        <w:t xml:space="preserve">missing observations </w:t>
      </w:r>
      <w:r w:rsidR="0044231A">
        <w:rPr>
          <w:lang w:val="en-US"/>
        </w:rPr>
        <w:t>w</w:t>
      </w:r>
      <w:r w:rsidR="00AF5E8D">
        <w:rPr>
          <w:lang w:val="en-US"/>
        </w:rPr>
        <w:t>ith the option of imputing using the mean if any</w:t>
      </w:r>
      <w:r w:rsidR="000D0F96">
        <w:rPr>
          <w:lang w:val="en-US"/>
        </w:rPr>
        <w:t>.</w:t>
      </w:r>
    </w:p>
    <w:p w14:paraId="3AE75B7F" w14:textId="4ABB1C9D" w:rsidR="009D4284" w:rsidRDefault="00E939B0" w:rsidP="009A6013">
      <w:pPr>
        <w:rPr>
          <w:lang w:val="en-US"/>
        </w:rPr>
      </w:pPr>
      <w:r>
        <w:rPr>
          <w:lang w:val="en-US"/>
        </w:rPr>
        <w:t xml:space="preserve">Figure </w:t>
      </w:r>
      <w:r w:rsidR="00051A12">
        <w:rPr>
          <w:lang w:val="en-US"/>
        </w:rPr>
        <w:t xml:space="preserve">1 below provides an overview of the </w:t>
      </w:r>
      <w:r w:rsidR="0009600C">
        <w:rPr>
          <w:lang w:val="en-US"/>
        </w:rPr>
        <w:t>visualization workflow.</w:t>
      </w:r>
    </w:p>
    <w:p w14:paraId="282B36E2" w14:textId="11EB9F92" w:rsidR="00F32D5B" w:rsidRDefault="00265348" w:rsidP="00F32D5B">
      <w:pPr>
        <w:keepNext/>
      </w:pPr>
      <w:r w:rsidRPr="00265348">
        <w:rPr>
          <w:noProof/>
        </w:rPr>
        <w:drawing>
          <wp:inline distT="0" distB="0" distL="0" distR="0" wp14:anchorId="17556BD3" wp14:editId="43163194">
            <wp:extent cx="5220429" cy="5896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429" cy="5896798"/>
                    </a:xfrm>
                    <a:prstGeom prst="rect">
                      <a:avLst/>
                    </a:prstGeom>
                  </pic:spPr>
                </pic:pic>
              </a:graphicData>
            </a:graphic>
          </wp:inline>
        </w:drawing>
      </w:r>
    </w:p>
    <w:p w14:paraId="4431A5A8" w14:textId="4F991A08" w:rsidR="0009600C" w:rsidRPr="00DF11EE" w:rsidRDefault="00F32D5B" w:rsidP="00F32D5B">
      <w:pPr>
        <w:pStyle w:val="Caption"/>
        <w:rPr>
          <w:lang w:val="en-US"/>
        </w:rPr>
      </w:pPr>
      <w:r>
        <w:t xml:space="preserve">Figure </w:t>
      </w:r>
      <w:r>
        <w:fldChar w:fldCharType="begin"/>
      </w:r>
      <w:r>
        <w:instrText xml:space="preserve"> SEQ Figure \* ARABIC </w:instrText>
      </w:r>
      <w:r>
        <w:fldChar w:fldCharType="separate"/>
      </w:r>
      <w:r w:rsidR="000A18A8">
        <w:rPr>
          <w:noProof/>
        </w:rPr>
        <w:t>1</w:t>
      </w:r>
      <w:r>
        <w:fldChar w:fldCharType="end"/>
      </w:r>
      <w:r w:rsidR="00DF11EE">
        <w:rPr>
          <w:lang w:val="en-US"/>
        </w:rPr>
        <w:t>: Data visualization workflow</w:t>
      </w:r>
    </w:p>
    <w:p w14:paraId="05AFED33" w14:textId="113DCC89" w:rsidR="00EC3CE9" w:rsidRDefault="00EC3CE9" w:rsidP="00162F00">
      <w:pPr>
        <w:pStyle w:val="Heading3"/>
        <w:rPr>
          <w:lang w:val="en-US"/>
        </w:rPr>
      </w:pPr>
      <w:bookmarkStart w:id="24" w:name="_Toc73506014"/>
      <w:bookmarkStart w:id="25" w:name="_Toc91605925"/>
      <w:r>
        <w:rPr>
          <w:lang w:val="en-US"/>
        </w:rPr>
        <w:t>Analytical Tools</w:t>
      </w:r>
      <w:bookmarkEnd w:id="24"/>
      <w:r w:rsidR="0060125C">
        <w:rPr>
          <w:lang w:val="en-US"/>
        </w:rPr>
        <w:t xml:space="preserve"> and Evaluation Metrics</w:t>
      </w:r>
      <w:bookmarkEnd w:id="25"/>
    </w:p>
    <w:p w14:paraId="7795F238" w14:textId="078BF3C5" w:rsidR="00EF2A44" w:rsidRDefault="00EC3CE9" w:rsidP="004A64AC">
      <w:pPr>
        <w:rPr>
          <w:lang w:val="en-US"/>
        </w:rPr>
      </w:pPr>
      <w:r>
        <w:rPr>
          <w:lang w:val="en-US"/>
        </w:rPr>
        <w:t xml:space="preserve">Both </w:t>
      </w:r>
      <w:r w:rsidRPr="00F34AE9">
        <w:rPr>
          <w:lang w:val="en-US"/>
        </w:rPr>
        <w:t>Google Maps and</w:t>
      </w:r>
      <w:r>
        <w:rPr>
          <w:lang w:val="en-US"/>
        </w:rPr>
        <w:t xml:space="preserve"> DataWrapper are proposed for use in the research. The following subsections explore the pros and cons of the two tools using metrics such as learnability, cost, efficiency, ease of use, errors, and the quality of the underlying presentations/ satisfaction</w:t>
      </w:r>
      <w:r>
        <w:rPr>
          <w:noProof/>
          <w:lang w:val="en-US"/>
        </w:rPr>
        <w:t xml:space="preserve"> </w:t>
      </w:r>
      <w:r w:rsidRPr="00B24A15">
        <w:rPr>
          <w:noProof/>
          <w:lang w:val="en-US"/>
        </w:rPr>
        <w:lastRenderedPageBreak/>
        <w:t xml:space="preserve">(Khan </w:t>
      </w:r>
      <w:r>
        <w:rPr>
          <w:noProof/>
          <w:lang w:val="en-US"/>
        </w:rPr>
        <w:t>and</w:t>
      </w:r>
      <w:r w:rsidRPr="00B24A15">
        <w:rPr>
          <w:noProof/>
          <w:lang w:val="en-US"/>
        </w:rPr>
        <w:t xml:space="preserve"> Adnan, 2010)</w:t>
      </w:r>
      <w:r>
        <w:rPr>
          <w:lang w:val="en-US"/>
        </w:rPr>
        <w:t>.</w:t>
      </w:r>
      <w:r w:rsidR="00EE3164">
        <w:rPr>
          <w:lang w:val="en-US"/>
        </w:rPr>
        <w:t xml:space="preserve"> </w:t>
      </w:r>
      <w:r w:rsidR="00DE335E">
        <w:rPr>
          <w:lang w:val="en-US"/>
        </w:rPr>
        <w:t xml:space="preserve">During </w:t>
      </w:r>
      <w:r w:rsidR="005F4D22">
        <w:rPr>
          <w:lang w:val="en-US"/>
        </w:rPr>
        <w:t xml:space="preserve">experimentation, </w:t>
      </w:r>
      <w:r w:rsidR="00FD5AF5">
        <w:rPr>
          <w:lang w:val="en-US"/>
        </w:rPr>
        <w:t>the tools</w:t>
      </w:r>
      <w:r w:rsidR="00CB166E">
        <w:rPr>
          <w:lang w:val="en-US"/>
        </w:rPr>
        <w:t xml:space="preserve"> </w:t>
      </w:r>
      <w:r w:rsidR="002F26F1">
        <w:rPr>
          <w:lang w:val="en-US"/>
        </w:rPr>
        <w:t xml:space="preserve">are </w:t>
      </w:r>
      <w:r w:rsidR="002B3C90">
        <w:rPr>
          <w:lang w:val="en-US"/>
        </w:rPr>
        <w:t xml:space="preserve">evaluated </w:t>
      </w:r>
      <w:r w:rsidR="005B507D">
        <w:rPr>
          <w:lang w:val="en-US"/>
        </w:rPr>
        <w:t xml:space="preserve">in terms of </w:t>
      </w:r>
      <w:r w:rsidR="00381BDB">
        <w:rPr>
          <w:lang w:val="en-US"/>
        </w:rPr>
        <w:t>learnability</w:t>
      </w:r>
      <w:r w:rsidR="005B507D">
        <w:rPr>
          <w:lang w:val="en-US"/>
        </w:rPr>
        <w:t xml:space="preserve">, efficiency, </w:t>
      </w:r>
      <w:r w:rsidR="00AB5F57">
        <w:rPr>
          <w:lang w:val="en-US"/>
        </w:rPr>
        <w:t>ease of use</w:t>
      </w:r>
      <w:r w:rsidR="00A21D9D">
        <w:rPr>
          <w:lang w:val="en-US"/>
        </w:rPr>
        <w:t>,</w:t>
      </w:r>
      <w:r w:rsidR="00AB5F57">
        <w:rPr>
          <w:lang w:val="en-US"/>
        </w:rPr>
        <w:t xml:space="preserve"> and quality of the visualizations that </w:t>
      </w:r>
      <w:r w:rsidR="009E231F">
        <w:rPr>
          <w:lang w:val="en-US"/>
        </w:rPr>
        <w:t>are developed.</w:t>
      </w:r>
      <w:r w:rsidR="00FB0E6F">
        <w:rPr>
          <w:lang w:val="en-US"/>
        </w:rPr>
        <w:t xml:space="preserve"> We seek to </w:t>
      </w:r>
      <w:r w:rsidR="001D677B">
        <w:rPr>
          <w:lang w:val="en-US"/>
        </w:rPr>
        <w:t xml:space="preserve">examine how the </w:t>
      </w:r>
      <w:r w:rsidR="00944D3B">
        <w:rPr>
          <w:lang w:val="en-US"/>
        </w:rPr>
        <w:t>pros and co</w:t>
      </w:r>
      <w:r w:rsidR="00A21D9D">
        <w:rPr>
          <w:lang w:val="en-US"/>
        </w:rPr>
        <w:t>n</w:t>
      </w:r>
      <w:r w:rsidR="00944D3B">
        <w:rPr>
          <w:lang w:val="en-US"/>
        </w:rPr>
        <w:t xml:space="preserve">s </w:t>
      </w:r>
      <w:r w:rsidR="00D018AA">
        <w:rPr>
          <w:lang w:val="en-US"/>
        </w:rPr>
        <w:t xml:space="preserve">stack up against </w:t>
      </w:r>
      <w:r w:rsidR="00A21D9D">
        <w:rPr>
          <w:lang w:val="en-US"/>
        </w:rPr>
        <w:t xml:space="preserve">the </w:t>
      </w:r>
      <w:r w:rsidR="00D018AA">
        <w:rPr>
          <w:lang w:val="en-US"/>
        </w:rPr>
        <w:t xml:space="preserve">actual performance of the tools using </w:t>
      </w:r>
      <w:r w:rsidR="00D2014A">
        <w:rPr>
          <w:lang w:val="en-US"/>
        </w:rPr>
        <w:t>actual data.</w:t>
      </w:r>
    </w:p>
    <w:p w14:paraId="4815589E" w14:textId="390774BB" w:rsidR="00EF6BC4" w:rsidRDefault="00DD032E" w:rsidP="004A64AC">
      <w:pPr>
        <w:rPr>
          <w:lang w:val="en-US"/>
        </w:rPr>
      </w:pPr>
      <w:r>
        <w:rPr>
          <w:lang w:val="en-US"/>
        </w:rPr>
        <w:t xml:space="preserve">Ideally, </w:t>
      </w:r>
      <w:r w:rsidR="00485DD6">
        <w:rPr>
          <w:lang w:val="en-US"/>
        </w:rPr>
        <w:t xml:space="preserve">we will generate </w:t>
      </w:r>
      <w:r w:rsidR="004E7C04">
        <w:rPr>
          <w:lang w:val="en-US"/>
        </w:rPr>
        <w:t xml:space="preserve">visualization from </w:t>
      </w:r>
      <w:r w:rsidR="00A21D9D">
        <w:rPr>
          <w:lang w:val="en-US"/>
        </w:rPr>
        <w:t xml:space="preserve">a </w:t>
      </w:r>
      <w:r w:rsidR="004E7C04">
        <w:rPr>
          <w:lang w:val="en-US"/>
        </w:rPr>
        <w:t xml:space="preserve">broader </w:t>
      </w:r>
      <w:r w:rsidR="006A31D5">
        <w:rPr>
          <w:lang w:val="en-US"/>
        </w:rPr>
        <w:t>perspective</w:t>
      </w:r>
      <w:r w:rsidR="003D27A6">
        <w:rPr>
          <w:lang w:val="en-US"/>
        </w:rPr>
        <w:t xml:space="preserve"> i.e., world mapping,</w:t>
      </w:r>
      <w:r w:rsidR="006A31D5">
        <w:rPr>
          <w:lang w:val="en-US"/>
        </w:rPr>
        <w:t xml:space="preserve"> and </w:t>
      </w:r>
      <w:r w:rsidR="00D71FAA">
        <w:rPr>
          <w:lang w:val="en-US"/>
        </w:rPr>
        <w:t xml:space="preserve">narrow </w:t>
      </w:r>
      <w:r w:rsidR="00A21D9D">
        <w:rPr>
          <w:lang w:val="en-US"/>
        </w:rPr>
        <w:t xml:space="preserve">it </w:t>
      </w:r>
      <w:r w:rsidR="00D71FAA">
        <w:rPr>
          <w:lang w:val="en-US"/>
        </w:rPr>
        <w:t xml:space="preserve">down to finer details to include </w:t>
      </w:r>
      <w:r w:rsidR="004A64AC">
        <w:rPr>
          <w:lang w:val="en-US"/>
        </w:rPr>
        <w:t>regions,</w:t>
      </w:r>
      <w:r w:rsidR="003D27A6">
        <w:rPr>
          <w:lang w:val="en-US"/>
        </w:rPr>
        <w:t xml:space="preserve"> </w:t>
      </w:r>
      <w:r w:rsidR="003C4763">
        <w:rPr>
          <w:lang w:val="en-US"/>
        </w:rPr>
        <w:t xml:space="preserve">streets, landmarks etcetera depending on the capability of the </w:t>
      </w:r>
      <w:r w:rsidR="00EF6BC4">
        <w:rPr>
          <w:lang w:val="en-US"/>
        </w:rPr>
        <w:t>visualization tools.</w:t>
      </w:r>
      <w:r w:rsidR="002343A3">
        <w:rPr>
          <w:lang w:val="en-US"/>
        </w:rPr>
        <w:t xml:space="preserve"> This will allow us to </w:t>
      </w:r>
      <w:r w:rsidR="00A67910">
        <w:rPr>
          <w:lang w:val="en-US"/>
        </w:rPr>
        <w:t xml:space="preserve">examine how well the tools </w:t>
      </w:r>
      <w:r w:rsidR="00832767">
        <w:rPr>
          <w:lang w:val="en-US"/>
        </w:rPr>
        <w:t>provide generalizations regarding the migration of birds.</w:t>
      </w:r>
    </w:p>
    <w:p w14:paraId="72F74940" w14:textId="1FFC6541" w:rsidR="007B6E08" w:rsidRDefault="00BF6DC2" w:rsidP="00794E9A">
      <w:pPr>
        <w:pStyle w:val="Heading2"/>
        <w:rPr>
          <w:lang w:val="en-US"/>
        </w:rPr>
      </w:pPr>
      <w:bookmarkStart w:id="26" w:name="_Toc91605926"/>
      <w:r>
        <w:rPr>
          <w:lang w:val="en-US"/>
        </w:rPr>
        <w:t>Visualization Process</w:t>
      </w:r>
      <w:bookmarkEnd w:id="26"/>
    </w:p>
    <w:p w14:paraId="30C53187" w14:textId="7736BEF9" w:rsidR="00794E9A" w:rsidRPr="00794E9A" w:rsidRDefault="00794E9A" w:rsidP="00794E9A">
      <w:pPr>
        <w:rPr>
          <w:lang w:val="en-US"/>
        </w:rPr>
      </w:pPr>
      <w:r>
        <w:rPr>
          <w:lang w:val="en-US"/>
        </w:rPr>
        <w:t>In this section</w:t>
      </w:r>
      <w:r w:rsidR="00A21D9D">
        <w:rPr>
          <w:lang w:val="en-US"/>
        </w:rPr>
        <w:t>,</w:t>
      </w:r>
      <w:r>
        <w:rPr>
          <w:lang w:val="en-US"/>
        </w:rPr>
        <w:t xml:space="preserve"> we provide an in-depth examination of the visualization process for both the Data Wrapper and Google Maps tools.</w:t>
      </w:r>
    </w:p>
    <w:p w14:paraId="4EF677DC" w14:textId="77777777" w:rsidR="00794E9A" w:rsidRDefault="00794E9A" w:rsidP="00A466C4">
      <w:pPr>
        <w:pStyle w:val="Heading3"/>
        <w:rPr>
          <w:lang w:val="en-US"/>
        </w:rPr>
      </w:pPr>
      <w:bookmarkStart w:id="27" w:name="_Toc91605927"/>
      <w:r>
        <w:rPr>
          <w:lang w:val="en-US"/>
        </w:rPr>
        <w:t>Datawrapper</w:t>
      </w:r>
      <w:bookmarkEnd w:id="27"/>
    </w:p>
    <w:p w14:paraId="60611C7F" w14:textId="77777777" w:rsidR="00794E9A" w:rsidRPr="00874D39" w:rsidRDefault="00794E9A" w:rsidP="00794E9A">
      <w:pPr>
        <w:pStyle w:val="Heading4"/>
        <w:rPr>
          <w:lang w:val="en-US"/>
        </w:rPr>
      </w:pPr>
      <w:r>
        <w:rPr>
          <w:lang w:val="en-US"/>
        </w:rPr>
        <w:t>Steps</w:t>
      </w:r>
    </w:p>
    <w:p w14:paraId="088F0B5B" w14:textId="77777777" w:rsidR="00794E9A" w:rsidRDefault="00794E9A" w:rsidP="00794E9A">
      <w:pPr>
        <w:rPr>
          <w:lang w:val="en-US"/>
        </w:rPr>
      </w:pPr>
      <w:r>
        <w:rPr>
          <w:lang w:val="en-US"/>
        </w:rPr>
        <w:t>Generating maps in Datawrapper follows 4 basic steps (</w:t>
      </w:r>
      <w:r>
        <w:rPr>
          <w:i/>
          <w:iCs/>
          <w:lang w:val="en-US"/>
        </w:rPr>
        <w:t>see figure 2</w:t>
      </w:r>
      <w:r>
        <w:rPr>
          <w:lang w:val="en-US"/>
        </w:rPr>
        <w:t>).</w:t>
      </w:r>
    </w:p>
    <w:p w14:paraId="72B36604" w14:textId="77777777" w:rsidR="00794E9A" w:rsidRDefault="00794E9A" w:rsidP="00794E9A">
      <w:pPr>
        <w:keepNext/>
      </w:pPr>
      <w:r w:rsidRPr="006E5C88">
        <w:rPr>
          <w:noProof/>
          <w:lang w:val="en-US"/>
        </w:rPr>
        <w:drawing>
          <wp:inline distT="0" distB="0" distL="0" distR="0" wp14:anchorId="7012C6A4" wp14:editId="1B5B733F">
            <wp:extent cx="5731510" cy="1308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08735"/>
                    </a:xfrm>
                    <a:prstGeom prst="rect">
                      <a:avLst/>
                    </a:prstGeom>
                  </pic:spPr>
                </pic:pic>
              </a:graphicData>
            </a:graphic>
          </wp:inline>
        </w:drawing>
      </w:r>
    </w:p>
    <w:p w14:paraId="675D9DFD" w14:textId="1E322CA2"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2</w:t>
      </w:r>
      <w:r>
        <w:fldChar w:fldCharType="end"/>
      </w:r>
      <w:r>
        <w:rPr>
          <w:lang w:val="en-US"/>
        </w:rPr>
        <w:t>: General visualization steps in Datawrapper</w:t>
      </w:r>
    </w:p>
    <w:p w14:paraId="0D82DA8A" w14:textId="663E184A" w:rsidR="00794E9A" w:rsidRDefault="00794E9A" w:rsidP="00794E9A">
      <w:pPr>
        <w:pStyle w:val="ListParagraph"/>
        <w:numPr>
          <w:ilvl w:val="0"/>
          <w:numId w:val="2"/>
        </w:numPr>
        <w:rPr>
          <w:lang w:val="en-US"/>
        </w:rPr>
      </w:pPr>
      <w:r w:rsidRPr="001B03A7">
        <w:rPr>
          <w:lang w:val="en-US"/>
        </w:rPr>
        <w:t>Selecting your map</w:t>
      </w:r>
      <w:r>
        <w:rPr>
          <w:lang w:val="en-US"/>
        </w:rPr>
        <w:t xml:space="preserve"> - In this step, we are prompted to select the map that we would like to use. That is, how refined do we want our map. For instance, by selecting </w:t>
      </w:r>
      <w:r w:rsidR="00A21D9D">
        <w:rPr>
          <w:lang w:val="en-US"/>
        </w:rPr>
        <w:t xml:space="preserve">the </w:t>
      </w:r>
      <w:r>
        <w:rPr>
          <w:lang w:val="en-US"/>
        </w:rPr>
        <w:t>world, we will plot our data over the world map</w:t>
      </w:r>
      <w:r w:rsidR="00A21D9D">
        <w:rPr>
          <w:lang w:val="en-US"/>
        </w:rPr>
        <w:t>,</w:t>
      </w:r>
      <w:r>
        <w:rPr>
          <w:lang w:val="en-US"/>
        </w:rPr>
        <w:t xml:space="preserve"> and by selecting a specific region say African continent, assuming we know the area span by the data, we will refine the visualization to the African continent. Following a preliminary visualization, we noted that the data </w:t>
      </w:r>
      <w:r>
        <w:rPr>
          <w:lang w:val="en-US"/>
        </w:rPr>
        <w:lastRenderedPageBreak/>
        <w:t xml:space="preserve">spans over locations in </w:t>
      </w:r>
      <w:r w:rsidR="00933EA0">
        <w:rPr>
          <w:lang w:val="en-US"/>
        </w:rPr>
        <w:t>West</w:t>
      </w:r>
      <w:r>
        <w:rPr>
          <w:lang w:val="en-US"/>
        </w:rPr>
        <w:t xml:space="preserve"> Africa. Therefore, in our case, the refinement is conducted over three categories i.e., World, Africa, and </w:t>
      </w:r>
      <w:r w:rsidR="00933EA0">
        <w:rPr>
          <w:lang w:val="en-US"/>
        </w:rPr>
        <w:t>West</w:t>
      </w:r>
      <w:r>
        <w:rPr>
          <w:lang w:val="en-US"/>
        </w:rPr>
        <w:t xml:space="preserve"> Africa.</w:t>
      </w:r>
    </w:p>
    <w:p w14:paraId="70069BA0" w14:textId="77777777" w:rsidR="00794E9A" w:rsidRDefault="00794E9A" w:rsidP="00794E9A">
      <w:pPr>
        <w:keepNext/>
        <w:ind w:left="360"/>
      </w:pPr>
      <w:r w:rsidRPr="007E2638">
        <w:rPr>
          <w:noProof/>
          <w:lang w:val="en-US"/>
        </w:rPr>
        <w:drawing>
          <wp:inline distT="0" distB="0" distL="0" distR="0" wp14:anchorId="1E61007F" wp14:editId="0A5CBBFE">
            <wp:extent cx="4686300" cy="142808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7983" cy="1437738"/>
                    </a:xfrm>
                    <a:prstGeom prst="rect">
                      <a:avLst/>
                    </a:prstGeom>
                  </pic:spPr>
                </pic:pic>
              </a:graphicData>
            </a:graphic>
          </wp:inline>
        </w:drawing>
      </w:r>
    </w:p>
    <w:p w14:paraId="488D2B81" w14:textId="53CE619A" w:rsidR="00794E9A" w:rsidRPr="00965684"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3</w:t>
      </w:r>
      <w:r>
        <w:fldChar w:fldCharType="end"/>
      </w:r>
    </w:p>
    <w:p w14:paraId="6ACAE0BB" w14:textId="77777777" w:rsidR="00794E9A" w:rsidRDefault="00794E9A" w:rsidP="00794E9A">
      <w:pPr>
        <w:pStyle w:val="ListParagraph"/>
        <w:numPr>
          <w:ilvl w:val="0"/>
          <w:numId w:val="2"/>
        </w:numPr>
        <w:rPr>
          <w:lang w:val="en-US"/>
        </w:rPr>
      </w:pPr>
      <w:r>
        <w:rPr>
          <w:lang w:val="en-US"/>
        </w:rPr>
        <w:t xml:space="preserve">Add your data - Here we upload the data and conduct all the preprocessing that is required including defining the role of the variables in the data. Since our focus is Latitude and Longitude as well the speed, we will subset the data to include the attributes </w:t>
      </w:r>
      <w:r w:rsidRPr="00B11BCB">
        <w:rPr>
          <w:i/>
          <w:iCs/>
          <w:lang w:val="en-US"/>
        </w:rPr>
        <w:t>Speed Kph, Latitude Float,</w:t>
      </w:r>
      <w:r>
        <w:rPr>
          <w:lang w:val="en-US"/>
        </w:rPr>
        <w:t xml:space="preserve"> and </w:t>
      </w:r>
      <w:r w:rsidRPr="00B11BCB">
        <w:rPr>
          <w:i/>
          <w:iCs/>
          <w:lang w:val="en-US"/>
        </w:rPr>
        <w:t>Longitude Float</w:t>
      </w:r>
      <w:r>
        <w:rPr>
          <w:lang w:val="en-US"/>
        </w:rPr>
        <w:t>.</w:t>
      </w:r>
    </w:p>
    <w:p w14:paraId="041C6338" w14:textId="77777777" w:rsidR="00794E9A" w:rsidRDefault="00794E9A" w:rsidP="00794E9A">
      <w:pPr>
        <w:keepNext/>
      </w:pPr>
      <w:r w:rsidRPr="006D6513">
        <w:rPr>
          <w:noProof/>
          <w:lang w:val="en-US"/>
        </w:rPr>
        <w:drawing>
          <wp:inline distT="0" distB="0" distL="0" distR="0" wp14:anchorId="22A4A710" wp14:editId="21A9D599">
            <wp:extent cx="4276725" cy="3571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3571499"/>
                    </a:xfrm>
                    <a:prstGeom prst="rect">
                      <a:avLst/>
                    </a:prstGeom>
                  </pic:spPr>
                </pic:pic>
              </a:graphicData>
            </a:graphic>
          </wp:inline>
        </w:drawing>
      </w:r>
    </w:p>
    <w:p w14:paraId="5017036E" w14:textId="7825B29C" w:rsidR="00794E9A" w:rsidRPr="00965684"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4</w:t>
      </w:r>
      <w:r>
        <w:fldChar w:fldCharType="end"/>
      </w:r>
    </w:p>
    <w:p w14:paraId="1DEB739F" w14:textId="2CF261DD" w:rsidR="00794E9A" w:rsidRPr="00106A79" w:rsidRDefault="00794E9A" w:rsidP="00794E9A">
      <w:pPr>
        <w:pStyle w:val="ListParagraph"/>
        <w:numPr>
          <w:ilvl w:val="0"/>
          <w:numId w:val="2"/>
        </w:numPr>
        <w:rPr>
          <w:lang w:val="en-US"/>
        </w:rPr>
      </w:pPr>
      <w:r>
        <w:rPr>
          <w:lang w:val="en-US"/>
        </w:rPr>
        <w:lastRenderedPageBreak/>
        <w:t>Visualize – this step includes generating visualizations regarding the movement of the storks</w:t>
      </w:r>
    </w:p>
    <w:p w14:paraId="6CBF5A60" w14:textId="77777777" w:rsidR="00794E9A" w:rsidRDefault="00794E9A" w:rsidP="00794E9A">
      <w:pPr>
        <w:pStyle w:val="ListParagraph"/>
        <w:numPr>
          <w:ilvl w:val="0"/>
          <w:numId w:val="2"/>
        </w:numPr>
        <w:rPr>
          <w:lang w:val="en-US"/>
        </w:rPr>
      </w:pPr>
      <w:r>
        <w:rPr>
          <w:lang w:val="en-US"/>
        </w:rPr>
        <w:t>Publish and embed – lastly, Datawrapper gives us an option to publish the resulting visualization and embed it in our website.</w:t>
      </w:r>
    </w:p>
    <w:p w14:paraId="03FAF6E3" w14:textId="798A9C9E" w:rsidR="00794E9A" w:rsidRDefault="00C555D9" w:rsidP="00794E9A">
      <w:pPr>
        <w:pStyle w:val="Heading4"/>
        <w:rPr>
          <w:lang w:val="en-US"/>
        </w:rPr>
      </w:pPr>
      <w:r>
        <w:rPr>
          <w:lang w:val="en-US"/>
        </w:rPr>
        <w:t>Assumptions</w:t>
      </w:r>
    </w:p>
    <w:p w14:paraId="599B2BA3" w14:textId="234BC5DD" w:rsidR="00794E9A" w:rsidRDefault="00C555D9" w:rsidP="00C555D9">
      <w:pPr>
        <w:pStyle w:val="ListParagraph"/>
        <w:numPr>
          <w:ilvl w:val="0"/>
          <w:numId w:val="5"/>
        </w:numPr>
        <w:rPr>
          <w:lang w:val="en-US"/>
        </w:rPr>
      </w:pPr>
      <w:r w:rsidRPr="00C555D9">
        <w:rPr>
          <w:lang w:val="en-US"/>
        </w:rPr>
        <w:t xml:space="preserve">We </w:t>
      </w:r>
      <w:r w:rsidR="00794E9A" w:rsidRPr="00C555D9">
        <w:rPr>
          <w:lang w:val="en-US"/>
        </w:rPr>
        <w:t xml:space="preserve">assumed that the first row of the data corresponds </w:t>
      </w:r>
      <w:r w:rsidR="00A21D9D">
        <w:rPr>
          <w:lang w:val="en-US"/>
        </w:rPr>
        <w:t>to</w:t>
      </w:r>
      <w:r w:rsidR="00794E9A" w:rsidRPr="00C555D9">
        <w:rPr>
          <w:lang w:val="en-US"/>
        </w:rPr>
        <w:t xml:space="preserve"> the point where the birds began migrating to the destination point.</w:t>
      </w:r>
    </w:p>
    <w:p w14:paraId="1ACAA4BC" w14:textId="71DD897A" w:rsidR="00522E28" w:rsidRDefault="00522E28" w:rsidP="00C555D9">
      <w:pPr>
        <w:pStyle w:val="ListParagraph"/>
        <w:numPr>
          <w:ilvl w:val="0"/>
          <w:numId w:val="5"/>
        </w:numPr>
        <w:rPr>
          <w:lang w:val="en-US"/>
        </w:rPr>
      </w:pPr>
      <w:r>
        <w:rPr>
          <w:lang w:val="en-US"/>
        </w:rPr>
        <w:t xml:space="preserve">The last point in the </w:t>
      </w:r>
      <w:r w:rsidR="007608D0">
        <w:rPr>
          <w:lang w:val="en-US"/>
        </w:rPr>
        <w:t>data is the final destination</w:t>
      </w:r>
    </w:p>
    <w:p w14:paraId="63C90B09" w14:textId="75E6C7C4" w:rsidR="00C555D9" w:rsidRDefault="00C555D9" w:rsidP="00C555D9">
      <w:pPr>
        <w:pStyle w:val="ListParagraph"/>
        <w:numPr>
          <w:ilvl w:val="0"/>
          <w:numId w:val="5"/>
        </w:numPr>
        <w:rPr>
          <w:lang w:val="en-US"/>
        </w:rPr>
      </w:pPr>
      <w:r>
        <w:rPr>
          <w:lang w:val="en-US"/>
        </w:rPr>
        <w:t xml:space="preserve">The </w:t>
      </w:r>
      <w:r w:rsidR="00095B53">
        <w:rPr>
          <w:lang w:val="en-US"/>
        </w:rPr>
        <w:t>speed of the birds is 0 Kph when they have perched be it for food or rest.</w:t>
      </w:r>
    </w:p>
    <w:p w14:paraId="318AA011" w14:textId="22420E4E" w:rsidR="00C76164" w:rsidRPr="00C555D9" w:rsidRDefault="00C76164" w:rsidP="00C555D9">
      <w:pPr>
        <w:pStyle w:val="ListParagraph"/>
        <w:numPr>
          <w:ilvl w:val="0"/>
          <w:numId w:val="5"/>
        </w:numPr>
        <w:rPr>
          <w:lang w:val="en-US"/>
        </w:rPr>
      </w:pPr>
      <w:r>
        <w:rPr>
          <w:lang w:val="en-US"/>
        </w:rPr>
        <w:t xml:space="preserve">The entry with longitude 0 and latitude 0 is an outlier hence it was </w:t>
      </w:r>
      <w:r w:rsidR="00067178">
        <w:rPr>
          <w:lang w:val="en-US"/>
        </w:rPr>
        <w:t>excluded.</w:t>
      </w:r>
    </w:p>
    <w:p w14:paraId="30E60347" w14:textId="77777777" w:rsidR="00794E9A" w:rsidRDefault="00794E9A" w:rsidP="00A466C4">
      <w:pPr>
        <w:pStyle w:val="Heading3"/>
        <w:rPr>
          <w:lang w:val="en-US"/>
        </w:rPr>
      </w:pPr>
      <w:bookmarkStart w:id="28" w:name="_Toc91605928"/>
      <w:r>
        <w:rPr>
          <w:lang w:val="en-US"/>
        </w:rPr>
        <w:t>Google Maps</w:t>
      </w:r>
      <w:bookmarkEnd w:id="28"/>
    </w:p>
    <w:p w14:paraId="03188653" w14:textId="77777777" w:rsidR="00794E9A" w:rsidRDefault="00794E9A" w:rsidP="00794E9A">
      <w:pPr>
        <w:rPr>
          <w:lang w:val="en-US"/>
        </w:rPr>
      </w:pPr>
      <w:r>
        <w:rPr>
          <w:lang w:val="en-US"/>
        </w:rPr>
        <w:t>The process of visualization in Google Maps follows the following steps:</w:t>
      </w:r>
    </w:p>
    <w:p w14:paraId="5EE5D539" w14:textId="77777777" w:rsidR="00794E9A" w:rsidRPr="002E08DA" w:rsidRDefault="00794E9A" w:rsidP="00794E9A">
      <w:pPr>
        <w:pStyle w:val="ListParagraph"/>
        <w:numPr>
          <w:ilvl w:val="0"/>
          <w:numId w:val="3"/>
        </w:numPr>
        <w:rPr>
          <w:lang w:val="en-US"/>
        </w:rPr>
      </w:pPr>
      <w:r w:rsidRPr="002E08DA">
        <w:rPr>
          <w:lang w:val="en-US"/>
        </w:rPr>
        <w:t>Selecting the product, we want to use in o</w:t>
      </w:r>
      <w:r>
        <w:rPr>
          <w:lang w:val="en-US"/>
        </w:rPr>
        <w:t>u</w:t>
      </w:r>
      <w:r w:rsidRPr="002E08DA">
        <w:rPr>
          <w:lang w:val="en-US"/>
        </w:rPr>
        <w:t xml:space="preserve">r case, we will use </w:t>
      </w:r>
      <w:r w:rsidRPr="00641868">
        <w:rPr>
          <w:i/>
          <w:iCs/>
          <w:lang w:val="en-US"/>
        </w:rPr>
        <w:t>your</w:t>
      </w:r>
      <w:r w:rsidRPr="002E08DA">
        <w:rPr>
          <w:i/>
          <w:iCs/>
          <w:lang w:val="en-US"/>
        </w:rPr>
        <w:t xml:space="preserve"> places </w:t>
      </w:r>
      <w:r w:rsidRPr="002E08DA">
        <w:rPr>
          <w:lang w:val="en-US"/>
        </w:rPr>
        <w:t>product which allows you to visualize the places “you have visited”</w:t>
      </w:r>
    </w:p>
    <w:p w14:paraId="3231D8F5" w14:textId="77777777" w:rsidR="00794E9A" w:rsidRDefault="00794E9A" w:rsidP="00794E9A">
      <w:pPr>
        <w:keepNext/>
      </w:pPr>
      <w:r w:rsidRPr="00037219">
        <w:rPr>
          <w:noProof/>
          <w:lang w:val="en-US"/>
        </w:rPr>
        <w:drawing>
          <wp:inline distT="0" distB="0" distL="0" distR="0" wp14:anchorId="0B741EAF" wp14:editId="00C9D9B9">
            <wp:extent cx="288607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480" cy="2638795"/>
                    </a:xfrm>
                    <a:prstGeom prst="rect">
                      <a:avLst/>
                    </a:prstGeom>
                  </pic:spPr>
                </pic:pic>
              </a:graphicData>
            </a:graphic>
          </wp:inline>
        </w:drawing>
      </w:r>
    </w:p>
    <w:p w14:paraId="3D5CF30A" w14:textId="0A08365E" w:rsidR="00794E9A" w:rsidRPr="004A3A69"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5</w:t>
      </w:r>
      <w:r>
        <w:fldChar w:fldCharType="end"/>
      </w:r>
      <w:r>
        <w:rPr>
          <w:lang w:val="en-US"/>
        </w:rPr>
        <w:t>: Step 1- Selecting the product to use</w:t>
      </w:r>
    </w:p>
    <w:p w14:paraId="31E49DC7" w14:textId="77777777" w:rsidR="00794E9A" w:rsidRPr="00494870" w:rsidRDefault="00794E9A" w:rsidP="00794E9A">
      <w:pPr>
        <w:pStyle w:val="ListParagraph"/>
        <w:numPr>
          <w:ilvl w:val="0"/>
          <w:numId w:val="4"/>
        </w:numPr>
        <w:rPr>
          <w:lang w:val="en-US"/>
        </w:rPr>
      </w:pPr>
      <w:r w:rsidRPr="00494870">
        <w:rPr>
          <w:lang w:val="en-US"/>
        </w:rPr>
        <w:lastRenderedPageBreak/>
        <w:t xml:space="preserve">Second, we need to generate a map, we will therefore select the </w:t>
      </w:r>
      <w:r w:rsidRPr="00494870">
        <w:rPr>
          <w:i/>
          <w:iCs/>
          <w:lang w:val="en-US"/>
        </w:rPr>
        <w:t xml:space="preserve">Maps </w:t>
      </w:r>
      <w:r w:rsidRPr="00494870">
        <w:rPr>
          <w:lang w:val="en-US"/>
        </w:rPr>
        <w:t>product (</w:t>
      </w:r>
      <w:r w:rsidRPr="00494870">
        <w:rPr>
          <w:i/>
          <w:iCs/>
          <w:lang w:val="en-US"/>
        </w:rPr>
        <w:t>see figure 6</w:t>
      </w:r>
      <w:r w:rsidRPr="00494870">
        <w:rPr>
          <w:lang w:val="en-US"/>
        </w:rPr>
        <w:t>).</w:t>
      </w:r>
    </w:p>
    <w:p w14:paraId="2A859849" w14:textId="77777777" w:rsidR="00794E9A" w:rsidRDefault="00794E9A" w:rsidP="00794E9A">
      <w:pPr>
        <w:keepNext/>
      </w:pPr>
      <w:r w:rsidRPr="00D42C99">
        <w:rPr>
          <w:noProof/>
          <w:lang w:val="en-US"/>
        </w:rPr>
        <w:drawing>
          <wp:inline distT="0" distB="0" distL="0" distR="0" wp14:anchorId="5AB23FE2" wp14:editId="36E41F17">
            <wp:extent cx="353377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70" cy="3057953"/>
                    </a:xfrm>
                    <a:prstGeom prst="rect">
                      <a:avLst/>
                    </a:prstGeom>
                  </pic:spPr>
                </pic:pic>
              </a:graphicData>
            </a:graphic>
          </wp:inline>
        </w:drawing>
      </w:r>
    </w:p>
    <w:p w14:paraId="622FFCD0" w14:textId="385B0910"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6</w:t>
      </w:r>
      <w:r>
        <w:fldChar w:fldCharType="end"/>
      </w:r>
      <w:r>
        <w:rPr>
          <w:lang w:val="en-US"/>
        </w:rPr>
        <w:t>: Select the maps</w:t>
      </w:r>
    </w:p>
    <w:p w14:paraId="66029EA9" w14:textId="77777777" w:rsidR="00794E9A" w:rsidRPr="00B5554F" w:rsidRDefault="00794E9A" w:rsidP="00B5554F">
      <w:pPr>
        <w:pStyle w:val="ListParagraph"/>
        <w:numPr>
          <w:ilvl w:val="0"/>
          <w:numId w:val="4"/>
        </w:numPr>
        <w:rPr>
          <w:lang w:val="en-US"/>
        </w:rPr>
      </w:pPr>
      <w:r w:rsidRPr="00B5554F">
        <w:rPr>
          <w:lang w:val="en-US"/>
        </w:rPr>
        <w:t xml:space="preserve">After selecting the map product, we will further select the </w:t>
      </w:r>
      <w:r w:rsidRPr="00B5554F">
        <w:rPr>
          <w:i/>
          <w:iCs/>
          <w:lang w:val="en-US"/>
        </w:rPr>
        <w:t xml:space="preserve">create map </w:t>
      </w:r>
      <w:r w:rsidRPr="00B5554F">
        <w:rPr>
          <w:lang w:val="en-US"/>
        </w:rPr>
        <w:t>option.</w:t>
      </w:r>
    </w:p>
    <w:p w14:paraId="0D8DB734" w14:textId="77777777" w:rsidR="00794E9A" w:rsidRDefault="00794E9A" w:rsidP="00794E9A">
      <w:pPr>
        <w:keepNext/>
      </w:pPr>
      <w:r w:rsidRPr="00BF0E8A">
        <w:rPr>
          <w:noProof/>
          <w:lang w:val="en-US"/>
        </w:rPr>
        <w:drawing>
          <wp:inline distT="0" distB="0" distL="0" distR="0" wp14:anchorId="3C3F705D" wp14:editId="339A1B90">
            <wp:extent cx="3857625" cy="2476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164" cy="2476846"/>
                    </a:xfrm>
                    <a:prstGeom prst="rect">
                      <a:avLst/>
                    </a:prstGeom>
                  </pic:spPr>
                </pic:pic>
              </a:graphicData>
            </a:graphic>
          </wp:inline>
        </w:drawing>
      </w:r>
    </w:p>
    <w:p w14:paraId="10B9F865" w14:textId="2BF6189D" w:rsidR="00794E9A" w:rsidRPr="000E1EB6"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7</w:t>
      </w:r>
      <w:r>
        <w:fldChar w:fldCharType="end"/>
      </w:r>
      <w:r>
        <w:rPr>
          <w:lang w:val="en-US"/>
        </w:rPr>
        <w:t>: Option to create a new map</w:t>
      </w:r>
    </w:p>
    <w:p w14:paraId="497AFE80" w14:textId="77777777" w:rsidR="00794E9A" w:rsidRPr="00B5554F" w:rsidRDefault="00794E9A" w:rsidP="00B5554F">
      <w:pPr>
        <w:pStyle w:val="ListParagraph"/>
        <w:numPr>
          <w:ilvl w:val="0"/>
          <w:numId w:val="4"/>
        </w:numPr>
        <w:rPr>
          <w:lang w:val="en-US"/>
        </w:rPr>
      </w:pPr>
      <w:r w:rsidRPr="00B5554F">
        <w:rPr>
          <w:lang w:val="en-US"/>
        </w:rPr>
        <w:t>Import data to visualize – in this step, we import the data and preprocess it by specifying the roles of the attributes.</w:t>
      </w:r>
    </w:p>
    <w:p w14:paraId="0E825D1A" w14:textId="77777777" w:rsidR="00794E9A" w:rsidRDefault="00794E9A" w:rsidP="00794E9A">
      <w:pPr>
        <w:keepNext/>
      </w:pPr>
      <w:r w:rsidRPr="004774B5">
        <w:rPr>
          <w:noProof/>
          <w:lang w:val="en-US"/>
        </w:rPr>
        <w:lastRenderedPageBreak/>
        <w:drawing>
          <wp:inline distT="0" distB="0" distL="0" distR="0" wp14:anchorId="22AA86FD" wp14:editId="03096996">
            <wp:extent cx="5410200"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4057650"/>
                    </a:xfrm>
                    <a:prstGeom prst="rect">
                      <a:avLst/>
                    </a:prstGeom>
                  </pic:spPr>
                </pic:pic>
              </a:graphicData>
            </a:graphic>
          </wp:inline>
        </w:drawing>
      </w:r>
    </w:p>
    <w:p w14:paraId="3A3A77CD" w14:textId="5E436D81"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8</w:t>
      </w:r>
      <w:r>
        <w:fldChar w:fldCharType="end"/>
      </w:r>
      <w:r w:rsidR="001737CA">
        <w:rPr>
          <w:lang w:val="en-US"/>
        </w:rPr>
        <w:t xml:space="preserve">: Overview of the </w:t>
      </w:r>
      <w:r w:rsidR="008D26B1">
        <w:rPr>
          <w:lang w:val="en-US"/>
        </w:rPr>
        <w:t>data importation layer</w:t>
      </w:r>
    </w:p>
    <w:p w14:paraId="7218A766" w14:textId="745ED4D3" w:rsidR="008D26B1" w:rsidRPr="00BB3DB5" w:rsidRDefault="00A466C4" w:rsidP="00BB3DB5">
      <w:pPr>
        <w:pStyle w:val="ListParagraph"/>
        <w:numPr>
          <w:ilvl w:val="0"/>
          <w:numId w:val="4"/>
        </w:numPr>
        <w:rPr>
          <w:lang w:val="en-US"/>
        </w:rPr>
      </w:pPr>
      <w:r w:rsidRPr="00BB3DB5">
        <w:rPr>
          <w:lang w:val="en-US"/>
        </w:rPr>
        <w:t>Define the function of each attribute</w:t>
      </w:r>
      <w:r w:rsidR="00BC4C1F">
        <w:rPr>
          <w:lang w:val="en-US"/>
        </w:rPr>
        <w:t xml:space="preserve"> – here we defined the latitude, longitude</w:t>
      </w:r>
      <w:r w:rsidR="00A21D9D">
        <w:rPr>
          <w:lang w:val="en-US"/>
        </w:rPr>
        <w:t>,</w:t>
      </w:r>
      <w:r w:rsidR="00BC4C1F">
        <w:rPr>
          <w:lang w:val="en-US"/>
        </w:rPr>
        <w:t xml:space="preserve"> and </w:t>
      </w:r>
      <w:r w:rsidR="00A21D9D">
        <w:rPr>
          <w:lang w:val="en-US"/>
        </w:rPr>
        <w:t>point</w:t>
      </w:r>
      <w:r w:rsidR="00BC4C1F">
        <w:rPr>
          <w:lang w:val="en-US"/>
        </w:rPr>
        <w:t xml:space="preserve"> </w:t>
      </w:r>
      <w:r w:rsidR="00651CB6">
        <w:rPr>
          <w:lang w:val="en-US"/>
        </w:rPr>
        <w:t>attributes</w:t>
      </w:r>
      <w:r w:rsidR="002D0AC8">
        <w:rPr>
          <w:lang w:val="en-US"/>
        </w:rPr>
        <w:t xml:space="preserve"> (</w:t>
      </w:r>
      <w:r w:rsidR="002D0AC8">
        <w:rPr>
          <w:i/>
          <w:iCs/>
          <w:lang w:val="en-US"/>
        </w:rPr>
        <w:t xml:space="preserve">see </w:t>
      </w:r>
      <w:r w:rsidR="003425CF">
        <w:rPr>
          <w:i/>
          <w:iCs/>
          <w:lang w:val="en-US"/>
        </w:rPr>
        <w:t>figure 9</w:t>
      </w:r>
      <w:r w:rsidR="003425CF">
        <w:rPr>
          <w:lang w:val="en-US"/>
        </w:rPr>
        <w:t>)</w:t>
      </w:r>
      <w:r w:rsidR="008D7B13">
        <w:rPr>
          <w:lang w:val="en-US"/>
        </w:rPr>
        <w:t>.</w:t>
      </w:r>
    </w:p>
    <w:p w14:paraId="1EC1A644" w14:textId="77777777" w:rsidR="00BB3DB5" w:rsidRDefault="00A466C4" w:rsidP="00BB3DB5">
      <w:pPr>
        <w:keepNext/>
      </w:pPr>
      <w:r w:rsidRPr="00A466C4">
        <w:rPr>
          <w:noProof/>
          <w:lang w:val="en-US"/>
        </w:rPr>
        <w:drawing>
          <wp:inline distT="0" distB="0" distL="0" distR="0" wp14:anchorId="42D18B67" wp14:editId="7BDDC88E">
            <wp:extent cx="4658375" cy="265784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75" cy="2657846"/>
                    </a:xfrm>
                    <a:prstGeom prst="rect">
                      <a:avLst/>
                    </a:prstGeom>
                  </pic:spPr>
                </pic:pic>
              </a:graphicData>
            </a:graphic>
          </wp:inline>
        </w:drawing>
      </w:r>
    </w:p>
    <w:p w14:paraId="2EA6C594" w14:textId="07480F27" w:rsidR="00794E9A" w:rsidRPr="00794E9A" w:rsidRDefault="00BB3DB5" w:rsidP="00BB3DB5">
      <w:pPr>
        <w:pStyle w:val="Caption"/>
        <w:rPr>
          <w:lang w:val="en-US"/>
        </w:rPr>
      </w:pPr>
      <w:r>
        <w:t xml:space="preserve">Figure </w:t>
      </w:r>
      <w:r>
        <w:fldChar w:fldCharType="begin"/>
      </w:r>
      <w:r>
        <w:instrText xml:space="preserve"> SEQ Figure \* ARABIC </w:instrText>
      </w:r>
      <w:r>
        <w:fldChar w:fldCharType="separate"/>
      </w:r>
      <w:r w:rsidR="000A18A8">
        <w:rPr>
          <w:noProof/>
        </w:rPr>
        <w:t>9</w:t>
      </w:r>
      <w:r>
        <w:fldChar w:fldCharType="end"/>
      </w:r>
    </w:p>
    <w:p w14:paraId="0ADAB17B" w14:textId="77777777" w:rsidR="007B6E08" w:rsidRDefault="007B6E08">
      <w:pPr>
        <w:spacing w:line="259" w:lineRule="auto"/>
        <w:jc w:val="left"/>
        <w:rPr>
          <w:lang w:val="en-US"/>
        </w:rPr>
      </w:pPr>
      <w:r>
        <w:rPr>
          <w:lang w:val="en-US"/>
        </w:rPr>
        <w:br w:type="page"/>
      </w:r>
    </w:p>
    <w:p w14:paraId="71CA0315" w14:textId="317F24F4" w:rsidR="00EA46A7" w:rsidRDefault="007A29D7" w:rsidP="0007524B">
      <w:pPr>
        <w:pStyle w:val="Heading1"/>
        <w:rPr>
          <w:lang w:val="en-US"/>
        </w:rPr>
      </w:pPr>
      <w:bookmarkStart w:id="29" w:name="_Toc91605929"/>
      <w:r>
        <w:rPr>
          <w:lang w:val="en-US"/>
        </w:rPr>
        <w:lastRenderedPageBreak/>
        <w:t>Results</w:t>
      </w:r>
      <w:r w:rsidR="00121709">
        <w:rPr>
          <w:lang w:val="en-US"/>
        </w:rPr>
        <w:t xml:space="preserve"> and Discussion</w:t>
      </w:r>
      <w:bookmarkEnd w:id="29"/>
    </w:p>
    <w:p w14:paraId="75B96D05" w14:textId="15A5C811" w:rsidR="00A74C3E" w:rsidRPr="00A74C3E" w:rsidRDefault="008B5969" w:rsidP="00A74C3E">
      <w:pPr>
        <w:rPr>
          <w:lang w:val="en-US"/>
        </w:rPr>
      </w:pPr>
      <w:r>
        <w:rPr>
          <w:lang w:val="en-US"/>
        </w:rPr>
        <w:t xml:space="preserve">The following section </w:t>
      </w:r>
      <w:r w:rsidR="00CF419B">
        <w:rPr>
          <w:lang w:val="en-US"/>
        </w:rPr>
        <w:t xml:space="preserve">provides an overview of the </w:t>
      </w:r>
      <w:r w:rsidR="00BE63E9">
        <w:rPr>
          <w:lang w:val="en-US"/>
        </w:rPr>
        <w:t>migration path visualization by both tools of different levels.</w:t>
      </w:r>
    </w:p>
    <w:p w14:paraId="68E60EC0" w14:textId="6ABC8606" w:rsidR="00317BA3" w:rsidRDefault="0041511F" w:rsidP="00450A42">
      <w:pPr>
        <w:pStyle w:val="Heading2"/>
        <w:rPr>
          <w:lang w:val="en-US"/>
        </w:rPr>
      </w:pPr>
      <w:bookmarkStart w:id="30" w:name="_Toc91605930"/>
      <w:r>
        <w:rPr>
          <w:lang w:val="en-US"/>
        </w:rPr>
        <w:t xml:space="preserve">Large Area </w:t>
      </w:r>
      <w:r w:rsidR="00450A42">
        <w:rPr>
          <w:lang w:val="en-US"/>
        </w:rPr>
        <w:t>Generalization</w:t>
      </w:r>
      <w:bookmarkEnd w:id="30"/>
    </w:p>
    <w:p w14:paraId="5D6E93A2" w14:textId="4A494842" w:rsidR="00AD6A2C" w:rsidRPr="00AD6A2C" w:rsidRDefault="00AD6A2C" w:rsidP="00AD6A2C">
      <w:pPr>
        <w:rPr>
          <w:lang w:val="en-US"/>
        </w:rPr>
      </w:pPr>
      <w:r>
        <w:rPr>
          <w:lang w:val="en-US"/>
        </w:rPr>
        <w:t>Figure</w:t>
      </w:r>
      <w:r w:rsidR="005F728F">
        <w:rPr>
          <w:lang w:val="en-US"/>
        </w:rPr>
        <w:t>s</w:t>
      </w:r>
      <w:r>
        <w:rPr>
          <w:lang w:val="en-US"/>
        </w:rPr>
        <w:t xml:space="preserve"> 10</w:t>
      </w:r>
      <w:r w:rsidR="005F728F">
        <w:rPr>
          <w:lang w:val="en-US"/>
        </w:rPr>
        <w:t xml:space="preserve"> and 11</w:t>
      </w:r>
      <w:r>
        <w:rPr>
          <w:lang w:val="en-US"/>
        </w:rPr>
        <w:t xml:space="preserve"> below show the </w:t>
      </w:r>
      <w:r w:rsidR="00C338DB">
        <w:rPr>
          <w:lang w:val="en-US"/>
        </w:rPr>
        <w:t>large area visualization of the migration of the storks</w:t>
      </w:r>
      <w:r w:rsidR="005F728F">
        <w:rPr>
          <w:lang w:val="en-US"/>
        </w:rPr>
        <w:t xml:space="preserve"> using</w:t>
      </w:r>
      <w:r w:rsidR="00BC4B5B">
        <w:rPr>
          <w:lang w:val="en-US"/>
        </w:rPr>
        <w:t xml:space="preserve"> Google Maps and </w:t>
      </w:r>
      <w:r w:rsidR="00C55E49">
        <w:rPr>
          <w:lang w:val="en-US"/>
        </w:rPr>
        <w:t>Datawrapper</w:t>
      </w:r>
      <w:r w:rsidR="00BC4B5B">
        <w:rPr>
          <w:lang w:val="en-US"/>
        </w:rPr>
        <w:t xml:space="preserve"> respectively.</w:t>
      </w:r>
    </w:p>
    <w:p w14:paraId="151F4ECD" w14:textId="1602CA77" w:rsidR="00450A42" w:rsidRDefault="004B7C85" w:rsidP="00B66CC8">
      <w:pPr>
        <w:pStyle w:val="Heading5"/>
        <w:rPr>
          <w:lang w:val="en-US"/>
        </w:rPr>
      </w:pPr>
      <w:r>
        <w:rPr>
          <w:lang w:val="en-US"/>
        </w:rPr>
        <w:t>Google Maps</w:t>
      </w:r>
    </w:p>
    <w:p w14:paraId="7B70A2D2" w14:textId="6F27FD12" w:rsidR="001B31C9" w:rsidRDefault="00D027D6" w:rsidP="001B31C9">
      <w:pPr>
        <w:keepNext/>
      </w:pPr>
      <w:r w:rsidRPr="00D027D6">
        <w:rPr>
          <w:noProof/>
        </w:rPr>
        <w:drawing>
          <wp:inline distT="0" distB="0" distL="0" distR="0" wp14:anchorId="6C247F44" wp14:editId="6673F0D7">
            <wp:extent cx="5731510" cy="4819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19015"/>
                    </a:xfrm>
                    <a:prstGeom prst="rect">
                      <a:avLst/>
                    </a:prstGeom>
                  </pic:spPr>
                </pic:pic>
              </a:graphicData>
            </a:graphic>
          </wp:inline>
        </w:drawing>
      </w:r>
    </w:p>
    <w:p w14:paraId="041DE40B" w14:textId="02CE4CE6" w:rsidR="00B66CC8" w:rsidRDefault="001B31C9" w:rsidP="001B31C9">
      <w:pPr>
        <w:pStyle w:val="Caption"/>
        <w:rPr>
          <w:lang w:val="en-US"/>
        </w:rPr>
      </w:pPr>
      <w:r>
        <w:t xml:space="preserve">Figure </w:t>
      </w:r>
      <w:r>
        <w:fldChar w:fldCharType="begin"/>
      </w:r>
      <w:r>
        <w:instrText xml:space="preserve"> SEQ Figure \* ARABIC </w:instrText>
      </w:r>
      <w:r>
        <w:fldChar w:fldCharType="separate"/>
      </w:r>
      <w:r w:rsidR="000A18A8">
        <w:rPr>
          <w:noProof/>
        </w:rPr>
        <w:t>10</w:t>
      </w:r>
      <w:r>
        <w:fldChar w:fldCharType="end"/>
      </w:r>
      <w:r w:rsidR="00641410">
        <w:rPr>
          <w:lang w:val="en-US"/>
        </w:rPr>
        <w:t xml:space="preserve">: </w:t>
      </w:r>
      <w:r w:rsidR="00AB6F09">
        <w:rPr>
          <w:lang w:val="en-US"/>
        </w:rPr>
        <w:t>General</w:t>
      </w:r>
      <w:r w:rsidR="00641410">
        <w:rPr>
          <w:lang w:val="en-US"/>
        </w:rPr>
        <w:t xml:space="preserve"> overview of the migration path</w:t>
      </w:r>
      <w:r w:rsidR="00C55E49">
        <w:rPr>
          <w:lang w:val="en-US"/>
        </w:rPr>
        <w:t xml:space="preserve"> using Google Maps</w:t>
      </w:r>
    </w:p>
    <w:p w14:paraId="41ED05F3" w14:textId="40DFE0F0" w:rsidR="00641410" w:rsidRDefault="00385A67" w:rsidP="00641410">
      <w:pPr>
        <w:rPr>
          <w:lang w:val="en-US"/>
        </w:rPr>
      </w:pPr>
      <w:r>
        <w:rPr>
          <w:lang w:val="en-US"/>
        </w:rPr>
        <w:t>From figure</w:t>
      </w:r>
      <w:r w:rsidR="00C55E49">
        <w:rPr>
          <w:lang w:val="en-US"/>
        </w:rPr>
        <w:t>s</w:t>
      </w:r>
      <w:r>
        <w:rPr>
          <w:lang w:val="en-US"/>
        </w:rPr>
        <w:t xml:space="preserve"> 10</w:t>
      </w:r>
      <w:r w:rsidR="00C55E49">
        <w:rPr>
          <w:lang w:val="en-US"/>
        </w:rPr>
        <w:t xml:space="preserve"> and 11</w:t>
      </w:r>
      <w:r>
        <w:rPr>
          <w:lang w:val="en-US"/>
        </w:rPr>
        <w:t xml:space="preserve"> </w:t>
      </w:r>
      <w:r w:rsidR="00866020">
        <w:rPr>
          <w:lang w:val="en-US"/>
        </w:rPr>
        <w:t xml:space="preserve">we note that </w:t>
      </w:r>
      <w:r w:rsidR="00052909">
        <w:rPr>
          <w:lang w:val="en-US"/>
        </w:rPr>
        <w:t>the migra</w:t>
      </w:r>
      <w:r w:rsidR="002D0A4E">
        <w:rPr>
          <w:lang w:val="en-US"/>
        </w:rPr>
        <w:t>tory</w:t>
      </w:r>
      <w:r w:rsidR="004A7DB3">
        <w:rPr>
          <w:lang w:val="en-US"/>
        </w:rPr>
        <w:t xml:space="preserve"> path of the storks</w:t>
      </w:r>
      <w:r w:rsidR="00052909">
        <w:rPr>
          <w:lang w:val="en-US"/>
        </w:rPr>
        <w:t xml:space="preserve"> </w:t>
      </w:r>
      <w:r w:rsidR="00185FD8">
        <w:rPr>
          <w:lang w:val="en-US"/>
        </w:rPr>
        <w:t xml:space="preserve">is set </w:t>
      </w:r>
      <w:r w:rsidR="004A7DB3">
        <w:rPr>
          <w:lang w:val="en-US"/>
        </w:rPr>
        <w:t>in West Africa</w:t>
      </w:r>
      <w:r w:rsidR="00164476">
        <w:rPr>
          <w:lang w:val="en-US"/>
        </w:rPr>
        <w:t xml:space="preserve"> through to </w:t>
      </w:r>
      <w:r w:rsidR="00032625">
        <w:rPr>
          <w:lang w:val="en-US"/>
        </w:rPr>
        <w:t>Portugal</w:t>
      </w:r>
      <w:r w:rsidR="004A7DB3">
        <w:rPr>
          <w:lang w:val="en-US"/>
        </w:rPr>
        <w:t>.</w:t>
      </w:r>
    </w:p>
    <w:p w14:paraId="7B14853F" w14:textId="3E645F84" w:rsidR="00144207" w:rsidRPr="00144207" w:rsidRDefault="00845956" w:rsidP="00C55E49">
      <w:pPr>
        <w:pStyle w:val="Heading4"/>
        <w:rPr>
          <w:lang w:val="en-US"/>
        </w:rPr>
      </w:pPr>
      <w:r>
        <w:rPr>
          <w:lang w:val="en-US"/>
        </w:rPr>
        <w:lastRenderedPageBreak/>
        <w:t>Datawrapper</w:t>
      </w:r>
    </w:p>
    <w:p w14:paraId="50D6A2B5" w14:textId="79DFCE72" w:rsidR="00C55E49" w:rsidRDefault="00394410" w:rsidP="00C55E49">
      <w:pPr>
        <w:keepNext/>
      </w:pPr>
      <w:r w:rsidRPr="00394410">
        <w:rPr>
          <w:noProof/>
        </w:rPr>
        <w:drawing>
          <wp:inline distT="0" distB="0" distL="0" distR="0" wp14:anchorId="19FFDF8E" wp14:editId="40416AB0">
            <wp:extent cx="5731510" cy="30397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9745"/>
                    </a:xfrm>
                    <a:prstGeom prst="rect">
                      <a:avLst/>
                    </a:prstGeom>
                  </pic:spPr>
                </pic:pic>
              </a:graphicData>
            </a:graphic>
          </wp:inline>
        </w:drawing>
      </w:r>
    </w:p>
    <w:p w14:paraId="1F754B5F" w14:textId="40880479" w:rsidR="00845956" w:rsidRDefault="00C55E49" w:rsidP="00C55E49">
      <w:pPr>
        <w:pStyle w:val="Caption"/>
        <w:rPr>
          <w:lang w:val="en-US"/>
        </w:rPr>
      </w:pPr>
      <w:r>
        <w:t xml:space="preserve">Figure </w:t>
      </w:r>
      <w:r>
        <w:fldChar w:fldCharType="begin"/>
      </w:r>
      <w:r>
        <w:instrText xml:space="preserve"> SEQ Figure \* ARABIC </w:instrText>
      </w:r>
      <w:r>
        <w:fldChar w:fldCharType="separate"/>
      </w:r>
      <w:r w:rsidR="000A18A8">
        <w:rPr>
          <w:noProof/>
        </w:rPr>
        <w:t>11</w:t>
      </w:r>
      <w:r>
        <w:fldChar w:fldCharType="end"/>
      </w:r>
      <w:r w:rsidR="00BD446A">
        <w:rPr>
          <w:lang w:val="en-US"/>
        </w:rPr>
        <w:t xml:space="preserve">: </w:t>
      </w:r>
      <w:r w:rsidR="003C0524">
        <w:rPr>
          <w:lang w:val="en-US"/>
        </w:rPr>
        <w:t xml:space="preserve"> General overview of the migration path</w:t>
      </w:r>
      <w:r w:rsidR="009766F2">
        <w:rPr>
          <w:lang w:val="en-US"/>
        </w:rPr>
        <w:t xml:space="preserve"> using Datawrapper</w:t>
      </w:r>
    </w:p>
    <w:p w14:paraId="0B9E94F3" w14:textId="08A7E5E4" w:rsidR="003C0524" w:rsidRDefault="00553AC7" w:rsidP="00B57AA5">
      <w:pPr>
        <w:pStyle w:val="Heading2"/>
        <w:rPr>
          <w:lang w:val="en-US"/>
        </w:rPr>
      </w:pPr>
      <w:bookmarkStart w:id="31" w:name="_Toc91605931"/>
      <w:r>
        <w:rPr>
          <w:lang w:val="en-US"/>
        </w:rPr>
        <w:t>Regional Filtering</w:t>
      </w:r>
      <w:bookmarkEnd w:id="31"/>
    </w:p>
    <w:p w14:paraId="09AC63E2" w14:textId="3473897E" w:rsidR="00BE424A" w:rsidRDefault="00BE424A" w:rsidP="00BE424A">
      <w:pPr>
        <w:rPr>
          <w:lang w:val="en-US"/>
        </w:rPr>
      </w:pPr>
      <w:r>
        <w:rPr>
          <w:lang w:val="en-US"/>
        </w:rPr>
        <w:t xml:space="preserve">Figure 12 </w:t>
      </w:r>
      <w:r w:rsidR="007B1484">
        <w:rPr>
          <w:lang w:val="en-US"/>
        </w:rPr>
        <w:t>below</w:t>
      </w:r>
      <w:r>
        <w:rPr>
          <w:lang w:val="en-US"/>
        </w:rPr>
        <w:t xml:space="preserve"> shows a more refined map using Google Maps. The birds are noted to have traversed different countries including:</w:t>
      </w:r>
    </w:p>
    <w:p w14:paraId="358095B1" w14:textId="77777777" w:rsidR="00BE424A" w:rsidRDefault="00BE424A" w:rsidP="00BE424A">
      <w:pPr>
        <w:pStyle w:val="ListParagraph"/>
        <w:numPr>
          <w:ilvl w:val="0"/>
          <w:numId w:val="6"/>
        </w:numPr>
        <w:rPr>
          <w:lang w:val="en-US"/>
        </w:rPr>
      </w:pPr>
      <w:r w:rsidRPr="00BA165D">
        <w:rPr>
          <w:lang w:val="en-US"/>
        </w:rPr>
        <w:t>Mali</w:t>
      </w:r>
      <w:r>
        <w:rPr>
          <w:lang w:val="en-US"/>
        </w:rPr>
        <w:t xml:space="preserve"> – Point of origin</w:t>
      </w:r>
    </w:p>
    <w:p w14:paraId="20FB70CF" w14:textId="77777777" w:rsidR="00BE424A" w:rsidRDefault="00BE424A" w:rsidP="00BE424A">
      <w:pPr>
        <w:pStyle w:val="ListParagraph"/>
        <w:numPr>
          <w:ilvl w:val="0"/>
          <w:numId w:val="6"/>
        </w:numPr>
        <w:rPr>
          <w:lang w:val="en-US"/>
        </w:rPr>
      </w:pPr>
      <w:r>
        <w:rPr>
          <w:lang w:val="en-US"/>
        </w:rPr>
        <w:t>Mauritania – Central Mauritania</w:t>
      </w:r>
    </w:p>
    <w:p w14:paraId="69236FF1" w14:textId="77777777" w:rsidR="00BE424A" w:rsidRDefault="00BE424A" w:rsidP="00BE424A">
      <w:pPr>
        <w:pStyle w:val="ListParagraph"/>
        <w:numPr>
          <w:ilvl w:val="0"/>
          <w:numId w:val="6"/>
        </w:numPr>
        <w:rPr>
          <w:lang w:val="en-US"/>
        </w:rPr>
      </w:pPr>
      <w:r>
        <w:rPr>
          <w:lang w:val="en-US"/>
        </w:rPr>
        <w:t>Algeria – Western Algeria</w:t>
      </w:r>
    </w:p>
    <w:p w14:paraId="0F8A59FA" w14:textId="77777777" w:rsidR="00BE424A" w:rsidRDefault="00BE424A" w:rsidP="00BE424A">
      <w:pPr>
        <w:pStyle w:val="ListParagraph"/>
        <w:numPr>
          <w:ilvl w:val="0"/>
          <w:numId w:val="6"/>
        </w:numPr>
        <w:rPr>
          <w:lang w:val="en-US"/>
        </w:rPr>
      </w:pPr>
      <w:r>
        <w:rPr>
          <w:lang w:val="en-US"/>
        </w:rPr>
        <w:t>Morocco – Central Morocco</w:t>
      </w:r>
    </w:p>
    <w:p w14:paraId="49AA951A" w14:textId="77777777" w:rsidR="00BE424A" w:rsidRDefault="00BE424A" w:rsidP="00BE424A">
      <w:pPr>
        <w:pStyle w:val="ListParagraph"/>
        <w:numPr>
          <w:ilvl w:val="0"/>
          <w:numId w:val="6"/>
        </w:numPr>
        <w:rPr>
          <w:lang w:val="en-US"/>
        </w:rPr>
      </w:pPr>
      <w:r>
        <w:rPr>
          <w:lang w:val="en-US"/>
        </w:rPr>
        <w:t xml:space="preserve">Gibraltar </w:t>
      </w:r>
    </w:p>
    <w:p w14:paraId="3026D2A6" w14:textId="77777777" w:rsidR="00BE424A" w:rsidRDefault="00BE424A" w:rsidP="00BE424A">
      <w:pPr>
        <w:pStyle w:val="ListParagraph"/>
        <w:numPr>
          <w:ilvl w:val="0"/>
          <w:numId w:val="6"/>
        </w:numPr>
        <w:rPr>
          <w:lang w:val="en-US"/>
        </w:rPr>
      </w:pPr>
      <w:r>
        <w:rPr>
          <w:lang w:val="en-US"/>
        </w:rPr>
        <w:t>Spain – South West Spain</w:t>
      </w:r>
    </w:p>
    <w:p w14:paraId="2C2B06B0" w14:textId="41E2E99B" w:rsidR="00BE424A" w:rsidRPr="007B1484" w:rsidRDefault="00BE424A" w:rsidP="00BE424A">
      <w:pPr>
        <w:pStyle w:val="ListParagraph"/>
        <w:numPr>
          <w:ilvl w:val="0"/>
          <w:numId w:val="6"/>
        </w:numPr>
        <w:rPr>
          <w:lang w:val="en-US"/>
        </w:rPr>
      </w:pPr>
      <w:r>
        <w:rPr>
          <w:lang w:val="en-US"/>
        </w:rPr>
        <w:t>Portugal – South West Portugal: Point of Destination</w:t>
      </w:r>
    </w:p>
    <w:p w14:paraId="7BD571F0" w14:textId="4D2AC8E4" w:rsidR="00B57AA5" w:rsidRDefault="00746E3A" w:rsidP="007D5D16">
      <w:pPr>
        <w:pStyle w:val="Heading4"/>
        <w:rPr>
          <w:lang w:val="en-US"/>
        </w:rPr>
      </w:pPr>
      <w:r>
        <w:rPr>
          <w:lang w:val="en-US"/>
        </w:rPr>
        <w:lastRenderedPageBreak/>
        <w:t>Google Maps</w:t>
      </w:r>
    </w:p>
    <w:p w14:paraId="2C32BABE" w14:textId="249DCD1A" w:rsidR="0044507F" w:rsidRDefault="006243BB" w:rsidP="0044507F">
      <w:pPr>
        <w:keepNext/>
      </w:pPr>
      <w:r w:rsidRPr="006243BB">
        <w:rPr>
          <w:noProof/>
        </w:rPr>
        <w:drawing>
          <wp:inline distT="0" distB="0" distL="0" distR="0" wp14:anchorId="54D22C38" wp14:editId="2F2632F4">
            <wp:extent cx="5731510" cy="59169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916930"/>
                    </a:xfrm>
                    <a:prstGeom prst="rect">
                      <a:avLst/>
                    </a:prstGeom>
                  </pic:spPr>
                </pic:pic>
              </a:graphicData>
            </a:graphic>
          </wp:inline>
        </w:drawing>
      </w:r>
    </w:p>
    <w:p w14:paraId="7D69B6A1" w14:textId="2F4D841E" w:rsidR="007D5D16" w:rsidRDefault="0044507F" w:rsidP="0044507F">
      <w:pPr>
        <w:pStyle w:val="Caption"/>
      </w:pPr>
      <w:r>
        <w:t xml:space="preserve">Figure </w:t>
      </w:r>
      <w:r>
        <w:fldChar w:fldCharType="begin"/>
      </w:r>
      <w:r>
        <w:instrText xml:space="preserve"> SEQ Figure \* ARABIC </w:instrText>
      </w:r>
      <w:r>
        <w:fldChar w:fldCharType="separate"/>
      </w:r>
      <w:r w:rsidR="000A18A8">
        <w:rPr>
          <w:noProof/>
        </w:rPr>
        <w:t>12</w:t>
      </w:r>
      <w:r>
        <w:fldChar w:fldCharType="end"/>
      </w:r>
    </w:p>
    <w:p w14:paraId="245A4251" w14:textId="7A091A77" w:rsidR="004B3AE0" w:rsidRDefault="00A43C52" w:rsidP="004B3AE0">
      <w:pPr>
        <w:rPr>
          <w:lang w:val="en-US"/>
        </w:rPr>
      </w:pPr>
      <w:r>
        <w:rPr>
          <w:lang w:val="en-US"/>
        </w:rPr>
        <w:t>Overall,</w:t>
      </w:r>
      <w:r w:rsidR="00595B1B">
        <w:rPr>
          <w:lang w:val="en-US"/>
        </w:rPr>
        <w:t xml:space="preserve"> we noted that </w:t>
      </w:r>
      <w:r w:rsidR="000B1714">
        <w:rPr>
          <w:lang w:val="en-US"/>
        </w:rPr>
        <w:t xml:space="preserve">while </w:t>
      </w:r>
      <w:r w:rsidR="004C6EE6">
        <w:rPr>
          <w:lang w:val="en-US"/>
        </w:rPr>
        <w:t>Datawrapper</w:t>
      </w:r>
      <w:r w:rsidR="00094964">
        <w:rPr>
          <w:lang w:val="en-US"/>
        </w:rPr>
        <w:t xml:space="preserve"> allows the </w:t>
      </w:r>
      <w:r w:rsidR="00DF684A">
        <w:rPr>
          <w:lang w:val="en-US"/>
        </w:rPr>
        <w:t xml:space="preserve">definition of the size of markers by speed, </w:t>
      </w:r>
      <w:r w:rsidR="00753064">
        <w:rPr>
          <w:lang w:val="en-US"/>
        </w:rPr>
        <w:t xml:space="preserve">Google Maps allows examination </w:t>
      </w:r>
      <w:r w:rsidR="00BB4314">
        <w:rPr>
          <w:lang w:val="en-US"/>
        </w:rPr>
        <w:t xml:space="preserve">of the various attributes of </w:t>
      </w:r>
      <w:r w:rsidR="00422399">
        <w:rPr>
          <w:lang w:val="en-US"/>
        </w:rPr>
        <w:t xml:space="preserve">locations by hovering </w:t>
      </w:r>
      <w:r w:rsidR="009F5E7F">
        <w:rPr>
          <w:lang w:val="en-US"/>
        </w:rPr>
        <w:t xml:space="preserve">over the underlying </w:t>
      </w:r>
      <w:r w:rsidR="00C9488A">
        <w:rPr>
          <w:lang w:val="en-US"/>
        </w:rPr>
        <w:t>location</w:t>
      </w:r>
      <w:r w:rsidR="008E61D0">
        <w:rPr>
          <w:lang w:val="en-US"/>
        </w:rPr>
        <w:t xml:space="preserve">. For instance, </w:t>
      </w:r>
      <w:r w:rsidR="00173483">
        <w:rPr>
          <w:lang w:val="en-US"/>
        </w:rPr>
        <w:t xml:space="preserve">from figure </w:t>
      </w:r>
      <w:r w:rsidR="007862FE">
        <w:rPr>
          <w:lang w:val="en-US"/>
        </w:rPr>
        <w:t xml:space="preserve">13 below we note that </w:t>
      </w:r>
      <w:r w:rsidR="004E3726">
        <w:rPr>
          <w:lang w:val="en-US"/>
        </w:rPr>
        <w:t xml:space="preserve">at the beginning of the </w:t>
      </w:r>
      <w:r w:rsidR="00640B3D">
        <w:rPr>
          <w:lang w:val="en-US"/>
        </w:rPr>
        <w:t>migration,</w:t>
      </w:r>
      <w:r w:rsidR="000145FB">
        <w:rPr>
          <w:lang w:val="en-US"/>
        </w:rPr>
        <w:t xml:space="preserve"> using Google Maps,</w:t>
      </w:r>
      <w:r w:rsidR="00640B3D">
        <w:rPr>
          <w:lang w:val="en-US"/>
        </w:rPr>
        <w:t xml:space="preserve"> the birds traveled at </w:t>
      </w:r>
      <w:r w:rsidR="00CB6D5C">
        <w:rPr>
          <w:lang w:val="en-US"/>
        </w:rPr>
        <w:t xml:space="preserve">46.82 </w:t>
      </w:r>
      <w:r w:rsidR="006B00F7">
        <w:rPr>
          <w:lang w:val="en-US"/>
        </w:rPr>
        <w:t>K</w:t>
      </w:r>
      <w:r w:rsidR="00CB6D5C">
        <w:rPr>
          <w:lang w:val="en-US"/>
        </w:rPr>
        <w:t>ph</w:t>
      </w:r>
      <w:r w:rsidR="001C5524">
        <w:rPr>
          <w:lang w:val="en-US"/>
        </w:rPr>
        <w:t xml:space="preserve"> while </w:t>
      </w:r>
      <w:r w:rsidR="00551F78">
        <w:rPr>
          <w:lang w:val="en-US"/>
        </w:rPr>
        <w:t xml:space="preserve">at the end of migration, the </w:t>
      </w:r>
      <w:r w:rsidR="00FB757C">
        <w:rPr>
          <w:lang w:val="en-US"/>
        </w:rPr>
        <w:t xml:space="preserve">birds traveled at </w:t>
      </w:r>
      <w:r w:rsidR="00A52D9E">
        <w:rPr>
          <w:lang w:val="en-US"/>
        </w:rPr>
        <w:t xml:space="preserve">a speed of </w:t>
      </w:r>
      <w:r w:rsidR="00052FA2">
        <w:rPr>
          <w:lang w:val="en-US"/>
        </w:rPr>
        <w:t>0 Kph</w:t>
      </w:r>
      <w:r w:rsidR="00104AFB">
        <w:rPr>
          <w:lang w:val="en-US"/>
        </w:rPr>
        <w:t xml:space="preserve"> (</w:t>
      </w:r>
      <w:r w:rsidR="00104AFB">
        <w:rPr>
          <w:i/>
          <w:iCs/>
          <w:lang w:val="en-US"/>
        </w:rPr>
        <w:t xml:space="preserve">see figure </w:t>
      </w:r>
      <w:r w:rsidR="007C45B5">
        <w:rPr>
          <w:i/>
          <w:iCs/>
          <w:lang w:val="en-US"/>
        </w:rPr>
        <w:t>14</w:t>
      </w:r>
      <w:r w:rsidR="00C0475A">
        <w:rPr>
          <w:lang w:val="en-US"/>
        </w:rPr>
        <w:t>)</w:t>
      </w:r>
      <w:r w:rsidR="00052FA2">
        <w:rPr>
          <w:lang w:val="en-US"/>
        </w:rPr>
        <w:t>.</w:t>
      </w:r>
    </w:p>
    <w:p w14:paraId="18B077BC" w14:textId="77777777" w:rsidR="00860F6D" w:rsidRDefault="00E73AEC" w:rsidP="00860F6D">
      <w:pPr>
        <w:keepNext/>
      </w:pPr>
      <w:r w:rsidRPr="00E73AEC">
        <w:rPr>
          <w:noProof/>
          <w:lang w:val="en-US"/>
        </w:rPr>
        <w:lastRenderedPageBreak/>
        <w:drawing>
          <wp:inline distT="0" distB="0" distL="0" distR="0" wp14:anchorId="69A9A35A" wp14:editId="3E6DC180">
            <wp:extent cx="318135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796" cy="2133899"/>
                    </a:xfrm>
                    <a:prstGeom prst="rect">
                      <a:avLst/>
                    </a:prstGeom>
                  </pic:spPr>
                </pic:pic>
              </a:graphicData>
            </a:graphic>
          </wp:inline>
        </w:drawing>
      </w:r>
    </w:p>
    <w:p w14:paraId="4CF430DE" w14:textId="3D465CBB" w:rsidR="00E73AEC" w:rsidRDefault="00860F6D" w:rsidP="00860F6D">
      <w:pPr>
        <w:pStyle w:val="Caption"/>
      </w:pPr>
      <w:r>
        <w:t xml:space="preserve">Figure </w:t>
      </w:r>
      <w:r>
        <w:fldChar w:fldCharType="begin"/>
      </w:r>
      <w:r>
        <w:instrText xml:space="preserve"> SEQ Figure \* ARABIC </w:instrText>
      </w:r>
      <w:r>
        <w:fldChar w:fldCharType="separate"/>
      </w:r>
      <w:r w:rsidR="000A18A8">
        <w:rPr>
          <w:noProof/>
        </w:rPr>
        <w:t>13</w:t>
      </w:r>
      <w:r>
        <w:fldChar w:fldCharType="end"/>
      </w:r>
    </w:p>
    <w:p w14:paraId="3802A083" w14:textId="77777777" w:rsidR="00104AFB" w:rsidRDefault="00860F6D" w:rsidP="00104AFB">
      <w:pPr>
        <w:keepNext/>
      </w:pPr>
      <w:r w:rsidRPr="00860F6D">
        <w:rPr>
          <w:noProof/>
          <w:lang w:val="en-US"/>
        </w:rPr>
        <w:drawing>
          <wp:inline distT="0" distB="0" distL="0" distR="0" wp14:anchorId="04414247" wp14:editId="56984727">
            <wp:extent cx="3124636"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636" cy="1752845"/>
                    </a:xfrm>
                    <a:prstGeom prst="rect">
                      <a:avLst/>
                    </a:prstGeom>
                  </pic:spPr>
                </pic:pic>
              </a:graphicData>
            </a:graphic>
          </wp:inline>
        </w:drawing>
      </w:r>
    </w:p>
    <w:p w14:paraId="11FDDD9A" w14:textId="120FBAAC" w:rsidR="00860F6D" w:rsidRDefault="00104AFB" w:rsidP="00104AFB">
      <w:pPr>
        <w:pStyle w:val="Caption"/>
        <w:rPr>
          <w:lang w:val="en-US"/>
        </w:rPr>
      </w:pPr>
      <w:r>
        <w:t xml:space="preserve">Figure </w:t>
      </w:r>
      <w:r>
        <w:fldChar w:fldCharType="begin"/>
      </w:r>
      <w:r>
        <w:instrText xml:space="preserve"> SEQ Figure \* ARABIC </w:instrText>
      </w:r>
      <w:r>
        <w:fldChar w:fldCharType="separate"/>
      </w:r>
      <w:r w:rsidR="000A18A8">
        <w:rPr>
          <w:noProof/>
        </w:rPr>
        <w:t>14</w:t>
      </w:r>
      <w:r>
        <w:fldChar w:fldCharType="end"/>
      </w:r>
    </w:p>
    <w:p w14:paraId="66B8DA68" w14:textId="07E6BDB8" w:rsidR="002C1BCC" w:rsidRDefault="002C1BCC" w:rsidP="00860F6D">
      <w:pPr>
        <w:rPr>
          <w:lang w:val="en-US"/>
        </w:rPr>
      </w:pPr>
      <w:r>
        <w:rPr>
          <w:lang w:val="en-US"/>
        </w:rPr>
        <w:t xml:space="preserve">Using </w:t>
      </w:r>
      <w:r w:rsidR="009F684A">
        <w:rPr>
          <w:lang w:val="en-US"/>
        </w:rPr>
        <w:t xml:space="preserve">Datawrapper, </w:t>
      </w:r>
      <w:r w:rsidR="00BD6F81">
        <w:rPr>
          <w:lang w:val="en-US"/>
        </w:rPr>
        <w:t xml:space="preserve">we were able to </w:t>
      </w:r>
      <w:r w:rsidR="00553C58">
        <w:rPr>
          <w:lang w:val="en-US"/>
        </w:rPr>
        <w:t xml:space="preserve">explore how the speed changed during the </w:t>
      </w:r>
      <w:r w:rsidR="002D1CCF">
        <w:rPr>
          <w:lang w:val="en-US"/>
        </w:rPr>
        <w:t>entire migration path</w:t>
      </w:r>
      <w:r w:rsidR="0037208F">
        <w:rPr>
          <w:lang w:val="en-US"/>
        </w:rPr>
        <w:t xml:space="preserve"> (</w:t>
      </w:r>
      <w:r w:rsidR="0037208F">
        <w:rPr>
          <w:i/>
          <w:iCs/>
          <w:lang w:val="en-US"/>
        </w:rPr>
        <w:t>see figure 15</w:t>
      </w:r>
      <w:r w:rsidR="0037208F">
        <w:rPr>
          <w:lang w:val="en-US"/>
        </w:rPr>
        <w:t>)</w:t>
      </w:r>
      <w:r w:rsidR="00EA45DD">
        <w:rPr>
          <w:lang w:val="en-US"/>
        </w:rPr>
        <w:t>.</w:t>
      </w:r>
    </w:p>
    <w:p w14:paraId="77843629" w14:textId="77777777" w:rsidR="00104AFB" w:rsidRDefault="00104AFB" w:rsidP="00104AFB">
      <w:pPr>
        <w:keepNext/>
      </w:pPr>
      <w:r w:rsidRPr="00104AFB">
        <w:rPr>
          <w:noProof/>
          <w:lang w:val="en-US"/>
        </w:rPr>
        <w:drawing>
          <wp:inline distT="0" distB="0" distL="0" distR="0" wp14:anchorId="11FFBC12" wp14:editId="258CA150">
            <wp:extent cx="226695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8" cy="2505426"/>
                    </a:xfrm>
                    <a:prstGeom prst="rect">
                      <a:avLst/>
                    </a:prstGeom>
                  </pic:spPr>
                </pic:pic>
              </a:graphicData>
            </a:graphic>
          </wp:inline>
        </w:drawing>
      </w:r>
    </w:p>
    <w:p w14:paraId="375A13B0" w14:textId="57FEA2B8" w:rsidR="00666195" w:rsidRDefault="00104AFB" w:rsidP="00666195">
      <w:pPr>
        <w:pStyle w:val="Caption"/>
        <w:rPr>
          <w:lang w:val="en-US"/>
        </w:rPr>
      </w:pPr>
      <w:r>
        <w:t xml:space="preserve">Figure </w:t>
      </w:r>
      <w:r>
        <w:fldChar w:fldCharType="begin"/>
      </w:r>
      <w:r>
        <w:instrText xml:space="preserve"> SEQ Figure \* ARABIC </w:instrText>
      </w:r>
      <w:r>
        <w:fldChar w:fldCharType="separate"/>
      </w:r>
      <w:r w:rsidR="000A18A8">
        <w:rPr>
          <w:noProof/>
        </w:rPr>
        <w:t>15</w:t>
      </w:r>
      <w:r>
        <w:fldChar w:fldCharType="end"/>
      </w:r>
      <w:r w:rsidR="00666195">
        <w:rPr>
          <w:lang w:val="en-US"/>
        </w:rPr>
        <w:t xml:space="preserve">: Change of </w:t>
      </w:r>
      <w:r w:rsidR="0066321E">
        <w:rPr>
          <w:lang w:val="en-US"/>
        </w:rPr>
        <w:t>speed during migration</w:t>
      </w:r>
    </w:p>
    <w:p w14:paraId="75D2FE46" w14:textId="491E08D9" w:rsidR="008D3FCD" w:rsidRPr="0066321E" w:rsidRDefault="00195AB2" w:rsidP="0066321E">
      <w:pPr>
        <w:rPr>
          <w:lang w:val="en-US"/>
        </w:rPr>
      </w:pPr>
      <w:r>
        <w:rPr>
          <w:lang w:val="en-US"/>
        </w:rPr>
        <w:lastRenderedPageBreak/>
        <w:t xml:space="preserve">From figure </w:t>
      </w:r>
      <w:r w:rsidR="00A377B4">
        <w:rPr>
          <w:lang w:val="en-US"/>
        </w:rPr>
        <w:t xml:space="preserve">15 </w:t>
      </w:r>
      <w:r w:rsidR="004C00A5">
        <w:rPr>
          <w:lang w:val="en-US"/>
        </w:rPr>
        <w:t>above we note that the</w:t>
      </w:r>
      <w:r w:rsidR="007811E8">
        <w:rPr>
          <w:lang w:val="en-US"/>
        </w:rPr>
        <w:t xml:space="preserve"> </w:t>
      </w:r>
      <w:r w:rsidR="000C3DE8">
        <w:rPr>
          <w:lang w:val="en-US"/>
        </w:rPr>
        <w:t xml:space="preserve">speed of the birds is relatively high at the beginning of the </w:t>
      </w:r>
      <w:r w:rsidR="00E973A4">
        <w:rPr>
          <w:lang w:val="en-US"/>
        </w:rPr>
        <w:t xml:space="preserve">migration </w:t>
      </w:r>
      <w:r w:rsidR="000E61DA">
        <w:rPr>
          <w:lang w:val="en-US"/>
        </w:rPr>
        <w:t xml:space="preserve">but slows between </w:t>
      </w:r>
      <w:r w:rsidR="003E083E">
        <w:rPr>
          <w:lang w:val="en-US"/>
        </w:rPr>
        <w:t xml:space="preserve">Central Mauritania and </w:t>
      </w:r>
      <w:r w:rsidR="004E2C38">
        <w:rPr>
          <w:lang w:val="en-US"/>
        </w:rPr>
        <w:t>Morocco</w:t>
      </w:r>
      <w:r w:rsidR="003E083E">
        <w:rPr>
          <w:lang w:val="en-US"/>
        </w:rPr>
        <w:t xml:space="preserve">. The speed later </w:t>
      </w:r>
      <w:r w:rsidR="004E2C38">
        <w:rPr>
          <w:lang w:val="en-US"/>
        </w:rPr>
        <w:t>increases as</w:t>
      </w:r>
      <w:r w:rsidR="003E083E">
        <w:rPr>
          <w:lang w:val="en-US"/>
        </w:rPr>
        <w:t xml:space="preserve"> the birds cross the </w:t>
      </w:r>
      <w:r w:rsidR="006F7D4E">
        <w:rPr>
          <w:lang w:val="en-US"/>
        </w:rPr>
        <w:t xml:space="preserve">Tangier through Gibraltar </w:t>
      </w:r>
      <w:r w:rsidR="00D90A46">
        <w:rPr>
          <w:lang w:val="en-US"/>
        </w:rPr>
        <w:t xml:space="preserve">and Spain after which the speed decreases as the birds enter </w:t>
      </w:r>
      <w:r w:rsidR="0039755F">
        <w:rPr>
          <w:lang w:val="en-US"/>
        </w:rPr>
        <w:t>Portugal.</w:t>
      </w:r>
    </w:p>
    <w:p w14:paraId="0A97D7C6" w14:textId="5C0EE45A" w:rsidR="00104AFB" w:rsidRDefault="00DB2E5F" w:rsidP="005B709B">
      <w:pPr>
        <w:pStyle w:val="Heading2"/>
        <w:rPr>
          <w:lang w:val="en-US"/>
        </w:rPr>
      </w:pPr>
      <w:bookmarkStart w:id="32" w:name="_Toc91605932"/>
      <w:r>
        <w:rPr>
          <w:lang w:val="en-US"/>
        </w:rPr>
        <w:t xml:space="preserve">Evaluation of the </w:t>
      </w:r>
      <w:r w:rsidR="00AC2B33">
        <w:rPr>
          <w:lang w:val="en-US"/>
        </w:rPr>
        <w:t>Visualization Tools</w:t>
      </w:r>
      <w:bookmarkEnd w:id="32"/>
    </w:p>
    <w:p w14:paraId="425B2643" w14:textId="695CC782" w:rsidR="005B709B" w:rsidRDefault="007939F8" w:rsidP="005B709B">
      <w:pPr>
        <w:rPr>
          <w:lang w:val="en-US"/>
        </w:rPr>
      </w:pPr>
      <w:r>
        <w:rPr>
          <w:lang w:val="en-US"/>
        </w:rPr>
        <w:t>The following subsections</w:t>
      </w:r>
      <w:r w:rsidR="006550F7">
        <w:rPr>
          <w:lang w:val="en-US"/>
        </w:rPr>
        <w:t xml:space="preserve"> </w:t>
      </w:r>
      <w:r w:rsidR="006B4903">
        <w:rPr>
          <w:lang w:val="en-US"/>
        </w:rPr>
        <w:t xml:space="preserve">provide a review regarding how the visualization tools </w:t>
      </w:r>
      <w:r w:rsidR="000B7338">
        <w:rPr>
          <w:lang w:val="en-US"/>
        </w:rPr>
        <w:t>perform based on the specified metrics.</w:t>
      </w:r>
    </w:p>
    <w:p w14:paraId="025A5F30" w14:textId="444AAE2B" w:rsidR="000B7338" w:rsidRDefault="007A7D39" w:rsidP="00DC6D24">
      <w:pPr>
        <w:pStyle w:val="Heading3"/>
        <w:rPr>
          <w:lang w:val="en-US"/>
        </w:rPr>
      </w:pPr>
      <w:bookmarkStart w:id="33" w:name="_Toc91605933"/>
      <w:r>
        <w:rPr>
          <w:lang w:val="en-US"/>
        </w:rPr>
        <w:t>Coloring</w:t>
      </w:r>
      <w:bookmarkEnd w:id="33"/>
    </w:p>
    <w:p w14:paraId="5BC8D05B" w14:textId="4D3C6AC9" w:rsidR="00092508" w:rsidRDefault="00654CF2" w:rsidP="00092508">
      <w:pPr>
        <w:rPr>
          <w:lang w:val="en-US"/>
        </w:rPr>
      </w:pPr>
      <w:r>
        <w:rPr>
          <w:lang w:val="en-US"/>
        </w:rPr>
        <w:t>As shown in figure</w:t>
      </w:r>
      <w:r w:rsidR="00C62A3A">
        <w:rPr>
          <w:lang w:val="en-US"/>
        </w:rPr>
        <w:t xml:space="preserve"> 16</w:t>
      </w:r>
      <w:r>
        <w:rPr>
          <w:lang w:val="en-US"/>
        </w:rPr>
        <w:t xml:space="preserve"> </w:t>
      </w:r>
      <w:r w:rsidR="00092508">
        <w:rPr>
          <w:lang w:val="en-US"/>
        </w:rPr>
        <w:t xml:space="preserve">Datawrapper </w:t>
      </w:r>
      <w:r w:rsidR="003002A0">
        <w:rPr>
          <w:lang w:val="en-US"/>
        </w:rPr>
        <w:t xml:space="preserve">offers 5 </w:t>
      </w:r>
      <w:r w:rsidR="002452EB">
        <w:rPr>
          <w:lang w:val="en-US"/>
        </w:rPr>
        <w:t xml:space="preserve">coloring options </w:t>
      </w:r>
      <w:r w:rsidR="00A82922">
        <w:rPr>
          <w:lang w:val="en-US"/>
        </w:rPr>
        <w:t xml:space="preserve">based on </w:t>
      </w:r>
      <w:r w:rsidR="00D34B69">
        <w:rPr>
          <w:lang w:val="en-US"/>
        </w:rPr>
        <w:t>assumed color blindness</w:t>
      </w:r>
      <w:r w:rsidR="006215B6">
        <w:rPr>
          <w:lang w:val="en-US"/>
        </w:rPr>
        <w:t xml:space="preserve"> which is in contrast with the </w:t>
      </w:r>
      <w:r w:rsidR="003B35FA">
        <w:rPr>
          <w:lang w:val="en-US"/>
        </w:rPr>
        <w:t xml:space="preserve">9 </w:t>
      </w:r>
      <w:r w:rsidR="004A32F2">
        <w:rPr>
          <w:lang w:val="en-US"/>
        </w:rPr>
        <w:t>base map</w:t>
      </w:r>
      <w:r w:rsidR="003B35FA">
        <w:rPr>
          <w:lang w:val="en-US"/>
        </w:rPr>
        <w:t xml:space="preserve"> options provided by Google Maps</w:t>
      </w:r>
      <w:r w:rsidR="00A100FC">
        <w:rPr>
          <w:lang w:val="en-US"/>
        </w:rPr>
        <w:t xml:space="preserve"> (</w:t>
      </w:r>
      <w:r w:rsidR="00193B77">
        <w:rPr>
          <w:i/>
          <w:iCs/>
          <w:lang w:val="en-US"/>
        </w:rPr>
        <w:t xml:space="preserve">see figure </w:t>
      </w:r>
      <w:r w:rsidR="004770DD">
        <w:rPr>
          <w:i/>
          <w:iCs/>
          <w:lang w:val="en-US"/>
        </w:rPr>
        <w:t>17</w:t>
      </w:r>
      <w:r w:rsidR="0028233E">
        <w:rPr>
          <w:lang w:val="en-US"/>
        </w:rPr>
        <w:t>)</w:t>
      </w:r>
      <w:r w:rsidR="003B35FA">
        <w:rPr>
          <w:lang w:val="en-US"/>
        </w:rPr>
        <w:t>.</w:t>
      </w:r>
    </w:p>
    <w:p w14:paraId="5CAAFA19" w14:textId="77777777" w:rsidR="00EA7F34" w:rsidRDefault="00654CF2" w:rsidP="00EA7F34">
      <w:pPr>
        <w:keepNext/>
      </w:pPr>
      <w:r w:rsidRPr="00654CF2">
        <w:rPr>
          <w:noProof/>
          <w:lang w:val="en-US"/>
        </w:rPr>
        <w:drawing>
          <wp:inline distT="0" distB="0" distL="0" distR="0" wp14:anchorId="199A5D9F" wp14:editId="3ADCAA49">
            <wp:extent cx="5731510" cy="1362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2075"/>
                    </a:xfrm>
                    <a:prstGeom prst="rect">
                      <a:avLst/>
                    </a:prstGeom>
                  </pic:spPr>
                </pic:pic>
              </a:graphicData>
            </a:graphic>
          </wp:inline>
        </w:drawing>
      </w:r>
    </w:p>
    <w:p w14:paraId="4D675C22" w14:textId="156F88DF" w:rsidR="00654CF2" w:rsidRPr="00BF067D" w:rsidRDefault="00EA7F34" w:rsidP="00EA7F34">
      <w:pPr>
        <w:pStyle w:val="Caption"/>
        <w:rPr>
          <w:lang w:val="en-US"/>
        </w:rPr>
      </w:pPr>
      <w:r>
        <w:t xml:space="preserve">Figure </w:t>
      </w:r>
      <w:r>
        <w:fldChar w:fldCharType="begin"/>
      </w:r>
      <w:r>
        <w:instrText xml:space="preserve"> SEQ Figure \* ARABIC </w:instrText>
      </w:r>
      <w:r>
        <w:fldChar w:fldCharType="separate"/>
      </w:r>
      <w:r w:rsidR="000A18A8">
        <w:rPr>
          <w:noProof/>
        </w:rPr>
        <w:t>16</w:t>
      </w:r>
      <w:r>
        <w:fldChar w:fldCharType="end"/>
      </w:r>
      <w:r w:rsidR="00BF067D">
        <w:rPr>
          <w:lang w:val="en-US"/>
        </w:rPr>
        <w:t>: Visualization coloring options in Datawrapper</w:t>
      </w:r>
    </w:p>
    <w:p w14:paraId="04745ED8" w14:textId="77777777" w:rsidR="00C83949" w:rsidRDefault="00087F54" w:rsidP="00C83949">
      <w:pPr>
        <w:keepNext/>
      </w:pPr>
      <w:r w:rsidRPr="00087F54">
        <w:rPr>
          <w:noProof/>
          <w:lang w:val="en-US"/>
        </w:rPr>
        <w:drawing>
          <wp:inline distT="0" distB="0" distL="0" distR="0" wp14:anchorId="0AF823EB" wp14:editId="6C86A78A">
            <wp:extent cx="1705213" cy="170521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5213" cy="1705213"/>
                    </a:xfrm>
                    <a:prstGeom prst="rect">
                      <a:avLst/>
                    </a:prstGeom>
                  </pic:spPr>
                </pic:pic>
              </a:graphicData>
            </a:graphic>
          </wp:inline>
        </w:drawing>
      </w:r>
    </w:p>
    <w:p w14:paraId="6929C09C" w14:textId="132CE580" w:rsidR="00087F54" w:rsidRPr="00BF067D" w:rsidRDefault="00C83949" w:rsidP="00C83949">
      <w:pPr>
        <w:pStyle w:val="Caption"/>
        <w:rPr>
          <w:lang w:val="en-US"/>
        </w:rPr>
      </w:pPr>
      <w:r>
        <w:t xml:space="preserve">Figure </w:t>
      </w:r>
      <w:r>
        <w:fldChar w:fldCharType="begin"/>
      </w:r>
      <w:r>
        <w:instrText xml:space="preserve"> SEQ Figure \* ARABIC </w:instrText>
      </w:r>
      <w:r>
        <w:fldChar w:fldCharType="separate"/>
      </w:r>
      <w:r w:rsidR="000A18A8">
        <w:rPr>
          <w:noProof/>
        </w:rPr>
        <w:t>17</w:t>
      </w:r>
      <w:r>
        <w:fldChar w:fldCharType="end"/>
      </w:r>
      <w:r w:rsidR="00BF067D">
        <w:rPr>
          <w:lang w:val="en-US"/>
        </w:rPr>
        <w:t>: Visualization options in Google Maps</w:t>
      </w:r>
    </w:p>
    <w:p w14:paraId="7B6CB74E" w14:textId="3C6D13F3" w:rsidR="0028159C" w:rsidRDefault="007B07A2" w:rsidP="005D7CAA">
      <w:pPr>
        <w:rPr>
          <w:lang w:val="en-US"/>
        </w:rPr>
      </w:pPr>
      <w:r>
        <w:rPr>
          <w:lang w:val="en-US"/>
        </w:rPr>
        <w:t xml:space="preserve">In practice, </w:t>
      </w:r>
      <w:r w:rsidR="00405787">
        <w:rPr>
          <w:lang w:val="en-US"/>
        </w:rPr>
        <w:t xml:space="preserve">we found that the </w:t>
      </w:r>
      <w:r w:rsidR="00155656">
        <w:rPr>
          <w:lang w:val="en-US"/>
        </w:rPr>
        <w:t xml:space="preserve">base map options provide better visualizations </w:t>
      </w:r>
      <w:r w:rsidR="006D178E">
        <w:rPr>
          <w:lang w:val="en-US"/>
        </w:rPr>
        <w:t xml:space="preserve">compared to the </w:t>
      </w:r>
      <w:r w:rsidR="00C033A5">
        <w:rPr>
          <w:lang w:val="en-US"/>
        </w:rPr>
        <w:t xml:space="preserve">color </w:t>
      </w:r>
      <w:r w:rsidR="00E15031">
        <w:rPr>
          <w:lang w:val="en-US"/>
        </w:rPr>
        <w:t>blind</w:t>
      </w:r>
      <w:r w:rsidR="00C033A5">
        <w:rPr>
          <w:lang w:val="en-US"/>
        </w:rPr>
        <w:t xml:space="preserve"> option provided by </w:t>
      </w:r>
      <w:r w:rsidR="00F42D7E">
        <w:rPr>
          <w:lang w:val="en-US"/>
        </w:rPr>
        <w:t>Datawrapper.</w:t>
      </w:r>
      <w:r w:rsidR="000463B8">
        <w:rPr>
          <w:lang w:val="en-US"/>
        </w:rPr>
        <w:t xml:space="preserve"> For instance, </w:t>
      </w:r>
      <w:r w:rsidR="00693330">
        <w:rPr>
          <w:lang w:val="en-US"/>
        </w:rPr>
        <w:t xml:space="preserve">figures 18 and 19 below </w:t>
      </w:r>
      <w:r w:rsidR="00DB41BF">
        <w:rPr>
          <w:lang w:val="en-US"/>
        </w:rPr>
        <w:t xml:space="preserve">show maps generated using the </w:t>
      </w:r>
      <w:proofErr w:type="spellStart"/>
      <w:r w:rsidR="00DB41BF">
        <w:rPr>
          <w:i/>
          <w:iCs/>
          <w:lang w:val="en-US"/>
        </w:rPr>
        <w:t>Trit</w:t>
      </w:r>
      <w:proofErr w:type="spellEnd"/>
      <w:r w:rsidR="00DB41BF">
        <w:rPr>
          <w:i/>
          <w:iCs/>
          <w:lang w:val="en-US"/>
        </w:rPr>
        <w:t xml:space="preserve"> </w:t>
      </w:r>
      <w:r w:rsidR="00DB41BF">
        <w:rPr>
          <w:lang w:val="en-US"/>
        </w:rPr>
        <w:t xml:space="preserve">option in </w:t>
      </w:r>
      <w:r w:rsidR="00516C7C">
        <w:rPr>
          <w:lang w:val="en-US"/>
        </w:rPr>
        <w:t xml:space="preserve">Datawrapper which we observed during </w:t>
      </w:r>
      <w:r w:rsidR="0029426D">
        <w:rPr>
          <w:lang w:val="en-US"/>
        </w:rPr>
        <w:t xml:space="preserve">the trials as the best </w:t>
      </w:r>
      <w:r w:rsidR="0029426D">
        <w:rPr>
          <w:lang w:val="en-US"/>
        </w:rPr>
        <w:lastRenderedPageBreak/>
        <w:t>option for Datawrappe</w:t>
      </w:r>
      <w:r w:rsidR="0029426D" w:rsidRPr="006232BE">
        <w:rPr>
          <w:lang w:val="en-US"/>
        </w:rPr>
        <w:t>r (</w:t>
      </w:r>
      <w:r w:rsidR="00B81239" w:rsidRPr="006232BE">
        <w:rPr>
          <w:lang w:val="en-US"/>
        </w:rPr>
        <w:t>in this case</w:t>
      </w:r>
      <w:r w:rsidR="003B65A7" w:rsidRPr="006232BE">
        <w:rPr>
          <w:lang w:val="en-US"/>
        </w:rPr>
        <w:t xml:space="preserve"> “best” is subjective</w:t>
      </w:r>
      <w:r w:rsidR="006B62E4" w:rsidRPr="006232BE">
        <w:rPr>
          <w:lang w:val="en-US"/>
        </w:rPr>
        <w:t>)</w:t>
      </w:r>
      <w:r w:rsidR="0048429E">
        <w:rPr>
          <w:lang w:val="en-US"/>
        </w:rPr>
        <w:t xml:space="preserve"> and the </w:t>
      </w:r>
      <w:r w:rsidR="0014153E">
        <w:rPr>
          <w:i/>
          <w:iCs/>
          <w:lang w:val="en-US"/>
        </w:rPr>
        <w:t xml:space="preserve">satellite </w:t>
      </w:r>
      <w:r w:rsidR="006C0E47">
        <w:rPr>
          <w:lang w:val="en-US"/>
        </w:rPr>
        <w:t xml:space="preserve">option in </w:t>
      </w:r>
      <w:r w:rsidR="00BF067D">
        <w:rPr>
          <w:lang w:val="en-US"/>
        </w:rPr>
        <w:t xml:space="preserve">the </w:t>
      </w:r>
      <w:r w:rsidR="006C0E47">
        <w:rPr>
          <w:lang w:val="en-US"/>
        </w:rPr>
        <w:t>base map as provided by Google Maps</w:t>
      </w:r>
      <w:r w:rsidR="0038639A">
        <w:rPr>
          <w:lang w:val="en-US"/>
        </w:rPr>
        <w:t xml:space="preserve"> respectively</w:t>
      </w:r>
      <w:r w:rsidR="006C0E47">
        <w:rPr>
          <w:lang w:val="en-US"/>
        </w:rPr>
        <w:t>.</w:t>
      </w:r>
    </w:p>
    <w:p w14:paraId="4BE6F9CD" w14:textId="055A037C" w:rsidR="00052936" w:rsidRDefault="00052936" w:rsidP="00052936">
      <w:pPr>
        <w:keepNext/>
      </w:pPr>
      <w:r w:rsidRPr="00052936">
        <w:rPr>
          <w:noProof/>
        </w:rPr>
        <w:drawing>
          <wp:inline distT="0" distB="0" distL="0" distR="0" wp14:anchorId="69445C60" wp14:editId="40F4BF78">
            <wp:extent cx="5731510" cy="5250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50180"/>
                    </a:xfrm>
                    <a:prstGeom prst="rect">
                      <a:avLst/>
                    </a:prstGeom>
                  </pic:spPr>
                </pic:pic>
              </a:graphicData>
            </a:graphic>
          </wp:inline>
        </w:drawing>
      </w:r>
    </w:p>
    <w:p w14:paraId="250F8D0E" w14:textId="41185F2D" w:rsidR="00800F48" w:rsidRPr="00140B62" w:rsidRDefault="00052936" w:rsidP="00052936">
      <w:pPr>
        <w:pStyle w:val="Caption"/>
        <w:rPr>
          <w:lang w:val="en-US"/>
        </w:rPr>
      </w:pPr>
      <w:r>
        <w:t xml:space="preserve">Figure </w:t>
      </w:r>
      <w:r>
        <w:fldChar w:fldCharType="begin"/>
      </w:r>
      <w:r>
        <w:instrText xml:space="preserve"> SEQ Figure \* ARABIC </w:instrText>
      </w:r>
      <w:r>
        <w:fldChar w:fldCharType="separate"/>
      </w:r>
      <w:r w:rsidR="000A18A8">
        <w:rPr>
          <w:noProof/>
        </w:rPr>
        <w:t>18</w:t>
      </w:r>
      <w:r>
        <w:fldChar w:fldCharType="end"/>
      </w:r>
      <w:r w:rsidR="00140B62">
        <w:rPr>
          <w:lang w:val="en-US"/>
        </w:rPr>
        <w:t xml:space="preserve">: Best Datawrapper </w:t>
      </w:r>
      <w:r w:rsidR="00820C7D">
        <w:rPr>
          <w:lang w:val="en-US"/>
        </w:rPr>
        <w:t xml:space="preserve">migratory </w:t>
      </w:r>
      <w:r w:rsidR="00140B62">
        <w:rPr>
          <w:lang w:val="en-US"/>
        </w:rPr>
        <w:t>map</w:t>
      </w:r>
    </w:p>
    <w:p w14:paraId="6FDA9164" w14:textId="77777777" w:rsidR="00544340" w:rsidRDefault="00B23BFC" w:rsidP="00544340">
      <w:pPr>
        <w:keepNext/>
      </w:pPr>
      <w:r w:rsidRPr="00B23BFC">
        <w:rPr>
          <w:noProof/>
          <w:lang w:val="en-US"/>
        </w:rPr>
        <w:lastRenderedPageBreak/>
        <w:drawing>
          <wp:inline distT="0" distB="0" distL="0" distR="0" wp14:anchorId="3098109F" wp14:editId="13D0B6A7">
            <wp:extent cx="5731510" cy="6487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87160"/>
                    </a:xfrm>
                    <a:prstGeom prst="rect">
                      <a:avLst/>
                    </a:prstGeom>
                  </pic:spPr>
                </pic:pic>
              </a:graphicData>
            </a:graphic>
          </wp:inline>
        </w:drawing>
      </w:r>
    </w:p>
    <w:p w14:paraId="7C68E49E" w14:textId="4A25FD11" w:rsidR="006C0E47" w:rsidRDefault="00544340" w:rsidP="00544340">
      <w:pPr>
        <w:pStyle w:val="Caption"/>
        <w:rPr>
          <w:lang w:val="en-US"/>
        </w:rPr>
      </w:pPr>
      <w:r>
        <w:t xml:space="preserve">Figure </w:t>
      </w:r>
      <w:r>
        <w:fldChar w:fldCharType="begin"/>
      </w:r>
      <w:r>
        <w:instrText xml:space="preserve"> SEQ Figure \* ARABIC </w:instrText>
      </w:r>
      <w:r>
        <w:fldChar w:fldCharType="separate"/>
      </w:r>
      <w:r w:rsidR="000A18A8">
        <w:rPr>
          <w:noProof/>
        </w:rPr>
        <w:t>19</w:t>
      </w:r>
      <w:r>
        <w:fldChar w:fldCharType="end"/>
      </w:r>
      <w:r w:rsidR="00692246">
        <w:rPr>
          <w:lang w:val="en-US"/>
        </w:rPr>
        <w:t xml:space="preserve">: </w:t>
      </w:r>
      <w:r w:rsidR="001E2D16">
        <w:rPr>
          <w:lang w:val="en-US"/>
        </w:rPr>
        <w:t>Best Google Map</w:t>
      </w:r>
    </w:p>
    <w:p w14:paraId="461C148F" w14:textId="49DCEDB8" w:rsidR="00E54254" w:rsidRDefault="00E54254" w:rsidP="00E54254">
      <w:pPr>
        <w:rPr>
          <w:lang w:val="en-US"/>
        </w:rPr>
      </w:pPr>
      <w:r>
        <w:rPr>
          <w:lang w:val="en-US"/>
        </w:rPr>
        <w:t xml:space="preserve">The terrain option also produced </w:t>
      </w:r>
      <w:r w:rsidR="00CD2A6E">
        <w:rPr>
          <w:lang w:val="en-US"/>
        </w:rPr>
        <w:t>a beautiful plot as shown in figure 20.</w:t>
      </w:r>
      <w:r w:rsidR="007E6624">
        <w:rPr>
          <w:lang w:val="en-US"/>
        </w:rPr>
        <w:t xml:space="preserve"> Ideally, the terrain plot shows</w:t>
      </w:r>
      <w:r w:rsidR="007E6624" w:rsidRPr="007E6624">
        <w:rPr>
          <w:lang w:val="en-US"/>
        </w:rPr>
        <w:t xml:space="preserve"> the elevation along a path</w:t>
      </w:r>
    </w:p>
    <w:p w14:paraId="4562A377" w14:textId="77777777" w:rsidR="0048037E" w:rsidRDefault="00E54254" w:rsidP="0048037E">
      <w:pPr>
        <w:keepNext/>
      </w:pPr>
      <w:r w:rsidRPr="00E54254">
        <w:rPr>
          <w:noProof/>
          <w:lang w:val="en-US"/>
        </w:rPr>
        <w:lastRenderedPageBreak/>
        <w:drawing>
          <wp:inline distT="0" distB="0" distL="0" distR="0" wp14:anchorId="351BA68D" wp14:editId="102647FF">
            <wp:extent cx="5731510" cy="59455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45505"/>
                    </a:xfrm>
                    <a:prstGeom prst="rect">
                      <a:avLst/>
                    </a:prstGeom>
                  </pic:spPr>
                </pic:pic>
              </a:graphicData>
            </a:graphic>
          </wp:inline>
        </w:drawing>
      </w:r>
    </w:p>
    <w:p w14:paraId="159067F3" w14:textId="35DEF7BB" w:rsidR="00E54254" w:rsidRPr="00E54254" w:rsidRDefault="0048037E" w:rsidP="0048037E">
      <w:pPr>
        <w:pStyle w:val="Caption"/>
        <w:rPr>
          <w:lang w:val="en-US"/>
        </w:rPr>
      </w:pPr>
      <w:r>
        <w:t xml:space="preserve">Figure </w:t>
      </w:r>
      <w:r>
        <w:fldChar w:fldCharType="begin"/>
      </w:r>
      <w:r>
        <w:instrText xml:space="preserve"> SEQ Figure \* ARABIC </w:instrText>
      </w:r>
      <w:r>
        <w:fldChar w:fldCharType="separate"/>
      </w:r>
      <w:r w:rsidR="000A18A8">
        <w:rPr>
          <w:noProof/>
        </w:rPr>
        <w:t>20</w:t>
      </w:r>
      <w:r>
        <w:fldChar w:fldCharType="end"/>
      </w:r>
    </w:p>
    <w:p w14:paraId="406861B6" w14:textId="48076AAE" w:rsidR="00441B17" w:rsidRDefault="000A0016" w:rsidP="00E26121">
      <w:pPr>
        <w:pStyle w:val="Heading3"/>
        <w:rPr>
          <w:lang w:val="en-US"/>
        </w:rPr>
      </w:pPr>
      <w:bookmarkStart w:id="34" w:name="_Toc91605934"/>
      <w:r>
        <w:rPr>
          <w:lang w:val="en-US"/>
        </w:rPr>
        <w:t>Interact</w:t>
      </w:r>
      <w:r w:rsidR="00A244F0">
        <w:rPr>
          <w:lang w:val="en-US"/>
        </w:rPr>
        <w:t>ivity</w:t>
      </w:r>
      <w:bookmarkEnd w:id="34"/>
    </w:p>
    <w:p w14:paraId="5F947DA9" w14:textId="5BDF0A56" w:rsidR="008B1E9B" w:rsidRDefault="00AD0DD5" w:rsidP="008B1E9B">
      <w:pPr>
        <w:rPr>
          <w:lang w:val="en-US"/>
        </w:rPr>
      </w:pPr>
      <w:r>
        <w:rPr>
          <w:lang w:val="en-US"/>
        </w:rPr>
        <w:t xml:space="preserve">Interactivity </w:t>
      </w:r>
      <w:r w:rsidR="0065557B">
        <w:rPr>
          <w:lang w:val="en-US"/>
        </w:rPr>
        <w:t xml:space="preserve">was measured based on </w:t>
      </w:r>
      <w:r w:rsidR="00E45484">
        <w:rPr>
          <w:lang w:val="en-US"/>
        </w:rPr>
        <w:t>the details that can be determined by hovering and zooming</w:t>
      </w:r>
      <w:r w:rsidR="00F360B8">
        <w:rPr>
          <w:lang w:val="en-US"/>
        </w:rPr>
        <w:t>.</w:t>
      </w:r>
    </w:p>
    <w:p w14:paraId="5C53A744" w14:textId="21246C72" w:rsidR="00AD573E" w:rsidRDefault="00D427DA" w:rsidP="008B1E9B">
      <w:pPr>
        <w:rPr>
          <w:lang w:val="en-US"/>
        </w:rPr>
      </w:pPr>
      <w:r>
        <w:rPr>
          <w:lang w:val="en-US"/>
        </w:rPr>
        <w:t xml:space="preserve">Datawrapper </w:t>
      </w:r>
      <w:r w:rsidR="00EC15BE">
        <w:rPr>
          <w:lang w:val="en-US"/>
        </w:rPr>
        <w:t xml:space="preserve">allows </w:t>
      </w:r>
      <w:r w:rsidR="00072B5F">
        <w:rPr>
          <w:lang w:val="en-US"/>
        </w:rPr>
        <w:t xml:space="preserve">highlighting of data points by hovering over the legend. </w:t>
      </w:r>
      <w:r w:rsidR="00CD052C">
        <w:rPr>
          <w:lang w:val="en-US"/>
        </w:rPr>
        <w:t xml:space="preserve">For instance, </w:t>
      </w:r>
      <w:r w:rsidR="00124B65">
        <w:rPr>
          <w:lang w:val="en-US"/>
        </w:rPr>
        <w:t xml:space="preserve">from </w:t>
      </w:r>
      <w:r w:rsidR="005B4B10">
        <w:rPr>
          <w:lang w:val="en-US"/>
        </w:rPr>
        <w:t>figure</w:t>
      </w:r>
      <w:r w:rsidR="00AD573E">
        <w:rPr>
          <w:lang w:val="en-US"/>
        </w:rPr>
        <w:t>s</w:t>
      </w:r>
      <w:r w:rsidR="005B4B10">
        <w:rPr>
          <w:lang w:val="en-US"/>
        </w:rPr>
        <w:t xml:space="preserve"> </w:t>
      </w:r>
      <w:r w:rsidR="00AA2865">
        <w:rPr>
          <w:lang w:val="en-US"/>
        </w:rPr>
        <w:t>2</w:t>
      </w:r>
      <w:r w:rsidR="0048037E">
        <w:rPr>
          <w:lang w:val="en-US"/>
        </w:rPr>
        <w:t>1</w:t>
      </w:r>
      <w:r w:rsidR="00AA2865">
        <w:rPr>
          <w:lang w:val="en-US"/>
        </w:rPr>
        <w:t xml:space="preserve"> </w:t>
      </w:r>
      <w:r w:rsidR="00AD573E">
        <w:rPr>
          <w:lang w:val="en-US"/>
        </w:rPr>
        <w:t xml:space="preserve">and 22 </w:t>
      </w:r>
      <w:r w:rsidR="00AA2865">
        <w:rPr>
          <w:lang w:val="en-US"/>
        </w:rPr>
        <w:t xml:space="preserve">below we can determine the </w:t>
      </w:r>
      <w:r w:rsidR="00EE215E">
        <w:rPr>
          <w:lang w:val="en-US"/>
        </w:rPr>
        <w:t xml:space="preserve">points where the speed of the birds was </w:t>
      </w:r>
      <w:r w:rsidR="000C58B2">
        <w:rPr>
          <w:lang w:val="en-US"/>
        </w:rPr>
        <w:t>1</w:t>
      </w:r>
      <w:r w:rsidR="002B50D3">
        <w:rPr>
          <w:lang w:val="en-US"/>
        </w:rPr>
        <w:t>04</w:t>
      </w:r>
      <w:r w:rsidR="00901BF7">
        <w:rPr>
          <w:lang w:val="en-US"/>
        </w:rPr>
        <w:t>.0</w:t>
      </w:r>
      <w:r w:rsidR="000C58B2">
        <w:rPr>
          <w:lang w:val="en-US"/>
        </w:rPr>
        <w:t xml:space="preserve"> Kph</w:t>
      </w:r>
      <w:r w:rsidR="00AD573E">
        <w:rPr>
          <w:lang w:val="en-US"/>
        </w:rPr>
        <w:t xml:space="preserve"> and </w:t>
      </w:r>
      <w:r w:rsidR="00816990">
        <w:rPr>
          <w:lang w:val="en-US"/>
        </w:rPr>
        <w:t>15.0</w:t>
      </w:r>
      <w:r w:rsidR="00AD573E">
        <w:rPr>
          <w:lang w:val="en-US"/>
        </w:rPr>
        <w:t xml:space="preserve"> Kph.</w:t>
      </w:r>
    </w:p>
    <w:p w14:paraId="5423CF0A" w14:textId="77777777" w:rsidR="009607BB" w:rsidRDefault="002B50D3" w:rsidP="009607BB">
      <w:pPr>
        <w:keepNext/>
      </w:pPr>
      <w:r w:rsidRPr="002B50D3">
        <w:rPr>
          <w:noProof/>
          <w:lang w:val="en-US"/>
        </w:rPr>
        <w:lastRenderedPageBreak/>
        <w:drawing>
          <wp:inline distT="0" distB="0" distL="0" distR="0" wp14:anchorId="5285E034" wp14:editId="14461C70">
            <wp:extent cx="383857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112" cy="3343743"/>
                    </a:xfrm>
                    <a:prstGeom prst="rect">
                      <a:avLst/>
                    </a:prstGeom>
                  </pic:spPr>
                </pic:pic>
              </a:graphicData>
            </a:graphic>
          </wp:inline>
        </w:drawing>
      </w:r>
    </w:p>
    <w:p w14:paraId="569E0C74" w14:textId="1EE2EC2B" w:rsidR="000C58B2" w:rsidRDefault="009607BB" w:rsidP="009607BB">
      <w:pPr>
        <w:pStyle w:val="Caption"/>
        <w:rPr>
          <w:lang w:val="en-US"/>
        </w:rPr>
      </w:pPr>
      <w:r>
        <w:t xml:space="preserve">Figure </w:t>
      </w:r>
      <w:r>
        <w:fldChar w:fldCharType="begin"/>
      </w:r>
      <w:r>
        <w:instrText xml:space="preserve"> SEQ Figure \* ARABIC </w:instrText>
      </w:r>
      <w:r>
        <w:fldChar w:fldCharType="separate"/>
      </w:r>
      <w:r w:rsidR="000A18A8">
        <w:rPr>
          <w:noProof/>
        </w:rPr>
        <w:t>21</w:t>
      </w:r>
      <w:r>
        <w:fldChar w:fldCharType="end"/>
      </w:r>
      <w:r w:rsidR="005E5E1D">
        <w:rPr>
          <w:lang w:val="en-US"/>
        </w:rPr>
        <w:t xml:space="preserve">: </w:t>
      </w:r>
      <w:r w:rsidR="00AD4D1E">
        <w:rPr>
          <w:lang w:val="en-US"/>
        </w:rPr>
        <w:t>Hovering</w:t>
      </w:r>
      <w:r w:rsidR="00EF16E3">
        <w:rPr>
          <w:lang w:val="en-US"/>
        </w:rPr>
        <w:t xml:space="preserve"> over the </w:t>
      </w:r>
      <w:proofErr w:type="gramStart"/>
      <w:r w:rsidR="00EF16E3">
        <w:rPr>
          <w:lang w:val="en-US"/>
        </w:rPr>
        <w:t xml:space="preserve">legend </w:t>
      </w:r>
      <w:r w:rsidR="00AD4D1E">
        <w:rPr>
          <w:lang w:val="en-US"/>
        </w:rPr>
        <w:t xml:space="preserve"> in</w:t>
      </w:r>
      <w:proofErr w:type="gramEnd"/>
      <w:r w:rsidR="00AD4D1E">
        <w:rPr>
          <w:lang w:val="en-US"/>
        </w:rPr>
        <w:t xml:space="preserve"> Datawrapper</w:t>
      </w:r>
    </w:p>
    <w:p w14:paraId="01830AE3" w14:textId="77777777" w:rsidR="00F32D6D" w:rsidRDefault="00F32D6D" w:rsidP="00F32D6D">
      <w:pPr>
        <w:keepNext/>
      </w:pPr>
      <w:r w:rsidRPr="00F32D6D">
        <w:rPr>
          <w:noProof/>
          <w:lang w:val="en-US"/>
        </w:rPr>
        <w:drawing>
          <wp:inline distT="0" distB="0" distL="0" distR="0" wp14:anchorId="38E68CFD" wp14:editId="7CE0F660">
            <wp:extent cx="4620214" cy="4029710"/>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215" cy="4032328"/>
                    </a:xfrm>
                    <a:prstGeom prst="rect">
                      <a:avLst/>
                    </a:prstGeom>
                  </pic:spPr>
                </pic:pic>
              </a:graphicData>
            </a:graphic>
          </wp:inline>
        </w:drawing>
      </w:r>
    </w:p>
    <w:p w14:paraId="70583602" w14:textId="33B3AFF6" w:rsidR="00F32D6D" w:rsidRPr="00EF16E3" w:rsidRDefault="00F32D6D" w:rsidP="00F32D6D">
      <w:pPr>
        <w:pStyle w:val="Caption"/>
        <w:rPr>
          <w:lang w:val="en-US"/>
        </w:rPr>
      </w:pPr>
      <w:r>
        <w:t xml:space="preserve">Figure </w:t>
      </w:r>
      <w:r>
        <w:fldChar w:fldCharType="begin"/>
      </w:r>
      <w:r>
        <w:instrText xml:space="preserve"> SEQ Figure \* ARABIC </w:instrText>
      </w:r>
      <w:r>
        <w:fldChar w:fldCharType="separate"/>
      </w:r>
      <w:r w:rsidR="000A18A8">
        <w:rPr>
          <w:noProof/>
        </w:rPr>
        <w:t>22</w:t>
      </w:r>
      <w:r>
        <w:fldChar w:fldCharType="end"/>
      </w:r>
      <w:r w:rsidR="00EF16E3">
        <w:rPr>
          <w:lang w:val="en-US"/>
        </w:rPr>
        <w:t xml:space="preserve">: Points where the birds </w:t>
      </w:r>
      <w:proofErr w:type="gramStart"/>
      <w:r w:rsidR="00EF16E3">
        <w:rPr>
          <w:lang w:val="en-US"/>
        </w:rPr>
        <w:t>were  flying</w:t>
      </w:r>
      <w:proofErr w:type="gramEnd"/>
      <w:r w:rsidR="00EF16E3">
        <w:rPr>
          <w:lang w:val="en-US"/>
        </w:rPr>
        <w:t xml:space="preserve"> at 15.0 Kph</w:t>
      </w:r>
    </w:p>
    <w:p w14:paraId="4D9E921C" w14:textId="28506BF8" w:rsidR="00AD4D1E" w:rsidRDefault="00D8255C" w:rsidP="00AD4D1E">
      <w:pPr>
        <w:rPr>
          <w:lang w:val="en-US"/>
        </w:rPr>
      </w:pPr>
      <w:r>
        <w:rPr>
          <w:lang w:val="en-US"/>
        </w:rPr>
        <w:lastRenderedPageBreak/>
        <w:t xml:space="preserve">Hovering on Google Maps </w:t>
      </w:r>
      <w:r w:rsidR="00AA056B">
        <w:rPr>
          <w:lang w:val="en-US"/>
        </w:rPr>
        <w:t xml:space="preserve">required that we click on the point whose information we would like to </w:t>
      </w:r>
      <w:r w:rsidR="00A22DCE">
        <w:rPr>
          <w:lang w:val="en-US"/>
        </w:rPr>
        <w:t xml:space="preserve">extract </w:t>
      </w:r>
      <w:r w:rsidR="00017DCD">
        <w:rPr>
          <w:lang w:val="en-US"/>
        </w:rPr>
        <w:t>(</w:t>
      </w:r>
      <w:r w:rsidR="00B66788">
        <w:rPr>
          <w:i/>
          <w:iCs/>
          <w:lang w:val="en-US"/>
        </w:rPr>
        <w:t>see figure 2</w:t>
      </w:r>
      <w:r w:rsidR="00D32DED">
        <w:rPr>
          <w:i/>
          <w:iCs/>
          <w:lang w:val="en-US"/>
        </w:rPr>
        <w:t>3</w:t>
      </w:r>
      <w:r w:rsidR="00B66788">
        <w:rPr>
          <w:lang w:val="en-US"/>
        </w:rPr>
        <w:t>).</w:t>
      </w:r>
    </w:p>
    <w:p w14:paraId="63AB884F" w14:textId="77777777" w:rsidR="006A1FF7" w:rsidRDefault="00206436" w:rsidP="006A1FF7">
      <w:pPr>
        <w:keepNext/>
      </w:pPr>
      <w:r w:rsidRPr="00206436">
        <w:rPr>
          <w:noProof/>
          <w:lang w:val="en-US"/>
        </w:rPr>
        <w:drawing>
          <wp:inline distT="0" distB="0" distL="0" distR="0" wp14:anchorId="439B06E1" wp14:editId="605DCEFE">
            <wp:extent cx="3695700" cy="18951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928" cy="1897327"/>
                    </a:xfrm>
                    <a:prstGeom prst="rect">
                      <a:avLst/>
                    </a:prstGeom>
                  </pic:spPr>
                </pic:pic>
              </a:graphicData>
            </a:graphic>
          </wp:inline>
        </w:drawing>
      </w:r>
    </w:p>
    <w:p w14:paraId="7136FE61" w14:textId="44B6523C" w:rsidR="00B66788" w:rsidRDefault="006A1FF7" w:rsidP="006A1FF7">
      <w:pPr>
        <w:pStyle w:val="Caption"/>
        <w:rPr>
          <w:lang w:val="en-US"/>
        </w:rPr>
      </w:pPr>
      <w:r>
        <w:t xml:space="preserve">Figure </w:t>
      </w:r>
      <w:r>
        <w:fldChar w:fldCharType="begin"/>
      </w:r>
      <w:r>
        <w:instrText xml:space="preserve"> SEQ Figure \* ARABIC </w:instrText>
      </w:r>
      <w:r>
        <w:fldChar w:fldCharType="separate"/>
      </w:r>
      <w:r w:rsidR="000A18A8">
        <w:rPr>
          <w:noProof/>
        </w:rPr>
        <w:t>23</w:t>
      </w:r>
      <w:r>
        <w:fldChar w:fldCharType="end"/>
      </w:r>
      <w:r w:rsidR="00AA5420">
        <w:rPr>
          <w:lang w:val="en-US"/>
        </w:rPr>
        <w:t>: Google Map hovering</w:t>
      </w:r>
    </w:p>
    <w:p w14:paraId="3EFC4D91" w14:textId="6D84257A" w:rsidR="0049415D" w:rsidRDefault="008777C0" w:rsidP="005B709B">
      <w:pPr>
        <w:rPr>
          <w:lang w:val="en-US"/>
        </w:rPr>
      </w:pPr>
      <w:r>
        <w:rPr>
          <w:lang w:val="en-US"/>
        </w:rPr>
        <w:t>We noted that wh</w:t>
      </w:r>
      <w:r w:rsidR="00404E32">
        <w:rPr>
          <w:lang w:val="en-US"/>
        </w:rPr>
        <w:t xml:space="preserve">ereas both tools allow zooming, </w:t>
      </w:r>
      <w:r w:rsidR="00C209C7">
        <w:rPr>
          <w:lang w:val="en-US"/>
        </w:rPr>
        <w:t xml:space="preserve">Google Map </w:t>
      </w:r>
      <w:r w:rsidR="00F060AB">
        <w:rPr>
          <w:lang w:val="en-US"/>
        </w:rPr>
        <w:t xml:space="preserve">had better responsiveness to </w:t>
      </w:r>
      <w:r w:rsidR="00AF7FF1">
        <w:rPr>
          <w:lang w:val="en-US"/>
        </w:rPr>
        <w:t xml:space="preserve">zooming by refining the details </w:t>
      </w:r>
      <w:r w:rsidR="0049415D">
        <w:rPr>
          <w:lang w:val="en-US"/>
        </w:rPr>
        <w:t>better relative to DataWrapper.</w:t>
      </w:r>
      <w:r w:rsidR="005645C5">
        <w:rPr>
          <w:lang w:val="en-US"/>
        </w:rPr>
        <w:t xml:space="preserve"> For instance, </w:t>
      </w:r>
      <w:r w:rsidR="008F240E">
        <w:rPr>
          <w:lang w:val="en-US"/>
        </w:rPr>
        <w:t xml:space="preserve">figures 24 and 25 </w:t>
      </w:r>
      <w:r w:rsidR="00525EF2">
        <w:rPr>
          <w:lang w:val="en-US"/>
        </w:rPr>
        <w:t xml:space="preserve">show the </w:t>
      </w:r>
      <w:r w:rsidR="008B771A">
        <w:rPr>
          <w:lang w:val="en-US"/>
        </w:rPr>
        <w:t>m</w:t>
      </w:r>
      <w:r w:rsidR="00525EF2">
        <w:rPr>
          <w:lang w:val="en-US"/>
        </w:rPr>
        <w:t xml:space="preserve">igration path </w:t>
      </w:r>
      <w:r w:rsidR="00D752F4">
        <w:rPr>
          <w:lang w:val="en-US"/>
        </w:rPr>
        <w:t xml:space="preserve">over Mauritania for both Datawrapper and </w:t>
      </w:r>
      <w:r w:rsidR="001F6007">
        <w:rPr>
          <w:lang w:val="en-US"/>
        </w:rPr>
        <w:t xml:space="preserve">Google Maps </w:t>
      </w:r>
      <w:r w:rsidR="00CE5831">
        <w:rPr>
          <w:lang w:val="en-US"/>
        </w:rPr>
        <w:t>respectively.</w:t>
      </w:r>
    </w:p>
    <w:p w14:paraId="7E3A30C2" w14:textId="77777777" w:rsidR="005C6265" w:rsidRDefault="005C6265" w:rsidP="005C6265">
      <w:pPr>
        <w:keepNext/>
      </w:pPr>
      <w:r w:rsidRPr="005C6265">
        <w:rPr>
          <w:noProof/>
          <w:lang w:val="en-US"/>
        </w:rPr>
        <w:drawing>
          <wp:inline distT="0" distB="0" distL="0" distR="0" wp14:anchorId="06C585FB" wp14:editId="2D6285AA">
            <wp:extent cx="5019675" cy="3752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459" cy="3757922"/>
                    </a:xfrm>
                    <a:prstGeom prst="rect">
                      <a:avLst/>
                    </a:prstGeom>
                  </pic:spPr>
                </pic:pic>
              </a:graphicData>
            </a:graphic>
          </wp:inline>
        </w:drawing>
      </w:r>
    </w:p>
    <w:p w14:paraId="019E9B8E" w14:textId="164C0CE5" w:rsidR="008B771A" w:rsidRDefault="005C6265" w:rsidP="005C6265">
      <w:pPr>
        <w:pStyle w:val="Caption"/>
        <w:rPr>
          <w:lang w:val="en-US"/>
        </w:rPr>
      </w:pPr>
      <w:r>
        <w:t xml:space="preserve">Figure </w:t>
      </w:r>
      <w:r>
        <w:fldChar w:fldCharType="begin"/>
      </w:r>
      <w:r>
        <w:instrText xml:space="preserve"> SEQ Figure \* ARABIC </w:instrText>
      </w:r>
      <w:r>
        <w:fldChar w:fldCharType="separate"/>
      </w:r>
      <w:r w:rsidR="000A18A8">
        <w:rPr>
          <w:noProof/>
        </w:rPr>
        <w:t>24</w:t>
      </w:r>
      <w:r>
        <w:fldChar w:fldCharType="end"/>
      </w:r>
      <w:r w:rsidR="00403BD2">
        <w:rPr>
          <w:lang w:val="en-US"/>
        </w:rPr>
        <w:t>: Datawrapper</w:t>
      </w:r>
    </w:p>
    <w:p w14:paraId="34D98550" w14:textId="77777777" w:rsidR="000A18A8" w:rsidRDefault="000A18A8" w:rsidP="000A18A8">
      <w:pPr>
        <w:keepNext/>
      </w:pPr>
      <w:r w:rsidRPr="000A18A8">
        <w:rPr>
          <w:noProof/>
          <w:lang w:val="en-US"/>
        </w:rPr>
        <w:lastRenderedPageBreak/>
        <w:drawing>
          <wp:inline distT="0" distB="0" distL="0" distR="0" wp14:anchorId="78AF3D89" wp14:editId="30DAE815">
            <wp:extent cx="5476875" cy="5334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5334000"/>
                    </a:xfrm>
                    <a:prstGeom prst="rect">
                      <a:avLst/>
                    </a:prstGeom>
                  </pic:spPr>
                </pic:pic>
              </a:graphicData>
            </a:graphic>
          </wp:inline>
        </w:drawing>
      </w:r>
    </w:p>
    <w:p w14:paraId="0F8CB2C5" w14:textId="1EDE7B9D" w:rsidR="00403BD2" w:rsidRDefault="000A18A8" w:rsidP="000A18A8">
      <w:pPr>
        <w:pStyle w:val="Caption"/>
      </w:pPr>
      <w:r>
        <w:t xml:space="preserve">Figure </w:t>
      </w:r>
      <w:r>
        <w:fldChar w:fldCharType="begin"/>
      </w:r>
      <w:r>
        <w:instrText xml:space="preserve"> SEQ Figure \* ARABIC </w:instrText>
      </w:r>
      <w:r>
        <w:fldChar w:fldCharType="separate"/>
      </w:r>
      <w:r>
        <w:rPr>
          <w:noProof/>
        </w:rPr>
        <w:t>25</w:t>
      </w:r>
      <w:r>
        <w:fldChar w:fldCharType="end"/>
      </w:r>
    </w:p>
    <w:p w14:paraId="5838E9CF" w14:textId="47E172F2" w:rsidR="00EC6C9A" w:rsidRDefault="00695BDC" w:rsidP="0084292F">
      <w:pPr>
        <w:pStyle w:val="Heading3"/>
        <w:rPr>
          <w:lang w:val="en-US"/>
        </w:rPr>
      </w:pPr>
      <w:bookmarkStart w:id="35" w:name="_Toc91605935"/>
      <w:r>
        <w:rPr>
          <w:lang w:val="en-US"/>
        </w:rPr>
        <w:t>Cost</w:t>
      </w:r>
      <w:bookmarkEnd w:id="35"/>
    </w:p>
    <w:p w14:paraId="2F0376BF" w14:textId="0126E2E5" w:rsidR="00040C08" w:rsidRDefault="0078069D" w:rsidP="00040C08">
      <w:pPr>
        <w:rPr>
          <w:lang w:val="en-US"/>
        </w:rPr>
      </w:pPr>
      <w:r>
        <w:rPr>
          <w:lang w:val="en-US"/>
        </w:rPr>
        <w:t xml:space="preserve">All the </w:t>
      </w:r>
      <w:r w:rsidR="00AF4B81">
        <w:rPr>
          <w:lang w:val="en-US"/>
        </w:rPr>
        <w:t xml:space="preserve">visuals generated for this research </w:t>
      </w:r>
      <w:r w:rsidR="005F39F8">
        <w:rPr>
          <w:lang w:val="en-US"/>
        </w:rPr>
        <w:t>regarding</w:t>
      </w:r>
      <w:r w:rsidR="00D44D54">
        <w:rPr>
          <w:lang w:val="en-US"/>
        </w:rPr>
        <w:t xml:space="preserve"> both the Datawrapper and</w:t>
      </w:r>
      <w:r w:rsidR="00316285">
        <w:rPr>
          <w:lang w:val="en-US"/>
        </w:rPr>
        <w:t xml:space="preserve"> Google Maps</w:t>
      </w:r>
      <w:r w:rsidR="005F39F8">
        <w:rPr>
          <w:lang w:val="en-US"/>
        </w:rPr>
        <w:t xml:space="preserve"> were </w:t>
      </w:r>
      <w:r w:rsidR="008D0B20">
        <w:rPr>
          <w:lang w:val="en-US"/>
        </w:rPr>
        <w:t>primarily free</w:t>
      </w:r>
      <w:r w:rsidR="00302F4B">
        <w:rPr>
          <w:lang w:val="en-US"/>
        </w:rPr>
        <w:t xml:space="preserve">. However, </w:t>
      </w:r>
      <w:r w:rsidR="001A50C7">
        <w:rPr>
          <w:lang w:val="en-US"/>
        </w:rPr>
        <w:t xml:space="preserve">Datawrapper unlike Google Maps </w:t>
      </w:r>
      <w:r w:rsidR="00D839BD">
        <w:rPr>
          <w:lang w:val="en-US"/>
        </w:rPr>
        <w:t xml:space="preserve">required that we </w:t>
      </w:r>
      <w:r w:rsidR="00AC4FA6">
        <w:rPr>
          <w:lang w:val="en-US"/>
        </w:rPr>
        <w:t xml:space="preserve">upgrade to </w:t>
      </w:r>
      <w:r w:rsidR="0030756C">
        <w:rPr>
          <w:lang w:val="en-US"/>
        </w:rPr>
        <w:t xml:space="preserve">access additional functionality of the tool including </w:t>
      </w:r>
      <w:r w:rsidR="009D3EDA">
        <w:rPr>
          <w:lang w:val="en-US"/>
        </w:rPr>
        <w:t>customization of the theme etcetera.</w:t>
      </w:r>
    </w:p>
    <w:p w14:paraId="4BDB20D7" w14:textId="6F7804A0" w:rsidR="009D3EDA" w:rsidRDefault="00273775" w:rsidP="00703069">
      <w:pPr>
        <w:pStyle w:val="Heading3"/>
        <w:rPr>
          <w:lang w:val="en-US"/>
        </w:rPr>
      </w:pPr>
      <w:bookmarkStart w:id="36" w:name="_Toc91605936"/>
      <w:r>
        <w:rPr>
          <w:lang w:val="en-US"/>
        </w:rPr>
        <w:t>Sharing</w:t>
      </w:r>
      <w:bookmarkEnd w:id="36"/>
    </w:p>
    <w:p w14:paraId="6A566782" w14:textId="502CFFC3" w:rsidR="00703069" w:rsidRDefault="00703069" w:rsidP="00703069">
      <w:pPr>
        <w:rPr>
          <w:lang w:val="en-US"/>
        </w:rPr>
      </w:pPr>
      <w:r>
        <w:rPr>
          <w:lang w:val="en-US"/>
        </w:rPr>
        <w:t xml:space="preserve">Each of the tools provided </w:t>
      </w:r>
      <w:r w:rsidR="00077BB8">
        <w:rPr>
          <w:lang w:val="en-US"/>
        </w:rPr>
        <w:t xml:space="preserve">an option for embedding the </w:t>
      </w:r>
      <w:r w:rsidR="00E22B87">
        <w:rPr>
          <w:lang w:val="en-US"/>
        </w:rPr>
        <w:t xml:space="preserve">maps that were generated </w:t>
      </w:r>
      <w:r w:rsidR="00A21D9D">
        <w:rPr>
          <w:lang w:val="en-US"/>
        </w:rPr>
        <w:t>o</w:t>
      </w:r>
      <w:r w:rsidR="00E22B87">
        <w:rPr>
          <w:lang w:val="en-US"/>
        </w:rPr>
        <w:t xml:space="preserve">n a </w:t>
      </w:r>
      <w:r w:rsidR="00362374">
        <w:rPr>
          <w:lang w:val="en-US"/>
        </w:rPr>
        <w:t xml:space="preserve">website. However, </w:t>
      </w:r>
      <w:r w:rsidR="00817234">
        <w:rPr>
          <w:lang w:val="en-US"/>
        </w:rPr>
        <w:t xml:space="preserve">the tools have different plans regarding pricing in cases where </w:t>
      </w:r>
      <w:r w:rsidR="0097033C">
        <w:rPr>
          <w:lang w:val="en-US"/>
        </w:rPr>
        <w:t xml:space="preserve">the </w:t>
      </w:r>
      <w:r w:rsidR="00A36747">
        <w:rPr>
          <w:lang w:val="en-US"/>
        </w:rPr>
        <w:t xml:space="preserve">visualizations are </w:t>
      </w:r>
      <w:r w:rsidR="007D0638">
        <w:rPr>
          <w:lang w:val="en-US"/>
        </w:rPr>
        <w:t>embedded</w:t>
      </w:r>
      <w:r w:rsidR="00A36747">
        <w:rPr>
          <w:lang w:val="en-US"/>
        </w:rPr>
        <w:t xml:space="preserve">. </w:t>
      </w:r>
      <w:r w:rsidR="00CA75BC">
        <w:rPr>
          <w:lang w:val="en-US"/>
        </w:rPr>
        <w:t xml:space="preserve">For instance, the </w:t>
      </w:r>
      <w:r w:rsidR="00D15DE8">
        <w:rPr>
          <w:lang w:val="en-US"/>
        </w:rPr>
        <w:t>Datawrapper tool</w:t>
      </w:r>
      <w:r w:rsidR="00A319E2">
        <w:rPr>
          <w:lang w:val="en-US"/>
        </w:rPr>
        <w:t>, to embed the resulting visualizations</w:t>
      </w:r>
      <w:r w:rsidR="00B1694A">
        <w:rPr>
          <w:lang w:val="en-US"/>
        </w:rPr>
        <w:t xml:space="preserve"> one has to subscribe to the enterprise plan which </w:t>
      </w:r>
      <w:r w:rsidR="002702B6">
        <w:rPr>
          <w:lang w:val="en-US"/>
        </w:rPr>
        <w:t>allows for self-h</w:t>
      </w:r>
      <w:r w:rsidR="00D54B5B">
        <w:rPr>
          <w:lang w:val="en-US"/>
        </w:rPr>
        <w:t xml:space="preserve">osting </w:t>
      </w:r>
      <w:r w:rsidR="00514B88">
        <w:rPr>
          <w:lang w:val="en-US"/>
        </w:rPr>
        <w:t>which c</w:t>
      </w:r>
      <w:r w:rsidR="00050761">
        <w:rPr>
          <w:lang w:val="en-US"/>
        </w:rPr>
        <w:t xml:space="preserve">osts </w:t>
      </w:r>
      <w:r w:rsidR="00A7106B">
        <w:rPr>
          <w:lang w:val="en-US"/>
        </w:rPr>
        <w:t>over 4</w:t>
      </w:r>
      <w:r w:rsidR="00050761" w:rsidRPr="00050761">
        <w:rPr>
          <w:lang w:val="en-US"/>
        </w:rPr>
        <w:t>99€</w:t>
      </w:r>
      <w:r w:rsidR="0095744B">
        <w:rPr>
          <w:lang w:val="en-US"/>
        </w:rPr>
        <w:t xml:space="preserve"> per month </w:t>
      </w:r>
      <w:r w:rsidR="0095744B">
        <w:rPr>
          <w:lang w:val="en-US"/>
        </w:rPr>
        <w:lastRenderedPageBreak/>
        <w:t xml:space="preserve">depending on the size of the organization. </w:t>
      </w:r>
      <w:r w:rsidR="00A55A6D">
        <w:rPr>
          <w:lang w:val="en-US"/>
        </w:rPr>
        <w:t xml:space="preserve">Google Maps on the other hand </w:t>
      </w:r>
      <w:r w:rsidR="00423CBF">
        <w:rPr>
          <w:lang w:val="en-US"/>
        </w:rPr>
        <w:t xml:space="preserve">allows embedding but if the </w:t>
      </w:r>
      <w:r w:rsidR="003D0AF1">
        <w:rPr>
          <w:lang w:val="en-US"/>
        </w:rPr>
        <w:t xml:space="preserve">embed option is advanced, has static maps, or </w:t>
      </w:r>
      <w:r w:rsidR="00985AC7">
        <w:rPr>
          <w:lang w:val="en-US"/>
        </w:rPr>
        <w:t xml:space="preserve">has dynamic maps, </w:t>
      </w:r>
      <w:r w:rsidR="00C75312">
        <w:rPr>
          <w:lang w:val="en-US"/>
        </w:rPr>
        <w:t xml:space="preserve">one has to pay </w:t>
      </w:r>
      <w:r w:rsidR="00C75312" w:rsidRPr="00C75312">
        <w:rPr>
          <w:lang w:val="en-US"/>
        </w:rPr>
        <w:t>$14.00</w:t>
      </w:r>
      <w:r w:rsidR="00BF0F0E">
        <w:rPr>
          <w:lang w:val="en-US"/>
        </w:rPr>
        <w:t xml:space="preserve"> for up to 14,000 loads, $2.00 for up to 100,000 </w:t>
      </w:r>
      <w:r w:rsidR="001A0128">
        <w:rPr>
          <w:lang w:val="en-US"/>
        </w:rPr>
        <w:t xml:space="preserve">loads, and </w:t>
      </w:r>
      <w:r w:rsidR="00B5713F">
        <w:rPr>
          <w:lang w:val="en-US"/>
        </w:rPr>
        <w:t xml:space="preserve">$7.00 for up to 28,000 loads for the </w:t>
      </w:r>
      <w:r w:rsidR="00830E35">
        <w:rPr>
          <w:lang w:val="en-US"/>
        </w:rPr>
        <w:t>advanced, static maps, or dynamic maps embeddings respectively.</w:t>
      </w:r>
    </w:p>
    <w:p w14:paraId="42D7F9BB" w14:textId="02E594A8" w:rsidR="00801399" w:rsidRDefault="00801399" w:rsidP="006C69CF">
      <w:pPr>
        <w:pStyle w:val="Heading3"/>
        <w:rPr>
          <w:lang w:val="en-US"/>
        </w:rPr>
      </w:pPr>
      <w:bookmarkStart w:id="37" w:name="_Toc91605937"/>
      <w:r>
        <w:rPr>
          <w:lang w:val="en-US"/>
        </w:rPr>
        <w:t>Ease of Use</w:t>
      </w:r>
      <w:bookmarkEnd w:id="37"/>
    </w:p>
    <w:p w14:paraId="3C8499DE" w14:textId="56362E57" w:rsidR="006C69CF" w:rsidRDefault="00680FDC" w:rsidP="006C69CF">
      <w:pPr>
        <w:rPr>
          <w:lang w:val="en-US"/>
        </w:rPr>
      </w:pPr>
      <w:r>
        <w:rPr>
          <w:lang w:val="en-US"/>
        </w:rPr>
        <w:t>Based on our experience</w:t>
      </w:r>
      <w:r w:rsidR="00AE0482">
        <w:rPr>
          <w:lang w:val="en-US"/>
        </w:rPr>
        <w:t xml:space="preserve"> while</w:t>
      </w:r>
      <w:r w:rsidR="000459E8">
        <w:rPr>
          <w:lang w:val="en-US"/>
        </w:rPr>
        <w:t xml:space="preserve"> experimenting </w:t>
      </w:r>
      <w:r w:rsidR="00AE0482">
        <w:rPr>
          <w:lang w:val="en-US"/>
        </w:rPr>
        <w:t xml:space="preserve">with both </w:t>
      </w:r>
      <w:r w:rsidR="005856B6">
        <w:rPr>
          <w:lang w:val="en-US"/>
        </w:rPr>
        <w:t xml:space="preserve">tools, </w:t>
      </w:r>
      <w:r w:rsidR="00365BE4">
        <w:rPr>
          <w:lang w:val="en-US"/>
        </w:rPr>
        <w:t xml:space="preserve">we noted that </w:t>
      </w:r>
      <w:r w:rsidR="00EA2A5B">
        <w:rPr>
          <w:lang w:val="en-US"/>
        </w:rPr>
        <w:t xml:space="preserve">Google Maps </w:t>
      </w:r>
      <w:r w:rsidR="000B1889">
        <w:rPr>
          <w:lang w:val="en-US"/>
        </w:rPr>
        <w:t>generally provides an easier</w:t>
      </w:r>
      <w:r w:rsidR="00A21D9D">
        <w:rPr>
          <w:lang w:val="en-US"/>
        </w:rPr>
        <w:t>-to-</w:t>
      </w:r>
      <w:r w:rsidR="000B1889">
        <w:rPr>
          <w:lang w:val="en-US"/>
        </w:rPr>
        <w:t xml:space="preserve">use </w:t>
      </w:r>
      <w:r w:rsidR="00C226E3">
        <w:rPr>
          <w:lang w:val="en-US"/>
        </w:rPr>
        <w:t>interface</w:t>
      </w:r>
      <w:r w:rsidR="00A21D9D">
        <w:rPr>
          <w:lang w:val="en-US"/>
        </w:rPr>
        <w:t>,</w:t>
      </w:r>
      <w:r w:rsidR="00C226E3">
        <w:rPr>
          <w:lang w:val="en-US"/>
        </w:rPr>
        <w:t xml:space="preserve"> </w:t>
      </w:r>
      <w:r w:rsidR="0085025B">
        <w:rPr>
          <w:lang w:val="en-US"/>
        </w:rPr>
        <w:t xml:space="preserve">especially during role allocation and </w:t>
      </w:r>
      <w:r w:rsidR="00820402">
        <w:rPr>
          <w:lang w:val="en-US"/>
        </w:rPr>
        <w:t xml:space="preserve">visualization compared to </w:t>
      </w:r>
      <w:r w:rsidR="00384CB7">
        <w:rPr>
          <w:lang w:val="en-US"/>
        </w:rPr>
        <w:t xml:space="preserve">Datawrapper. </w:t>
      </w:r>
      <w:r w:rsidR="00791BE4">
        <w:rPr>
          <w:lang w:val="en-US"/>
        </w:rPr>
        <w:t xml:space="preserve">Besides, </w:t>
      </w:r>
      <w:r w:rsidR="00E27875">
        <w:rPr>
          <w:lang w:val="en-US"/>
        </w:rPr>
        <w:t xml:space="preserve">the process of zooming </w:t>
      </w:r>
      <w:r w:rsidR="00852629">
        <w:rPr>
          <w:lang w:val="en-US"/>
        </w:rPr>
        <w:t xml:space="preserve">is more fluid in Google </w:t>
      </w:r>
      <w:r w:rsidR="00DD0A21">
        <w:rPr>
          <w:lang w:val="en-US"/>
        </w:rPr>
        <w:t>M</w:t>
      </w:r>
      <w:r w:rsidR="00852629">
        <w:rPr>
          <w:lang w:val="en-US"/>
        </w:rPr>
        <w:t xml:space="preserve">aps than </w:t>
      </w:r>
      <w:r w:rsidR="00567DAF">
        <w:rPr>
          <w:lang w:val="en-US"/>
        </w:rPr>
        <w:t xml:space="preserve">in </w:t>
      </w:r>
      <w:r w:rsidR="00262EBB">
        <w:rPr>
          <w:lang w:val="en-US"/>
        </w:rPr>
        <w:t>Datawrapper.</w:t>
      </w:r>
    </w:p>
    <w:p w14:paraId="162B27BA" w14:textId="109FBFEC" w:rsidR="003F1B1C" w:rsidRDefault="003F1B1C" w:rsidP="006C69CF">
      <w:pPr>
        <w:rPr>
          <w:lang w:val="en-US"/>
        </w:rPr>
      </w:pPr>
    </w:p>
    <w:p w14:paraId="5B9280CC" w14:textId="1E63F791" w:rsidR="003F1B1C" w:rsidRDefault="003F1B1C" w:rsidP="006C69CF">
      <w:pPr>
        <w:rPr>
          <w:lang w:val="en-US"/>
        </w:rPr>
      </w:pPr>
    </w:p>
    <w:p w14:paraId="7C1D26E6" w14:textId="056A52B9" w:rsidR="003F1B1C" w:rsidRDefault="003F1B1C" w:rsidP="006C69CF">
      <w:pPr>
        <w:rPr>
          <w:lang w:val="en-US"/>
        </w:rPr>
      </w:pPr>
    </w:p>
    <w:p w14:paraId="5AF43EC6" w14:textId="67191B47" w:rsidR="003F1B1C" w:rsidRDefault="003F1B1C" w:rsidP="006C69CF">
      <w:pPr>
        <w:rPr>
          <w:lang w:val="en-US"/>
        </w:rPr>
      </w:pPr>
    </w:p>
    <w:p w14:paraId="49385B78" w14:textId="1219DAEC" w:rsidR="003F1B1C" w:rsidRDefault="003F1B1C" w:rsidP="006C69CF">
      <w:pPr>
        <w:rPr>
          <w:lang w:val="en-US"/>
        </w:rPr>
      </w:pPr>
    </w:p>
    <w:p w14:paraId="04F0386D" w14:textId="0EB152EA" w:rsidR="003F1B1C" w:rsidRDefault="003F1B1C" w:rsidP="006C69CF">
      <w:pPr>
        <w:rPr>
          <w:lang w:val="en-US"/>
        </w:rPr>
      </w:pPr>
    </w:p>
    <w:p w14:paraId="43C6A004" w14:textId="35F59E75" w:rsidR="003F1B1C" w:rsidRDefault="003F1B1C" w:rsidP="006C69CF">
      <w:pPr>
        <w:rPr>
          <w:lang w:val="en-US"/>
        </w:rPr>
      </w:pPr>
    </w:p>
    <w:p w14:paraId="2ACCC2A6" w14:textId="0C543379" w:rsidR="003F1B1C" w:rsidRDefault="003F1B1C" w:rsidP="006C69CF">
      <w:pPr>
        <w:rPr>
          <w:lang w:val="en-US"/>
        </w:rPr>
      </w:pPr>
    </w:p>
    <w:p w14:paraId="15476248" w14:textId="6E9215E8" w:rsidR="003F1B1C" w:rsidRDefault="003F1B1C" w:rsidP="006C69CF">
      <w:pPr>
        <w:rPr>
          <w:lang w:val="en-US"/>
        </w:rPr>
      </w:pPr>
    </w:p>
    <w:p w14:paraId="755F567F" w14:textId="77777777" w:rsidR="003F1B1C" w:rsidRPr="006C69CF" w:rsidRDefault="003F1B1C" w:rsidP="006C69CF">
      <w:pPr>
        <w:rPr>
          <w:lang w:val="en-US"/>
        </w:rPr>
      </w:pPr>
    </w:p>
    <w:p w14:paraId="64E2228A" w14:textId="613B6B3A" w:rsidR="00830E35" w:rsidRDefault="00723F4B" w:rsidP="005B3316">
      <w:pPr>
        <w:pStyle w:val="Heading1"/>
        <w:rPr>
          <w:lang w:val="en-US"/>
        </w:rPr>
      </w:pPr>
      <w:bookmarkStart w:id="38" w:name="_Toc91605938"/>
      <w:r>
        <w:rPr>
          <w:lang w:val="en-US"/>
        </w:rPr>
        <w:t>Conclusion</w:t>
      </w:r>
      <w:bookmarkEnd w:id="38"/>
    </w:p>
    <w:p w14:paraId="3F8D6EA1" w14:textId="242A00DD" w:rsidR="00845F43" w:rsidRDefault="00F035FD" w:rsidP="00845F43">
      <w:pPr>
        <w:rPr>
          <w:lang w:val="en-US"/>
        </w:rPr>
      </w:pPr>
      <w:r>
        <w:rPr>
          <w:lang w:val="en-US"/>
        </w:rPr>
        <w:t xml:space="preserve">At the very least, migration is an interesting phenomenon. It allows us to </w:t>
      </w:r>
      <w:r w:rsidR="000A36BD">
        <w:rPr>
          <w:lang w:val="en-US"/>
        </w:rPr>
        <w:t>understand</w:t>
      </w:r>
      <w:r>
        <w:rPr>
          <w:lang w:val="en-US"/>
        </w:rPr>
        <w:t xml:space="preserve"> the behavior of </w:t>
      </w:r>
      <w:r w:rsidR="0049275C">
        <w:rPr>
          <w:lang w:val="en-US"/>
        </w:rPr>
        <w:t xml:space="preserve">the migratory animals in question including </w:t>
      </w:r>
      <w:r w:rsidR="006C69A2">
        <w:rPr>
          <w:lang w:val="en-US"/>
        </w:rPr>
        <w:t>aspects such as</w:t>
      </w:r>
      <w:r w:rsidR="00387C8A">
        <w:rPr>
          <w:lang w:val="en-US"/>
        </w:rPr>
        <w:t xml:space="preserve"> the breeding process, </w:t>
      </w:r>
      <w:r w:rsidR="00E32CD9">
        <w:rPr>
          <w:lang w:val="en-US"/>
        </w:rPr>
        <w:lastRenderedPageBreak/>
        <w:t xml:space="preserve">feeding, </w:t>
      </w:r>
      <w:r w:rsidR="000866CD">
        <w:rPr>
          <w:lang w:val="en-US"/>
        </w:rPr>
        <w:t xml:space="preserve">among other adaptation mechanisms of the animals. The current </w:t>
      </w:r>
      <w:r w:rsidR="00E95F3E">
        <w:rPr>
          <w:lang w:val="en-US"/>
        </w:rPr>
        <w:t xml:space="preserve">study </w:t>
      </w:r>
      <w:r w:rsidR="001A134C">
        <w:rPr>
          <w:lang w:val="en-US"/>
        </w:rPr>
        <w:t xml:space="preserve">sought to </w:t>
      </w:r>
      <w:r w:rsidR="00E45170">
        <w:rPr>
          <w:lang w:val="en-US"/>
        </w:rPr>
        <w:t xml:space="preserve">examine the suitability of </w:t>
      </w:r>
      <w:r w:rsidR="00AF6D79">
        <w:rPr>
          <w:lang w:val="en-US"/>
        </w:rPr>
        <w:t xml:space="preserve">two spatial data visualization tools i.e., </w:t>
      </w:r>
      <w:r w:rsidR="005A5A5B">
        <w:rPr>
          <w:lang w:val="en-US"/>
        </w:rPr>
        <w:t xml:space="preserve">Google Maps and </w:t>
      </w:r>
      <w:r w:rsidR="00F20572">
        <w:rPr>
          <w:lang w:val="en-US"/>
        </w:rPr>
        <w:t>Datawrapper</w:t>
      </w:r>
      <w:r w:rsidR="00975F0D">
        <w:rPr>
          <w:lang w:val="en-US"/>
        </w:rPr>
        <w:t xml:space="preserve"> as a means of understanding the </w:t>
      </w:r>
      <w:r w:rsidR="00D37CF9">
        <w:rPr>
          <w:lang w:val="en-US"/>
        </w:rPr>
        <w:t xml:space="preserve">paths </w:t>
      </w:r>
      <w:r w:rsidR="00D33618">
        <w:rPr>
          <w:lang w:val="en-US"/>
        </w:rPr>
        <w:t xml:space="preserve">followed by </w:t>
      </w:r>
      <w:r w:rsidR="00BE4FC7">
        <w:rPr>
          <w:lang w:val="en-US"/>
        </w:rPr>
        <w:t>Storks right from their original habitat to new habitats.</w:t>
      </w:r>
    </w:p>
    <w:p w14:paraId="7A6FDF3F" w14:textId="38D7DB19" w:rsidR="00BE4FC7" w:rsidRDefault="002E57AC" w:rsidP="00845F43">
      <w:pPr>
        <w:rPr>
          <w:lang w:val="en-US"/>
        </w:rPr>
      </w:pPr>
      <w:r>
        <w:rPr>
          <w:lang w:val="en-US"/>
        </w:rPr>
        <w:t>Based on ou</w:t>
      </w:r>
      <w:r w:rsidR="00E109B0">
        <w:rPr>
          <w:lang w:val="en-US"/>
        </w:rPr>
        <w:t>r</w:t>
      </w:r>
      <w:r>
        <w:rPr>
          <w:lang w:val="en-US"/>
        </w:rPr>
        <w:t xml:space="preserve"> findings, we noted that the </w:t>
      </w:r>
      <w:r w:rsidR="00E109B0">
        <w:rPr>
          <w:lang w:val="en-US"/>
        </w:rPr>
        <w:t>storks</w:t>
      </w:r>
      <w:r w:rsidR="003C2D9F">
        <w:rPr>
          <w:lang w:val="en-US"/>
        </w:rPr>
        <w:t xml:space="preserve"> whose migration pattern was studied in the current work </w:t>
      </w:r>
      <w:r w:rsidR="00E60D4C">
        <w:rPr>
          <w:lang w:val="en-US"/>
        </w:rPr>
        <w:t xml:space="preserve">migrate from </w:t>
      </w:r>
      <w:r w:rsidR="00A72CC1">
        <w:rPr>
          <w:lang w:val="en-US"/>
        </w:rPr>
        <w:t xml:space="preserve">West Africa in Mali, traversing up to seven countries to Europe in </w:t>
      </w:r>
      <w:r w:rsidR="0039559B">
        <w:rPr>
          <w:lang w:val="en-US"/>
        </w:rPr>
        <w:t>Portugal.</w:t>
      </w:r>
      <w:r w:rsidR="00625313">
        <w:rPr>
          <w:lang w:val="en-US"/>
        </w:rPr>
        <w:t xml:space="preserve"> The question of </w:t>
      </w:r>
      <w:r w:rsidR="00C35CFF">
        <w:rPr>
          <w:lang w:val="en-US"/>
        </w:rPr>
        <w:t xml:space="preserve">how </w:t>
      </w:r>
      <w:r w:rsidR="002E5922">
        <w:rPr>
          <w:lang w:val="en-US"/>
        </w:rPr>
        <w:t xml:space="preserve">the animals track their path besides crossing a sea to reach another continent is fascinating but the primary question lies in what causes the migration. </w:t>
      </w:r>
      <w:r w:rsidR="00E14512">
        <w:rPr>
          <w:lang w:val="en-US"/>
        </w:rPr>
        <w:t xml:space="preserve">Past literature </w:t>
      </w:r>
      <w:r w:rsidR="003F1B1C">
        <w:rPr>
          <w:lang w:val="en-US"/>
        </w:rPr>
        <w:t>argues</w:t>
      </w:r>
      <w:r w:rsidR="00A611B2">
        <w:rPr>
          <w:lang w:val="en-US"/>
        </w:rPr>
        <w:t xml:space="preserve"> that </w:t>
      </w:r>
      <w:r w:rsidR="003F1B1C">
        <w:rPr>
          <w:lang w:val="en-US"/>
        </w:rPr>
        <w:t>in the case of White storks (</w:t>
      </w:r>
      <w:r w:rsidR="003F1B1C" w:rsidRPr="00576FF3">
        <w:rPr>
          <w:i/>
          <w:iCs/>
          <w:lang w:val="en-US"/>
        </w:rPr>
        <w:t>Ciconia cionia</w:t>
      </w:r>
      <w:r w:rsidR="003F1B1C">
        <w:rPr>
          <w:lang w:val="en-US"/>
        </w:rPr>
        <w:t xml:space="preserve">) which according to </w:t>
      </w:r>
      <w:sdt>
        <w:sdtPr>
          <w:rPr>
            <w:lang w:val="en-US"/>
          </w:rPr>
          <w:id w:val="-1806538773"/>
          <w:citation/>
        </w:sdtPr>
        <w:sdtEndPr/>
        <w:sdtContent>
          <w:r w:rsidR="003F1B1C">
            <w:rPr>
              <w:lang w:val="en-US"/>
            </w:rPr>
            <w:fldChar w:fldCharType="begin"/>
          </w:r>
          <w:r w:rsidR="003F1B1C">
            <w:rPr>
              <w:lang w:val="en-US"/>
            </w:rPr>
            <w:instrText xml:space="preserve"> CITATION Ram10 \l 1033 </w:instrText>
          </w:r>
          <w:r w:rsidR="003F1B1C">
            <w:rPr>
              <w:lang w:val="en-US"/>
            </w:rPr>
            <w:fldChar w:fldCharType="separate"/>
          </w:r>
          <w:r w:rsidR="003F1B1C" w:rsidRPr="00973CD5">
            <w:rPr>
              <w:noProof/>
              <w:lang w:val="en-US"/>
            </w:rPr>
            <w:t>(Ramenofsky, 2010)</w:t>
          </w:r>
          <w:r w:rsidR="003F1B1C">
            <w:rPr>
              <w:lang w:val="en-US"/>
            </w:rPr>
            <w:fldChar w:fldCharType="end"/>
          </w:r>
        </w:sdtContent>
      </w:sdt>
      <w:r w:rsidR="003F1B1C">
        <w:rPr>
          <w:lang w:val="en-US"/>
        </w:rPr>
        <w:t xml:space="preserve"> </w:t>
      </w:r>
      <w:r w:rsidR="00A21D9D">
        <w:rPr>
          <w:lang w:val="en-US"/>
        </w:rPr>
        <w:t>is</w:t>
      </w:r>
      <w:r w:rsidR="003F1B1C">
        <w:rPr>
          <w:lang w:val="en-US"/>
        </w:rPr>
        <w:t xml:space="preserve"> a migratory specie</w:t>
      </w:r>
      <w:r w:rsidR="00A21D9D">
        <w:rPr>
          <w:lang w:val="en-US"/>
        </w:rPr>
        <w:t>s</w:t>
      </w:r>
      <w:r w:rsidR="003F1B1C">
        <w:rPr>
          <w:lang w:val="en-US"/>
        </w:rPr>
        <w:t xml:space="preserve"> whose populations breed “…</w:t>
      </w:r>
      <w:r w:rsidR="003F1B1C" w:rsidRPr="00CE7DE2">
        <w:rPr>
          <w:lang w:val="en-US"/>
        </w:rPr>
        <w:t>extensively from the northwestern tip of Africa north through Spain and extending eastward into Europe and beyond</w:t>
      </w:r>
      <w:r w:rsidR="003F1B1C">
        <w:rPr>
          <w:lang w:val="en-US"/>
        </w:rPr>
        <w:t>.”</w:t>
      </w:r>
    </w:p>
    <w:p w14:paraId="4BFD2D77" w14:textId="5EC27152" w:rsidR="00A21D9D" w:rsidRDefault="00022996" w:rsidP="00845F43">
      <w:pPr>
        <w:rPr>
          <w:lang w:val="en-US"/>
        </w:rPr>
      </w:pPr>
      <w:r>
        <w:rPr>
          <w:lang w:val="en-US"/>
        </w:rPr>
        <w:t xml:space="preserve">Moreover, </w:t>
      </w:r>
      <w:r w:rsidR="007C26F1">
        <w:rPr>
          <w:lang w:val="en-US"/>
        </w:rPr>
        <w:t>we observed the following advantages and disadvantages of the tools.</w:t>
      </w:r>
    </w:p>
    <w:p w14:paraId="648249CD" w14:textId="7926E7AE" w:rsidR="008E3491" w:rsidRDefault="008E3491" w:rsidP="00E844E2">
      <w:pPr>
        <w:pStyle w:val="Heading3"/>
        <w:rPr>
          <w:lang w:val="en-US"/>
        </w:rPr>
      </w:pPr>
      <w:bookmarkStart w:id="39" w:name="_Toc91605939"/>
      <w:r>
        <w:rPr>
          <w:lang w:val="en-US"/>
        </w:rPr>
        <w:t>Google Maps</w:t>
      </w:r>
      <w:bookmarkEnd w:id="39"/>
    </w:p>
    <w:p w14:paraId="36F57011" w14:textId="77777777" w:rsidR="0090109E" w:rsidRDefault="0090109E" w:rsidP="0090109E">
      <w:pPr>
        <w:pStyle w:val="Heading4"/>
        <w:rPr>
          <w:lang w:val="en-US"/>
        </w:rPr>
      </w:pPr>
      <w:r>
        <w:rPr>
          <w:lang w:val="en-US"/>
        </w:rPr>
        <w:t>Advantages</w:t>
      </w:r>
    </w:p>
    <w:p w14:paraId="00D8FC8B" w14:textId="77777777" w:rsidR="0090109E" w:rsidRDefault="0090109E" w:rsidP="0090109E">
      <w:pPr>
        <w:pStyle w:val="Heading5"/>
        <w:rPr>
          <w:lang w:val="en-US"/>
        </w:rPr>
      </w:pPr>
      <w:r>
        <w:rPr>
          <w:lang w:val="en-US"/>
        </w:rPr>
        <w:t>In-depth Information</w:t>
      </w:r>
    </w:p>
    <w:p w14:paraId="1F5D1519" w14:textId="77777777" w:rsidR="0090109E" w:rsidRDefault="0090109E" w:rsidP="0090109E">
      <w:pPr>
        <w:rPr>
          <w:lang w:val="en-US"/>
        </w:rPr>
      </w:pPr>
      <w:r>
        <w:rPr>
          <w:lang w:val="en-US"/>
        </w:rPr>
        <w:t xml:space="preserve">Google maps include information such as the </w:t>
      </w:r>
      <w:r w:rsidRPr="00707AF9">
        <w:rPr>
          <w:lang w:val="en-US"/>
        </w:rPr>
        <w:t xml:space="preserve">layout of roads, locations of </w:t>
      </w:r>
      <w:r>
        <w:rPr>
          <w:lang w:val="en-US"/>
        </w:rPr>
        <w:t xml:space="preserve">different </w:t>
      </w:r>
      <w:r w:rsidRPr="00707AF9">
        <w:rPr>
          <w:lang w:val="en-US"/>
        </w:rPr>
        <w:t xml:space="preserve">cities and towns, state boundaries, </w:t>
      </w:r>
      <w:r>
        <w:rPr>
          <w:lang w:val="en-US"/>
        </w:rPr>
        <w:t xml:space="preserve">extensive </w:t>
      </w:r>
      <w:r w:rsidRPr="00707AF9">
        <w:rPr>
          <w:lang w:val="en-US"/>
        </w:rPr>
        <w:t>geographical features, satellite images</w:t>
      </w:r>
      <w:r>
        <w:rPr>
          <w:lang w:val="en-US"/>
        </w:rPr>
        <w:t>, etc. making it suitable for use in cases where in-depth details regarding bird migration are required</w:t>
      </w:r>
      <w:sdt>
        <w:sdtPr>
          <w:rPr>
            <w:lang w:val="en-US"/>
          </w:rPr>
          <w:id w:val="-1247417688"/>
          <w:citation/>
        </w:sdtPr>
        <w:sdtEndPr/>
        <w:sdtContent>
          <w:r>
            <w:rPr>
              <w:lang w:val="en-US"/>
            </w:rPr>
            <w:fldChar w:fldCharType="begin"/>
          </w:r>
          <w:r>
            <w:rPr>
              <w:lang w:val="en-US"/>
            </w:rPr>
            <w:instrText xml:space="preserve"> CITATION Pap20 \l 1033 </w:instrText>
          </w:r>
          <w:r>
            <w:rPr>
              <w:lang w:val="en-US"/>
            </w:rPr>
            <w:fldChar w:fldCharType="separate"/>
          </w:r>
          <w:r>
            <w:rPr>
              <w:noProof/>
              <w:lang w:val="en-US"/>
            </w:rPr>
            <w:t xml:space="preserve"> </w:t>
          </w:r>
          <w:r w:rsidRPr="00F566E6">
            <w:rPr>
              <w:noProof/>
              <w:lang w:val="en-US"/>
            </w:rPr>
            <w:t>(Papiewski, 2020)</w:t>
          </w:r>
          <w:r>
            <w:rPr>
              <w:lang w:val="en-US"/>
            </w:rPr>
            <w:fldChar w:fldCharType="end"/>
          </w:r>
        </w:sdtContent>
      </w:sdt>
      <w:r>
        <w:rPr>
          <w:lang w:val="en-US"/>
        </w:rPr>
        <w:t>.</w:t>
      </w:r>
    </w:p>
    <w:p w14:paraId="50FF2730" w14:textId="77777777" w:rsidR="0090109E" w:rsidRDefault="0090109E" w:rsidP="0090109E">
      <w:pPr>
        <w:pStyle w:val="Heading5"/>
        <w:rPr>
          <w:lang w:val="en-US"/>
        </w:rPr>
      </w:pPr>
      <w:r>
        <w:rPr>
          <w:lang w:val="en-US"/>
        </w:rPr>
        <w:t>Sharing</w:t>
      </w:r>
    </w:p>
    <w:p w14:paraId="678F503D" w14:textId="77777777" w:rsidR="0090109E" w:rsidRDefault="0090109E" w:rsidP="0090109E">
      <w:pPr>
        <w:rPr>
          <w:lang w:val="en-US"/>
        </w:rPr>
      </w:pPr>
      <w:r>
        <w:rPr>
          <w:lang w:val="en-US"/>
        </w:rPr>
        <w:t>GPS visualizations generated by Google Maps can be shared on several channels including websites, blogs, social media sites such as Facebook and WhatsApp</w:t>
      </w:r>
      <w:sdt>
        <w:sdtPr>
          <w:rPr>
            <w:lang w:val="en-US"/>
          </w:rPr>
          <w:id w:val="121500864"/>
          <w:citation/>
        </w:sdtPr>
        <w:sdtEndPr/>
        <w:sdtContent>
          <w:r>
            <w:rPr>
              <w:lang w:val="en-US"/>
            </w:rPr>
            <w:fldChar w:fldCharType="begin"/>
          </w:r>
          <w:r>
            <w:rPr>
              <w:lang w:val="en-US"/>
            </w:rPr>
            <w:instrText xml:space="preserve"> CITATION Sto11 \l 1033 </w:instrText>
          </w:r>
          <w:r>
            <w:rPr>
              <w:lang w:val="en-US"/>
            </w:rPr>
            <w:fldChar w:fldCharType="separate"/>
          </w:r>
          <w:r>
            <w:rPr>
              <w:noProof/>
              <w:lang w:val="en-US"/>
            </w:rPr>
            <w:t xml:space="preserve"> </w:t>
          </w:r>
          <w:r w:rsidRPr="00ED58F7">
            <w:rPr>
              <w:noProof/>
              <w:lang w:val="en-US"/>
            </w:rPr>
            <w:t>(Storm, 2011)</w:t>
          </w:r>
          <w:r>
            <w:rPr>
              <w:lang w:val="en-US"/>
            </w:rPr>
            <w:fldChar w:fldCharType="end"/>
          </w:r>
        </w:sdtContent>
      </w:sdt>
      <w:r>
        <w:rPr>
          <w:lang w:val="en-US"/>
        </w:rPr>
        <w:t xml:space="preserve"> which is in line with the proposed research that proposes the use of web-based GPS visualization tools.</w:t>
      </w:r>
    </w:p>
    <w:p w14:paraId="0006169F" w14:textId="77777777" w:rsidR="0090109E" w:rsidRDefault="0090109E" w:rsidP="0090109E">
      <w:pPr>
        <w:pStyle w:val="Heading5"/>
        <w:rPr>
          <w:lang w:val="en-US"/>
        </w:rPr>
      </w:pPr>
      <w:r>
        <w:rPr>
          <w:lang w:val="en-US"/>
        </w:rPr>
        <w:lastRenderedPageBreak/>
        <w:t>Interactive Maps</w:t>
      </w:r>
    </w:p>
    <w:p w14:paraId="049E78CE" w14:textId="3D7D5BB3" w:rsidR="0090109E" w:rsidRDefault="0090109E" w:rsidP="0090109E">
      <w:pPr>
        <w:rPr>
          <w:lang w:val="en-US"/>
        </w:rPr>
      </w:pPr>
      <w:r>
        <w:rPr>
          <w:lang w:val="en-US"/>
        </w:rPr>
        <w:t>Google Maps enables</w:t>
      </w:r>
      <w:r w:rsidRPr="00D77A7E">
        <w:rPr>
          <w:lang w:val="en-US"/>
        </w:rPr>
        <w:t xml:space="preserve"> users to switch between several map </w:t>
      </w:r>
      <w:r>
        <w:rPr>
          <w:lang w:val="en-US"/>
        </w:rPr>
        <w:t>representations</w:t>
      </w:r>
      <w:r w:rsidRPr="00D77A7E">
        <w:rPr>
          <w:lang w:val="en-US"/>
        </w:rPr>
        <w:t xml:space="preserve"> from satellite to</w:t>
      </w:r>
      <w:r>
        <w:rPr>
          <w:lang w:val="en-US"/>
        </w:rPr>
        <w:t xml:space="preserve"> the</w:t>
      </w:r>
      <w:r w:rsidRPr="00D77A7E">
        <w:rPr>
          <w:lang w:val="en-US"/>
        </w:rPr>
        <w:t xml:space="preserve"> </w:t>
      </w:r>
      <w:r>
        <w:rPr>
          <w:lang w:val="en-US"/>
        </w:rPr>
        <w:t xml:space="preserve">traditionally </w:t>
      </w:r>
      <w:r w:rsidRPr="00D77A7E">
        <w:rPr>
          <w:lang w:val="en-US"/>
        </w:rPr>
        <w:t>conventional map</w:t>
      </w:r>
      <w:sdt>
        <w:sdtPr>
          <w:rPr>
            <w:lang w:val="en-US"/>
          </w:rPr>
          <w:id w:val="11352780"/>
          <w:citation/>
        </w:sdtPr>
        <w:sdtEndPr/>
        <w:sdtContent>
          <w:r>
            <w:rPr>
              <w:lang w:val="en-US"/>
            </w:rPr>
            <w:fldChar w:fldCharType="begin"/>
          </w:r>
          <w:r>
            <w:rPr>
              <w:lang w:val="en-US"/>
            </w:rPr>
            <w:instrText xml:space="preserve"> CITATION Gra11 \l 1033 </w:instrText>
          </w:r>
          <w:r>
            <w:rPr>
              <w:lang w:val="en-US"/>
            </w:rPr>
            <w:fldChar w:fldCharType="separate"/>
          </w:r>
          <w:r>
            <w:rPr>
              <w:noProof/>
              <w:lang w:val="en-US"/>
            </w:rPr>
            <w:t xml:space="preserve"> </w:t>
          </w:r>
          <w:r w:rsidRPr="008C2ED4">
            <w:rPr>
              <w:noProof/>
              <w:lang w:val="en-US"/>
            </w:rPr>
            <w:t>(Graham, et al., 2011)</w:t>
          </w:r>
          <w:r>
            <w:rPr>
              <w:lang w:val="en-US"/>
            </w:rPr>
            <w:fldChar w:fldCharType="end"/>
          </w:r>
        </w:sdtContent>
      </w:sdt>
      <w:r>
        <w:rPr>
          <w:lang w:val="en-US"/>
        </w:rPr>
        <w:t>. The tool further allows examination of terrain details to be greater in-depth hence enabling better interpretations of the results thus improving our understanding of the migration patterns.</w:t>
      </w:r>
    </w:p>
    <w:p w14:paraId="4E8D1C4D" w14:textId="77777777" w:rsidR="0090109E" w:rsidRDefault="0090109E" w:rsidP="0090109E">
      <w:pPr>
        <w:pStyle w:val="Heading5"/>
        <w:rPr>
          <w:lang w:val="en-US"/>
        </w:rPr>
      </w:pPr>
      <w:r>
        <w:rPr>
          <w:lang w:val="en-US"/>
        </w:rPr>
        <w:t>Cost</w:t>
      </w:r>
    </w:p>
    <w:p w14:paraId="16839694" w14:textId="0E2E61E2" w:rsidR="0090109E" w:rsidRDefault="0090109E" w:rsidP="0090109E">
      <w:pPr>
        <w:rPr>
          <w:lang w:val="en-US"/>
        </w:rPr>
      </w:pPr>
      <w:r>
        <w:rPr>
          <w:lang w:val="en-US"/>
        </w:rPr>
        <w:t xml:space="preserve">The </w:t>
      </w:r>
      <w:r w:rsidR="00C367A7">
        <w:rPr>
          <w:lang w:val="en-US"/>
        </w:rPr>
        <w:t xml:space="preserve">generation of maps </w:t>
      </w:r>
      <w:r w:rsidR="00930EE3">
        <w:rPr>
          <w:lang w:val="en-US"/>
        </w:rPr>
        <w:t>wa</w:t>
      </w:r>
      <w:r w:rsidR="00C367A7">
        <w:rPr>
          <w:lang w:val="en-US"/>
        </w:rPr>
        <w:t xml:space="preserve">s largely free except when a developer chooses a different embedding </w:t>
      </w:r>
      <w:r w:rsidR="00370B90">
        <w:rPr>
          <w:lang w:val="en-US"/>
        </w:rPr>
        <w:t>plan</w:t>
      </w:r>
      <w:r w:rsidR="00550AED">
        <w:rPr>
          <w:lang w:val="en-US"/>
        </w:rPr>
        <w:t xml:space="preserve"> where one has to pay </w:t>
      </w:r>
      <w:r w:rsidR="00550AED" w:rsidRPr="00C75312">
        <w:rPr>
          <w:lang w:val="en-US"/>
        </w:rPr>
        <w:t>$14.00</w:t>
      </w:r>
      <w:r w:rsidR="00550AED">
        <w:rPr>
          <w:lang w:val="en-US"/>
        </w:rPr>
        <w:t xml:space="preserve"> for up to 14,000 loads, $2.00 for up to 100,000 loads, and $7.00 for up to 28,000 loads for the advanced, static maps, or dynamic maps embeddings respectively.</w:t>
      </w:r>
    </w:p>
    <w:p w14:paraId="51345C8B" w14:textId="77777777" w:rsidR="0090109E" w:rsidRDefault="0090109E" w:rsidP="0090109E">
      <w:pPr>
        <w:pStyle w:val="Heading4"/>
        <w:rPr>
          <w:lang w:val="en-US"/>
        </w:rPr>
      </w:pPr>
      <w:r>
        <w:rPr>
          <w:lang w:val="en-US"/>
        </w:rPr>
        <w:t>Limitations</w:t>
      </w:r>
    </w:p>
    <w:p w14:paraId="60CF23D9" w14:textId="77777777" w:rsidR="0090109E" w:rsidRDefault="0090109E" w:rsidP="0090109E">
      <w:pPr>
        <w:pStyle w:val="Heading5"/>
        <w:rPr>
          <w:lang w:val="en-US"/>
        </w:rPr>
      </w:pPr>
      <w:r>
        <w:rPr>
          <w:lang w:val="en-US"/>
        </w:rPr>
        <w:t>Limited Accuracy</w:t>
      </w:r>
    </w:p>
    <w:p w14:paraId="059F367E" w14:textId="170C1C3A" w:rsidR="0090109E" w:rsidRDefault="0090109E" w:rsidP="0090109E">
      <w:pPr>
        <w:rPr>
          <w:lang w:val="en-US"/>
        </w:rPr>
      </w:pPr>
      <w:r>
        <w:rPr>
          <w:lang w:val="en-US"/>
        </w:rPr>
        <w:t xml:space="preserve">Information provided by Google maps may include errors due to the </w:t>
      </w:r>
      <w:r w:rsidRPr="0000692A">
        <w:rPr>
          <w:lang w:val="en-US"/>
        </w:rPr>
        <w:t>ambiguities and flaws in location dat</w:t>
      </w:r>
      <w:r>
        <w:rPr>
          <w:lang w:val="en-US"/>
        </w:rPr>
        <w:t>a</w:t>
      </w:r>
      <w:sdt>
        <w:sdtPr>
          <w:rPr>
            <w:lang w:val="en-US"/>
          </w:rPr>
          <w:id w:val="126903508"/>
          <w:citation/>
        </w:sdtPr>
        <w:sdtEndPr/>
        <w:sdtContent>
          <w:r>
            <w:rPr>
              <w:lang w:val="en-US"/>
            </w:rPr>
            <w:fldChar w:fldCharType="begin"/>
          </w:r>
          <w:r>
            <w:rPr>
              <w:lang w:val="en-US"/>
            </w:rPr>
            <w:instrText xml:space="preserve"> CITATION Pla18 \l 1033 </w:instrText>
          </w:r>
          <w:r>
            <w:rPr>
              <w:lang w:val="en-US"/>
            </w:rPr>
            <w:fldChar w:fldCharType="separate"/>
          </w:r>
          <w:r>
            <w:rPr>
              <w:noProof/>
              <w:lang w:val="en-US"/>
            </w:rPr>
            <w:t xml:space="preserve"> </w:t>
          </w:r>
          <w:r w:rsidRPr="001376B5">
            <w:rPr>
              <w:noProof/>
              <w:lang w:val="en-US"/>
            </w:rPr>
            <w:t>(Plantin, 2018)</w:t>
          </w:r>
          <w:r>
            <w:rPr>
              <w:lang w:val="en-US"/>
            </w:rPr>
            <w:fldChar w:fldCharType="end"/>
          </w:r>
        </w:sdtContent>
      </w:sdt>
      <w:r>
        <w:rPr>
          <w:lang w:val="en-US"/>
        </w:rPr>
        <w:t>. However, since the research is expected to use individual data, the error margins are expected to be minimized.</w:t>
      </w:r>
    </w:p>
    <w:p w14:paraId="47FA4083" w14:textId="77777777" w:rsidR="0090109E" w:rsidRDefault="0090109E" w:rsidP="0090109E">
      <w:pPr>
        <w:pStyle w:val="Heading5"/>
        <w:rPr>
          <w:lang w:val="en-US"/>
        </w:rPr>
      </w:pPr>
      <w:r>
        <w:rPr>
          <w:lang w:val="en-US"/>
        </w:rPr>
        <w:t>Cost</w:t>
      </w:r>
    </w:p>
    <w:p w14:paraId="6689B907" w14:textId="34B3F22C" w:rsidR="0090109E" w:rsidRDefault="0090109E" w:rsidP="0090109E">
      <w:pPr>
        <w:rPr>
          <w:lang w:val="en-US"/>
        </w:rPr>
      </w:pPr>
      <w:r>
        <w:rPr>
          <w:lang w:val="en-US"/>
        </w:rPr>
        <w:t>While developing web-based analytical tools using Google Maps API is to a large extent free, events where a high amount of traffic is generated, the developers will incur additional costs</w:t>
      </w:r>
      <w:r w:rsidR="00F2573E">
        <w:rPr>
          <w:lang w:val="en-US"/>
        </w:rPr>
        <w:t xml:space="preserve"> for excessive loads</w:t>
      </w:r>
      <w:sdt>
        <w:sdtPr>
          <w:rPr>
            <w:lang w:val="en-US"/>
          </w:rPr>
          <w:id w:val="-2023149404"/>
          <w:citation/>
        </w:sdtPr>
        <w:sdtEndPr/>
        <w:sdtContent>
          <w:r>
            <w:rPr>
              <w:lang w:val="en-US"/>
            </w:rPr>
            <w:fldChar w:fldCharType="begin"/>
          </w:r>
          <w:r>
            <w:rPr>
              <w:lang w:val="en-US"/>
            </w:rPr>
            <w:instrText xml:space="preserve"> CITATION Gil15 \l 1033 </w:instrText>
          </w:r>
          <w:r>
            <w:rPr>
              <w:lang w:val="en-US"/>
            </w:rPr>
            <w:fldChar w:fldCharType="separate"/>
          </w:r>
          <w:r>
            <w:rPr>
              <w:noProof/>
              <w:lang w:val="en-US"/>
            </w:rPr>
            <w:t xml:space="preserve"> </w:t>
          </w:r>
          <w:r w:rsidRPr="00F74250">
            <w:rPr>
              <w:noProof/>
              <w:lang w:val="en-US"/>
            </w:rPr>
            <w:t>(Gilmore, 2015)</w:t>
          </w:r>
          <w:r>
            <w:rPr>
              <w:lang w:val="en-US"/>
            </w:rPr>
            <w:fldChar w:fldCharType="end"/>
          </w:r>
        </w:sdtContent>
      </w:sdt>
      <w:r>
        <w:rPr>
          <w:lang w:val="en-US"/>
        </w:rPr>
        <w:t xml:space="preserve">. </w:t>
      </w:r>
    </w:p>
    <w:p w14:paraId="4C8C40C5" w14:textId="77777777" w:rsidR="0090109E" w:rsidRDefault="0090109E" w:rsidP="0090109E">
      <w:pPr>
        <w:pStyle w:val="Heading5"/>
        <w:rPr>
          <w:lang w:val="en-US"/>
        </w:rPr>
      </w:pPr>
      <w:r>
        <w:rPr>
          <w:lang w:val="en-US"/>
        </w:rPr>
        <w:t>Ease of use and interpretability</w:t>
      </w:r>
    </w:p>
    <w:p w14:paraId="3B9DAFBE" w14:textId="765E4BF0" w:rsidR="0090109E" w:rsidRDefault="0090109E" w:rsidP="0090109E">
      <w:pPr>
        <w:rPr>
          <w:lang w:val="en-US"/>
        </w:rPr>
      </w:pPr>
      <w:r>
        <w:rPr>
          <w:lang w:val="en-US"/>
        </w:rPr>
        <w:t xml:space="preserve">According to </w:t>
      </w:r>
      <w:sdt>
        <w:sdtPr>
          <w:rPr>
            <w:lang w:val="en-US"/>
          </w:rPr>
          <w:id w:val="-1768308235"/>
          <w:citation/>
        </w:sdtPr>
        <w:sdtEndPr/>
        <w:sdtContent>
          <w:r>
            <w:rPr>
              <w:lang w:val="en-US"/>
            </w:rPr>
            <w:fldChar w:fldCharType="begin"/>
          </w:r>
          <w:r>
            <w:rPr>
              <w:lang w:val="en-US"/>
            </w:rPr>
            <w:instrText xml:space="preserve"> CITATION Gil15 \l 1033 </w:instrText>
          </w:r>
          <w:r>
            <w:rPr>
              <w:lang w:val="en-US"/>
            </w:rPr>
            <w:fldChar w:fldCharType="separate"/>
          </w:r>
          <w:r w:rsidRPr="004C5CD8">
            <w:rPr>
              <w:noProof/>
              <w:lang w:val="en-US"/>
            </w:rPr>
            <w:t>(Gilmore, 2015)</w:t>
          </w:r>
          <w:r>
            <w:rPr>
              <w:lang w:val="en-US"/>
            </w:rPr>
            <w:fldChar w:fldCharType="end"/>
          </w:r>
        </w:sdtContent>
      </w:sdt>
      <w:r>
        <w:rPr>
          <w:lang w:val="en-US"/>
        </w:rPr>
        <w:t>, as a web-based data visualization tool, Google maps requires the analyst to have some programming knowledge making its use relatively difficult for users without such knowledge. However, the resulting visualizations are easy to interpret</w:t>
      </w:r>
      <w:r w:rsidR="000B2628">
        <w:rPr>
          <w:lang w:val="en-US"/>
        </w:rPr>
        <w:t xml:space="preserve"> as we have established in the preceding section</w:t>
      </w:r>
      <w:r w:rsidR="00F2573E">
        <w:rPr>
          <w:lang w:val="en-US"/>
        </w:rPr>
        <w:t>.</w:t>
      </w:r>
    </w:p>
    <w:p w14:paraId="1A941ABE" w14:textId="32F75808" w:rsidR="00F2573E" w:rsidRDefault="00564A54" w:rsidP="00E162F6">
      <w:pPr>
        <w:pStyle w:val="Heading5"/>
        <w:rPr>
          <w:lang w:val="en-US"/>
        </w:rPr>
      </w:pPr>
      <w:r>
        <w:rPr>
          <w:lang w:val="en-US"/>
        </w:rPr>
        <w:lastRenderedPageBreak/>
        <w:t>Lack of additional roles</w:t>
      </w:r>
    </w:p>
    <w:p w14:paraId="6E4FEC5D" w14:textId="1B8BA0B5" w:rsidR="007C26F1" w:rsidRDefault="00E203FA" w:rsidP="00845F43">
      <w:pPr>
        <w:rPr>
          <w:lang w:val="en-US"/>
        </w:rPr>
      </w:pPr>
      <w:r>
        <w:rPr>
          <w:lang w:val="en-US"/>
        </w:rPr>
        <w:t>Compared to Datawrapper which allowed us to an</w:t>
      </w:r>
      <w:r w:rsidR="00930EE3">
        <w:rPr>
          <w:lang w:val="en-US"/>
        </w:rPr>
        <w:t>a</w:t>
      </w:r>
      <w:r>
        <w:rPr>
          <w:lang w:val="en-US"/>
        </w:rPr>
        <w:t xml:space="preserve">lyze the migratory path based on speed, an additional </w:t>
      </w:r>
      <w:r w:rsidR="00D575BF">
        <w:rPr>
          <w:lang w:val="en-US"/>
        </w:rPr>
        <w:t>attribute, Google Maps only allowed us to define the start and endpoints of the migration path but there was no option to visualize the path based on speed.</w:t>
      </w:r>
    </w:p>
    <w:p w14:paraId="56A109A2" w14:textId="3950B932" w:rsidR="009849E4" w:rsidRDefault="001A6652" w:rsidP="007B31A5">
      <w:pPr>
        <w:pStyle w:val="Heading3"/>
        <w:rPr>
          <w:lang w:val="en-US"/>
        </w:rPr>
      </w:pPr>
      <w:bookmarkStart w:id="40" w:name="_Toc91605940"/>
      <w:r>
        <w:rPr>
          <w:lang w:val="en-US"/>
        </w:rPr>
        <w:t>Data Wrapper</w:t>
      </w:r>
      <w:bookmarkEnd w:id="40"/>
    </w:p>
    <w:p w14:paraId="0080D7C6" w14:textId="77777777" w:rsidR="001F003B" w:rsidRDefault="001F003B" w:rsidP="001F003B">
      <w:pPr>
        <w:pStyle w:val="Heading4"/>
        <w:rPr>
          <w:lang w:val="en-US"/>
        </w:rPr>
      </w:pPr>
      <w:r>
        <w:rPr>
          <w:lang w:val="en-US"/>
        </w:rPr>
        <w:t>Advantages</w:t>
      </w:r>
    </w:p>
    <w:p w14:paraId="69E26979" w14:textId="77777777" w:rsidR="001F003B" w:rsidRDefault="001F003B" w:rsidP="001F003B">
      <w:pPr>
        <w:pStyle w:val="Heading5"/>
        <w:rPr>
          <w:lang w:val="en-US"/>
        </w:rPr>
      </w:pPr>
      <w:r>
        <w:rPr>
          <w:lang w:val="en-US"/>
        </w:rPr>
        <w:t>Sharing</w:t>
      </w:r>
    </w:p>
    <w:p w14:paraId="2DF5250E" w14:textId="77777777" w:rsidR="001F003B" w:rsidRDefault="001F003B" w:rsidP="001F003B">
      <w:pPr>
        <w:rPr>
          <w:lang w:val="en-US"/>
        </w:rPr>
      </w:pPr>
      <w:r>
        <w:rPr>
          <w:lang w:val="en-US"/>
        </w:rPr>
        <w:t xml:space="preserve">Typically, DataWrapper is a web-based visualization analytical tool implying that for every visualization, DataWrapper generates </w:t>
      </w:r>
      <w:r w:rsidRPr="0003119C">
        <w:rPr>
          <w:lang w:val="en-US"/>
        </w:rPr>
        <w:t xml:space="preserve">a URL and an embed code </w:t>
      </w:r>
      <w:r>
        <w:rPr>
          <w:lang w:val="en-US"/>
        </w:rPr>
        <w:t>that can be used to</w:t>
      </w:r>
      <w:r w:rsidRPr="0003119C">
        <w:rPr>
          <w:lang w:val="en-US"/>
        </w:rPr>
        <w:t xml:space="preserve"> share </w:t>
      </w:r>
      <w:r>
        <w:rPr>
          <w:lang w:val="en-US"/>
        </w:rPr>
        <w:t>the resulting visualization in any web browser</w:t>
      </w:r>
      <w:sdt>
        <w:sdtPr>
          <w:rPr>
            <w:lang w:val="en-US"/>
          </w:rPr>
          <w:id w:val="789944716"/>
          <w:citation/>
        </w:sdtPr>
        <w:sdtEndPr/>
        <w:sdtContent>
          <w:r>
            <w:rPr>
              <w:lang w:val="en-US"/>
            </w:rPr>
            <w:fldChar w:fldCharType="begin"/>
          </w:r>
          <w:r>
            <w:rPr>
              <w:lang w:val="en-US"/>
            </w:rPr>
            <w:instrText xml:space="preserve"> CITATION Lab21 \l 1033 </w:instrText>
          </w:r>
          <w:r>
            <w:rPr>
              <w:lang w:val="en-US"/>
            </w:rPr>
            <w:fldChar w:fldCharType="separate"/>
          </w:r>
          <w:r>
            <w:rPr>
              <w:noProof/>
              <w:lang w:val="en-US"/>
            </w:rPr>
            <w:t xml:space="preserve"> </w:t>
          </w:r>
          <w:r w:rsidRPr="00AB4F2A">
            <w:rPr>
              <w:noProof/>
              <w:lang w:val="en-US"/>
            </w:rPr>
            <w:t>(VizE Lab, 2021)</w:t>
          </w:r>
          <w:r>
            <w:rPr>
              <w:lang w:val="en-US"/>
            </w:rPr>
            <w:fldChar w:fldCharType="end"/>
          </w:r>
        </w:sdtContent>
      </w:sdt>
      <w:r>
        <w:rPr>
          <w:lang w:val="en-US"/>
        </w:rPr>
        <w:t>. Primarily this implies that the results of the tool’s visualization process can be accessed from multiple platforms.</w:t>
      </w:r>
    </w:p>
    <w:p w14:paraId="309B5DEF" w14:textId="77777777" w:rsidR="001F003B" w:rsidRDefault="001F003B" w:rsidP="001F003B">
      <w:pPr>
        <w:pStyle w:val="Heading5"/>
        <w:rPr>
          <w:lang w:val="en-US"/>
        </w:rPr>
      </w:pPr>
      <w:r>
        <w:rPr>
          <w:lang w:val="en-US"/>
        </w:rPr>
        <w:t>Interactive maps</w:t>
      </w:r>
    </w:p>
    <w:p w14:paraId="536F571D" w14:textId="77777777" w:rsidR="001F003B" w:rsidRDefault="001F003B" w:rsidP="001F003B">
      <w:pPr>
        <w:rPr>
          <w:lang w:val="en-US"/>
        </w:rPr>
      </w:pPr>
      <w:r>
        <w:rPr>
          <w:lang w:val="en-US"/>
        </w:rPr>
        <w:t xml:space="preserve">An article published in </w:t>
      </w:r>
      <w:sdt>
        <w:sdtPr>
          <w:rPr>
            <w:lang w:val="en-US"/>
          </w:rPr>
          <w:id w:val="1476023732"/>
          <w:citation/>
        </w:sdtPr>
        <w:sdtEndPr/>
        <w:sdtContent>
          <w:r>
            <w:rPr>
              <w:lang w:val="en-US"/>
            </w:rPr>
            <w:fldChar w:fldCharType="begin"/>
          </w:r>
          <w:r>
            <w:rPr>
              <w:lang w:val="en-US"/>
            </w:rPr>
            <w:instrText xml:space="preserve"> CITATION Lab21 \l 1033 </w:instrText>
          </w:r>
          <w:r>
            <w:rPr>
              <w:lang w:val="en-US"/>
            </w:rPr>
            <w:fldChar w:fldCharType="separate"/>
          </w:r>
          <w:r w:rsidRPr="0031021B">
            <w:rPr>
              <w:noProof/>
              <w:lang w:val="en-US"/>
            </w:rPr>
            <w:t>(VizE Lab, 2021)</w:t>
          </w:r>
          <w:r>
            <w:rPr>
              <w:lang w:val="en-US"/>
            </w:rPr>
            <w:fldChar w:fldCharType="end"/>
          </w:r>
        </w:sdtContent>
      </w:sdt>
      <w:r>
        <w:rPr>
          <w:lang w:val="en-US"/>
        </w:rPr>
        <w:t xml:space="preserve"> defines the tool as “…</w:t>
      </w:r>
      <w:r w:rsidRPr="005E69BC">
        <w:rPr>
          <w:lang w:val="en-US"/>
        </w:rPr>
        <w:t>a free online platform that helps users easily create interactive charts, maps, or table</w:t>
      </w:r>
      <w:r>
        <w:rPr>
          <w:lang w:val="en-US"/>
        </w:rPr>
        <w:t>” i.e., the tool generates interactive visualizations that allow the user to interact with the resulting maps thus generating deeper insights than static maps.</w:t>
      </w:r>
    </w:p>
    <w:p w14:paraId="716DE3B3" w14:textId="77777777" w:rsidR="001F003B" w:rsidRDefault="001F003B" w:rsidP="001F003B">
      <w:pPr>
        <w:pStyle w:val="Heading5"/>
        <w:rPr>
          <w:lang w:val="en-US"/>
        </w:rPr>
      </w:pPr>
      <w:r>
        <w:rPr>
          <w:lang w:val="en-US"/>
        </w:rPr>
        <w:t>Cost</w:t>
      </w:r>
    </w:p>
    <w:p w14:paraId="1FC54703" w14:textId="6F45F6B9" w:rsidR="001F003B" w:rsidRDefault="001F003B" w:rsidP="001F003B">
      <w:pPr>
        <w:rPr>
          <w:lang w:val="en-US"/>
        </w:rPr>
      </w:pPr>
      <w:r>
        <w:rPr>
          <w:lang w:val="en-US"/>
        </w:rPr>
        <w:t>DataWrapper offer</w:t>
      </w:r>
      <w:r w:rsidR="009F1A13">
        <w:rPr>
          <w:lang w:val="en-US"/>
        </w:rPr>
        <w:t>ed us</w:t>
      </w:r>
      <w:r>
        <w:rPr>
          <w:lang w:val="en-US"/>
        </w:rPr>
        <w:t xml:space="preserve"> up to three usage options including a free option where the user can publish unlimited visualization, and export the visualizations as PNG files. The tool also offers a custom option that allows full design documentation, exploring of the visualizations as PNG, SVG, and PDF with an inclusion of 10 user licenses at 599$ per month as well as an enterprise plan for enterprise usage</w:t>
      </w:r>
      <w:sdt>
        <w:sdtPr>
          <w:rPr>
            <w:lang w:val="en-US"/>
          </w:rPr>
          <w:id w:val="1356472775"/>
          <w:citation/>
        </w:sdtPr>
        <w:sdtEndPr/>
        <w:sdtContent>
          <w:r>
            <w:rPr>
              <w:lang w:val="en-US"/>
            </w:rPr>
            <w:fldChar w:fldCharType="begin"/>
          </w:r>
          <w:r>
            <w:rPr>
              <w:lang w:val="en-US"/>
            </w:rPr>
            <w:instrText xml:space="preserve"> CITATION Dat211 \l 1033 </w:instrText>
          </w:r>
          <w:r>
            <w:rPr>
              <w:lang w:val="en-US"/>
            </w:rPr>
            <w:fldChar w:fldCharType="separate"/>
          </w:r>
          <w:r>
            <w:rPr>
              <w:noProof/>
              <w:lang w:val="en-US"/>
            </w:rPr>
            <w:t xml:space="preserve"> </w:t>
          </w:r>
          <w:r w:rsidRPr="0023464B">
            <w:rPr>
              <w:noProof/>
              <w:lang w:val="en-US"/>
            </w:rPr>
            <w:t>(Datawrapper, 2021)</w:t>
          </w:r>
          <w:r>
            <w:rPr>
              <w:lang w:val="en-US"/>
            </w:rPr>
            <w:fldChar w:fldCharType="end"/>
          </w:r>
        </w:sdtContent>
      </w:sdt>
      <w:r>
        <w:rPr>
          <w:lang w:val="en-US"/>
        </w:rPr>
        <w:t>.</w:t>
      </w:r>
    </w:p>
    <w:p w14:paraId="6E41F0AA" w14:textId="77777777" w:rsidR="001F003B" w:rsidRDefault="001F003B" w:rsidP="001F003B">
      <w:pPr>
        <w:pStyle w:val="Heading5"/>
        <w:rPr>
          <w:lang w:val="en-US"/>
        </w:rPr>
      </w:pPr>
      <w:r>
        <w:rPr>
          <w:lang w:val="en-US"/>
        </w:rPr>
        <w:lastRenderedPageBreak/>
        <w:t>Ease of use and interpretability</w:t>
      </w:r>
    </w:p>
    <w:p w14:paraId="72BA9AE6" w14:textId="3139E61A" w:rsidR="001F003B" w:rsidRDefault="001F003B" w:rsidP="001F003B">
      <w:pPr>
        <w:rPr>
          <w:lang w:val="en-US"/>
        </w:rPr>
      </w:pPr>
      <w:r>
        <w:rPr>
          <w:lang w:val="en-US"/>
        </w:rPr>
        <w:t>In addition to the ease of interpreting the visualizations generated by DataWrapper, the tool does not necessitate that the analyst should have programming or technical knowledge making it suitable for use by a large audience</w:t>
      </w:r>
      <w:sdt>
        <w:sdtPr>
          <w:rPr>
            <w:lang w:val="en-US"/>
          </w:rPr>
          <w:id w:val="-1851783718"/>
          <w:citation/>
        </w:sdtPr>
        <w:sdtEndPr/>
        <w:sdtContent>
          <w:r>
            <w:rPr>
              <w:lang w:val="en-US"/>
            </w:rPr>
            <w:fldChar w:fldCharType="begin"/>
          </w:r>
          <w:r>
            <w:rPr>
              <w:lang w:val="en-US"/>
            </w:rPr>
            <w:instrText xml:space="preserve"> CITATION Roh21 \l 1033 </w:instrText>
          </w:r>
          <w:r>
            <w:rPr>
              <w:lang w:val="en-US"/>
            </w:rPr>
            <w:fldChar w:fldCharType="separate"/>
          </w:r>
          <w:r>
            <w:rPr>
              <w:noProof/>
              <w:lang w:val="en-US"/>
            </w:rPr>
            <w:t xml:space="preserve"> </w:t>
          </w:r>
          <w:r w:rsidRPr="00C376C6">
            <w:rPr>
              <w:noProof/>
              <w:lang w:val="en-US"/>
            </w:rPr>
            <w:t>(Sharma, 2021)</w:t>
          </w:r>
          <w:r>
            <w:rPr>
              <w:lang w:val="en-US"/>
            </w:rPr>
            <w:fldChar w:fldCharType="end"/>
          </w:r>
        </w:sdtContent>
      </w:sdt>
      <w:r>
        <w:rPr>
          <w:lang w:val="en-US"/>
        </w:rPr>
        <w:t>.</w:t>
      </w:r>
    </w:p>
    <w:p w14:paraId="153D2DF8" w14:textId="1785C3A0" w:rsidR="00C52AF5" w:rsidRPr="007B18BC" w:rsidRDefault="00C52AF5" w:rsidP="001F003B">
      <w:pPr>
        <w:rPr>
          <w:lang w:val="en-US"/>
        </w:rPr>
      </w:pPr>
      <w:r>
        <w:rPr>
          <w:lang w:val="en-US"/>
        </w:rPr>
        <w:t xml:space="preserve">Besides, Datawrapper </w:t>
      </w:r>
      <w:r w:rsidR="00034C0E">
        <w:rPr>
          <w:lang w:val="en-US"/>
        </w:rPr>
        <w:t xml:space="preserve">provides an option to filter the area that we would like to </w:t>
      </w:r>
      <w:r w:rsidR="0011320B">
        <w:rPr>
          <w:lang w:val="en-US"/>
        </w:rPr>
        <w:t xml:space="preserve">visualize i.e., </w:t>
      </w:r>
      <w:r w:rsidR="0060152F">
        <w:rPr>
          <w:lang w:val="en-US"/>
        </w:rPr>
        <w:t>world, continent, country, etcetera.</w:t>
      </w:r>
    </w:p>
    <w:p w14:paraId="7BD54E2E" w14:textId="77777777" w:rsidR="001F003B" w:rsidRDefault="001F003B" w:rsidP="001F003B">
      <w:pPr>
        <w:pStyle w:val="Heading4"/>
        <w:rPr>
          <w:lang w:val="en-US"/>
        </w:rPr>
      </w:pPr>
      <w:r>
        <w:rPr>
          <w:lang w:val="en-US"/>
        </w:rPr>
        <w:t>Limitations</w:t>
      </w:r>
    </w:p>
    <w:p w14:paraId="412538D1" w14:textId="77777777" w:rsidR="001F003B" w:rsidRPr="005F75A8" w:rsidRDefault="001F003B" w:rsidP="001F003B">
      <w:pPr>
        <w:rPr>
          <w:lang w:val="en-US"/>
        </w:rPr>
      </w:pPr>
      <w:r>
        <w:rPr>
          <w:lang w:val="en-US"/>
        </w:rPr>
        <w:t xml:space="preserve">Some of the limitations inherent with the tool as observed by </w:t>
      </w:r>
      <w:sdt>
        <w:sdtPr>
          <w:rPr>
            <w:lang w:val="en-US"/>
          </w:rPr>
          <w:id w:val="-1175655696"/>
          <w:citation/>
        </w:sdtPr>
        <w:sdtEndPr/>
        <w:sdtContent>
          <w:r>
            <w:rPr>
              <w:lang w:val="en-US"/>
            </w:rPr>
            <w:fldChar w:fldCharType="begin"/>
          </w:r>
          <w:r>
            <w:rPr>
              <w:lang w:val="en-US"/>
            </w:rPr>
            <w:instrText xml:space="preserve"> CITATION Roh21 \l 1033 </w:instrText>
          </w:r>
          <w:r>
            <w:rPr>
              <w:lang w:val="en-US"/>
            </w:rPr>
            <w:fldChar w:fldCharType="separate"/>
          </w:r>
          <w:r w:rsidRPr="0027110B">
            <w:rPr>
              <w:noProof/>
              <w:lang w:val="en-US"/>
            </w:rPr>
            <w:t>(Sharma, 2021)</w:t>
          </w:r>
          <w:r>
            <w:rPr>
              <w:lang w:val="en-US"/>
            </w:rPr>
            <w:fldChar w:fldCharType="end"/>
          </w:r>
        </w:sdtContent>
      </w:sdt>
      <w:r>
        <w:rPr>
          <w:lang w:val="en-US"/>
        </w:rPr>
        <w:t>include:</w:t>
      </w:r>
    </w:p>
    <w:p w14:paraId="4C017860" w14:textId="76A468B2" w:rsidR="001F003B" w:rsidRDefault="009F1A13" w:rsidP="001F003B">
      <w:pPr>
        <w:pStyle w:val="ListParagraph"/>
        <w:numPr>
          <w:ilvl w:val="0"/>
          <w:numId w:val="1"/>
        </w:numPr>
        <w:rPr>
          <w:lang w:val="en-US"/>
        </w:rPr>
      </w:pPr>
      <w:r>
        <w:rPr>
          <w:lang w:val="en-US"/>
        </w:rPr>
        <w:t xml:space="preserve">The tool does not allow us to </w:t>
      </w:r>
      <w:r w:rsidR="005F3F68">
        <w:rPr>
          <w:lang w:val="en-US"/>
        </w:rPr>
        <w:t>define map aspects such as satellite view or terrain view</w:t>
      </w:r>
      <w:r w:rsidR="001F003B" w:rsidRPr="00717987">
        <w:rPr>
          <w:lang w:val="en-US"/>
        </w:rPr>
        <w:t>.</w:t>
      </w:r>
    </w:p>
    <w:p w14:paraId="6F73DB88" w14:textId="77777777" w:rsidR="001F003B" w:rsidRDefault="001F003B" w:rsidP="001F003B">
      <w:pPr>
        <w:pStyle w:val="ListParagraph"/>
        <w:numPr>
          <w:ilvl w:val="0"/>
          <w:numId w:val="1"/>
        </w:numPr>
        <w:rPr>
          <w:lang w:val="en-US"/>
        </w:rPr>
      </w:pPr>
      <w:r>
        <w:rPr>
          <w:lang w:val="en-US"/>
        </w:rPr>
        <w:t xml:space="preserve">Since there is no option to generate custom </w:t>
      </w:r>
      <w:r w:rsidRPr="00717987">
        <w:rPr>
          <w:lang w:val="en-US"/>
        </w:rPr>
        <w:t>colors and fonts</w:t>
      </w:r>
      <w:r>
        <w:rPr>
          <w:lang w:val="en-US"/>
        </w:rPr>
        <w:t>, it is difficult to customize the features of the visualizations generated by DataWrapper</w:t>
      </w:r>
    </w:p>
    <w:p w14:paraId="4AB9D662" w14:textId="003E1479" w:rsidR="001F003B" w:rsidRDefault="001F003B" w:rsidP="001F003B">
      <w:pPr>
        <w:pStyle w:val="ListParagraph"/>
        <w:numPr>
          <w:ilvl w:val="0"/>
          <w:numId w:val="1"/>
        </w:numPr>
        <w:rPr>
          <w:lang w:val="en-US"/>
        </w:rPr>
      </w:pPr>
      <w:r>
        <w:rPr>
          <w:lang w:val="en-US"/>
        </w:rPr>
        <w:t>The structure of the analysis that can be done using the tool is defined by the tool making it l</w:t>
      </w:r>
      <w:r w:rsidRPr="007E1B8E">
        <w:rPr>
          <w:lang w:val="en-US"/>
        </w:rPr>
        <w:t>ack flexibility with visuals.</w:t>
      </w:r>
    </w:p>
    <w:p w14:paraId="2EF42D70" w14:textId="6116B1DA" w:rsidR="00672DA5" w:rsidRDefault="00D02E40" w:rsidP="00672DA5">
      <w:pPr>
        <w:pStyle w:val="ListParagraph"/>
        <w:numPr>
          <w:ilvl w:val="0"/>
          <w:numId w:val="1"/>
        </w:numPr>
        <w:rPr>
          <w:lang w:val="en-US"/>
        </w:rPr>
      </w:pPr>
      <w:r>
        <w:rPr>
          <w:lang w:val="en-US"/>
        </w:rPr>
        <w:t>The tool</w:t>
      </w:r>
      <w:r w:rsidR="005C1094">
        <w:rPr>
          <w:lang w:val="en-US"/>
        </w:rPr>
        <w:t xml:space="preserve">’s </w:t>
      </w:r>
      <w:r w:rsidR="00882D1C">
        <w:rPr>
          <w:lang w:val="en-US"/>
        </w:rPr>
        <w:t xml:space="preserve">coloring is </w:t>
      </w:r>
      <w:r w:rsidR="004C44C9">
        <w:rPr>
          <w:lang w:val="en-US"/>
        </w:rPr>
        <w:t>quite bas</w:t>
      </w:r>
      <w:r w:rsidR="00672DA5">
        <w:rPr>
          <w:lang w:val="en-US"/>
        </w:rPr>
        <w:t>ic</w:t>
      </w:r>
      <w:r w:rsidR="004C44C9">
        <w:rPr>
          <w:lang w:val="en-US"/>
        </w:rPr>
        <w:t xml:space="preserve"> compared to Google Maps</w:t>
      </w:r>
    </w:p>
    <w:p w14:paraId="19EA5160" w14:textId="3009CFCD" w:rsidR="008517B0" w:rsidRDefault="008517B0" w:rsidP="004632DD">
      <w:pPr>
        <w:rPr>
          <w:lang w:val="en-US"/>
        </w:rPr>
      </w:pPr>
    </w:p>
    <w:p w14:paraId="0375C012" w14:textId="530AA841" w:rsidR="00FE4105" w:rsidRDefault="00B157E2" w:rsidP="004632DD">
      <w:pPr>
        <w:rPr>
          <w:lang w:val="en-US"/>
        </w:rPr>
      </w:pPr>
      <w:r>
        <w:rPr>
          <w:lang w:val="en-US"/>
        </w:rPr>
        <w:t xml:space="preserve">Following our findings and the </w:t>
      </w:r>
      <w:r w:rsidR="00CE6D10">
        <w:rPr>
          <w:lang w:val="en-US"/>
        </w:rPr>
        <w:t>c</w:t>
      </w:r>
      <w:r w:rsidR="00B648BD">
        <w:rPr>
          <w:lang w:val="en-US"/>
        </w:rPr>
        <w:t xml:space="preserve">omparison metrics that were proposed for </w:t>
      </w:r>
      <w:r w:rsidR="00CE6D10">
        <w:rPr>
          <w:lang w:val="en-US"/>
        </w:rPr>
        <w:t>e</w:t>
      </w:r>
      <w:r w:rsidR="00B648BD">
        <w:rPr>
          <w:lang w:val="en-US"/>
        </w:rPr>
        <w:t xml:space="preserve">valuating the suitability of the two tools, we can argue that </w:t>
      </w:r>
      <w:r w:rsidR="00BC1627">
        <w:rPr>
          <w:lang w:val="en-US"/>
        </w:rPr>
        <w:t xml:space="preserve">Google Maps is a fairly better tool for </w:t>
      </w:r>
      <w:r w:rsidR="00AA4C0A">
        <w:rPr>
          <w:lang w:val="en-US"/>
        </w:rPr>
        <w:t xml:space="preserve">the </w:t>
      </w:r>
      <w:r w:rsidR="00CE6D10">
        <w:rPr>
          <w:lang w:val="en-US"/>
        </w:rPr>
        <w:t xml:space="preserve">development of a web-based </w:t>
      </w:r>
      <w:r w:rsidR="00AA4C0A">
        <w:rPr>
          <w:lang w:val="en-US"/>
        </w:rPr>
        <w:t>analysis</w:t>
      </w:r>
      <w:r w:rsidR="00CA1212">
        <w:rPr>
          <w:lang w:val="en-US"/>
        </w:rPr>
        <w:t xml:space="preserve"> tool for</w:t>
      </w:r>
      <w:r w:rsidR="00AA4C0A">
        <w:rPr>
          <w:lang w:val="en-US"/>
        </w:rPr>
        <w:t xml:space="preserve"> </w:t>
      </w:r>
      <w:r w:rsidR="00CE6D10">
        <w:rPr>
          <w:lang w:val="en-US"/>
        </w:rPr>
        <w:t>avian migration.</w:t>
      </w:r>
    </w:p>
    <w:p w14:paraId="5AE5B481" w14:textId="09E743CB" w:rsidR="009B07FF" w:rsidRDefault="009B07FF">
      <w:pPr>
        <w:spacing w:line="259" w:lineRule="auto"/>
        <w:jc w:val="left"/>
        <w:rPr>
          <w:lang w:val="en-US"/>
        </w:rPr>
      </w:pPr>
    </w:p>
    <w:p w14:paraId="129D699B" w14:textId="77777777" w:rsidR="007925AB" w:rsidRPr="00672DA5" w:rsidRDefault="009B07FF" w:rsidP="00DE2863">
      <w:pPr>
        <w:spacing w:line="259" w:lineRule="auto"/>
        <w:jc w:val="left"/>
        <w:rPr>
          <w:lang w:val="en-US"/>
        </w:rPr>
      </w:pPr>
      <w:r>
        <w:rPr>
          <w:lang w:val="en-US"/>
        </w:rPr>
        <w:br w:type="page"/>
      </w:r>
    </w:p>
    <w:bookmarkStart w:id="41" w:name="_Toc91605941" w:displacedByCustomXml="next"/>
    <w:sdt>
      <w:sdtPr>
        <w:rPr>
          <w:rFonts w:eastAsiaTheme="minorHAnsi" w:cstheme="minorBidi"/>
          <w:b w:val="0"/>
          <w:sz w:val="24"/>
          <w:szCs w:val="22"/>
        </w:rPr>
        <w:id w:val="1056055538"/>
        <w:docPartObj>
          <w:docPartGallery w:val="Bibliographies"/>
          <w:docPartUnique/>
        </w:docPartObj>
      </w:sdtPr>
      <w:sdtEndPr/>
      <w:sdtContent>
        <w:p w14:paraId="3BE91050" w14:textId="1FB28A89" w:rsidR="007925AB" w:rsidRDefault="007925AB">
          <w:pPr>
            <w:pStyle w:val="Heading1"/>
          </w:pPr>
          <w:r>
            <w:t>References</w:t>
          </w:r>
          <w:bookmarkEnd w:id="41"/>
        </w:p>
        <w:sdt>
          <w:sdtPr>
            <w:id w:val="-573587230"/>
            <w:bibliography/>
          </w:sdtPr>
          <w:sdtEndPr/>
          <w:sdtContent>
            <w:p w14:paraId="0B0FC09F" w14:textId="77777777" w:rsidR="007925AB" w:rsidRDefault="007925AB" w:rsidP="007925AB">
              <w:pPr>
                <w:pStyle w:val="Bibliography"/>
                <w:rPr>
                  <w:noProof/>
                  <w:szCs w:val="24"/>
                </w:rPr>
              </w:pPr>
              <w:r>
                <w:fldChar w:fldCharType="begin"/>
              </w:r>
              <w:r>
                <w:instrText xml:space="preserve"> BIBLIOGRAPHY </w:instrText>
              </w:r>
              <w:r>
                <w:fldChar w:fldCharType="separate"/>
              </w:r>
              <w:r>
                <w:rPr>
                  <w:noProof/>
                </w:rPr>
                <w:t xml:space="preserve">Abbruzzo, A., Ferrante, M. &amp; Cantis, S. D., 2021. A pre-processing and network analysis of GPS tracking data. </w:t>
              </w:r>
              <w:r>
                <w:rPr>
                  <w:i/>
                  <w:iCs/>
                  <w:noProof/>
                </w:rPr>
                <w:t xml:space="preserve">Spatial Economic Analysis, </w:t>
              </w:r>
              <w:r>
                <w:rPr>
                  <w:noProof/>
                </w:rPr>
                <w:t>16(2).</w:t>
              </w:r>
            </w:p>
            <w:p w14:paraId="765D552C" w14:textId="77777777" w:rsidR="007925AB" w:rsidRDefault="007925AB" w:rsidP="007925AB">
              <w:pPr>
                <w:pStyle w:val="Bibliography"/>
                <w:rPr>
                  <w:noProof/>
                </w:rPr>
              </w:pPr>
              <w:r>
                <w:rPr>
                  <w:noProof/>
                </w:rPr>
                <w:t xml:space="preserve">Armistead, G., 2020. </w:t>
              </w:r>
              <w:r>
                <w:rPr>
                  <w:i/>
                  <w:iCs/>
                  <w:noProof/>
                </w:rPr>
                <w:t xml:space="preserve">THE STORKS OF AFRICA, </w:t>
              </w:r>
              <w:r>
                <w:rPr>
                  <w:noProof/>
                </w:rPr>
                <w:t>s.l.: RockJumper.</w:t>
              </w:r>
            </w:p>
            <w:p w14:paraId="759968C6" w14:textId="77777777" w:rsidR="007925AB" w:rsidRDefault="007925AB" w:rsidP="007925AB">
              <w:pPr>
                <w:pStyle w:val="Bibliography"/>
                <w:rPr>
                  <w:noProof/>
                </w:rPr>
              </w:pPr>
              <w:r>
                <w:rPr>
                  <w:noProof/>
                </w:rPr>
                <w:t xml:space="preserve">Bikakis, N., 2018. </w:t>
              </w:r>
              <w:r>
                <w:rPr>
                  <w:i/>
                  <w:iCs/>
                  <w:noProof/>
                </w:rPr>
                <w:t xml:space="preserve">Big Data Visualization Tools, </w:t>
              </w:r>
              <w:r>
                <w:rPr>
                  <w:noProof/>
                </w:rPr>
                <w:t>Greece: ATHENA Research Center.</w:t>
              </w:r>
            </w:p>
            <w:p w14:paraId="1955746F" w14:textId="77777777" w:rsidR="007925AB" w:rsidRDefault="007925AB" w:rsidP="007925AB">
              <w:pPr>
                <w:pStyle w:val="Bibliography"/>
                <w:rPr>
                  <w:noProof/>
                </w:rPr>
              </w:pPr>
              <w:r>
                <w:rPr>
                  <w:noProof/>
                </w:rPr>
                <w:t xml:space="preserve">BirdLife International, 2021. </w:t>
              </w:r>
              <w:r>
                <w:rPr>
                  <w:i/>
                  <w:iCs/>
                  <w:noProof/>
                </w:rPr>
                <w:t xml:space="preserve">Species factsheet: Ciconia abdimii., </w:t>
              </w:r>
              <w:r>
                <w:rPr>
                  <w:noProof/>
                </w:rPr>
                <w:t>s.l.: BirdLife International.</w:t>
              </w:r>
            </w:p>
            <w:p w14:paraId="7E608D94" w14:textId="77777777" w:rsidR="007925AB" w:rsidRDefault="007925AB" w:rsidP="007925AB">
              <w:pPr>
                <w:pStyle w:val="Bibliography"/>
                <w:rPr>
                  <w:noProof/>
                </w:rPr>
              </w:pPr>
              <w:r>
                <w:rPr>
                  <w:noProof/>
                </w:rPr>
                <w:t xml:space="preserve">Brookes, T., 2021. </w:t>
              </w:r>
              <w:r>
                <w:rPr>
                  <w:i/>
                  <w:iCs/>
                  <w:noProof/>
                </w:rPr>
                <w:t xml:space="preserve">Adobe Flash is Dead: Here’s What That Means. </w:t>
              </w:r>
              <w:r>
                <w:rPr>
                  <w:noProof/>
                </w:rPr>
                <w:t xml:space="preserve">[Online] </w:t>
              </w:r>
              <w:r>
                <w:rPr>
                  <w:noProof/>
                </w:rPr>
                <w:br/>
                <w:t xml:space="preserve">Available at: </w:t>
              </w:r>
              <w:r>
                <w:rPr>
                  <w:noProof/>
                  <w:u w:val="single"/>
                </w:rPr>
                <w:t>https://www.howtogeek.com/700229/adobe-flash-is-dead%C2%A0heres-what-that-means/#:~:text=Flash%20is%20Going%20Away%20Forever,altogether%20on%20January%2012%2C%202021.&amp;text=This%20also%20means%20that%20versions,Google%20Chrome%20will%20be%20retired.</w:t>
              </w:r>
              <w:r>
                <w:rPr>
                  <w:noProof/>
                </w:rPr>
                <w:br/>
                <w:t>[Accessed 02 May 2021].</w:t>
              </w:r>
            </w:p>
            <w:p w14:paraId="59245D00" w14:textId="77777777" w:rsidR="007925AB" w:rsidRDefault="007925AB" w:rsidP="007925AB">
              <w:pPr>
                <w:pStyle w:val="Bibliography"/>
                <w:rPr>
                  <w:noProof/>
                </w:rPr>
              </w:pPr>
              <w:r>
                <w:rPr>
                  <w:noProof/>
                </w:rPr>
                <w:t xml:space="preserve">Corcoran, P., Mooney, P., Winstanley, A. &amp; Bertolotto, M., 2011. </w:t>
              </w:r>
              <w:r>
                <w:rPr>
                  <w:i/>
                  <w:iCs/>
                  <w:noProof/>
                </w:rPr>
                <w:t xml:space="preserve">Effective Vector Data Transmission and Visualization Using HTML5, </w:t>
              </w:r>
              <w:r>
                <w:rPr>
                  <w:noProof/>
                </w:rPr>
                <w:t>s.l.: s.n.</w:t>
              </w:r>
            </w:p>
            <w:p w14:paraId="6310BB1D" w14:textId="77777777" w:rsidR="007925AB" w:rsidRDefault="007925AB" w:rsidP="007925AB">
              <w:pPr>
                <w:pStyle w:val="Bibliography"/>
                <w:rPr>
                  <w:noProof/>
                </w:rPr>
              </w:pPr>
              <w:r>
                <w:rPr>
                  <w:noProof/>
                </w:rPr>
                <w:t xml:space="preserve">Dasgupta, ]. A., 2013. </w:t>
              </w:r>
              <w:r>
                <w:rPr>
                  <w:i/>
                  <w:iCs/>
                  <w:noProof/>
                </w:rPr>
                <w:t xml:space="preserve">Big data: the future is in analytics. </w:t>
              </w:r>
              <w:r>
                <w:rPr>
                  <w:noProof/>
                </w:rPr>
                <w:t xml:space="preserve">[Online] </w:t>
              </w:r>
              <w:r>
                <w:rPr>
                  <w:noProof/>
                </w:rPr>
                <w:br/>
                <w:t xml:space="preserve">Available at: </w:t>
              </w:r>
              <w:r>
                <w:rPr>
                  <w:noProof/>
                  <w:u w:val="single"/>
                </w:rPr>
                <w:t>http://www.geospatialworld.net/Magazine/MArticleView.aspx?aid=30512</w:t>
              </w:r>
              <w:r>
                <w:rPr>
                  <w:noProof/>
                </w:rPr>
                <w:br/>
                <w:t>[Accessed 31 May 2021].</w:t>
              </w:r>
            </w:p>
            <w:p w14:paraId="13E739E1" w14:textId="77777777" w:rsidR="007925AB" w:rsidRDefault="007925AB" w:rsidP="007925AB">
              <w:pPr>
                <w:pStyle w:val="Bibliography"/>
                <w:rPr>
                  <w:noProof/>
                </w:rPr>
              </w:pPr>
              <w:r>
                <w:rPr>
                  <w:noProof/>
                </w:rPr>
                <w:t xml:space="preserve">Datawrapper, 2021. </w:t>
              </w:r>
              <w:r>
                <w:rPr>
                  <w:i/>
                  <w:iCs/>
                  <w:noProof/>
                </w:rPr>
                <w:t xml:space="preserve">Fitting plans for teams of every size.. </w:t>
              </w:r>
              <w:r>
                <w:rPr>
                  <w:noProof/>
                </w:rPr>
                <w:t xml:space="preserve">[Online] </w:t>
              </w:r>
              <w:r>
                <w:rPr>
                  <w:noProof/>
                </w:rPr>
                <w:br/>
                <w:t xml:space="preserve">Available at: </w:t>
              </w:r>
              <w:r>
                <w:rPr>
                  <w:noProof/>
                  <w:u w:val="single"/>
                </w:rPr>
                <w:t>https://www.datawrapper.de/pricing</w:t>
              </w:r>
              <w:r>
                <w:rPr>
                  <w:noProof/>
                </w:rPr>
                <w:br/>
                <w:t>[Accessed 02 June 2021].</w:t>
              </w:r>
            </w:p>
            <w:p w14:paraId="28A42742" w14:textId="77777777" w:rsidR="007925AB" w:rsidRDefault="007925AB" w:rsidP="007925AB">
              <w:pPr>
                <w:pStyle w:val="Bibliography"/>
                <w:rPr>
                  <w:noProof/>
                </w:rPr>
              </w:pPr>
              <w:r>
                <w:rPr>
                  <w:noProof/>
                </w:rPr>
                <w:t xml:space="preserve">Dempsey, C., 2017. </w:t>
              </w:r>
              <w:r>
                <w:rPr>
                  <w:i/>
                  <w:iCs/>
                  <w:noProof/>
                </w:rPr>
                <w:t xml:space="preserve">Types of GIS Data Explored: Vector and Raster, </w:t>
              </w:r>
              <w:r>
                <w:rPr>
                  <w:noProof/>
                </w:rPr>
                <w:t>s.l.: GIS Lounge.</w:t>
              </w:r>
            </w:p>
            <w:p w14:paraId="3C82E37F" w14:textId="77777777" w:rsidR="007925AB" w:rsidRDefault="007925AB" w:rsidP="007925AB">
              <w:pPr>
                <w:pStyle w:val="Bibliography"/>
                <w:rPr>
                  <w:noProof/>
                </w:rPr>
              </w:pPr>
              <w:r>
                <w:rPr>
                  <w:noProof/>
                </w:rPr>
                <w:lastRenderedPageBreak/>
                <w:t xml:space="preserve">EPA, 2020. </w:t>
              </w:r>
              <w:r>
                <w:rPr>
                  <w:i/>
                  <w:iCs/>
                  <w:noProof/>
                </w:rPr>
                <w:t xml:space="preserve">Climate Change Indicators: Greenhouse Gases, </w:t>
              </w:r>
              <w:r>
                <w:rPr>
                  <w:noProof/>
                </w:rPr>
                <w:t>s.l.: United States Environmental Protection Agency.</w:t>
              </w:r>
            </w:p>
            <w:p w14:paraId="045E54C9" w14:textId="32EF6D59" w:rsidR="007925AB" w:rsidRPr="007925AB" w:rsidRDefault="007925AB" w:rsidP="007925AB">
              <w:pPr>
                <w:pStyle w:val="Bibliography"/>
                <w:rPr>
                  <w:noProof/>
                  <w:u w:val="single"/>
                </w:rPr>
              </w:pPr>
              <w:r>
                <w:rPr>
                  <w:noProof/>
                </w:rPr>
                <w:t xml:space="preserve">Esri, 2021. </w:t>
              </w:r>
              <w:r>
                <w:rPr>
                  <w:i/>
                  <w:iCs/>
                  <w:noProof/>
                </w:rPr>
                <w:t xml:space="preserve">What is GIS?. </w:t>
              </w:r>
              <w:r>
                <w:rPr>
                  <w:noProof/>
                </w:rPr>
                <w:t xml:space="preserve">[Online] </w:t>
              </w:r>
              <w:r>
                <w:rPr>
                  <w:noProof/>
                </w:rPr>
                <w:br/>
                <w:t xml:space="preserve">Available at: </w:t>
              </w:r>
              <w:r>
                <w:rPr>
                  <w:noProof/>
                  <w:u w:val="single"/>
                </w:rPr>
                <w:t>https://www.esri.com/en-us/what-is-gis/overview</w:t>
              </w:r>
              <w:r>
                <w:rPr>
                  <w:noProof/>
                  <w:u w:val="single"/>
                  <w:lang w:val="en-US"/>
                </w:rPr>
                <w:t xml:space="preserve"> </w:t>
              </w:r>
              <w:r>
                <w:rPr>
                  <w:noProof/>
                </w:rPr>
                <w:t>[Accessed 31 May 2021].</w:t>
              </w:r>
            </w:p>
            <w:p w14:paraId="31E747BC" w14:textId="77777777" w:rsidR="007925AB" w:rsidRDefault="007925AB" w:rsidP="007925AB">
              <w:pPr>
                <w:pStyle w:val="Bibliography"/>
                <w:rPr>
                  <w:noProof/>
                </w:rPr>
              </w:pPr>
              <w:r>
                <w:rPr>
                  <w:noProof/>
                </w:rPr>
                <w:t xml:space="preserve">Ford, H. V. et al., 2022. The fundamental links between climate change and marine plastic pollution. </w:t>
              </w:r>
              <w:r>
                <w:rPr>
                  <w:i/>
                  <w:iCs/>
                  <w:noProof/>
                </w:rPr>
                <w:t xml:space="preserve">Science of The Total Environment, </w:t>
              </w:r>
              <w:r>
                <w:rPr>
                  <w:noProof/>
                </w:rPr>
                <w:t>806(1).</w:t>
              </w:r>
            </w:p>
            <w:p w14:paraId="10B7D14A" w14:textId="77777777" w:rsidR="007925AB" w:rsidRDefault="007925AB" w:rsidP="007925AB">
              <w:pPr>
                <w:pStyle w:val="Bibliography"/>
                <w:rPr>
                  <w:noProof/>
                </w:rPr>
              </w:pPr>
              <w:r>
                <w:rPr>
                  <w:noProof/>
                </w:rPr>
                <w:t xml:space="preserve">Gale, P. &amp; Johnson, N., 2014. The Role of Birds in the Spread of West Nile Virus. In: N. Johnson, ed. </w:t>
              </w:r>
              <w:r>
                <w:rPr>
                  <w:i/>
                  <w:iCs/>
                  <w:noProof/>
                </w:rPr>
                <w:t xml:space="preserve">The Role of Animals in Emerging Viral Diseases. </w:t>
              </w:r>
              <w:r>
                <w:rPr>
                  <w:noProof/>
                </w:rPr>
                <w:t>s.l.:Academic Press, pp. 143-167.</w:t>
              </w:r>
            </w:p>
            <w:p w14:paraId="76E4BD20" w14:textId="77777777" w:rsidR="007925AB" w:rsidRDefault="007925AB" w:rsidP="007925AB">
              <w:pPr>
                <w:pStyle w:val="Bibliography"/>
                <w:rPr>
                  <w:noProof/>
                </w:rPr>
              </w:pPr>
              <w:r>
                <w:rPr>
                  <w:noProof/>
                </w:rPr>
                <w:t xml:space="preserve">GeoCTRL, 2020. </w:t>
              </w:r>
              <w:r>
                <w:rPr>
                  <w:i/>
                  <w:iCs/>
                  <w:noProof/>
                </w:rPr>
                <w:t xml:space="preserve">Four Geospatial Analytic trends of 2021, </w:t>
              </w:r>
              <w:r>
                <w:rPr>
                  <w:noProof/>
                </w:rPr>
                <w:t>s.l.: GeoCTRL.</w:t>
              </w:r>
            </w:p>
            <w:p w14:paraId="40386C23" w14:textId="77777777" w:rsidR="007925AB" w:rsidRDefault="007925AB" w:rsidP="007925AB">
              <w:pPr>
                <w:pStyle w:val="Bibliography"/>
                <w:rPr>
                  <w:noProof/>
                </w:rPr>
              </w:pPr>
              <w:r>
                <w:rPr>
                  <w:noProof/>
                </w:rPr>
                <w:t xml:space="preserve">Ghosh, S., 2019. </w:t>
              </w:r>
              <w:r>
                <w:rPr>
                  <w:i/>
                  <w:iCs/>
                  <w:noProof/>
                </w:rPr>
                <w:t xml:space="preserve">Interactive Visualization For Big Spatial Data. </w:t>
              </w:r>
              <w:r>
                <w:rPr>
                  <w:noProof/>
                </w:rPr>
                <w:t>s.l., SIGMOD '19: Proceedings of the 2019 International Conference on Management of Data, pp. 1826-1828.</w:t>
              </w:r>
            </w:p>
            <w:p w14:paraId="4F9949C3" w14:textId="77777777" w:rsidR="007925AB" w:rsidRDefault="007925AB" w:rsidP="007925AB">
              <w:pPr>
                <w:pStyle w:val="Bibliography"/>
                <w:rPr>
                  <w:noProof/>
                </w:rPr>
              </w:pPr>
              <w:r>
                <w:rPr>
                  <w:noProof/>
                </w:rPr>
                <w:t xml:space="preserve">Gilmore, J., 2015. </w:t>
              </w:r>
              <w:r>
                <w:rPr>
                  <w:i/>
                  <w:iCs/>
                  <w:noProof/>
                </w:rPr>
                <w:t xml:space="preserve">Integrating Google Maps into Your Web Applications, </w:t>
              </w:r>
              <w:r>
                <w:rPr>
                  <w:noProof/>
                </w:rPr>
                <w:t>s.l.: developer.com.</w:t>
              </w:r>
            </w:p>
            <w:p w14:paraId="46AFAFE1" w14:textId="77777777" w:rsidR="007925AB" w:rsidRDefault="007925AB" w:rsidP="007925AB">
              <w:pPr>
                <w:pStyle w:val="Bibliography"/>
                <w:rPr>
                  <w:noProof/>
                </w:rPr>
              </w:pPr>
              <w:r>
                <w:rPr>
                  <w:noProof/>
                </w:rPr>
                <w:t xml:space="preserve">Graham, S. R., Carlton, C., Gaede, D. &amp; Jamison, B., 2011. The Benefits of Using Geographic Information Systems as a Community Assessment Tool. </w:t>
              </w:r>
              <w:r>
                <w:rPr>
                  <w:i/>
                  <w:iCs/>
                  <w:noProof/>
                </w:rPr>
                <w:t xml:space="preserve">Public Health Rep, </w:t>
              </w:r>
              <w:r>
                <w:rPr>
                  <w:noProof/>
                </w:rPr>
                <w:t>126(2), p. 298–303.</w:t>
              </w:r>
            </w:p>
            <w:p w14:paraId="5CFB361C" w14:textId="77777777" w:rsidR="007925AB" w:rsidRDefault="007925AB" w:rsidP="007925AB">
              <w:pPr>
                <w:pStyle w:val="Bibliography"/>
                <w:rPr>
                  <w:noProof/>
                </w:rPr>
              </w:pPr>
              <w:r>
                <w:rPr>
                  <w:noProof/>
                </w:rPr>
                <w:t xml:space="preserve">Institute of Advanced Sustainability Studies, 2021. </w:t>
              </w:r>
              <w:r>
                <w:rPr>
                  <w:i/>
                  <w:iCs/>
                  <w:noProof/>
                </w:rPr>
                <w:t xml:space="preserve">Air Pollution and Climate Change, </w:t>
              </w:r>
              <w:r>
                <w:rPr>
                  <w:noProof/>
                </w:rPr>
                <w:t>s.l.: Institute of Advanced Sustainability Studies.</w:t>
              </w:r>
            </w:p>
            <w:p w14:paraId="2C57B52D" w14:textId="77777777" w:rsidR="007925AB" w:rsidRDefault="007925AB" w:rsidP="007925AB">
              <w:pPr>
                <w:pStyle w:val="Bibliography"/>
                <w:rPr>
                  <w:noProof/>
                </w:rPr>
              </w:pPr>
              <w:r>
                <w:rPr>
                  <w:noProof/>
                </w:rPr>
                <w:t xml:space="preserve">Jager, T., 2017. </w:t>
              </w:r>
              <w:r>
                <w:rPr>
                  <w:i/>
                  <w:iCs/>
                  <w:noProof/>
                </w:rPr>
                <w:t xml:space="preserve">Eight effective and useful data visualization tools for mapping, </w:t>
              </w:r>
              <w:r>
                <w:rPr>
                  <w:noProof/>
                </w:rPr>
                <w:t>s.l.: bigdata-madesimple.</w:t>
              </w:r>
            </w:p>
            <w:p w14:paraId="3BCE537E" w14:textId="77777777" w:rsidR="007925AB" w:rsidRDefault="007925AB" w:rsidP="007925AB">
              <w:pPr>
                <w:pStyle w:val="Bibliography"/>
                <w:rPr>
                  <w:noProof/>
                </w:rPr>
              </w:pPr>
              <w:r>
                <w:rPr>
                  <w:noProof/>
                </w:rPr>
                <w:t xml:space="preserve">Jensen, F., Falk, K. &amp; Petersen, B., 2016. Migration routes and staging areas of Abdim's Storks Ciconia abdimii identified by satellite telemetry. </w:t>
              </w:r>
              <w:r>
                <w:rPr>
                  <w:i/>
                  <w:iCs/>
                  <w:noProof/>
                </w:rPr>
                <w:t xml:space="preserve">African Journals OnLine, </w:t>
              </w:r>
              <w:r>
                <w:rPr>
                  <w:noProof/>
                </w:rPr>
                <w:t>77(2), pp. 210-219.</w:t>
              </w:r>
            </w:p>
            <w:p w14:paraId="7565E1EF" w14:textId="77777777" w:rsidR="007925AB" w:rsidRDefault="007925AB" w:rsidP="007925AB">
              <w:pPr>
                <w:pStyle w:val="Bibliography"/>
                <w:rPr>
                  <w:noProof/>
                </w:rPr>
              </w:pPr>
              <w:r>
                <w:rPr>
                  <w:noProof/>
                </w:rPr>
                <w:lastRenderedPageBreak/>
                <w:t xml:space="preserve">Jeong, J., 2012. </w:t>
              </w:r>
              <w:r>
                <w:rPr>
                  <w:i/>
                  <w:iCs/>
                  <w:noProof/>
                </w:rPr>
                <w:t xml:space="preserve">Three Major Factors for a Successful Big Data Application, </w:t>
              </w:r>
              <w:r>
                <w:rPr>
                  <w:noProof/>
                </w:rPr>
                <w:t>Seoul: National Information Society Agency.</w:t>
              </w:r>
            </w:p>
            <w:p w14:paraId="609993DF" w14:textId="77777777" w:rsidR="007925AB" w:rsidRDefault="007925AB" w:rsidP="007925AB">
              <w:pPr>
                <w:pStyle w:val="Bibliography"/>
                <w:rPr>
                  <w:noProof/>
                </w:rPr>
              </w:pPr>
              <w:r>
                <w:rPr>
                  <w:noProof/>
                </w:rPr>
                <w:t xml:space="preserve">Ki, J., 2018. GIS and Big Data Visualization. In: J. Rocha &amp; P. Abrantes, eds. </w:t>
              </w:r>
              <w:r>
                <w:rPr>
                  <w:i/>
                  <w:iCs/>
                  <w:noProof/>
                </w:rPr>
                <w:t xml:space="preserve">Geographic Information Systems and Science. </w:t>
              </w:r>
              <w:r>
                <w:rPr>
                  <w:noProof/>
                </w:rPr>
                <w:t>s.l.:s.n.</w:t>
              </w:r>
            </w:p>
            <w:p w14:paraId="7ECAAA33" w14:textId="77777777" w:rsidR="007925AB" w:rsidRDefault="007925AB" w:rsidP="007925AB">
              <w:pPr>
                <w:pStyle w:val="Bibliography"/>
                <w:rPr>
                  <w:noProof/>
                </w:rPr>
              </w:pPr>
              <w:r>
                <w:rPr>
                  <w:noProof/>
                </w:rPr>
                <w:t xml:space="preserve">Kristensen, N., Johansson, J., Ripa, J. &amp; Jonzen, N., 2015. Phenology of two interdependent traits in migratory birds in response to climate change. </w:t>
              </w:r>
              <w:r>
                <w:rPr>
                  <w:i/>
                  <w:iCs/>
                  <w:noProof/>
                </w:rPr>
                <w:t xml:space="preserve">Proc R Soc B, </w:t>
              </w:r>
              <w:r>
                <w:rPr>
                  <w:noProof/>
                </w:rPr>
                <w:t>282(2015).</w:t>
              </w:r>
            </w:p>
            <w:p w14:paraId="3FF05EB6" w14:textId="77777777" w:rsidR="007925AB" w:rsidRDefault="007925AB" w:rsidP="007925AB">
              <w:pPr>
                <w:pStyle w:val="Bibliography"/>
                <w:rPr>
                  <w:noProof/>
                </w:rPr>
              </w:pPr>
              <w:r>
                <w:rPr>
                  <w:noProof/>
                </w:rPr>
                <w:t xml:space="preserve">Li, Q., 2020. Overview of Data Visualization. Embodying Data: Chinese Aesthetics. </w:t>
              </w:r>
              <w:r>
                <w:rPr>
                  <w:i/>
                  <w:iCs/>
                  <w:noProof/>
                </w:rPr>
                <w:t xml:space="preserve">Interactive Visualization and Gaming Technologies, </w:t>
              </w:r>
              <w:r>
                <w:rPr>
                  <w:noProof/>
                </w:rPr>
                <w:t>pp. 17-47.</w:t>
              </w:r>
            </w:p>
            <w:p w14:paraId="036E5373" w14:textId="77777777" w:rsidR="007925AB" w:rsidRDefault="007925AB" w:rsidP="007925AB">
              <w:pPr>
                <w:pStyle w:val="Bibliography"/>
                <w:rPr>
                  <w:noProof/>
                </w:rPr>
              </w:pPr>
              <w:r>
                <w:rPr>
                  <w:noProof/>
                </w:rPr>
                <w:t xml:space="preserve">Lohmann, K. J., 2018. Animal migration research takes wing. </w:t>
              </w:r>
              <w:r>
                <w:rPr>
                  <w:i/>
                  <w:iCs/>
                  <w:noProof/>
                </w:rPr>
                <w:t xml:space="preserve">Current Biology, </w:t>
              </w:r>
              <w:r>
                <w:rPr>
                  <w:noProof/>
                </w:rPr>
                <w:t>28(17), pp. R952-R955.</w:t>
              </w:r>
            </w:p>
            <w:p w14:paraId="3A840266" w14:textId="77777777" w:rsidR="007925AB" w:rsidRDefault="007925AB" w:rsidP="007925AB">
              <w:pPr>
                <w:pStyle w:val="Bibliography"/>
                <w:rPr>
                  <w:noProof/>
                </w:rPr>
              </w:pPr>
              <w:r>
                <w:rPr>
                  <w:noProof/>
                </w:rPr>
                <w:t xml:space="preserve">Lu, Y., Zhang, M., Li, T. &amp; Guang, Y., 2013. </w:t>
              </w:r>
              <w:r>
                <w:rPr>
                  <w:i/>
                  <w:iCs/>
                  <w:noProof/>
                </w:rPr>
                <w:t xml:space="preserve">Online spatial data analysis and visualization system. </w:t>
              </w:r>
              <w:r>
                <w:rPr>
                  <w:noProof/>
                </w:rPr>
                <w:t>New York, NY, USA, Association for Computing Machinery.</w:t>
              </w:r>
            </w:p>
            <w:p w14:paraId="755CCF8E" w14:textId="77777777" w:rsidR="007925AB" w:rsidRDefault="007925AB" w:rsidP="007925AB">
              <w:pPr>
                <w:pStyle w:val="Bibliography"/>
                <w:rPr>
                  <w:noProof/>
                </w:rPr>
              </w:pPr>
              <w:r>
                <w:rPr>
                  <w:noProof/>
                </w:rPr>
                <w:t xml:space="preserve">Manabe, S., 2019. Role of greenhouse gas in climate change. In: T. A, ed. </w:t>
              </w:r>
              <w:r>
                <w:rPr>
                  <w:i/>
                  <w:iCs/>
                  <w:noProof/>
                </w:rPr>
                <w:t xml:space="preserve">Dynamic Meteorology and Oceanography. </w:t>
              </w:r>
              <w:r>
                <w:rPr>
                  <w:noProof/>
                </w:rPr>
                <w:t>s.l.:s.n.</w:t>
              </w:r>
            </w:p>
            <w:p w14:paraId="049365E3" w14:textId="77777777" w:rsidR="007925AB" w:rsidRDefault="007925AB" w:rsidP="007925AB">
              <w:pPr>
                <w:pStyle w:val="Bibliography"/>
                <w:rPr>
                  <w:noProof/>
                </w:rPr>
              </w:pPr>
              <w:r>
                <w:rPr>
                  <w:noProof/>
                </w:rPr>
                <w:t xml:space="preserve">Move Bank, 2020. </w:t>
              </w:r>
              <w:r>
                <w:rPr>
                  <w:i/>
                  <w:iCs/>
                  <w:noProof/>
                </w:rPr>
                <w:t xml:space="preserve">Move Bank: Animal Tracking, </w:t>
              </w:r>
              <w:r>
                <w:rPr>
                  <w:noProof/>
                </w:rPr>
                <w:t>s.l.: MoveBank.org.</w:t>
              </w:r>
            </w:p>
            <w:p w14:paraId="25B86D23" w14:textId="77777777" w:rsidR="007925AB" w:rsidRDefault="007925AB" w:rsidP="007925AB">
              <w:pPr>
                <w:pStyle w:val="Bibliography"/>
                <w:rPr>
                  <w:noProof/>
                </w:rPr>
              </w:pPr>
              <w:r>
                <w:rPr>
                  <w:noProof/>
                </w:rPr>
                <w:t xml:space="preserve">Nathan, R. et al., 2008. A movement ecology paradigm for unifying organismal movement research. </w:t>
              </w:r>
              <w:r>
                <w:rPr>
                  <w:i/>
                  <w:iCs/>
                  <w:noProof/>
                </w:rPr>
                <w:t xml:space="preserve">Proc Natl Acad Sci, </w:t>
              </w:r>
              <w:r>
                <w:rPr>
                  <w:noProof/>
                </w:rPr>
                <w:t>Volume 105, pp. 19052-19059.</w:t>
              </w:r>
            </w:p>
            <w:p w14:paraId="2F3FAFFB" w14:textId="18049901" w:rsidR="007925AB" w:rsidRPr="007925AB" w:rsidRDefault="007925AB" w:rsidP="007925AB">
              <w:pPr>
                <w:pStyle w:val="Bibliography"/>
                <w:rPr>
                  <w:noProof/>
                  <w:u w:val="single"/>
                </w:rPr>
              </w:pPr>
              <w:r>
                <w:rPr>
                  <w:noProof/>
                </w:rPr>
                <w:t xml:space="preserve">Nelson, B., 2020. </w:t>
              </w:r>
              <w:r>
                <w:rPr>
                  <w:i/>
                  <w:iCs/>
                  <w:noProof/>
                </w:rPr>
                <w:t xml:space="preserve">14 of the Greatest Animal Migrations. </w:t>
              </w:r>
              <w:r>
                <w:rPr>
                  <w:noProof/>
                </w:rPr>
                <w:t xml:space="preserve">[Online] </w:t>
              </w:r>
              <w:r>
                <w:rPr>
                  <w:noProof/>
                </w:rPr>
                <w:br/>
                <w:t xml:space="preserve">Available at: </w:t>
              </w:r>
              <w:r>
                <w:rPr>
                  <w:noProof/>
                  <w:u w:val="single"/>
                </w:rPr>
                <w:t>https://www.treehugger.com/greatest-animal-migrations-4869293</w:t>
              </w:r>
              <w:r>
                <w:rPr>
                  <w:noProof/>
                </w:rPr>
                <w:t>[Accessed 31 May 2021].</w:t>
              </w:r>
            </w:p>
            <w:p w14:paraId="394F08F9" w14:textId="77777777" w:rsidR="007925AB" w:rsidRDefault="007925AB" w:rsidP="007925AB">
              <w:pPr>
                <w:pStyle w:val="Bibliography"/>
                <w:rPr>
                  <w:noProof/>
                </w:rPr>
              </w:pPr>
              <w:r>
                <w:rPr>
                  <w:noProof/>
                </w:rPr>
                <w:t xml:space="preserve">Nickens, T. E., 2013. </w:t>
              </w:r>
              <w:r>
                <w:rPr>
                  <w:i/>
                  <w:iCs/>
                  <w:noProof/>
                </w:rPr>
                <w:t xml:space="preserve">Listening to Migrating Birds at Night May Help Ensure Their Safety, </w:t>
              </w:r>
              <w:r>
                <w:rPr>
                  <w:noProof/>
                </w:rPr>
                <w:t>s.l.: Audubon.</w:t>
              </w:r>
            </w:p>
            <w:p w14:paraId="28181BAA" w14:textId="77777777" w:rsidR="007925AB" w:rsidRDefault="007925AB" w:rsidP="007925AB">
              <w:pPr>
                <w:pStyle w:val="Bibliography"/>
                <w:rPr>
                  <w:noProof/>
                </w:rPr>
              </w:pPr>
              <w:r>
                <w:rPr>
                  <w:noProof/>
                </w:rPr>
                <w:lastRenderedPageBreak/>
                <w:t xml:space="preserve">Nilsson, C., Dokter, A. M., Verlinden, L. &amp; Shamoun-Baranes, J., 2019. Revealing patterns of nocturnal migration using the European weather radar network. </w:t>
              </w:r>
              <w:r>
                <w:rPr>
                  <w:i/>
                  <w:iCs/>
                  <w:noProof/>
                </w:rPr>
                <w:t xml:space="preserve">Space and Time in Ecology, </w:t>
              </w:r>
              <w:r>
                <w:rPr>
                  <w:noProof/>
                </w:rPr>
                <w:t>42(5), pp. 876-886.</w:t>
              </w:r>
            </w:p>
            <w:p w14:paraId="3FEA0F1E" w14:textId="77777777" w:rsidR="007925AB" w:rsidRDefault="007925AB" w:rsidP="007925AB">
              <w:pPr>
                <w:pStyle w:val="Bibliography"/>
                <w:rPr>
                  <w:noProof/>
                </w:rPr>
              </w:pPr>
              <w:r>
                <w:rPr>
                  <w:noProof/>
                </w:rPr>
                <w:t xml:space="preserve">Oguchi, T., Yuichi, S. H. &amp; Wasklewicz, T., 2011. Chapter Seven - Data Sources. In: M. J. Smith, P. Paron &amp; J. S. Griffiths, eds. </w:t>
              </w:r>
              <w:r>
                <w:rPr>
                  <w:i/>
                  <w:iCs/>
                  <w:noProof/>
                </w:rPr>
                <w:t xml:space="preserve">Developments in Earth Surface Processes. </w:t>
              </w:r>
              <w:r>
                <w:rPr>
                  <w:noProof/>
                </w:rPr>
                <w:t>s.l.:Elsevier, pp. 189-224.</w:t>
              </w:r>
            </w:p>
            <w:p w14:paraId="1152BAE2" w14:textId="77777777" w:rsidR="007925AB" w:rsidRDefault="007925AB" w:rsidP="007925AB">
              <w:pPr>
                <w:pStyle w:val="Bibliography"/>
                <w:rPr>
                  <w:noProof/>
                </w:rPr>
              </w:pPr>
              <w:r>
                <w:rPr>
                  <w:noProof/>
                </w:rPr>
                <w:t xml:space="preserve">Pancerasa, M., Sangiorgio, M., Ambrosini, R. &amp; Saino, N., 2019. Reconstruction of long-distance bird migration routes using advanced machine learning techniques on geolocator data. </w:t>
              </w:r>
              <w:r>
                <w:rPr>
                  <w:i/>
                  <w:iCs/>
                  <w:noProof/>
                </w:rPr>
                <w:t xml:space="preserve">Journal of the Royal society Interface, </w:t>
              </w:r>
              <w:r>
                <w:rPr>
                  <w:noProof/>
                </w:rPr>
                <w:t>Volume 16.</w:t>
              </w:r>
            </w:p>
            <w:p w14:paraId="2DD8206F" w14:textId="77777777" w:rsidR="007925AB" w:rsidRDefault="007925AB" w:rsidP="007925AB">
              <w:pPr>
                <w:pStyle w:val="Bibliography"/>
                <w:rPr>
                  <w:noProof/>
                </w:rPr>
              </w:pPr>
              <w:r>
                <w:rPr>
                  <w:noProof/>
                </w:rPr>
                <w:t xml:space="preserve">Papiewski, J., 2020. </w:t>
              </w:r>
              <w:r>
                <w:rPr>
                  <w:i/>
                  <w:iCs/>
                  <w:noProof/>
                </w:rPr>
                <w:t xml:space="preserve">Disadvantages &amp; Advantages of Using the Google Maps Website, </w:t>
              </w:r>
              <w:r>
                <w:rPr>
                  <w:noProof/>
                </w:rPr>
                <w:t>s.l.: TechWalla.</w:t>
              </w:r>
            </w:p>
            <w:p w14:paraId="5760FBDE" w14:textId="77777777" w:rsidR="007925AB" w:rsidRDefault="007925AB" w:rsidP="007925AB">
              <w:pPr>
                <w:pStyle w:val="Bibliography"/>
                <w:rPr>
                  <w:noProof/>
                </w:rPr>
              </w:pPr>
              <w:r>
                <w:rPr>
                  <w:noProof/>
                </w:rPr>
                <w:t xml:space="preserve">Plantin, J.-C., 2018. Google Maps as Cartographic Infrastructure: From Participatory Mapmaking to Database Maintenance. </w:t>
              </w:r>
              <w:r>
                <w:rPr>
                  <w:i/>
                  <w:iCs/>
                  <w:noProof/>
                </w:rPr>
                <w:t xml:space="preserve">International Journal of Communication, </w:t>
              </w:r>
              <w:r>
                <w:rPr>
                  <w:noProof/>
                </w:rPr>
                <w:t>12(2018), pp. 489-506.</w:t>
              </w:r>
            </w:p>
            <w:p w14:paraId="3EAB60AB" w14:textId="77777777" w:rsidR="007925AB" w:rsidRDefault="007925AB" w:rsidP="007925AB">
              <w:pPr>
                <w:pStyle w:val="Bibliography"/>
                <w:rPr>
                  <w:noProof/>
                </w:rPr>
              </w:pPr>
              <w:r>
                <w:rPr>
                  <w:noProof/>
                </w:rPr>
                <w:t xml:space="preserve">Priyanka, R., 2021. </w:t>
              </w:r>
              <w:r>
                <w:rPr>
                  <w:i/>
                  <w:iCs/>
                  <w:noProof/>
                </w:rPr>
                <w:t xml:space="preserve">Bird migration is one of nature’s great wonders. Here’s how they do it., </w:t>
              </w:r>
              <w:r>
                <w:rPr>
                  <w:noProof/>
                </w:rPr>
                <w:t>s.l.: National Geographic.</w:t>
              </w:r>
            </w:p>
            <w:p w14:paraId="4FA864F9" w14:textId="77777777" w:rsidR="007925AB" w:rsidRDefault="007925AB" w:rsidP="007925AB">
              <w:pPr>
                <w:pStyle w:val="Bibliography"/>
                <w:rPr>
                  <w:noProof/>
                </w:rPr>
              </w:pPr>
              <w:r>
                <w:rPr>
                  <w:noProof/>
                </w:rPr>
                <w:t xml:space="preserve">Ramenofsky, M., 2010. Behavioral Endocrinology of Migration. In: M. D. Breed &amp; J. Moore, eds. </w:t>
              </w:r>
              <w:r>
                <w:rPr>
                  <w:i/>
                  <w:iCs/>
                  <w:noProof/>
                </w:rPr>
                <w:t xml:space="preserve">Encyclopedia of Animal Behavior. </w:t>
              </w:r>
              <w:r>
                <w:rPr>
                  <w:noProof/>
                </w:rPr>
                <w:t>s.l.:Academic Press, pp. 191-199.</w:t>
              </w:r>
            </w:p>
            <w:p w14:paraId="0A369108" w14:textId="77777777" w:rsidR="007925AB" w:rsidRDefault="007925AB" w:rsidP="007925AB">
              <w:pPr>
                <w:pStyle w:val="Bibliography"/>
                <w:rPr>
                  <w:noProof/>
                </w:rPr>
              </w:pPr>
              <w:r>
                <w:rPr>
                  <w:noProof/>
                </w:rPr>
                <w:t xml:space="preserve">Richie, M., 2021. </w:t>
              </w:r>
              <w:r>
                <w:rPr>
                  <w:i/>
                  <w:iCs/>
                  <w:noProof/>
                </w:rPr>
                <w:t xml:space="preserve">New tracking tools reveal bird migration secrets, </w:t>
              </w:r>
              <w:r>
                <w:rPr>
                  <w:noProof/>
                </w:rPr>
                <w:t>s.l.: Bird Watching.</w:t>
              </w:r>
            </w:p>
            <w:p w14:paraId="6A669AF3" w14:textId="77777777" w:rsidR="007925AB" w:rsidRDefault="007925AB" w:rsidP="007925AB">
              <w:pPr>
                <w:pStyle w:val="Bibliography"/>
                <w:rPr>
                  <w:noProof/>
                </w:rPr>
              </w:pPr>
              <w:r>
                <w:rPr>
                  <w:noProof/>
                </w:rPr>
                <w:t xml:space="preserve">Romeijn, H., 2020. </w:t>
              </w:r>
              <w:r>
                <w:rPr>
                  <w:i/>
                  <w:iCs/>
                  <w:noProof/>
                </w:rPr>
                <w:t xml:space="preserve">Raster and Vector Data in GIS: Weighing the Advantages and Disadvantages, </w:t>
              </w:r>
              <w:r>
                <w:rPr>
                  <w:noProof/>
                </w:rPr>
                <w:t>s.l.: Spatial Vision.</w:t>
              </w:r>
            </w:p>
            <w:p w14:paraId="7D533B35" w14:textId="77777777" w:rsidR="007925AB" w:rsidRDefault="007925AB" w:rsidP="007925AB">
              <w:pPr>
                <w:pStyle w:val="Bibliography"/>
                <w:rPr>
                  <w:noProof/>
                </w:rPr>
              </w:pPr>
              <w:r>
                <w:rPr>
                  <w:noProof/>
                </w:rPr>
                <w:t xml:space="preserve">Rooney, M., 2019. </w:t>
              </w:r>
              <w:r>
                <w:rPr>
                  <w:i/>
                  <w:iCs/>
                  <w:noProof/>
                </w:rPr>
                <w:t xml:space="preserve">Africa’s Summer Bird: The White Stork, </w:t>
              </w:r>
              <w:r>
                <w:rPr>
                  <w:noProof/>
                </w:rPr>
                <w:t>s.l.: African Wildlife Foundation.</w:t>
              </w:r>
            </w:p>
            <w:p w14:paraId="7D1365C6" w14:textId="77777777" w:rsidR="007925AB" w:rsidRDefault="007925AB" w:rsidP="007925AB">
              <w:pPr>
                <w:pStyle w:val="Bibliography"/>
                <w:rPr>
                  <w:noProof/>
                </w:rPr>
              </w:pPr>
              <w:r>
                <w:rPr>
                  <w:noProof/>
                </w:rPr>
                <w:lastRenderedPageBreak/>
                <w:t xml:space="preserve">Seebacher, F. &amp; Post, E., 2015. Climate change impacts on animal migration. </w:t>
              </w:r>
              <w:r>
                <w:rPr>
                  <w:i/>
                  <w:iCs/>
                  <w:noProof/>
                </w:rPr>
                <w:t xml:space="preserve">Clim Chang Responses, </w:t>
              </w:r>
              <w:r>
                <w:rPr>
                  <w:noProof/>
                </w:rPr>
                <w:t>2(5).</w:t>
              </w:r>
            </w:p>
            <w:p w14:paraId="6C345124" w14:textId="77777777" w:rsidR="007925AB" w:rsidRDefault="007925AB" w:rsidP="007925AB">
              <w:pPr>
                <w:pStyle w:val="Bibliography"/>
                <w:rPr>
                  <w:noProof/>
                </w:rPr>
              </w:pPr>
              <w:r>
                <w:rPr>
                  <w:noProof/>
                </w:rPr>
                <w:t xml:space="preserve">Sessa-Hawkins, M., 2019. </w:t>
              </w:r>
              <w:r>
                <w:rPr>
                  <w:i/>
                  <w:iCs/>
                  <w:noProof/>
                </w:rPr>
                <w:t xml:space="preserve">This map lets you track bird migration in real time, </w:t>
              </w:r>
              <w:r>
                <w:rPr>
                  <w:noProof/>
                </w:rPr>
                <w:t>s.l.: Birdlife.</w:t>
              </w:r>
            </w:p>
            <w:p w14:paraId="2E19C7CB" w14:textId="77777777" w:rsidR="007925AB" w:rsidRDefault="007925AB" w:rsidP="007925AB">
              <w:pPr>
                <w:pStyle w:val="Bibliography"/>
                <w:rPr>
                  <w:noProof/>
                </w:rPr>
              </w:pPr>
              <w:r>
                <w:rPr>
                  <w:noProof/>
                </w:rPr>
                <w:t xml:space="preserve">Sharma, R., 2021. </w:t>
              </w:r>
              <w:r>
                <w:rPr>
                  <w:i/>
                  <w:iCs/>
                  <w:noProof/>
                </w:rPr>
                <w:t xml:space="preserve">5 Best Data Visualization Tools You Should Be Using Now. </w:t>
              </w:r>
              <w:r>
                <w:rPr>
                  <w:noProof/>
                </w:rPr>
                <w:t xml:space="preserve">[Online] </w:t>
              </w:r>
              <w:r>
                <w:rPr>
                  <w:noProof/>
                </w:rPr>
                <w:br/>
                <w:t xml:space="preserve">Available at: </w:t>
              </w:r>
              <w:r>
                <w:rPr>
                  <w:noProof/>
                  <w:u w:val="single"/>
                </w:rPr>
                <w:t>https://www.upgrad.com/blog/best-data-visualization-tools/</w:t>
              </w:r>
              <w:r>
                <w:rPr>
                  <w:noProof/>
                </w:rPr>
                <w:br/>
                <w:t>[Accessed 02 June 2021].</w:t>
              </w:r>
            </w:p>
            <w:p w14:paraId="2E127803" w14:textId="77777777" w:rsidR="007925AB" w:rsidRDefault="007925AB" w:rsidP="007925AB">
              <w:pPr>
                <w:pStyle w:val="Bibliography"/>
                <w:rPr>
                  <w:noProof/>
                </w:rPr>
              </w:pPr>
              <w:r>
                <w:rPr>
                  <w:noProof/>
                </w:rPr>
                <w:t xml:space="preserve">Somveille, M., Manica, A., Butchart, S. H. M. &amp; Rodrigues, A. S. L., 2013. Mapping Global Diversity Patterns for Migratory Birds. </w:t>
              </w:r>
              <w:r>
                <w:rPr>
                  <w:i/>
                  <w:iCs/>
                  <w:noProof/>
                </w:rPr>
                <w:t xml:space="preserve">PLoS One., </w:t>
              </w:r>
              <w:r>
                <w:rPr>
                  <w:noProof/>
                </w:rPr>
                <w:t>8(8).</w:t>
              </w:r>
            </w:p>
            <w:p w14:paraId="1592C696" w14:textId="77777777" w:rsidR="007925AB" w:rsidRDefault="007925AB" w:rsidP="007925AB">
              <w:pPr>
                <w:pStyle w:val="Bibliography"/>
                <w:rPr>
                  <w:noProof/>
                </w:rPr>
              </w:pPr>
              <w:r>
                <w:rPr>
                  <w:noProof/>
                </w:rPr>
                <w:t xml:space="preserve">Southern Methodist University, 2019. </w:t>
              </w:r>
              <w:r>
                <w:rPr>
                  <w:i/>
                  <w:iCs/>
                  <w:noProof/>
                </w:rPr>
                <w:t xml:space="preserve">Why do birds migrate at night?, </w:t>
              </w:r>
              <w:r>
                <w:rPr>
                  <w:noProof/>
                </w:rPr>
                <w:t>s.l.: PHYS.ORG.</w:t>
              </w:r>
            </w:p>
            <w:p w14:paraId="3AD92483" w14:textId="77777777" w:rsidR="007925AB" w:rsidRDefault="007925AB" w:rsidP="007925AB">
              <w:pPr>
                <w:pStyle w:val="Bibliography"/>
                <w:rPr>
                  <w:noProof/>
                </w:rPr>
              </w:pPr>
              <w:r>
                <w:rPr>
                  <w:noProof/>
                </w:rPr>
                <w:t xml:space="preserve">Spatial Vision, 2021. </w:t>
              </w:r>
              <w:r>
                <w:rPr>
                  <w:i/>
                  <w:iCs/>
                  <w:noProof/>
                </w:rPr>
                <w:t xml:space="preserve">8 of the Best Free Data Visualization Platforms, </w:t>
              </w:r>
              <w:r>
                <w:rPr>
                  <w:noProof/>
                </w:rPr>
                <w:t>s.l.: Spatial Vision.</w:t>
              </w:r>
            </w:p>
            <w:p w14:paraId="375A7C06" w14:textId="77777777" w:rsidR="007925AB" w:rsidRDefault="007925AB" w:rsidP="007925AB">
              <w:pPr>
                <w:pStyle w:val="Bibliography"/>
                <w:rPr>
                  <w:noProof/>
                </w:rPr>
              </w:pPr>
              <w:r>
                <w:rPr>
                  <w:noProof/>
                </w:rPr>
                <w:t xml:space="preserve">Statistics Canada, 2018. </w:t>
              </w:r>
              <w:r>
                <w:rPr>
                  <w:i/>
                  <w:iCs/>
                  <w:noProof/>
                </w:rPr>
                <w:t xml:space="preserve">Spatial data quality elements, </w:t>
              </w:r>
              <w:r>
                <w:rPr>
                  <w:noProof/>
                </w:rPr>
                <w:t>s.l.: Statcan.</w:t>
              </w:r>
            </w:p>
            <w:p w14:paraId="2554C221" w14:textId="77777777" w:rsidR="007925AB" w:rsidRDefault="007925AB" w:rsidP="007925AB">
              <w:pPr>
                <w:pStyle w:val="Bibliography"/>
                <w:rPr>
                  <w:noProof/>
                </w:rPr>
              </w:pPr>
              <w:r>
                <w:rPr>
                  <w:noProof/>
                </w:rPr>
                <w:t xml:space="preserve">Storm, L., 2011. </w:t>
              </w:r>
              <w:r>
                <w:rPr>
                  <w:i/>
                  <w:iCs/>
                  <w:noProof/>
                </w:rPr>
                <w:t xml:space="preserve">Disadvantages &amp; Advantages of Using Google Maps Website. </w:t>
              </w:r>
              <w:r>
                <w:rPr>
                  <w:noProof/>
                </w:rPr>
                <w:t xml:space="preserve">[Online] </w:t>
              </w:r>
              <w:r>
                <w:rPr>
                  <w:noProof/>
                </w:rPr>
                <w:br/>
                <w:t xml:space="preserve">Available at: </w:t>
              </w:r>
              <w:r>
                <w:rPr>
                  <w:noProof/>
                  <w:u w:val="single"/>
                </w:rPr>
                <w:t>https://itstillworks.com/accurate-mileage-google-maps-12183818.html</w:t>
              </w:r>
              <w:r>
                <w:rPr>
                  <w:noProof/>
                </w:rPr>
                <w:br/>
                <w:t>[Accessed 02 June 2021].</w:t>
              </w:r>
            </w:p>
            <w:p w14:paraId="3FA83E8F" w14:textId="77777777" w:rsidR="007925AB" w:rsidRDefault="007925AB" w:rsidP="007925AB">
              <w:pPr>
                <w:pStyle w:val="Bibliography"/>
                <w:rPr>
                  <w:noProof/>
                </w:rPr>
              </w:pPr>
              <w:r>
                <w:rPr>
                  <w:noProof/>
                </w:rPr>
                <w:t xml:space="preserve">Vandeviver, C., 2014. Applying Google Maps and Google Street View in criminological research. </w:t>
              </w:r>
              <w:r>
                <w:rPr>
                  <w:i/>
                  <w:iCs/>
                  <w:noProof/>
                </w:rPr>
                <w:t xml:space="preserve">Crime Science, </w:t>
              </w:r>
              <w:r>
                <w:rPr>
                  <w:noProof/>
                </w:rPr>
                <w:t>3(13).</w:t>
              </w:r>
            </w:p>
            <w:p w14:paraId="3474D43C" w14:textId="5502CD7C" w:rsidR="007925AB" w:rsidRDefault="007925AB" w:rsidP="007925AB">
              <w:pPr>
                <w:pStyle w:val="Bibliography"/>
                <w:rPr>
                  <w:noProof/>
                </w:rPr>
              </w:pPr>
              <w:r>
                <w:rPr>
                  <w:noProof/>
                </w:rPr>
                <w:t xml:space="preserve">Verma, S., 2020. </w:t>
              </w:r>
              <w:r>
                <w:rPr>
                  <w:i/>
                  <w:iCs/>
                  <w:noProof/>
                </w:rPr>
                <w:t xml:space="preserve">How much does Google Maps API Cost? All Prices and Plans Explained. </w:t>
              </w:r>
              <w:r>
                <w:rPr>
                  <w:noProof/>
                </w:rPr>
                <w:t xml:space="preserve">[Online] Available at: </w:t>
              </w:r>
              <w:r>
                <w:rPr>
                  <w:noProof/>
                  <w:u w:val="single"/>
                </w:rPr>
                <w:t>https://www.promaticsindia.com/blog/how-much-does-google-maps-api-cost-all-prices-and-plans-explained/</w:t>
              </w:r>
              <w:r>
                <w:rPr>
                  <w:noProof/>
                  <w:lang w:val="en-US"/>
                </w:rPr>
                <w:t xml:space="preserve"> </w:t>
              </w:r>
              <w:r>
                <w:rPr>
                  <w:noProof/>
                </w:rPr>
                <w:t>[Accessed 02 June 2021].</w:t>
              </w:r>
            </w:p>
            <w:p w14:paraId="00FEC4F0" w14:textId="77777777" w:rsidR="007925AB" w:rsidRDefault="007925AB" w:rsidP="007925AB">
              <w:pPr>
                <w:pStyle w:val="Bibliography"/>
                <w:rPr>
                  <w:noProof/>
                </w:rPr>
              </w:pPr>
              <w:r>
                <w:rPr>
                  <w:noProof/>
                </w:rPr>
                <w:t xml:space="preserve">VizE Lab, 2021. </w:t>
              </w:r>
              <w:r>
                <w:rPr>
                  <w:i/>
                  <w:iCs/>
                  <w:noProof/>
                </w:rPr>
                <w:t xml:space="preserve">Interactive Charts in Datawrapper. </w:t>
              </w:r>
              <w:r>
                <w:rPr>
                  <w:noProof/>
                </w:rPr>
                <w:t xml:space="preserve">[Online] </w:t>
              </w:r>
              <w:r>
                <w:rPr>
                  <w:noProof/>
                </w:rPr>
                <w:br/>
                <w:t xml:space="preserve">Available at: </w:t>
              </w:r>
              <w:r>
                <w:rPr>
                  <w:noProof/>
                  <w:u w:val="single"/>
                </w:rPr>
                <w:t>https://commons.princeton.edu/remote-ethnography/interactive-charts-in-</w:t>
              </w:r>
              <w:r>
                <w:rPr>
                  <w:noProof/>
                  <w:u w:val="single"/>
                </w:rPr>
                <w:lastRenderedPageBreak/>
                <w:t>datawrapper/</w:t>
              </w:r>
              <w:r>
                <w:rPr>
                  <w:noProof/>
                </w:rPr>
                <w:br/>
                <w:t>[Accessed 02 June 2021].</w:t>
              </w:r>
            </w:p>
            <w:p w14:paraId="48D5D512" w14:textId="77777777" w:rsidR="007925AB" w:rsidRDefault="007925AB" w:rsidP="007925AB">
              <w:pPr>
                <w:pStyle w:val="Bibliography"/>
                <w:rPr>
                  <w:noProof/>
                </w:rPr>
              </w:pPr>
              <w:r>
                <w:rPr>
                  <w:noProof/>
                </w:rPr>
                <w:t xml:space="preserve">World Atlas, 2021. </w:t>
              </w:r>
              <w:r>
                <w:rPr>
                  <w:i/>
                  <w:iCs/>
                  <w:noProof/>
                </w:rPr>
                <w:t xml:space="preserve">How Many Species of Storks Are There?. </w:t>
              </w:r>
              <w:r>
                <w:rPr>
                  <w:noProof/>
                </w:rPr>
                <w:t xml:space="preserve">[Online] </w:t>
              </w:r>
              <w:r>
                <w:rPr>
                  <w:noProof/>
                </w:rPr>
                <w:br/>
                <w:t xml:space="preserve">Available at: </w:t>
              </w:r>
              <w:r>
                <w:rPr>
                  <w:noProof/>
                  <w:u w:val="single"/>
                </w:rPr>
                <w:t>https://www.worldatlas.com/articles/how-many-species-of-storks-are-there.html</w:t>
              </w:r>
              <w:r>
                <w:rPr>
                  <w:noProof/>
                </w:rPr>
                <w:br/>
                <w:t>[Accessed 27 December 2021].</w:t>
              </w:r>
            </w:p>
            <w:p w14:paraId="4E5C01FC" w14:textId="77777777" w:rsidR="007925AB" w:rsidRDefault="007925AB" w:rsidP="007925AB">
              <w:pPr>
                <w:pStyle w:val="Bibliography"/>
                <w:rPr>
                  <w:noProof/>
                </w:rPr>
              </w:pPr>
              <w:r>
                <w:rPr>
                  <w:noProof/>
                </w:rPr>
                <w:t xml:space="preserve">Yakubailik, O., Kadochnikov, A. &amp; Tokarev, A., 2018. </w:t>
              </w:r>
              <w:r>
                <w:rPr>
                  <w:i/>
                  <w:iCs/>
                  <w:noProof/>
                </w:rPr>
                <w:t xml:space="preserve">Software for data visualization in the system of real-time satellite monitoring. </w:t>
              </w:r>
              <w:r>
                <w:rPr>
                  <w:noProof/>
                </w:rPr>
                <w:t>s.l., EDP Sciences.</w:t>
              </w:r>
            </w:p>
            <w:p w14:paraId="3AC4FBCF" w14:textId="571BFD6C" w:rsidR="007925AB" w:rsidRDefault="007925AB" w:rsidP="007925AB">
              <w:pPr>
                <w:pStyle w:val="Bibliography"/>
                <w:rPr>
                  <w:noProof/>
                </w:rPr>
              </w:pPr>
              <w:r>
                <w:rPr>
                  <w:noProof/>
                </w:rPr>
                <w:t xml:space="preserve">Zollmann, S., Schall, G., Junghanns, S. &amp; Reitmayr, G., 2012. Comprehensible and Interactive Visualizations of GIS Data in Augmented Reality. In: Bebis G. et al, ed. </w:t>
              </w:r>
              <w:r>
                <w:rPr>
                  <w:i/>
                  <w:iCs/>
                  <w:noProof/>
                </w:rPr>
                <w:t xml:space="preserve">Advances in Visual Computing. </w:t>
              </w:r>
              <w:r>
                <w:rPr>
                  <w:noProof/>
                </w:rPr>
                <w:t>Berlin, Heidelberg: Springer, pp. 675-685.</w:t>
              </w:r>
            </w:p>
            <w:p w14:paraId="77239EF5" w14:textId="21E66B63" w:rsidR="007925AB" w:rsidRDefault="007925AB" w:rsidP="007925AB">
              <w:r>
                <w:rPr>
                  <w:b/>
                  <w:bCs/>
                  <w:noProof/>
                </w:rPr>
                <w:fldChar w:fldCharType="end"/>
              </w:r>
            </w:p>
          </w:sdtContent>
        </w:sdt>
      </w:sdtContent>
    </w:sdt>
    <w:p w14:paraId="070D5716" w14:textId="3D4B7391" w:rsidR="00672DA5" w:rsidRPr="00672DA5" w:rsidRDefault="00672DA5" w:rsidP="00DE2863">
      <w:pPr>
        <w:spacing w:line="259" w:lineRule="auto"/>
        <w:jc w:val="left"/>
        <w:rPr>
          <w:lang w:val="en-US"/>
        </w:rPr>
      </w:pPr>
    </w:p>
    <w:sectPr w:rsidR="00672DA5" w:rsidRPr="00672DA5" w:rsidSect="00414ACA">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7F097" w14:textId="77777777" w:rsidR="000F5BFE" w:rsidRDefault="000F5BFE" w:rsidP="00414ACA">
      <w:pPr>
        <w:spacing w:after="0" w:line="240" w:lineRule="auto"/>
      </w:pPr>
      <w:r>
        <w:separator/>
      </w:r>
    </w:p>
  </w:endnote>
  <w:endnote w:type="continuationSeparator" w:id="0">
    <w:p w14:paraId="32A82570" w14:textId="77777777" w:rsidR="000F5BFE" w:rsidRDefault="000F5BFE" w:rsidP="00414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B51D" w14:textId="77777777" w:rsidR="00414ACA" w:rsidRDefault="00414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C415" w14:textId="77777777" w:rsidR="00414ACA" w:rsidRDefault="00414A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44CB" w14:textId="77777777" w:rsidR="00414ACA" w:rsidRDefault="00414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A9EFF" w14:textId="77777777" w:rsidR="000F5BFE" w:rsidRDefault="000F5BFE" w:rsidP="00414ACA">
      <w:pPr>
        <w:spacing w:after="0" w:line="240" w:lineRule="auto"/>
      </w:pPr>
      <w:r>
        <w:separator/>
      </w:r>
    </w:p>
  </w:footnote>
  <w:footnote w:type="continuationSeparator" w:id="0">
    <w:p w14:paraId="0FB66C27" w14:textId="77777777" w:rsidR="000F5BFE" w:rsidRDefault="000F5BFE" w:rsidP="00414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4EBC" w14:textId="77777777" w:rsidR="00414ACA" w:rsidRDefault="00414A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168937"/>
      <w:docPartObj>
        <w:docPartGallery w:val="Page Numbers (Top of Page)"/>
        <w:docPartUnique/>
      </w:docPartObj>
    </w:sdtPr>
    <w:sdtEndPr>
      <w:rPr>
        <w:noProof/>
      </w:rPr>
    </w:sdtEndPr>
    <w:sdtContent>
      <w:p w14:paraId="38432BF7" w14:textId="3D138CFE" w:rsidR="00414ACA" w:rsidRDefault="00414A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AC6EEF" w14:textId="77777777" w:rsidR="00414ACA" w:rsidRDefault="00414A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4F18" w14:textId="77777777" w:rsidR="00414ACA" w:rsidRDefault="00414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E06"/>
    <w:multiLevelType w:val="hybridMultilevel"/>
    <w:tmpl w:val="1242BA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AA693C"/>
    <w:multiLevelType w:val="hybridMultilevel"/>
    <w:tmpl w:val="FE70D03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9F555D"/>
    <w:multiLevelType w:val="hybridMultilevel"/>
    <w:tmpl w:val="32BEFA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9FA7595"/>
    <w:multiLevelType w:val="hybridMultilevel"/>
    <w:tmpl w:val="26E22B0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9145AC1"/>
    <w:multiLevelType w:val="hybridMultilevel"/>
    <w:tmpl w:val="DA2E9262"/>
    <w:lvl w:ilvl="0" w:tplc="2000001B">
      <w:start w:val="1"/>
      <w:numFmt w:val="lowerRoman"/>
      <w:lvlText w:val="%1."/>
      <w:lvlJc w:val="righ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5" w15:restartNumberingAfterBreak="0">
    <w:nsid w:val="4B820354"/>
    <w:multiLevelType w:val="hybridMultilevel"/>
    <w:tmpl w:val="C3DC4EE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5F66E2F"/>
    <w:multiLevelType w:val="hybridMultilevel"/>
    <w:tmpl w:val="861A2E6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wNza3MDA3MDEysjRS0lEKTi0uzszPAykwrgUAHyD59iwAAAA="/>
  </w:docVars>
  <w:rsids>
    <w:rsidRoot w:val="0092264D"/>
    <w:rsid w:val="00000C58"/>
    <w:rsid w:val="00007386"/>
    <w:rsid w:val="00007B92"/>
    <w:rsid w:val="00013B9B"/>
    <w:rsid w:val="000145FB"/>
    <w:rsid w:val="00015BE2"/>
    <w:rsid w:val="00017DCD"/>
    <w:rsid w:val="000206DA"/>
    <w:rsid w:val="00022996"/>
    <w:rsid w:val="00024847"/>
    <w:rsid w:val="0002613F"/>
    <w:rsid w:val="00031679"/>
    <w:rsid w:val="00032625"/>
    <w:rsid w:val="00032977"/>
    <w:rsid w:val="00032A31"/>
    <w:rsid w:val="00034C0E"/>
    <w:rsid w:val="00037219"/>
    <w:rsid w:val="0003797B"/>
    <w:rsid w:val="00040C08"/>
    <w:rsid w:val="000459E8"/>
    <w:rsid w:val="000463B8"/>
    <w:rsid w:val="00050761"/>
    <w:rsid w:val="00050808"/>
    <w:rsid w:val="00050887"/>
    <w:rsid w:val="00051A12"/>
    <w:rsid w:val="00052909"/>
    <w:rsid w:val="00052936"/>
    <w:rsid w:val="00052FA2"/>
    <w:rsid w:val="000616C8"/>
    <w:rsid w:val="00063609"/>
    <w:rsid w:val="00064723"/>
    <w:rsid w:val="00067178"/>
    <w:rsid w:val="00072B5F"/>
    <w:rsid w:val="0007524B"/>
    <w:rsid w:val="00077BB8"/>
    <w:rsid w:val="00081CC8"/>
    <w:rsid w:val="00083AB2"/>
    <w:rsid w:val="000866CD"/>
    <w:rsid w:val="00087F54"/>
    <w:rsid w:val="00092508"/>
    <w:rsid w:val="00094964"/>
    <w:rsid w:val="00095B53"/>
    <w:rsid w:val="0009600C"/>
    <w:rsid w:val="0009619B"/>
    <w:rsid w:val="000A0016"/>
    <w:rsid w:val="000A18A8"/>
    <w:rsid w:val="000A1C8D"/>
    <w:rsid w:val="000A36BD"/>
    <w:rsid w:val="000B08BE"/>
    <w:rsid w:val="000B1714"/>
    <w:rsid w:val="000B1889"/>
    <w:rsid w:val="000B2628"/>
    <w:rsid w:val="000B2F66"/>
    <w:rsid w:val="000B7338"/>
    <w:rsid w:val="000B7BC8"/>
    <w:rsid w:val="000C3DE8"/>
    <w:rsid w:val="000C58B2"/>
    <w:rsid w:val="000D0F96"/>
    <w:rsid w:val="000D29B8"/>
    <w:rsid w:val="000E1EB6"/>
    <w:rsid w:val="000E607B"/>
    <w:rsid w:val="000E61DA"/>
    <w:rsid w:val="000F2EAC"/>
    <w:rsid w:val="000F3063"/>
    <w:rsid w:val="000F324B"/>
    <w:rsid w:val="000F366C"/>
    <w:rsid w:val="000F3D05"/>
    <w:rsid w:val="000F5BFE"/>
    <w:rsid w:val="000F62EE"/>
    <w:rsid w:val="000F6400"/>
    <w:rsid w:val="00100127"/>
    <w:rsid w:val="00101344"/>
    <w:rsid w:val="00104AFB"/>
    <w:rsid w:val="00105451"/>
    <w:rsid w:val="00105515"/>
    <w:rsid w:val="00105B4A"/>
    <w:rsid w:val="00106A79"/>
    <w:rsid w:val="001105CB"/>
    <w:rsid w:val="0011320B"/>
    <w:rsid w:val="00121709"/>
    <w:rsid w:val="00124B65"/>
    <w:rsid w:val="001250C4"/>
    <w:rsid w:val="001260C5"/>
    <w:rsid w:val="00126243"/>
    <w:rsid w:val="00140AF0"/>
    <w:rsid w:val="00140B62"/>
    <w:rsid w:val="0014153E"/>
    <w:rsid w:val="001432BE"/>
    <w:rsid w:val="00143E0A"/>
    <w:rsid w:val="00144207"/>
    <w:rsid w:val="00145D2B"/>
    <w:rsid w:val="00147894"/>
    <w:rsid w:val="00155656"/>
    <w:rsid w:val="00162F00"/>
    <w:rsid w:val="00163186"/>
    <w:rsid w:val="00164476"/>
    <w:rsid w:val="001645F8"/>
    <w:rsid w:val="001654B4"/>
    <w:rsid w:val="001657BC"/>
    <w:rsid w:val="00173483"/>
    <w:rsid w:val="001737CA"/>
    <w:rsid w:val="00174473"/>
    <w:rsid w:val="001745FE"/>
    <w:rsid w:val="001749E7"/>
    <w:rsid w:val="00185FD8"/>
    <w:rsid w:val="00186795"/>
    <w:rsid w:val="00190AB4"/>
    <w:rsid w:val="001927B6"/>
    <w:rsid w:val="00193B77"/>
    <w:rsid w:val="00195AB2"/>
    <w:rsid w:val="001A0128"/>
    <w:rsid w:val="001A134C"/>
    <w:rsid w:val="001A50C7"/>
    <w:rsid w:val="001A5C78"/>
    <w:rsid w:val="001A5DD8"/>
    <w:rsid w:val="001A6652"/>
    <w:rsid w:val="001A7647"/>
    <w:rsid w:val="001B03A7"/>
    <w:rsid w:val="001B31C9"/>
    <w:rsid w:val="001B38B6"/>
    <w:rsid w:val="001B7A2B"/>
    <w:rsid w:val="001C0D48"/>
    <w:rsid w:val="001C4159"/>
    <w:rsid w:val="001C5524"/>
    <w:rsid w:val="001C6961"/>
    <w:rsid w:val="001D13E5"/>
    <w:rsid w:val="001D604A"/>
    <w:rsid w:val="001D61E9"/>
    <w:rsid w:val="001D677B"/>
    <w:rsid w:val="001E2248"/>
    <w:rsid w:val="001E2B0F"/>
    <w:rsid w:val="001E2D16"/>
    <w:rsid w:val="001E3010"/>
    <w:rsid w:val="001E3425"/>
    <w:rsid w:val="001F003B"/>
    <w:rsid w:val="001F1A2D"/>
    <w:rsid w:val="001F6007"/>
    <w:rsid w:val="00200C1D"/>
    <w:rsid w:val="002014CC"/>
    <w:rsid w:val="00206436"/>
    <w:rsid w:val="00210C67"/>
    <w:rsid w:val="002120DD"/>
    <w:rsid w:val="002147DC"/>
    <w:rsid w:val="00224A57"/>
    <w:rsid w:val="00225412"/>
    <w:rsid w:val="00225CB6"/>
    <w:rsid w:val="002260B3"/>
    <w:rsid w:val="002343A3"/>
    <w:rsid w:val="00240173"/>
    <w:rsid w:val="002452EB"/>
    <w:rsid w:val="002462A7"/>
    <w:rsid w:val="00247B6B"/>
    <w:rsid w:val="00262EBB"/>
    <w:rsid w:val="00265270"/>
    <w:rsid w:val="00265348"/>
    <w:rsid w:val="002701DF"/>
    <w:rsid w:val="002702B6"/>
    <w:rsid w:val="002714B1"/>
    <w:rsid w:val="00273775"/>
    <w:rsid w:val="00273F2E"/>
    <w:rsid w:val="0028159C"/>
    <w:rsid w:val="0028233E"/>
    <w:rsid w:val="0028453B"/>
    <w:rsid w:val="0029426D"/>
    <w:rsid w:val="002A0D48"/>
    <w:rsid w:val="002A1D1A"/>
    <w:rsid w:val="002A422A"/>
    <w:rsid w:val="002A4B40"/>
    <w:rsid w:val="002B2BFA"/>
    <w:rsid w:val="002B3C90"/>
    <w:rsid w:val="002B50D3"/>
    <w:rsid w:val="002C1BCC"/>
    <w:rsid w:val="002C30FC"/>
    <w:rsid w:val="002C3492"/>
    <w:rsid w:val="002C4747"/>
    <w:rsid w:val="002D0A4E"/>
    <w:rsid w:val="002D0AC8"/>
    <w:rsid w:val="002D1536"/>
    <w:rsid w:val="002D1CCF"/>
    <w:rsid w:val="002D2338"/>
    <w:rsid w:val="002E08DA"/>
    <w:rsid w:val="002E210A"/>
    <w:rsid w:val="002E3204"/>
    <w:rsid w:val="002E57AC"/>
    <w:rsid w:val="002E5922"/>
    <w:rsid w:val="002F0ED0"/>
    <w:rsid w:val="002F26F1"/>
    <w:rsid w:val="002F3FD3"/>
    <w:rsid w:val="002F7DBF"/>
    <w:rsid w:val="003002A0"/>
    <w:rsid w:val="00302F4B"/>
    <w:rsid w:val="00305497"/>
    <w:rsid w:val="0030627D"/>
    <w:rsid w:val="0030756C"/>
    <w:rsid w:val="0031110F"/>
    <w:rsid w:val="00313671"/>
    <w:rsid w:val="00316285"/>
    <w:rsid w:val="00317BA3"/>
    <w:rsid w:val="0032429B"/>
    <w:rsid w:val="0032698E"/>
    <w:rsid w:val="00330597"/>
    <w:rsid w:val="0033183E"/>
    <w:rsid w:val="00334ABB"/>
    <w:rsid w:val="0033723A"/>
    <w:rsid w:val="00341DF5"/>
    <w:rsid w:val="003425CF"/>
    <w:rsid w:val="00347666"/>
    <w:rsid w:val="003505B2"/>
    <w:rsid w:val="003508FD"/>
    <w:rsid w:val="00353B4F"/>
    <w:rsid w:val="00354E96"/>
    <w:rsid w:val="00362374"/>
    <w:rsid w:val="00364B76"/>
    <w:rsid w:val="0036507B"/>
    <w:rsid w:val="00365BE4"/>
    <w:rsid w:val="00366ACF"/>
    <w:rsid w:val="003672FE"/>
    <w:rsid w:val="00370B90"/>
    <w:rsid w:val="00370D0C"/>
    <w:rsid w:val="0037208F"/>
    <w:rsid w:val="00372294"/>
    <w:rsid w:val="00373799"/>
    <w:rsid w:val="003754CA"/>
    <w:rsid w:val="00376C18"/>
    <w:rsid w:val="00376D67"/>
    <w:rsid w:val="00381BDB"/>
    <w:rsid w:val="00382691"/>
    <w:rsid w:val="00384024"/>
    <w:rsid w:val="00384CB7"/>
    <w:rsid w:val="00385A67"/>
    <w:rsid w:val="0038639A"/>
    <w:rsid w:val="00387C8A"/>
    <w:rsid w:val="00391A3B"/>
    <w:rsid w:val="00394410"/>
    <w:rsid w:val="0039559B"/>
    <w:rsid w:val="00397059"/>
    <w:rsid w:val="0039755F"/>
    <w:rsid w:val="003A09AA"/>
    <w:rsid w:val="003A66C8"/>
    <w:rsid w:val="003B2D9F"/>
    <w:rsid w:val="003B35FA"/>
    <w:rsid w:val="003B5A11"/>
    <w:rsid w:val="003B65A7"/>
    <w:rsid w:val="003C0524"/>
    <w:rsid w:val="003C1FBF"/>
    <w:rsid w:val="003C20C4"/>
    <w:rsid w:val="003C2D9F"/>
    <w:rsid w:val="003C4763"/>
    <w:rsid w:val="003D0321"/>
    <w:rsid w:val="003D0AF1"/>
    <w:rsid w:val="003D27A6"/>
    <w:rsid w:val="003D3A34"/>
    <w:rsid w:val="003D4BF5"/>
    <w:rsid w:val="003D4EBE"/>
    <w:rsid w:val="003D6C64"/>
    <w:rsid w:val="003E048E"/>
    <w:rsid w:val="003E083E"/>
    <w:rsid w:val="003E1E4A"/>
    <w:rsid w:val="003E3CAD"/>
    <w:rsid w:val="003E44B5"/>
    <w:rsid w:val="003E6F7F"/>
    <w:rsid w:val="003F1B1C"/>
    <w:rsid w:val="003F40FD"/>
    <w:rsid w:val="00403BD2"/>
    <w:rsid w:val="00404E32"/>
    <w:rsid w:val="00405787"/>
    <w:rsid w:val="00413216"/>
    <w:rsid w:val="00414ACA"/>
    <w:rsid w:val="0041500A"/>
    <w:rsid w:val="0041511F"/>
    <w:rsid w:val="00420607"/>
    <w:rsid w:val="004215DE"/>
    <w:rsid w:val="00422399"/>
    <w:rsid w:val="004229CF"/>
    <w:rsid w:val="00423CBF"/>
    <w:rsid w:val="00431ABC"/>
    <w:rsid w:val="00435C0F"/>
    <w:rsid w:val="0043677B"/>
    <w:rsid w:val="00436A71"/>
    <w:rsid w:val="00441660"/>
    <w:rsid w:val="00441B17"/>
    <w:rsid w:val="0044231A"/>
    <w:rsid w:val="0044507F"/>
    <w:rsid w:val="00447EFD"/>
    <w:rsid w:val="00450A42"/>
    <w:rsid w:val="0045147C"/>
    <w:rsid w:val="00455FAF"/>
    <w:rsid w:val="00460241"/>
    <w:rsid w:val="004632DD"/>
    <w:rsid w:val="00463F41"/>
    <w:rsid w:val="00465E54"/>
    <w:rsid w:val="00470F8F"/>
    <w:rsid w:val="00472B1E"/>
    <w:rsid w:val="00473757"/>
    <w:rsid w:val="004770DD"/>
    <w:rsid w:val="004774B5"/>
    <w:rsid w:val="0048037E"/>
    <w:rsid w:val="004822A5"/>
    <w:rsid w:val="00482472"/>
    <w:rsid w:val="0048429E"/>
    <w:rsid w:val="004858E2"/>
    <w:rsid w:val="00485DD6"/>
    <w:rsid w:val="0049062B"/>
    <w:rsid w:val="004920E7"/>
    <w:rsid w:val="0049275C"/>
    <w:rsid w:val="0049415D"/>
    <w:rsid w:val="004946D4"/>
    <w:rsid w:val="00494870"/>
    <w:rsid w:val="004A32F2"/>
    <w:rsid w:val="004A3A69"/>
    <w:rsid w:val="004A64AC"/>
    <w:rsid w:val="004A7DB3"/>
    <w:rsid w:val="004B3AE0"/>
    <w:rsid w:val="004B5376"/>
    <w:rsid w:val="004B7C85"/>
    <w:rsid w:val="004C00A5"/>
    <w:rsid w:val="004C44C9"/>
    <w:rsid w:val="004C6EE6"/>
    <w:rsid w:val="004C79BD"/>
    <w:rsid w:val="004D4279"/>
    <w:rsid w:val="004D6702"/>
    <w:rsid w:val="004E2A66"/>
    <w:rsid w:val="004E2C38"/>
    <w:rsid w:val="004E3726"/>
    <w:rsid w:val="004E4D52"/>
    <w:rsid w:val="004E4EF9"/>
    <w:rsid w:val="004E7C04"/>
    <w:rsid w:val="004F0075"/>
    <w:rsid w:val="004F0AD2"/>
    <w:rsid w:val="004F0C92"/>
    <w:rsid w:val="004F1450"/>
    <w:rsid w:val="004F3737"/>
    <w:rsid w:val="004F7C95"/>
    <w:rsid w:val="00502372"/>
    <w:rsid w:val="005059D6"/>
    <w:rsid w:val="00506C63"/>
    <w:rsid w:val="00507096"/>
    <w:rsid w:val="00514B88"/>
    <w:rsid w:val="00516C7C"/>
    <w:rsid w:val="005172AC"/>
    <w:rsid w:val="00520930"/>
    <w:rsid w:val="00522E28"/>
    <w:rsid w:val="00523ED3"/>
    <w:rsid w:val="00523EDC"/>
    <w:rsid w:val="00525EF2"/>
    <w:rsid w:val="00536AD5"/>
    <w:rsid w:val="00540354"/>
    <w:rsid w:val="00541A0B"/>
    <w:rsid w:val="00543497"/>
    <w:rsid w:val="00544340"/>
    <w:rsid w:val="00545628"/>
    <w:rsid w:val="00546652"/>
    <w:rsid w:val="0055092C"/>
    <w:rsid w:val="00550AED"/>
    <w:rsid w:val="00551F78"/>
    <w:rsid w:val="005525E3"/>
    <w:rsid w:val="005527CB"/>
    <w:rsid w:val="00553AC7"/>
    <w:rsid w:val="00553C58"/>
    <w:rsid w:val="00555A35"/>
    <w:rsid w:val="00556018"/>
    <w:rsid w:val="00562237"/>
    <w:rsid w:val="005645C5"/>
    <w:rsid w:val="00564A54"/>
    <w:rsid w:val="00567DAF"/>
    <w:rsid w:val="00572E86"/>
    <w:rsid w:val="00576696"/>
    <w:rsid w:val="00576C2F"/>
    <w:rsid w:val="00576FF3"/>
    <w:rsid w:val="005773F8"/>
    <w:rsid w:val="00577722"/>
    <w:rsid w:val="005856B6"/>
    <w:rsid w:val="00586DEE"/>
    <w:rsid w:val="00587615"/>
    <w:rsid w:val="00594B41"/>
    <w:rsid w:val="00595B1B"/>
    <w:rsid w:val="005A4D76"/>
    <w:rsid w:val="005A5A5B"/>
    <w:rsid w:val="005A663F"/>
    <w:rsid w:val="005B3316"/>
    <w:rsid w:val="005B4B10"/>
    <w:rsid w:val="005B507D"/>
    <w:rsid w:val="005B6510"/>
    <w:rsid w:val="005B709B"/>
    <w:rsid w:val="005C1094"/>
    <w:rsid w:val="005C582D"/>
    <w:rsid w:val="005C6265"/>
    <w:rsid w:val="005C6D8C"/>
    <w:rsid w:val="005D1C95"/>
    <w:rsid w:val="005D7CAA"/>
    <w:rsid w:val="005E0712"/>
    <w:rsid w:val="005E086F"/>
    <w:rsid w:val="005E5E1D"/>
    <w:rsid w:val="005F3723"/>
    <w:rsid w:val="005F39F8"/>
    <w:rsid w:val="005F3F68"/>
    <w:rsid w:val="005F4D22"/>
    <w:rsid w:val="005F6A4B"/>
    <w:rsid w:val="005F7247"/>
    <w:rsid w:val="005F728F"/>
    <w:rsid w:val="006008BB"/>
    <w:rsid w:val="0060125C"/>
    <w:rsid w:val="0060152F"/>
    <w:rsid w:val="00607210"/>
    <w:rsid w:val="00610CDB"/>
    <w:rsid w:val="0061450B"/>
    <w:rsid w:val="0061687D"/>
    <w:rsid w:val="0062001F"/>
    <w:rsid w:val="00620F37"/>
    <w:rsid w:val="006215B6"/>
    <w:rsid w:val="006232BE"/>
    <w:rsid w:val="00623C9A"/>
    <w:rsid w:val="006243BB"/>
    <w:rsid w:val="00625313"/>
    <w:rsid w:val="0062534F"/>
    <w:rsid w:val="00626F27"/>
    <w:rsid w:val="006309C0"/>
    <w:rsid w:val="00635F58"/>
    <w:rsid w:val="00637C21"/>
    <w:rsid w:val="00640B3D"/>
    <w:rsid w:val="00641410"/>
    <w:rsid w:val="006414F8"/>
    <w:rsid w:val="00641868"/>
    <w:rsid w:val="0065119E"/>
    <w:rsid w:val="006517A2"/>
    <w:rsid w:val="00651CB6"/>
    <w:rsid w:val="00654CF2"/>
    <w:rsid w:val="006550F7"/>
    <w:rsid w:val="0065557B"/>
    <w:rsid w:val="00656AC9"/>
    <w:rsid w:val="0066321E"/>
    <w:rsid w:val="00665741"/>
    <w:rsid w:val="00666195"/>
    <w:rsid w:val="00671216"/>
    <w:rsid w:val="00672DA5"/>
    <w:rsid w:val="00674414"/>
    <w:rsid w:val="00676612"/>
    <w:rsid w:val="00680FDC"/>
    <w:rsid w:val="006823D9"/>
    <w:rsid w:val="00690CF9"/>
    <w:rsid w:val="00692246"/>
    <w:rsid w:val="00693330"/>
    <w:rsid w:val="00695BDC"/>
    <w:rsid w:val="006A09A2"/>
    <w:rsid w:val="006A1FF7"/>
    <w:rsid w:val="006A214E"/>
    <w:rsid w:val="006A31D5"/>
    <w:rsid w:val="006B00F7"/>
    <w:rsid w:val="006B4903"/>
    <w:rsid w:val="006B4AB9"/>
    <w:rsid w:val="006B62E4"/>
    <w:rsid w:val="006C0E47"/>
    <w:rsid w:val="006C2808"/>
    <w:rsid w:val="006C69A2"/>
    <w:rsid w:val="006C69CF"/>
    <w:rsid w:val="006D178E"/>
    <w:rsid w:val="006D2394"/>
    <w:rsid w:val="006D4D6F"/>
    <w:rsid w:val="006D61BA"/>
    <w:rsid w:val="006D6513"/>
    <w:rsid w:val="006E5C88"/>
    <w:rsid w:val="006E6B84"/>
    <w:rsid w:val="006E76FD"/>
    <w:rsid w:val="006F0CA6"/>
    <w:rsid w:val="006F10FE"/>
    <w:rsid w:val="006F3E10"/>
    <w:rsid w:val="006F5475"/>
    <w:rsid w:val="006F7D4E"/>
    <w:rsid w:val="00701F6D"/>
    <w:rsid w:val="00703069"/>
    <w:rsid w:val="00710CF9"/>
    <w:rsid w:val="00713A49"/>
    <w:rsid w:val="0072006A"/>
    <w:rsid w:val="00720C6A"/>
    <w:rsid w:val="007228BB"/>
    <w:rsid w:val="00723F4B"/>
    <w:rsid w:val="007273C3"/>
    <w:rsid w:val="00731CDA"/>
    <w:rsid w:val="00733B24"/>
    <w:rsid w:val="00737AFF"/>
    <w:rsid w:val="0074024F"/>
    <w:rsid w:val="007409BF"/>
    <w:rsid w:val="0074327C"/>
    <w:rsid w:val="0074407A"/>
    <w:rsid w:val="007444E6"/>
    <w:rsid w:val="007450E6"/>
    <w:rsid w:val="00746867"/>
    <w:rsid w:val="00746E3A"/>
    <w:rsid w:val="00747AC6"/>
    <w:rsid w:val="00753064"/>
    <w:rsid w:val="0075764E"/>
    <w:rsid w:val="007576B5"/>
    <w:rsid w:val="007608D0"/>
    <w:rsid w:val="0076191C"/>
    <w:rsid w:val="0076528D"/>
    <w:rsid w:val="007757C2"/>
    <w:rsid w:val="00776DFD"/>
    <w:rsid w:val="0078069D"/>
    <w:rsid w:val="00780C30"/>
    <w:rsid w:val="007811E8"/>
    <w:rsid w:val="007862FE"/>
    <w:rsid w:val="00791BE4"/>
    <w:rsid w:val="007925AB"/>
    <w:rsid w:val="00793475"/>
    <w:rsid w:val="007938E2"/>
    <w:rsid w:val="007939F8"/>
    <w:rsid w:val="00794077"/>
    <w:rsid w:val="00794C61"/>
    <w:rsid w:val="00794E9A"/>
    <w:rsid w:val="00794F3E"/>
    <w:rsid w:val="007A20ED"/>
    <w:rsid w:val="007A272E"/>
    <w:rsid w:val="007A29D7"/>
    <w:rsid w:val="007A2A88"/>
    <w:rsid w:val="007A3EC6"/>
    <w:rsid w:val="007A7D39"/>
    <w:rsid w:val="007B07A2"/>
    <w:rsid w:val="007B1484"/>
    <w:rsid w:val="007B31A5"/>
    <w:rsid w:val="007B6647"/>
    <w:rsid w:val="007B6E08"/>
    <w:rsid w:val="007C0137"/>
    <w:rsid w:val="007C26F1"/>
    <w:rsid w:val="007C351D"/>
    <w:rsid w:val="007C45B5"/>
    <w:rsid w:val="007C4B0C"/>
    <w:rsid w:val="007C5516"/>
    <w:rsid w:val="007C637D"/>
    <w:rsid w:val="007C7004"/>
    <w:rsid w:val="007D0638"/>
    <w:rsid w:val="007D45B4"/>
    <w:rsid w:val="007D4990"/>
    <w:rsid w:val="007D4A35"/>
    <w:rsid w:val="007D5D16"/>
    <w:rsid w:val="007D62F4"/>
    <w:rsid w:val="007E2638"/>
    <w:rsid w:val="007E6624"/>
    <w:rsid w:val="007F440F"/>
    <w:rsid w:val="00800F48"/>
    <w:rsid w:val="00801399"/>
    <w:rsid w:val="00803B73"/>
    <w:rsid w:val="00813A05"/>
    <w:rsid w:val="00816990"/>
    <w:rsid w:val="00816E99"/>
    <w:rsid w:val="00817234"/>
    <w:rsid w:val="00820402"/>
    <w:rsid w:val="00820C7D"/>
    <w:rsid w:val="00823409"/>
    <w:rsid w:val="00823BAC"/>
    <w:rsid w:val="008255D4"/>
    <w:rsid w:val="0083004A"/>
    <w:rsid w:val="00830E35"/>
    <w:rsid w:val="00830F2E"/>
    <w:rsid w:val="00832767"/>
    <w:rsid w:val="00833142"/>
    <w:rsid w:val="0084292F"/>
    <w:rsid w:val="00845956"/>
    <w:rsid w:val="00845F43"/>
    <w:rsid w:val="00847733"/>
    <w:rsid w:val="0085025B"/>
    <w:rsid w:val="008517B0"/>
    <w:rsid w:val="00852629"/>
    <w:rsid w:val="00853D16"/>
    <w:rsid w:val="00854CE6"/>
    <w:rsid w:val="0085668C"/>
    <w:rsid w:val="0085678E"/>
    <w:rsid w:val="0086077E"/>
    <w:rsid w:val="00860F6D"/>
    <w:rsid w:val="00864155"/>
    <w:rsid w:val="00865833"/>
    <w:rsid w:val="00865D73"/>
    <w:rsid w:val="00866020"/>
    <w:rsid w:val="00874D39"/>
    <w:rsid w:val="008766EF"/>
    <w:rsid w:val="008777C0"/>
    <w:rsid w:val="00880AC7"/>
    <w:rsid w:val="00881E23"/>
    <w:rsid w:val="00882D1C"/>
    <w:rsid w:val="00893809"/>
    <w:rsid w:val="00893EDC"/>
    <w:rsid w:val="008A5B97"/>
    <w:rsid w:val="008A6E2A"/>
    <w:rsid w:val="008B1E9B"/>
    <w:rsid w:val="008B5969"/>
    <w:rsid w:val="008B771A"/>
    <w:rsid w:val="008C2C25"/>
    <w:rsid w:val="008C59FA"/>
    <w:rsid w:val="008D0B20"/>
    <w:rsid w:val="008D21EF"/>
    <w:rsid w:val="008D26B1"/>
    <w:rsid w:val="008D3FCD"/>
    <w:rsid w:val="008D7947"/>
    <w:rsid w:val="008D7B13"/>
    <w:rsid w:val="008E0D5A"/>
    <w:rsid w:val="008E0DCE"/>
    <w:rsid w:val="008E23AF"/>
    <w:rsid w:val="008E3491"/>
    <w:rsid w:val="008E57CE"/>
    <w:rsid w:val="008E61D0"/>
    <w:rsid w:val="008F0537"/>
    <w:rsid w:val="008F0737"/>
    <w:rsid w:val="008F0BCD"/>
    <w:rsid w:val="008F240E"/>
    <w:rsid w:val="008F7708"/>
    <w:rsid w:val="008F7912"/>
    <w:rsid w:val="008F7C90"/>
    <w:rsid w:val="0090109E"/>
    <w:rsid w:val="00901BF7"/>
    <w:rsid w:val="009034C3"/>
    <w:rsid w:val="009131C8"/>
    <w:rsid w:val="00920FC3"/>
    <w:rsid w:val="009222CA"/>
    <w:rsid w:val="0092264D"/>
    <w:rsid w:val="00925E60"/>
    <w:rsid w:val="0092737D"/>
    <w:rsid w:val="00930EE3"/>
    <w:rsid w:val="009311A1"/>
    <w:rsid w:val="00933EA0"/>
    <w:rsid w:val="00934064"/>
    <w:rsid w:val="0093572C"/>
    <w:rsid w:val="009402C0"/>
    <w:rsid w:val="00944D3B"/>
    <w:rsid w:val="00946446"/>
    <w:rsid w:val="009506A1"/>
    <w:rsid w:val="00951F21"/>
    <w:rsid w:val="00953F74"/>
    <w:rsid w:val="00954D0F"/>
    <w:rsid w:val="009561DE"/>
    <w:rsid w:val="0095744B"/>
    <w:rsid w:val="009607BB"/>
    <w:rsid w:val="00963D5C"/>
    <w:rsid w:val="0096469F"/>
    <w:rsid w:val="00964C0C"/>
    <w:rsid w:val="00965684"/>
    <w:rsid w:val="00965C1B"/>
    <w:rsid w:val="0097033C"/>
    <w:rsid w:val="00970636"/>
    <w:rsid w:val="00972788"/>
    <w:rsid w:val="00973CD5"/>
    <w:rsid w:val="00975DE8"/>
    <w:rsid w:val="00975F0D"/>
    <w:rsid w:val="009766F2"/>
    <w:rsid w:val="0098171D"/>
    <w:rsid w:val="009823F4"/>
    <w:rsid w:val="009824D7"/>
    <w:rsid w:val="009849E4"/>
    <w:rsid w:val="00985330"/>
    <w:rsid w:val="00985AC7"/>
    <w:rsid w:val="009A6013"/>
    <w:rsid w:val="009A7934"/>
    <w:rsid w:val="009B07FF"/>
    <w:rsid w:val="009B0893"/>
    <w:rsid w:val="009B18F1"/>
    <w:rsid w:val="009B322F"/>
    <w:rsid w:val="009B6EB5"/>
    <w:rsid w:val="009C114B"/>
    <w:rsid w:val="009D3EDA"/>
    <w:rsid w:val="009D4284"/>
    <w:rsid w:val="009D5CAD"/>
    <w:rsid w:val="009D78FC"/>
    <w:rsid w:val="009E231F"/>
    <w:rsid w:val="009E4A56"/>
    <w:rsid w:val="009E7ACF"/>
    <w:rsid w:val="009F0071"/>
    <w:rsid w:val="009F1A13"/>
    <w:rsid w:val="009F1F1B"/>
    <w:rsid w:val="009F3BB1"/>
    <w:rsid w:val="009F5E7F"/>
    <w:rsid w:val="009F684A"/>
    <w:rsid w:val="00A021DF"/>
    <w:rsid w:val="00A02729"/>
    <w:rsid w:val="00A02E53"/>
    <w:rsid w:val="00A07FA3"/>
    <w:rsid w:val="00A100FC"/>
    <w:rsid w:val="00A140C0"/>
    <w:rsid w:val="00A21D9D"/>
    <w:rsid w:val="00A2271B"/>
    <w:rsid w:val="00A22DCE"/>
    <w:rsid w:val="00A244F0"/>
    <w:rsid w:val="00A249FC"/>
    <w:rsid w:val="00A319E2"/>
    <w:rsid w:val="00A34126"/>
    <w:rsid w:val="00A35445"/>
    <w:rsid w:val="00A36747"/>
    <w:rsid w:val="00A377B4"/>
    <w:rsid w:val="00A43C52"/>
    <w:rsid w:val="00A466C4"/>
    <w:rsid w:val="00A52D9E"/>
    <w:rsid w:val="00A54888"/>
    <w:rsid w:val="00A557DB"/>
    <w:rsid w:val="00A55A6D"/>
    <w:rsid w:val="00A562BE"/>
    <w:rsid w:val="00A56D08"/>
    <w:rsid w:val="00A57786"/>
    <w:rsid w:val="00A57C4A"/>
    <w:rsid w:val="00A611B2"/>
    <w:rsid w:val="00A67910"/>
    <w:rsid w:val="00A67B10"/>
    <w:rsid w:val="00A7106B"/>
    <w:rsid w:val="00A72CC1"/>
    <w:rsid w:val="00A74C3E"/>
    <w:rsid w:val="00A75860"/>
    <w:rsid w:val="00A772E9"/>
    <w:rsid w:val="00A82922"/>
    <w:rsid w:val="00A83EC4"/>
    <w:rsid w:val="00A87382"/>
    <w:rsid w:val="00AA056B"/>
    <w:rsid w:val="00AA26D1"/>
    <w:rsid w:val="00AA2865"/>
    <w:rsid w:val="00AA4C0A"/>
    <w:rsid w:val="00AA5420"/>
    <w:rsid w:val="00AB0167"/>
    <w:rsid w:val="00AB11F7"/>
    <w:rsid w:val="00AB2906"/>
    <w:rsid w:val="00AB326D"/>
    <w:rsid w:val="00AB4705"/>
    <w:rsid w:val="00AB5F57"/>
    <w:rsid w:val="00AB6F09"/>
    <w:rsid w:val="00AB7482"/>
    <w:rsid w:val="00AB7BE9"/>
    <w:rsid w:val="00AC0190"/>
    <w:rsid w:val="00AC1ADF"/>
    <w:rsid w:val="00AC1FDB"/>
    <w:rsid w:val="00AC202D"/>
    <w:rsid w:val="00AC2B33"/>
    <w:rsid w:val="00AC4FA6"/>
    <w:rsid w:val="00AC6574"/>
    <w:rsid w:val="00AD0DD5"/>
    <w:rsid w:val="00AD4D1E"/>
    <w:rsid w:val="00AD5436"/>
    <w:rsid w:val="00AD573E"/>
    <w:rsid w:val="00AD6A2C"/>
    <w:rsid w:val="00AE0482"/>
    <w:rsid w:val="00AE1852"/>
    <w:rsid w:val="00AF3391"/>
    <w:rsid w:val="00AF4B81"/>
    <w:rsid w:val="00AF5E8D"/>
    <w:rsid w:val="00AF6D79"/>
    <w:rsid w:val="00AF7FF1"/>
    <w:rsid w:val="00B00037"/>
    <w:rsid w:val="00B046E9"/>
    <w:rsid w:val="00B06691"/>
    <w:rsid w:val="00B06ACD"/>
    <w:rsid w:val="00B11BCB"/>
    <w:rsid w:val="00B12E8B"/>
    <w:rsid w:val="00B157E2"/>
    <w:rsid w:val="00B1694A"/>
    <w:rsid w:val="00B178E2"/>
    <w:rsid w:val="00B23BFC"/>
    <w:rsid w:val="00B31590"/>
    <w:rsid w:val="00B32DF0"/>
    <w:rsid w:val="00B41A5B"/>
    <w:rsid w:val="00B4333F"/>
    <w:rsid w:val="00B4450F"/>
    <w:rsid w:val="00B46A1F"/>
    <w:rsid w:val="00B500C4"/>
    <w:rsid w:val="00B50902"/>
    <w:rsid w:val="00B52349"/>
    <w:rsid w:val="00B54241"/>
    <w:rsid w:val="00B5554F"/>
    <w:rsid w:val="00B5713F"/>
    <w:rsid w:val="00B57AA5"/>
    <w:rsid w:val="00B57DD4"/>
    <w:rsid w:val="00B648AF"/>
    <w:rsid w:val="00B648BD"/>
    <w:rsid w:val="00B64980"/>
    <w:rsid w:val="00B66788"/>
    <w:rsid w:val="00B66CC8"/>
    <w:rsid w:val="00B712BC"/>
    <w:rsid w:val="00B713F8"/>
    <w:rsid w:val="00B768D3"/>
    <w:rsid w:val="00B7715C"/>
    <w:rsid w:val="00B77704"/>
    <w:rsid w:val="00B77B68"/>
    <w:rsid w:val="00B80826"/>
    <w:rsid w:val="00B81239"/>
    <w:rsid w:val="00B90771"/>
    <w:rsid w:val="00B922E8"/>
    <w:rsid w:val="00B954A6"/>
    <w:rsid w:val="00BA165D"/>
    <w:rsid w:val="00BB090A"/>
    <w:rsid w:val="00BB1080"/>
    <w:rsid w:val="00BB3DB5"/>
    <w:rsid w:val="00BB4314"/>
    <w:rsid w:val="00BC1627"/>
    <w:rsid w:val="00BC1DCB"/>
    <w:rsid w:val="00BC4B5B"/>
    <w:rsid w:val="00BC4C1F"/>
    <w:rsid w:val="00BC5E48"/>
    <w:rsid w:val="00BD17C6"/>
    <w:rsid w:val="00BD446A"/>
    <w:rsid w:val="00BD6F81"/>
    <w:rsid w:val="00BE0ACD"/>
    <w:rsid w:val="00BE424A"/>
    <w:rsid w:val="00BE4FC7"/>
    <w:rsid w:val="00BE63E9"/>
    <w:rsid w:val="00BE768F"/>
    <w:rsid w:val="00BF067D"/>
    <w:rsid w:val="00BF0E8A"/>
    <w:rsid w:val="00BF0F0E"/>
    <w:rsid w:val="00BF1BF8"/>
    <w:rsid w:val="00BF6DC2"/>
    <w:rsid w:val="00C033A5"/>
    <w:rsid w:val="00C0475A"/>
    <w:rsid w:val="00C105F3"/>
    <w:rsid w:val="00C1238E"/>
    <w:rsid w:val="00C162D6"/>
    <w:rsid w:val="00C16B7D"/>
    <w:rsid w:val="00C17D35"/>
    <w:rsid w:val="00C209C7"/>
    <w:rsid w:val="00C226E3"/>
    <w:rsid w:val="00C3031C"/>
    <w:rsid w:val="00C32388"/>
    <w:rsid w:val="00C338DB"/>
    <w:rsid w:val="00C35CFF"/>
    <w:rsid w:val="00C367A7"/>
    <w:rsid w:val="00C43E1A"/>
    <w:rsid w:val="00C45059"/>
    <w:rsid w:val="00C45402"/>
    <w:rsid w:val="00C46862"/>
    <w:rsid w:val="00C523C8"/>
    <w:rsid w:val="00C52AF5"/>
    <w:rsid w:val="00C52B46"/>
    <w:rsid w:val="00C555D9"/>
    <w:rsid w:val="00C55E49"/>
    <w:rsid w:val="00C57139"/>
    <w:rsid w:val="00C6055D"/>
    <w:rsid w:val="00C60947"/>
    <w:rsid w:val="00C62A3A"/>
    <w:rsid w:val="00C63A40"/>
    <w:rsid w:val="00C64C2B"/>
    <w:rsid w:val="00C67902"/>
    <w:rsid w:val="00C717AB"/>
    <w:rsid w:val="00C71ADA"/>
    <w:rsid w:val="00C75312"/>
    <w:rsid w:val="00C75601"/>
    <w:rsid w:val="00C76164"/>
    <w:rsid w:val="00C7691D"/>
    <w:rsid w:val="00C816F6"/>
    <w:rsid w:val="00C83949"/>
    <w:rsid w:val="00C9488A"/>
    <w:rsid w:val="00CA1212"/>
    <w:rsid w:val="00CA392D"/>
    <w:rsid w:val="00CA6350"/>
    <w:rsid w:val="00CA654F"/>
    <w:rsid w:val="00CA75BC"/>
    <w:rsid w:val="00CB166E"/>
    <w:rsid w:val="00CB271F"/>
    <w:rsid w:val="00CB6D5C"/>
    <w:rsid w:val="00CB6EB7"/>
    <w:rsid w:val="00CD052C"/>
    <w:rsid w:val="00CD1122"/>
    <w:rsid w:val="00CD2A6E"/>
    <w:rsid w:val="00CE0EFB"/>
    <w:rsid w:val="00CE5831"/>
    <w:rsid w:val="00CE6D10"/>
    <w:rsid w:val="00CE7DE2"/>
    <w:rsid w:val="00CF13CC"/>
    <w:rsid w:val="00CF2507"/>
    <w:rsid w:val="00CF419B"/>
    <w:rsid w:val="00CF7786"/>
    <w:rsid w:val="00CF7B52"/>
    <w:rsid w:val="00D018AA"/>
    <w:rsid w:val="00D027D6"/>
    <w:rsid w:val="00D02E40"/>
    <w:rsid w:val="00D07A73"/>
    <w:rsid w:val="00D15DE8"/>
    <w:rsid w:val="00D166DC"/>
    <w:rsid w:val="00D2014A"/>
    <w:rsid w:val="00D21E89"/>
    <w:rsid w:val="00D2787A"/>
    <w:rsid w:val="00D32DED"/>
    <w:rsid w:val="00D33618"/>
    <w:rsid w:val="00D34B69"/>
    <w:rsid w:val="00D36124"/>
    <w:rsid w:val="00D362D8"/>
    <w:rsid w:val="00D37964"/>
    <w:rsid w:val="00D37CF9"/>
    <w:rsid w:val="00D40711"/>
    <w:rsid w:val="00D427DA"/>
    <w:rsid w:val="00D42C99"/>
    <w:rsid w:val="00D44D54"/>
    <w:rsid w:val="00D520A6"/>
    <w:rsid w:val="00D52E9C"/>
    <w:rsid w:val="00D54B5B"/>
    <w:rsid w:val="00D54E09"/>
    <w:rsid w:val="00D5659B"/>
    <w:rsid w:val="00D575BF"/>
    <w:rsid w:val="00D57917"/>
    <w:rsid w:val="00D60338"/>
    <w:rsid w:val="00D61133"/>
    <w:rsid w:val="00D667DB"/>
    <w:rsid w:val="00D67ACF"/>
    <w:rsid w:val="00D71CE6"/>
    <w:rsid w:val="00D71FAA"/>
    <w:rsid w:val="00D752F4"/>
    <w:rsid w:val="00D75A6B"/>
    <w:rsid w:val="00D8255C"/>
    <w:rsid w:val="00D839BD"/>
    <w:rsid w:val="00D90A30"/>
    <w:rsid w:val="00D90A46"/>
    <w:rsid w:val="00D943A9"/>
    <w:rsid w:val="00D949C5"/>
    <w:rsid w:val="00DA1929"/>
    <w:rsid w:val="00DB0CDA"/>
    <w:rsid w:val="00DB2E5F"/>
    <w:rsid w:val="00DB41BF"/>
    <w:rsid w:val="00DB5ED2"/>
    <w:rsid w:val="00DB744F"/>
    <w:rsid w:val="00DC6D24"/>
    <w:rsid w:val="00DD032E"/>
    <w:rsid w:val="00DD0A21"/>
    <w:rsid w:val="00DD0B57"/>
    <w:rsid w:val="00DE2863"/>
    <w:rsid w:val="00DE335E"/>
    <w:rsid w:val="00DE4035"/>
    <w:rsid w:val="00DE7EDA"/>
    <w:rsid w:val="00DF11EE"/>
    <w:rsid w:val="00DF2A38"/>
    <w:rsid w:val="00DF2E0B"/>
    <w:rsid w:val="00DF4A6F"/>
    <w:rsid w:val="00DF684A"/>
    <w:rsid w:val="00DF70E5"/>
    <w:rsid w:val="00DF710F"/>
    <w:rsid w:val="00DF76D3"/>
    <w:rsid w:val="00E109B0"/>
    <w:rsid w:val="00E1175B"/>
    <w:rsid w:val="00E14512"/>
    <w:rsid w:val="00E15031"/>
    <w:rsid w:val="00E162F6"/>
    <w:rsid w:val="00E167D7"/>
    <w:rsid w:val="00E16C4F"/>
    <w:rsid w:val="00E20310"/>
    <w:rsid w:val="00E203FA"/>
    <w:rsid w:val="00E21875"/>
    <w:rsid w:val="00E22B87"/>
    <w:rsid w:val="00E25564"/>
    <w:rsid w:val="00E26121"/>
    <w:rsid w:val="00E27875"/>
    <w:rsid w:val="00E32CD9"/>
    <w:rsid w:val="00E332B4"/>
    <w:rsid w:val="00E36FF7"/>
    <w:rsid w:val="00E40F4D"/>
    <w:rsid w:val="00E41E0D"/>
    <w:rsid w:val="00E42944"/>
    <w:rsid w:val="00E43503"/>
    <w:rsid w:val="00E45170"/>
    <w:rsid w:val="00E45484"/>
    <w:rsid w:val="00E4594E"/>
    <w:rsid w:val="00E459E9"/>
    <w:rsid w:val="00E507CE"/>
    <w:rsid w:val="00E53B04"/>
    <w:rsid w:val="00E54254"/>
    <w:rsid w:val="00E57380"/>
    <w:rsid w:val="00E5747F"/>
    <w:rsid w:val="00E57B26"/>
    <w:rsid w:val="00E60D4C"/>
    <w:rsid w:val="00E6358B"/>
    <w:rsid w:val="00E64CC6"/>
    <w:rsid w:val="00E66BE1"/>
    <w:rsid w:val="00E73AEC"/>
    <w:rsid w:val="00E73DD8"/>
    <w:rsid w:val="00E76CA4"/>
    <w:rsid w:val="00E83257"/>
    <w:rsid w:val="00E84372"/>
    <w:rsid w:val="00E844E2"/>
    <w:rsid w:val="00E8547A"/>
    <w:rsid w:val="00E939B0"/>
    <w:rsid w:val="00E93AC0"/>
    <w:rsid w:val="00E95F3E"/>
    <w:rsid w:val="00E9637F"/>
    <w:rsid w:val="00E973A4"/>
    <w:rsid w:val="00EA2A5B"/>
    <w:rsid w:val="00EA45DD"/>
    <w:rsid w:val="00EA46A7"/>
    <w:rsid w:val="00EA7EF4"/>
    <w:rsid w:val="00EA7F34"/>
    <w:rsid w:val="00EB0E7A"/>
    <w:rsid w:val="00EB0E89"/>
    <w:rsid w:val="00EB7387"/>
    <w:rsid w:val="00EC0FAA"/>
    <w:rsid w:val="00EC15BE"/>
    <w:rsid w:val="00EC2153"/>
    <w:rsid w:val="00EC3CE9"/>
    <w:rsid w:val="00EC4C5C"/>
    <w:rsid w:val="00EC5455"/>
    <w:rsid w:val="00EC6C9A"/>
    <w:rsid w:val="00EC6CEB"/>
    <w:rsid w:val="00EE215E"/>
    <w:rsid w:val="00EE3164"/>
    <w:rsid w:val="00EE5793"/>
    <w:rsid w:val="00EF16E3"/>
    <w:rsid w:val="00EF1B0B"/>
    <w:rsid w:val="00EF2A44"/>
    <w:rsid w:val="00EF5BA3"/>
    <w:rsid w:val="00EF6BC4"/>
    <w:rsid w:val="00F016A5"/>
    <w:rsid w:val="00F035FD"/>
    <w:rsid w:val="00F05CBD"/>
    <w:rsid w:val="00F060AB"/>
    <w:rsid w:val="00F06598"/>
    <w:rsid w:val="00F1066C"/>
    <w:rsid w:val="00F10FDC"/>
    <w:rsid w:val="00F12E9B"/>
    <w:rsid w:val="00F15050"/>
    <w:rsid w:val="00F15576"/>
    <w:rsid w:val="00F170A1"/>
    <w:rsid w:val="00F20572"/>
    <w:rsid w:val="00F22919"/>
    <w:rsid w:val="00F2573E"/>
    <w:rsid w:val="00F32D5B"/>
    <w:rsid w:val="00F32D6D"/>
    <w:rsid w:val="00F35C29"/>
    <w:rsid w:val="00F360B8"/>
    <w:rsid w:val="00F3634F"/>
    <w:rsid w:val="00F4157C"/>
    <w:rsid w:val="00F41C20"/>
    <w:rsid w:val="00F42D7E"/>
    <w:rsid w:val="00F42D81"/>
    <w:rsid w:val="00F4715C"/>
    <w:rsid w:val="00F50119"/>
    <w:rsid w:val="00F50D13"/>
    <w:rsid w:val="00F54185"/>
    <w:rsid w:val="00F56910"/>
    <w:rsid w:val="00F6310A"/>
    <w:rsid w:val="00F701A3"/>
    <w:rsid w:val="00F70F8E"/>
    <w:rsid w:val="00F73023"/>
    <w:rsid w:val="00F73DFA"/>
    <w:rsid w:val="00F7418D"/>
    <w:rsid w:val="00F7420C"/>
    <w:rsid w:val="00F76A03"/>
    <w:rsid w:val="00F82DC2"/>
    <w:rsid w:val="00F83C04"/>
    <w:rsid w:val="00F84488"/>
    <w:rsid w:val="00F849B0"/>
    <w:rsid w:val="00F97BEF"/>
    <w:rsid w:val="00FA10D6"/>
    <w:rsid w:val="00FA479B"/>
    <w:rsid w:val="00FA6454"/>
    <w:rsid w:val="00FB0E6F"/>
    <w:rsid w:val="00FB2A9A"/>
    <w:rsid w:val="00FB757C"/>
    <w:rsid w:val="00FB7A6F"/>
    <w:rsid w:val="00FC3D4B"/>
    <w:rsid w:val="00FC3F9C"/>
    <w:rsid w:val="00FD0EC3"/>
    <w:rsid w:val="00FD595D"/>
    <w:rsid w:val="00FD5AF5"/>
    <w:rsid w:val="00FD6044"/>
    <w:rsid w:val="00FE0C15"/>
    <w:rsid w:val="00FE36EF"/>
    <w:rsid w:val="00FE3C59"/>
    <w:rsid w:val="00FE4105"/>
    <w:rsid w:val="00FE5F33"/>
    <w:rsid w:val="00FE6E45"/>
    <w:rsid w:val="00FF00DE"/>
    <w:rsid w:val="00FF461E"/>
    <w:rsid w:val="00FF7E6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5939"/>
  <w15:chartTrackingRefBased/>
  <w15:docId w15:val="{AFA58578-9A2F-41CA-ADBB-935EE671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9FA"/>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63609"/>
    <w:pPr>
      <w:keepNext/>
      <w:keepLines/>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A7EF4"/>
    <w:pPr>
      <w:keepNext/>
      <w:keepLines/>
      <w:spacing w:before="40" w:after="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62237"/>
    <w:pPr>
      <w:keepNext/>
      <w:keepLines/>
      <w:spacing w:before="40" w:after="0" w:line="240" w:lineRule="auto"/>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001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62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7EF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62237"/>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063609"/>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100127"/>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8E23AF"/>
  </w:style>
  <w:style w:type="paragraph" w:styleId="TOCHeading">
    <w:name w:val="TOC Heading"/>
    <w:basedOn w:val="Heading1"/>
    <w:next w:val="Normal"/>
    <w:uiPriority w:val="39"/>
    <w:unhideWhenUsed/>
    <w:qFormat/>
    <w:rsid w:val="0076528D"/>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6528D"/>
    <w:pPr>
      <w:spacing w:after="100"/>
    </w:pPr>
  </w:style>
  <w:style w:type="paragraph" w:styleId="TOC2">
    <w:name w:val="toc 2"/>
    <w:basedOn w:val="Normal"/>
    <w:next w:val="Normal"/>
    <w:autoRedefine/>
    <w:uiPriority w:val="39"/>
    <w:unhideWhenUsed/>
    <w:rsid w:val="0076528D"/>
    <w:pPr>
      <w:spacing w:after="100"/>
      <w:ind w:left="240"/>
    </w:pPr>
  </w:style>
  <w:style w:type="paragraph" w:styleId="TOC3">
    <w:name w:val="toc 3"/>
    <w:basedOn w:val="Normal"/>
    <w:next w:val="Normal"/>
    <w:autoRedefine/>
    <w:uiPriority w:val="39"/>
    <w:unhideWhenUsed/>
    <w:rsid w:val="0076528D"/>
    <w:pPr>
      <w:spacing w:after="100"/>
      <w:ind w:left="480"/>
    </w:pPr>
  </w:style>
  <w:style w:type="character" w:styleId="Hyperlink">
    <w:name w:val="Hyperlink"/>
    <w:basedOn w:val="DefaultParagraphFont"/>
    <w:uiPriority w:val="99"/>
    <w:unhideWhenUsed/>
    <w:rsid w:val="0076528D"/>
    <w:rPr>
      <w:color w:val="0563C1" w:themeColor="hyperlink"/>
      <w:u w:val="single"/>
    </w:rPr>
  </w:style>
  <w:style w:type="paragraph" w:styleId="Caption">
    <w:name w:val="caption"/>
    <w:basedOn w:val="Normal"/>
    <w:next w:val="Normal"/>
    <w:uiPriority w:val="35"/>
    <w:unhideWhenUsed/>
    <w:qFormat/>
    <w:rsid w:val="00EC3CE9"/>
    <w:pPr>
      <w:spacing w:after="200" w:line="240" w:lineRule="auto"/>
    </w:pPr>
    <w:rPr>
      <w:i/>
      <w:iCs/>
      <w:color w:val="44546A" w:themeColor="text2"/>
      <w:sz w:val="18"/>
      <w:szCs w:val="18"/>
    </w:rPr>
  </w:style>
  <w:style w:type="table" w:styleId="TableGrid">
    <w:name w:val="Table Grid"/>
    <w:basedOn w:val="TableNormal"/>
    <w:uiPriority w:val="39"/>
    <w:rsid w:val="00447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C79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D362D8"/>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9B322F"/>
    <w:pPr>
      <w:ind w:left="720"/>
      <w:contextualSpacing/>
    </w:pPr>
  </w:style>
  <w:style w:type="paragraph" w:styleId="Header">
    <w:name w:val="header"/>
    <w:basedOn w:val="Normal"/>
    <w:link w:val="HeaderChar"/>
    <w:uiPriority w:val="99"/>
    <w:unhideWhenUsed/>
    <w:rsid w:val="00414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ACA"/>
    <w:rPr>
      <w:rFonts w:ascii="Times New Roman" w:hAnsi="Times New Roman"/>
      <w:sz w:val="24"/>
    </w:rPr>
  </w:style>
  <w:style w:type="paragraph" w:styleId="Footer">
    <w:name w:val="footer"/>
    <w:basedOn w:val="Normal"/>
    <w:link w:val="FooterChar"/>
    <w:uiPriority w:val="99"/>
    <w:unhideWhenUsed/>
    <w:rsid w:val="00414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AC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169">
      <w:bodyDiv w:val="1"/>
      <w:marLeft w:val="0"/>
      <w:marRight w:val="0"/>
      <w:marTop w:val="0"/>
      <w:marBottom w:val="0"/>
      <w:divBdr>
        <w:top w:val="none" w:sz="0" w:space="0" w:color="auto"/>
        <w:left w:val="none" w:sz="0" w:space="0" w:color="auto"/>
        <w:bottom w:val="none" w:sz="0" w:space="0" w:color="auto"/>
        <w:right w:val="none" w:sz="0" w:space="0" w:color="auto"/>
      </w:divBdr>
    </w:div>
    <w:div w:id="70277023">
      <w:bodyDiv w:val="1"/>
      <w:marLeft w:val="0"/>
      <w:marRight w:val="0"/>
      <w:marTop w:val="0"/>
      <w:marBottom w:val="0"/>
      <w:divBdr>
        <w:top w:val="none" w:sz="0" w:space="0" w:color="auto"/>
        <w:left w:val="none" w:sz="0" w:space="0" w:color="auto"/>
        <w:bottom w:val="none" w:sz="0" w:space="0" w:color="auto"/>
        <w:right w:val="none" w:sz="0" w:space="0" w:color="auto"/>
      </w:divBdr>
    </w:div>
    <w:div w:id="169106124">
      <w:bodyDiv w:val="1"/>
      <w:marLeft w:val="0"/>
      <w:marRight w:val="0"/>
      <w:marTop w:val="0"/>
      <w:marBottom w:val="0"/>
      <w:divBdr>
        <w:top w:val="none" w:sz="0" w:space="0" w:color="auto"/>
        <w:left w:val="none" w:sz="0" w:space="0" w:color="auto"/>
        <w:bottom w:val="none" w:sz="0" w:space="0" w:color="auto"/>
        <w:right w:val="none" w:sz="0" w:space="0" w:color="auto"/>
      </w:divBdr>
    </w:div>
    <w:div w:id="170418180">
      <w:bodyDiv w:val="1"/>
      <w:marLeft w:val="0"/>
      <w:marRight w:val="0"/>
      <w:marTop w:val="0"/>
      <w:marBottom w:val="0"/>
      <w:divBdr>
        <w:top w:val="none" w:sz="0" w:space="0" w:color="auto"/>
        <w:left w:val="none" w:sz="0" w:space="0" w:color="auto"/>
        <w:bottom w:val="none" w:sz="0" w:space="0" w:color="auto"/>
        <w:right w:val="none" w:sz="0" w:space="0" w:color="auto"/>
      </w:divBdr>
    </w:div>
    <w:div w:id="211700075">
      <w:bodyDiv w:val="1"/>
      <w:marLeft w:val="0"/>
      <w:marRight w:val="0"/>
      <w:marTop w:val="0"/>
      <w:marBottom w:val="0"/>
      <w:divBdr>
        <w:top w:val="none" w:sz="0" w:space="0" w:color="auto"/>
        <w:left w:val="none" w:sz="0" w:space="0" w:color="auto"/>
        <w:bottom w:val="none" w:sz="0" w:space="0" w:color="auto"/>
        <w:right w:val="none" w:sz="0" w:space="0" w:color="auto"/>
      </w:divBdr>
    </w:div>
    <w:div w:id="349718138">
      <w:bodyDiv w:val="1"/>
      <w:marLeft w:val="0"/>
      <w:marRight w:val="0"/>
      <w:marTop w:val="0"/>
      <w:marBottom w:val="0"/>
      <w:divBdr>
        <w:top w:val="none" w:sz="0" w:space="0" w:color="auto"/>
        <w:left w:val="none" w:sz="0" w:space="0" w:color="auto"/>
        <w:bottom w:val="none" w:sz="0" w:space="0" w:color="auto"/>
        <w:right w:val="none" w:sz="0" w:space="0" w:color="auto"/>
      </w:divBdr>
    </w:div>
    <w:div w:id="418797733">
      <w:bodyDiv w:val="1"/>
      <w:marLeft w:val="0"/>
      <w:marRight w:val="0"/>
      <w:marTop w:val="0"/>
      <w:marBottom w:val="0"/>
      <w:divBdr>
        <w:top w:val="none" w:sz="0" w:space="0" w:color="auto"/>
        <w:left w:val="none" w:sz="0" w:space="0" w:color="auto"/>
        <w:bottom w:val="none" w:sz="0" w:space="0" w:color="auto"/>
        <w:right w:val="none" w:sz="0" w:space="0" w:color="auto"/>
      </w:divBdr>
    </w:div>
    <w:div w:id="456679108">
      <w:bodyDiv w:val="1"/>
      <w:marLeft w:val="0"/>
      <w:marRight w:val="0"/>
      <w:marTop w:val="0"/>
      <w:marBottom w:val="0"/>
      <w:divBdr>
        <w:top w:val="none" w:sz="0" w:space="0" w:color="auto"/>
        <w:left w:val="none" w:sz="0" w:space="0" w:color="auto"/>
        <w:bottom w:val="none" w:sz="0" w:space="0" w:color="auto"/>
        <w:right w:val="none" w:sz="0" w:space="0" w:color="auto"/>
      </w:divBdr>
    </w:div>
    <w:div w:id="505629268">
      <w:bodyDiv w:val="1"/>
      <w:marLeft w:val="0"/>
      <w:marRight w:val="0"/>
      <w:marTop w:val="0"/>
      <w:marBottom w:val="0"/>
      <w:divBdr>
        <w:top w:val="none" w:sz="0" w:space="0" w:color="auto"/>
        <w:left w:val="none" w:sz="0" w:space="0" w:color="auto"/>
        <w:bottom w:val="none" w:sz="0" w:space="0" w:color="auto"/>
        <w:right w:val="none" w:sz="0" w:space="0" w:color="auto"/>
      </w:divBdr>
    </w:div>
    <w:div w:id="515507983">
      <w:bodyDiv w:val="1"/>
      <w:marLeft w:val="0"/>
      <w:marRight w:val="0"/>
      <w:marTop w:val="0"/>
      <w:marBottom w:val="0"/>
      <w:divBdr>
        <w:top w:val="none" w:sz="0" w:space="0" w:color="auto"/>
        <w:left w:val="none" w:sz="0" w:space="0" w:color="auto"/>
        <w:bottom w:val="none" w:sz="0" w:space="0" w:color="auto"/>
        <w:right w:val="none" w:sz="0" w:space="0" w:color="auto"/>
      </w:divBdr>
    </w:div>
    <w:div w:id="732393566">
      <w:bodyDiv w:val="1"/>
      <w:marLeft w:val="0"/>
      <w:marRight w:val="0"/>
      <w:marTop w:val="0"/>
      <w:marBottom w:val="0"/>
      <w:divBdr>
        <w:top w:val="none" w:sz="0" w:space="0" w:color="auto"/>
        <w:left w:val="none" w:sz="0" w:space="0" w:color="auto"/>
        <w:bottom w:val="none" w:sz="0" w:space="0" w:color="auto"/>
        <w:right w:val="none" w:sz="0" w:space="0" w:color="auto"/>
      </w:divBdr>
    </w:div>
    <w:div w:id="747967293">
      <w:bodyDiv w:val="1"/>
      <w:marLeft w:val="0"/>
      <w:marRight w:val="0"/>
      <w:marTop w:val="0"/>
      <w:marBottom w:val="0"/>
      <w:divBdr>
        <w:top w:val="none" w:sz="0" w:space="0" w:color="auto"/>
        <w:left w:val="none" w:sz="0" w:space="0" w:color="auto"/>
        <w:bottom w:val="none" w:sz="0" w:space="0" w:color="auto"/>
        <w:right w:val="none" w:sz="0" w:space="0" w:color="auto"/>
      </w:divBdr>
    </w:div>
    <w:div w:id="769201582">
      <w:bodyDiv w:val="1"/>
      <w:marLeft w:val="0"/>
      <w:marRight w:val="0"/>
      <w:marTop w:val="0"/>
      <w:marBottom w:val="0"/>
      <w:divBdr>
        <w:top w:val="none" w:sz="0" w:space="0" w:color="auto"/>
        <w:left w:val="none" w:sz="0" w:space="0" w:color="auto"/>
        <w:bottom w:val="none" w:sz="0" w:space="0" w:color="auto"/>
        <w:right w:val="none" w:sz="0" w:space="0" w:color="auto"/>
      </w:divBdr>
    </w:div>
    <w:div w:id="881794462">
      <w:bodyDiv w:val="1"/>
      <w:marLeft w:val="0"/>
      <w:marRight w:val="0"/>
      <w:marTop w:val="0"/>
      <w:marBottom w:val="0"/>
      <w:divBdr>
        <w:top w:val="none" w:sz="0" w:space="0" w:color="auto"/>
        <w:left w:val="none" w:sz="0" w:space="0" w:color="auto"/>
        <w:bottom w:val="none" w:sz="0" w:space="0" w:color="auto"/>
        <w:right w:val="none" w:sz="0" w:space="0" w:color="auto"/>
      </w:divBdr>
    </w:div>
    <w:div w:id="944919078">
      <w:bodyDiv w:val="1"/>
      <w:marLeft w:val="0"/>
      <w:marRight w:val="0"/>
      <w:marTop w:val="0"/>
      <w:marBottom w:val="0"/>
      <w:divBdr>
        <w:top w:val="none" w:sz="0" w:space="0" w:color="auto"/>
        <w:left w:val="none" w:sz="0" w:space="0" w:color="auto"/>
        <w:bottom w:val="none" w:sz="0" w:space="0" w:color="auto"/>
        <w:right w:val="none" w:sz="0" w:space="0" w:color="auto"/>
      </w:divBdr>
    </w:div>
    <w:div w:id="959266665">
      <w:bodyDiv w:val="1"/>
      <w:marLeft w:val="0"/>
      <w:marRight w:val="0"/>
      <w:marTop w:val="0"/>
      <w:marBottom w:val="0"/>
      <w:divBdr>
        <w:top w:val="none" w:sz="0" w:space="0" w:color="auto"/>
        <w:left w:val="none" w:sz="0" w:space="0" w:color="auto"/>
        <w:bottom w:val="none" w:sz="0" w:space="0" w:color="auto"/>
        <w:right w:val="none" w:sz="0" w:space="0" w:color="auto"/>
      </w:divBdr>
    </w:div>
    <w:div w:id="1001590721">
      <w:bodyDiv w:val="1"/>
      <w:marLeft w:val="0"/>
      <w:marRight w:val="0"/>
      <w:marTop w:val="0"/>
      <w:marBottom w:val="0"/>
      <w:divBdr>
        <w:top w:val="none" w:sz="0" w:space="0" w:color="auto"/>
        <w:left w:val="none" w:sz="0" w:space="0" w:color="auto"/>
        <w:bottom w:val="none" w:sz="0" w:space="0" w:color="auto"/>
        <w:right w:val="none" w:sz="0" w:space="0" w:color="auto"/>
      </w:divBdr>
    </w:div>
    <w:div w:id="1081371081">
      <w:bodyDiv w:val="1"/>
      <w:marLeft w:val="0"/>
      <w:marRight w:val="0"/>
      <w:marTop w:val="0"/>
      <w:marBottom w:val="0"/>
      <w:divBdr>
        <w:top w:val="none" w:sz="0" w:space="0" w:color="auto"/>
        <w:left w:val="none" w:sz="0" w:space="0" w:color="auto"/>
        <w:bottom w:val="none" w:sz="0" w:space="0" w:color="auto"/>
        <w:right w:val="none" w:sz="0" w:space="0" w:color="auto"/>
      </w:divBdr>
    </w:div>
    <w:div w:id="1120686052">
      <w:bodyDiv w:val="1"/>
      <w:marLeft w:val="0"/>
      <w:marRight w:val="0"/>
      <w:marTop w:val="0"/>
      <w:marBottom w:val="0"/>
      <w:divBdr>
        <w:top w:val="none" w:sz="0" w:space="0" w:color="auto"/>
        <w:left w:val="none" w:sz="0" w:space="0" w:color="auto"/>
        <w:bottom w:val="none" w:sz="0" w:space="0" w:color="auto"/>
        <w:right w:val="none" w:sz="0" w:space="0" w:color="auto"/>
      </w:divBdr>
    </w:div>
    <w:div w:id="1172648543">
      <w:bodyDiv w:val="1"/>
      <w:marLeft w:val="0"/>
      <w:marRight w:val="0"/>
      <w:marTop w:val="0"/>
      <w:marBottom w:val="0"/>
      <w:divBdr>
        <w:top w:val="none" w:sz="0" w:space="0" w:color="auto"/>
        <w:left w:val="none" w:sz="0" w:space="0" w:color="auto"/>
        <w:bottom w:val="none" w:sz="0" w:space="0" w:color="auto"/>
        <w:right w:val="none" w:sz="0" w:space="0" w:color="auto"/>
      </w:divBdr>
    </w:div>
    <w:div w:id="1203254275">
      <w:bodyDiv w:val="1"/>
      <w:marLeft w:val="0"/>
      <w:marRight w:val="0"/>
      <w:marTop w:val="0"/>
      <w:marBottom w:val="0"/>
      <w:divBdr>
        <w:top w:val="none" w:sz="0" w:space="0" w:color="auto"/>
        <w:left w:val="none" w:sz="0" w:space="0" w:color="auto"/>
        <w:bottom w:val="none" w:sz="0" w:space="0" w:color="auto"/>
        <w:right w:val="none" w:sz="0" w:space="0" w:color="auto"/>
      </w:divBdr>
    </w:div>
    <w:div w:id="1290089483">
      <w:bodyDiv w:val="1"/>
      <w:marLeft w:val="0"/>
      <w:marRight w:val="0"/>
      <w:marTop w:val="0"/>
      <w:marBottom w:val="0"/>
      <w:divBdr>
        <w:top w:val="none" w:sz="0" w:space="0" w:color="auto"/>
        <w:left w:val="none" w:sz="0" w:space="0" w:color="auto"/>
        <w:bottom w:val="none" w:sz="0" w:space="0" w:color="auto"/>
        <w:right w:val="none" w:sz="0" w:space="0" w:color="auto"/>
      </w:divBdr>
    </w:div>
    <w:div w:id="1427459393">
      <w:bodyDiv w:val="1"/>
      <w:marLeft w:val="0"/>
      <w:marRight w:val="0"/>
      <w:marTop w:val="0"/>
      <w:marBottom w:val="0"/>
      <w:divBdr>
        <w:top w:val="none" w:sz="0" w:space="0" w:color="auto"/>
        <w:left w:val="none" w:sz="0" w:space="0" w:color="auto"/>
        <w:bottom w:val="none" w:sz="0" w:space="0" w:color="auto"/>
        <w:right w:val="none" w:sz="0" w:space="0" w:color="auto"/>
      </w:divBdr>
    </w:div>
    <w:div w:id="1466851125">
      <w:bodyDiv w:val="1"/>
      <w:marLeft w:val="0"/>
      <w:marRight w:val="0"/>
      <w:marTop w:val="0"/>
      <w:marBottom w:val="0"/>
      <w:divBdr>
        <w:top w:val="none" w:sz="0" w:space="0" w:color="auto"/>
        <w:left w:val="none" w:sz="0" w:space="0" w:color="auto"/>
        <w:bottom w:val="none" w:sz="0" w:space="0" w:color="auto"/>
        <w:right w:val="none" w:sz="0" w:space="0" w:color="auto"/>
      </w:divBdr>
    </w:div>
    <w:div w:id="1555584714">
      <w:bodyDiv w:val="1"/>
      <w:marLeft w:val="0"/>
      <w:marRight w:val="0"/>
      <w:marTop w:val="0"/>
      <w:marBottom w:val="0"/>
      <w:divBdr>
        <w:top w:val="none" w:sz="0" w:space="0" w:color="auto"/>
        <w:left w:val="none" w:sz="0" w:space="0" w:color="auto"/>
        <w:bottom w:val="none" w:sz="0" w:space="0" w:color="auto"/>
        <w:right w:val="none" w:sz="0" w:space="0" w:color="auto"/>
      </w:divBdr>
    </w:div>
    <w:div w:id="1635915019">
      <w:bodyDiv w:val="1"/>
      <w:marLeft w:val="0"/>
      <w:marRight w:val="0"/>
      <w:marTop w:val="0"/>
      <w:marBottom w:val="0"/>
      <w:divBdr>
        <w:top w:val="none" w:sz="0" w:space="0" w:color="auto"/>
        <w:left w:val="none" w:sz="0" w:space="0" w:color="auto"/>
        <w:bottom w:val="none" w:sz="0" w:space="0" w:color="auto"/>
        <w:right w:val="none" w:sz="0" w:space="0" w:color="auto"/>
      </w:divBdr>
    </w:div>
    <w:div w:id="1660039156">
      <w:bodyDiv w:val="1"/>
      <w:marLeft w:val="0"/>
      <w:marRight w:val="0"/>
      <w:marTop w:val="0"/>
      <w:marBottom w:val="0"/>
      <w:divBdr>
        <w:top w:val="none" w:sz="0" w:space="0" w:color="auto"/>
        <w:left w:val="none" w:sz="0" w:space="0" w:color="auto"/>
        <w:bottom w:val="none" w:sz="0" w:space="0" w:color="auto"/>
        <w:right w:val="none" w:sz="0" w:space="0" w:color="auto"/>
      </w:divBdr>
    </w:div>
    <w:div w:id="1865557110">
      <w:bodyDiv w:val="1"/>
      <w:marLeft w:val="0"/>
      <w:marRight w:val="0"/>
      <w:marTop w:val="0"/>
      <w:marBottom w:val="0"/>
      <w:divBdr>
        <w:top w:val="none" w:sz="0" w:space="0" w:color="auto"/>
        <w:left w:val="none" w:sz="0" w:space="0" w:color="auto"/>
        <w:bottom w:val="none" w:sz="0" w:space="0" w:color="auto"/>
        <w:right w:val="none" w:sz="0" w:space="0" w:color="auto"/>
      </w:divBdr>
    </w:div>
    <w:div w:id="19537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For22</b:Tag>
    <b:SourceType>JournalArticle</b:SourceType>
    <b:Guid>{7683469D-D147-42CB-8C8C-523FFF1287C0}</b:Guid>
    <b:Author>
      <b:Author>
        <b:NameList>
          <b:Person>
            <b:Last>Ford</b:Last>
            <b:First>Helen</b:First>
            <b:Middle>V.</b:Middle>
          </b:Person>
          <b:Person>
            <b:Last>Jones</b:Last>
            <b:First>Nia</b:First>
            <b:Middle>H.</b:Middle>
          </b:Person>
          <b:Person>
            <b:Last>Davies</b:Last>
            <b:First>Andrew</b:First>
            <b:Middle>J.</b:Middle>
          </b:Person>
          <b:Person>
            <b:Last>Godley</b:Last>
            <b:First>Brendan</b:First>
            <b:Middle>J.</b:Middle>
          </b:Person>
          <b:Person>
            <b:Last>Jambeck</b:Last>
            <b:First>Jenna</b:First>
            <b:Middle>R.</b:Middle>
          </b:Person>
          <b:Person>
            <b:Last>Napper</b:Last>
            <b:First>Imogen</b:First>
            <b:Middle>E.</b:Middle>
          </b:Person>
          <b:Person>
            <b:Last>Suckling</b:Last>
            <b:First>Coleen</b:First>
            <b:Middle>C.</b:Middle>
          </b:Person>
          <b:Person>
            <b:Last>Williams</b:Last>
            <b:First>Gareth</b:First>
            <b:Middle>J.</b:Middle>
          </b:Person>
          <b:Person>
            <b:Last>Woodall</b:Last>
            <b:First>Lucy</b:First>
            <b:Middle>C.</b:Middle>
          </b:Person>
          <b:Person>
            <b:Last>Koldewey</b:Last>
            <b:First>Heather</b:First>
            <b:Middle>J.</b:Middle>
          </b:Person>
        </b:NameList>
      </b:Author>
    </b:Author>
    <b:Title>The fundamental links between climate change and marine plastic pollution</b:Title>
    <b:Year>2022</b:Year>
    <b:JournalName>Science of The Total Environment</b:JournalName>
    <b:Volume>806</b:Volume>
    <b:Issue>1</b:Issue>
    <b:DOI>https://doi.org/10.1016/j.scitotenv.2021.150392</b:DOI>
    <b:RefOrder>2</b:RefOrder>
  </b:Source>
  <b:Source>
    <b:Tag>Man19</b:Tag>
    <b:SourceType>BookSection</b:SourceType>
    <b:Guid>{FFC3064F-4866-430B-87B3-8C3157D91DEE}</b:Guid>
    <b:Author>
      <b:Author>
        <b:NameList>
          <b:Person>
            <b:Last>Manabe</b:Last>
            <b:First>Syukuro</b:First>
          </b:Person>
        </b:NameList>
      </b:Author>
      <b:Editor>
        <b:NameList>
          <b:Person>
            <b:Last>A</b:Last>
            <b:First>Tellus</b:First>
          </b:Person>
        </b:NameList>
      </b:Editor>
    </b:Author>
    <b:Title>Role of greenhouse gas in climate change</b:Title>
    <b:Year>2019</b:Year>
    <b:Volume>71</b:Volume>
    <b:BookTitle>Dynamic Meteorology and Oceanography</b:BookTitle>
    <b:URL>https://www.tandfonline.com/doi/full/10.1080/16000870.2019.1620078</b:URL>
    <b:RefOrder>3</b:RefOrder>
  </b:Source>
  <b:Source>
    <b:Tag>EPA20</b:Tag>
    <b:SourceType>Report</b:SourceType>
    <b:Guid>{1B9AE28C-9822-4C47-8B78-F42D5989A685}</b:Guid>
    <b:Title>Climate Change Indicators: Greenhouse Gases</b:Title>
    <b:Year>2020</b:Year>
    <b:Publisher>United States Environmental Protection Agency</b:Publisher>
    <b:Author>
      <b:Author>
        <b:Corporate>EPA</b:Corporate>
      </b:Author>
    </b:Author>
    <b:URL>https://www.epa.gov/climate-indicators/greenhouse-gases#:~:text=An%20increase%20in%20the%20atmospheric,atmosphere%20increased%20by%2045%20percent.</b:URL>
    <b:RefOrder>5</b:RefOrder>
  </b:Source>
  <b:Source>
    <b:Tag>Ins21</b:Tag>
    <b:SourceType>Report</b:SourceType>
    <b:Guid>{01051EC2-95C7-492A-8C92-D87072655104}</b:Guid>
    <b:Author>
      <b:Author>
        <b:Corporate>Institute of Advanced Sustainability Studies</b:Corporate>
      </b:Author>
    </b:Author>
    <b:Title>Air Pollution and Climate Change</b:Title>
    <b:Year>2021</b:Year>
    <b:Publisher>Institute of Advanced Sustainability Studies</b:Publisher>
    <b:URL>https://www.iass-potsdam.de/en/output/dossiers/air-pollution-and-climate-change</b:URL>
    <b:RefOrder>4</b:RefOrder>
  </b:Source>
  <b:Source>
    <b:Tag>See15</b:Tag>
    <b:SourceType>JournalArticle</b:SourceType>
    <b:Guid>{4AF13E6F-B825-4AD5-99F0-906ED47A7F4F}</b:Guid>
    <b:Author>
      <b:Author>
        <b:NameList>
          <b:Person>
            <b:Last>Seebacher</b:Last>
            <b:First>F.</b:First>
          </b:Person>
          <b:Person>
            <b:Last>Post</b:Last>
            <b:First>E.</b:First>
          </b:Person>
        </b:NameList>
      </b:Author>
    </b:Author>
    <b:Title>Climate change impacts on animal migration</b:Title>
    <b:Year>2015</b:Year>
    <b:JournalName>Clim Chang Responses</b:JournalName>
    <b:Volume>2</b:Volume>
    <b:Issue>5</b:Issue>
    <b:DOI>https://doi.org/10.1186/s40665-015-0013-9</b:DOI>
    <b:RefOrder>52</b:RefOrder>
  </b:Source>
  <b:Source>
    <b:Tag>Nat08</b:Tag>
    <b:SourceType>JournalArticle</b:SourceType>
    <b:Guid>{B80DA7CC-4FA5-4FEF-831E-44B543DC674E}</b:Guid>
    <b:Author>
      <b:Author>
        <b:NameList>
          <b:Person>
            <b:Last>Nathan</b:Last>
            <b:First>R</b:First>
          </b:Person>
          <b:Person>
            <b:Last>Getz</b:Last>
            <b:First>WM</b:First>
          </b:Person>
          <b:Person>
            <b:Last>Revilla</b:Last>
            <b:First>E</b:First>
          </b:Person>
          <b:Person>
            <b:Last>Holyoak</b:Last>
            <b:First>M</b:First>
          </b:Person>
          <b:Person>
            <b:Last>Kadmon</b:Last>
            <b:First>R</b:First>
          </b:Person>
          <b:Person>
            <b:Last>Saltz</b:Last>
            <b:First>D</b:First>
          </b:Person>
          <b:Person>
            <b:Last>Smouse</b:Last>
            <b:First>PE</b:First>
          </b:Person>
        </b:NameList>
      </b:Author>
    </b:Author>
    <b:Title>A movement ecology paradigm for unifying organismal movement research</b:Title>
    <b:JournalName>Proc Natl Acad Sci</b:JournalName>
    <b:Year>2008</b:Year>
    <b:Pages>19052-19059</b:Pages>
    <b:Volume>105</b:Volume>
    <b:RefOrder>6</b:RefOrder>
  </b:Source>
  <b:Source>
    <b:Tag>Kri15</b:Tag>
    <b:SourceType>JournalArticle</b:SourceType>
    <b:Guid>{A4E01E16-58D9-4EEF-B37C-2551BE5DF1EC}</b:Guid>
    <b:Author>
      <b:Author>
        <b:NameList>
          <b:Person>
            <b:Last>Kristensen</b:Last>
            <b:First>NP</b:First>
          </b:Person>
          <b:Person>
            <b:Last>Johansson</b:Last>
            <b:First>J</b:First>
          </b:Person>
          <b:Person>
            <b:Last>Ripa</b:Last>
            <b:First>J</b:First>
          </b:Person>
          <b:Person>
            <b:Last>Jonzen</b:Last>
            <b:First>N</b:First>
          </b:Person>
        </b:NameList>
      </b:Author>
    </b:Author>
    <b:Title>Phenology of two interdependent traits in migratory birds in response to climate change</b:Title>
    <b:JournalName>Proc R Soc B</b:JournalName>
    <b:Year>2015</b:Year>
    <b:Volume>282</b:Volume>
    <b:Issue>2015</b:Issue>
    <b:RefOrder>8</b:RefOrder>
  </b:Source>
  <b:Source>
    <b:Tag>Loh18</b:Tag>
    <b:SourceType>JournalArticle</b:SourceType>
    <b:Guid>{428F048B-47C2-47CF-9EDF-53C78D7B1C2F}</b:Guid>
    <b:Author>
      <b:Author>
        <b:NameList>
          <b:Person>
            <b:Last>Lohmann</b:Last>
            <b:First>Kenneth</b:First>
            <b:Middle>J.</b:Middle>
          </b:Person>
        </b:NameList>
      </b:Author>
    </b:Author>
    <b:Title>Animal migration research takes wing</b:Title>
    <b:Year>2018</b:Year>
    <b:JournalName>Current Biology</b:JournalName>
    <b:Pages>R952-R955</b:Pages>
    <b:Volume>28</b:Volume>
    <b:Issue>17</b:Issue>
    <b:DOI>https://doi.org/10.1016/j.cub.2018.08.016</b:DOI>
    <b:RefOrder>1</b:RefOrder>
  </b:Source>
  <b:Source>
    <b:Tag>Nel20</b:Tag>
    <b:SourceType>InternetSite</b:SourceType>
    <b:Guid>{DDF8269B-B471-43EE-8CE7-EB62F64EED10}</b:Guid>
    <b:Author>
      <b:Author>
        <b:NameList>
          <b:Person>
            <b:Last>Nelson</b:Last>
            <b:First>Bryan</b:First>
          </b:Person>
        </b:NameList>
      </b:Author>
    </b:Author>
    <b:Title>14 of the Greatest Animal Migrations</b:Title>
    <b:Year>2020</b:Year>
    <b:YearAccessed>2021</b:YearAccessed>
    <b:MonthAccessed>May</b:MonthAccessed>
    <b:DayAccessed>31</b:DayAccessed>
    <b:URL>https://www.treehugger.com/greatest-animal-migrations-4869293</b:URL>
    <b:RefOrder>9</b:RefOrder>
  </b:Source>
  <b:Source>
    <b:Tag>Pri21</b:Tag>
    <b:SourceType>Report</b:SourceType>
    <b:Guid>{27537EC6-709E-406D-A6A8-55B14EE81E67}</b:Guid>
    <b:Author>
      <b:Author>
        <b:NameList>
          <b:Person>
            <b:Last>Priyanka</b:Last>
            <b:First>Runwal</b:First>
          </b:Person>
        </b:NameList>
      </b:Author>
    </b:Author>
    <b:Title>Bird migration is one of nature’s great wonders. Here’s how they do it.</b:Title>
    <b:Year>2021</b:Year>
    <b:URL>https://www.nationalgeographic.com/animals/article/bird-migration-one-of-natures-wonders-heres-how-they-do-it</b:URL>
    <b:Publisher>National Geographic</b:Publisher>
    <b:RefOrder>10</b:RefOrder>
  </b:Source>
  <b:Source>
    <b:Tag>Nic13</b:Tag>
    <b:SourceType>Report</b:SourceType>
    <b:Guid>{972A72C1-8126-4312-AC0D-D5874776F8FC}</b:Guid>
    <b:Author>
      <b:Author>
        <b:NameList>
          <b:Person>
            <b:Last>Nickens</b:Last>
            <b:First>T.</b:First>
            <b:Middle>Edward</b:Middle>
          </b:Person>
        </b:NameList>
      </b:Author>
    </b:Author>
    <b:Title>Listening to Migrating Birds at Night May Help Ensure Their Safety</b:Title>
    <b:Year>2013</b:Year>
    <b:Publisher>Audubon</b:Publisher>
    <b:URL>https://www.audubon.org/magazine/september-october-2013/listening-migrating-birds-night-may#:~:text=a%20new%20threshold.%E2%80%9D-,Most%20birds%20migrate%20at%20night.,as%2015%20miles%20per%20hour.</b:URL>
    <b:RefOrder>11</b:RefOrder>
  </b:Source>
  <b:Source>
    <b:Tag>Sou19</b:Tag>
    <b:SourceType>Report</b:SourceType>
    <b:Guid>{0523FB70-95E2-46A8-A59C-E6E38194D0FB}</b:Guid>
    <b:Author>
      <b:Author>
        <b:Corporate>Southern Methodist University</b:Corporate>
      </b:Author>
    </b:Author>
    <b:Title>Why do birds migrate at night?</b:Title>
    <b:Year>2019</b:Year>
    <b:Publisher>PHYS.ORG</b:Publisher>
    <b:URL>https://phys.org/news/2019-09-birds-migrate-night.html</b:URL>
    <b:RefOrder>12</b:RefOrder>
  </b:Source>
  <b:Source>
    <b:Tag>Nil19</b:Tag>
    <b:SourceType>JournalArticle</b:SourceType>
    <b:Guid>{DDFEEC10-DC5A-47CB-86F8-FC636ADE9EF4}</b:Guid>
    <b:Author>
      <b:Author>
        <b:NameList>
          <b:Person>
            <b:Last>Nilsson</b:Last>
            <b:First>Cecilia</b:First>
          </b:Person>
          <b:Person>
            <b:Last>Dokter</b:Last>
            <b:First>Adriaan</b:First>
            <b:Middle>M.</b:Middle>
          </b:Person>
          <b:Person>
            <b:Last>Verlinden</b:Last>
            <b:First>Liesbeth</b:First>
          </b:Person>
          <b:Person>
            <b:Last>Shamoun-Baranes</b:Last>
            <b:First>Judy</b:First>
          </b:Person>
        </b:NameList>
      </b:Author>
    </b:Author>
    <b:Title>Revealing patterns of nocturnal migration using the European weather radar network</b:Title>
    <b:Year>2019</b:Year>
    <b:JournalName>Space and Time in Ecology</b:JournalName>
    <b:Pages>876-886</b:Pages>
    <b:Volume>42</b:Volume>
    <b:Issue>5</b:Issue>
    <b:RefOrder>13</b:RefOrder>
  </b:Source>
  <b:Source>
    <b:Tag>Wor211</b:Tag>
    <b:SourceType>InternetSite</b:SourceType>
    <b:Guid>{D191876F-CECE-4EA7-9DE4-9950D54FD211}</b:Guid>
    <b:Author>
      <b:Author>
        <b:Corporate>World Atlas</b:Corporate>
      </b:Author>
    </b:Author>
    <b:Title>How Many Species of Storks Are There?</b:Title>
    <b:Year>2021</b:Year>
    <b:YearAccessed>2021</b:YearAccessed>
    <b:MonthAccessed>December</b:MonthAccessed>
    <b:DayAccessed>27</b:DayAccessed>
    <b:URL>https://www.worldatlas.com/articles/how-many-species-of-storks-are-there.html</b:URL>
    <b:RefOrder>14</b:RefOrder>
  </b:Source>
  <b:Source>
    <b:Tag>Ram10</b:Tag>
    <b:SourceType>BookSection</b:SourceType>
    <b:Guid>{1CC031B8-7EC7-4F5C-B8B2-F0A37A76E16C}</b:Guid>
    <b:Author>
      <b:Author>
        <b:NameList>
          <b:Person>
            <b:Last>Ramenofsky</b:Last>
            <b:First>M.</b:First>
          </b:Person>
        </b:NameList>
      </b:Author>
      <b:Editor>
        <b:NameList>
          <b:Person>
            <b:Last>Breed</b:Last>
            <b:First>Michael</b:First>
            <b:Middle>D.</b:Middle>
          </b:Person>
          <b:Person>
            <b:Last>Moore</b:Last>
            <b:First>Janice</b:First>
          </b:Person>
        </b:NameList>
      </b:Editor>
    </b:Author>
    <b:Title>Behavioral Endocrinology of Migration</b:Title>
    <b:Year>2010</b:Year>
    <b:Pages>191-199</b:Pages>
    <b:BookTitle>Encyclopedia of Animal Behavior</b:BookTitle>
    <b:Publisher>Academic Press</b:Publisher>
    <b:RefOrder>15</b:RefOrder>
  </b:Source>
  <b:Source>
    <b:Tag>Gal14</b:Tag>
    <b:SourceType>BookSection</b:SourceType>
    <b:Guid>{843D0BBD-7190-4ED7-BD35-D88F3B58FDCD}</b:Guid>
    <b:Author>
      <b:Author>
        <b:NameList>
          <b:Person>
            <b:Last>Gale</b:Last>
            <b:First>Paul</b:First>
          </b:Person>
          <b:Person>
            <b:Last>Johnson</b:Last>
            <b:First>Nicholas</b:First>
          </b:Person>
        </b:NameList>
      </b:Author>
      <b:Editor>
        <b:NameList>
          <b:Person>
            <b:Last>Johnson</b:Last>
            <b:First>Nicholas</b:First>
          </b:Person>
        </b:NameList>
      </b:Editor>
    </b:Author>
    <b:Title>The Role of Birds in the Spread of West Nile Virus</b:Title>
    <b:BookTitle>The Role of Animals in Emerging Viral Diseases</b:BookTitle>
    <b:Year>2014</b:Year>
    <b:Pages>143-167</b:Pages>
    <b:Publisher>Academic Press</b:Publisher>
    <b:DOI>https://doi.org/10.1016/B978-0-12-405191-1.00007-7</b:DOI>
    <b:RefOrder>16</b:RefOrder>
  </b:Source>
  <b:Source>
    <b:Tag>Mov20</b:Tag>
    <b:SourceType>Report</b:SourceType>
    <b:Guid>{F68370FA-833E-4A67-AF85-C5196724AFFA}</b:Guid>
    <b:Author>
      <b:Author>
        <b:Corporate>Move Bank</b:Corporate>
      </b:Author>
    </b:Author>
    <b:Title>Move Bank: Animal Tracking</b:Title>
    <b:Year>2020</b:Year>
    <b:Publisher>MoveBank.org</b:Publisher>
    <b:URL>https://www.movebank.org/cms/movebank-main</b:URL>
    <b:RefOrder>53</b:RefOrder>
  </b:Source>
  <b:Source>
    <b:Tag>Abb21</b:Tag>
    <b:SourceType>JournalArticle</b:SourceType>
    <b:Guid>{C0003E3D-F1EB-4B0F-8767-5A408B8712A5}</b:Guid>
    <b:Author>
      <b:Author>
        <b:NameList>
          <b:Person>
            <b:Last>Abbruzzo</b:Last>
            <b:First>Antonino</b:First>
          </b:Person>
          <b:Person>
            <b:Last>Ferrante</b:Last>
            <b:First>Mauro</b:First>
          </b:Person>
          <b:Person>
            <b:Last>Cantis</b:Last>
            <b:First>Stefano</b:First>
            <b:Middle>De</b:Middle>
          </b:Person>
        </b:NameList>
      </b:Author>
    </b:Author>
    <b:Title>A pre-processing and network analysis of GPS tracking data</b:Title>
    <b:Year>2021</b:Year>
    <b:JournalName>Spatial Economic Analysis</b:JournalName>
    <b:Volume>16</b:Volume>
    <b:Issue>2</b:Issue>
    <b:DOI>10.1080/17421772.2020.1769170</b:DOI>
    <b:RefOrder>54</b:RefOrder>
  </b:Source>
  <b:Source>
    <b:Tag>Van14</b:Tag>
    <b:SourceType>JournalArticle</b:SourceType>
    <b:Guid>{1A1647BB-F8B4-4D62-B3B9-CC4441F3F33A}</b:Guid>
    <b:Author>
      <b:Author>
        <b:NameList>
          <b:Person>
            <b:Last>Vandeviver</b:Last>
            <b:First>Christophe</b:First>
          </b:Person>
        </b:NameList>
      </b:Author>
    </b:Author>
    <b:Title>Applying Google Maps and Google Street View in criminological research</b:Title>
    <b:Year>2014</b:Year>
    <b:JournalName>Crime Science</b:JournalName>
    <b:Volume>3</b:Volume>
    <b:Issue>13</b:Issue>
    <b:RefOrder>55</b:RefOrder>
  </b:Source>
  <b:Source>
    <b:Tag>Pap20</b:Tag>
    <b:SourceType>Report</b:SourceType>
    <b:Guid>{7603B74A-2186-4D11-9813-8FF483E80915}</b:Guid>
    <b:Author>
      <b:Author>
        <b:NameList>
          <b:Person>
            <b:Last>Papiewski</b:Last>
            <b:First>John</b:First>
          </b:Person>
        </b:NameList>
      </b:Author>
    </b:Author>
    <b:Title>Disadvantages &amp; Advantages of Using the Google Maps Website</b:Title>
    <b:Year>2020</b:Year>
    <b:Publisher>TechWalla</b:Publisher>
    <b:ThesisType>Article</b:ThesisType>
    <b:URL>https://www.techwalla.com/articles/disadvantages-advantages-of-using-the-google-maps-website</b:URL>
    <b:RefOrder>44</b:RefOrder>
  </b:Source>
  <b:Source>
    <b:Tag>Sto11</b:Tag>
    <b:SourceType>InternetSite</b:SourceType>
    <b:Guid>{9802F538-08A7-4C14-AE32-C4F51CDCB73B}</b:Guid>
    <b:Author>
      <b:Author>
        <b:NameList>
          <b:Person>
            <b:Last>Storm</b:Last>
            <b:First>Laurel</b:First>
          </b:Person>
        </b:NameList>
      </b:Author>
    </b:Author>
    <b:Title>Disadvantages &amp; Advantages of Using Google Maps Website</b:Title>
    <b:Year>2011</b:Year>
    <b:YearAccessed>2021</b:YearAccessed>
    <b:MonthAccessed>June</b:MonthAccessed>
    <b:DayAccessed>02</b:DayAccessed>
    <b:URL>https://itstillworks.com/accurate-mileage-google-maps-12183818.html</b:URL>
    <b:RefOrder>45</b:RefOrder>
  </b:Source>
  <b:Source>
    <b:Tag>Gra11</b:Tag>
    <b:SourceType>JournalArticle</b:SourceType>
    <b:Guid>{492949AA-2150-4D8A-B401-F83629F8195F}</b:Guid>
    <b:Author>
      <b:Author>
        <b:NameList>
          <b:Person>
            <b:Last>Graham</b:Last>
            <b:First>Sara</b:First>
            <b:Middle>R.</b:Middle>
          </b:Person>
          <b:Person>
            <b:Last>Carlton</b:Last>
            <b:First>Christine</b:First>
          </b:Person>
          <b:Person>
            <b:Last>Gaede</b:Last>
            <b:First>Donn</b:First>
          </b:Person>
          <b:Person>
            <b:Last>Jamison</b:Last>
            <b:First>Brad</b:First>
          </b:Person>
        </b:NameList>
      </b:Author>
    </b:Author>
    <b:Title>The Benefits of Using Geographic Information Systems as a Community Assessment Tool</b:Title>
    <b:Year>2011</b:Year>
    <b:URL>https://www.ncbi.nlm.nih.gov/pmc/articles/PMC3056049/</b:URL>
    <b:JournalName>Public Health Rep</b:JournalName>
    <b:Pages>298–303</b:Pages>
    <b:Volume>126</b:Volume>
    <b:Issue>2</b:Issue>
    <b:RefOrder>46</b:RefOrder>
  </b:Source>
  <b:Source>
    <b:Tag>Ver202</b:Tag>
    <b:SourceType>InternetSite</b:SourceType>
    <b:Guid>{1AF6911C-3BC4-45A0-8916-CCBB833EEADC}</b:Guid>
    <b:Author>
      <b:Author>
        <b:NameList>
          <b:Person>
            <b:Last>Verma</b:Last>
            <b:First>Sahil</b:First>
          </b:Person>
        </b:NameList>
      </b:Author>
    </b:Author>
    <b:Title>How much does Google Maps API Cost? All Prices and Plans Explained</b:Title>
    <b:Year>2020</b:Year>
    <b:YearAccessed>2021</b:YearAccessed>
    <b:MonthAccessed>June</b:MonthAccessed>
    <b:DayAccessed>02</b:DayAccessed>
    <b:URL>https://www.promaticsindia.com/blog/how-much-does-google-maps-api-cost-all-prices-and-plans-explained/</b:URL>
    <b:RefOrder>56</b:RefOrder>
  </b:Source>
  <b:Source>
    <b:Tag>Pla18</b:Tag>
    <b:SourceType>JournalArticle</b:SourceType>
    <b:Guid>{5846BCF1-8876-4B27-8824-7684F5E1E7FB}</b:Guid>
    <b:Author>
      <b:Author>
        <b:NameList>
          <b:Person>
            <b:Last>Plantin</b:Last>
            <b:First>Jean-Christophe</b:First>
          </b:Person>
        </b:NameList>
      </b:Author>
    </b:Author>
    <b:Title>Google Maps as Cartographic Infrastructure: From Participatory Mapmaking to Database Maintenance</b:Title>
    <b:Year>2018</b:Year>
    <b:JournalName>International Journal of Communication</b:JournalName>
    <b:Pages>489-506</b:Pages>
    <b:Volume>12</b:Volume>
    <b:Issue>2018</b:Issue>
    <b:RefOrder>47</b:RefOrder>
  </b:Source>
  <b:Source>
    <b:Tag>Gil15</b:Tag>
    <b:SourceType>Report</b:SourceType>
    <b:Guid>{4BBA55D6-D57D-4853-A771-9DBDC14E4F40}</b:Guid>
    <b:Author>
      <b:Author>
        <b:NameList>
          <b:Person>
            <b:Last>Gilmore</b:Last>
            <b:First>Jason</b:First>
          </b:Person>
        </b:NameList>
      </b:Author>
    </b:Author>
    <b:Title>Integrating Google Maps into Your Web Applications</b:Title>
    <b:Year>2015</b:Year>
    <b:Publisher>developer.com</b:Publisher>
    <b:RefOrder>48</b:RefOrder>
  </b:Source>
  <b:Source>
    <b:Tag>Lab21</b:Tag>
    <b:SourceType>InternetSite</b:SourceType>
    <b:Guid>{F5B9E4CB-EB97-4447-B868-250B556049D9}</b:Guid>
    <b:Author>
      <b:Author>
        <b:Corporate>VizE Lab</b:Corporate>
      </b:Author>
    </b:Author>
    <b:Title>Interactive Charts in Datawrapper</b:Title>
    <b:Year>2021</b:Year>
    <b:YearAccessed>2021</b:YearAccessed>
    <b:MonthAccessed>June</b:MonthAccessed>
    <b:DayAccessed>02</b:DayAccessed>
    <b:URL>https://commons.princeton.edu/remote-ethnography/interactive-charts-in-datawrapper/</b:URL>
    <b:RefOrder>49</b:RefOrder>
  </b:Source>
  <b:Source>
    <b:Tag>Dat211</b:Tag>
    <b:SourceType>InternetSite</b:SourceType>
    <b:Guid>{16079557-EDF3-4874-97F0-7C8066748BDC}</b:Guid>
    <b:Author>
      <b:Author>
        <b:Corporate>Datawrapper</b:Corporate>
      </b:Author>
    </b:Author>
    <b:Title>Fitting plans for teams of every size.</b:Title>
    <b:Year>2021</b:Year>
    <b:YearAccessed>2021</b:YearAccessed>
    <b:MonthAccessed>June</b:MonthAccessed>
    <b:DayAccessed>02</b:DayAccessed>
    <b:URL>https://www.datawrapper.de/pricing</b:URL>
    <b:RefOrder>50</b:RefOrder>
  </b:Source>
  <b:Source>
    <b:Tag>Roh21</b:Tag>
    <b:SourceType>InternetSite</b:SourceType>
    <b:Guid>{739E830A-32CC-4A53-BFDB-0E57F1571D48}</b:Guid>
    <b:Author>
      <b:Author>
        <b:NameList>
          <b:Person>
            <b:Last>Sharma</b:Last>
            <b:First>Rohit</b:First>
          </b:Person>
        </b:NameList>
      </b:Author>
    </b:Author>
    <b:Title>5 Best Data Visualization Tools You Should Be Using Now</b:Title>
    <b:Year>2021</b:Year>
    <b:YearAccessed>2021</b:YearAccessed>
    <b:MonthAccessed>June</b:MonthAccessed>
    <b:DayAccessed>02</b:DayAccessed>
    <b:URL>https://www.upgrad.com/blog/best-data-visualization-tools/</b:URL>
    <b:RefOrder>51</b:RefOrder>
  </b:Source>
  <b:Source>
    <b:Tag>Roo19</b:Tag>
    <b:SourceType>Report</b:SourceType>
    <b:Guid>{910991BA-8386-4F21-9161-88793FD3C030}</b:Guid>
    <b:Author>
      <b:Author>
        <b:NameList>
          <b:Person>
            <b:Last>Rooney</b:Last>
            <b:First>Mike</b:First>
          </b:Person>
        </b:NameList>
      </b:Author>
    </b:Author>
    <b:Title>Africa’s Summer Bird: The White Stork</b:Title>
    <b:Year>2019</b:Year>
    <b:Publisher>African Wildlife Foundation</b:Publisher>
    <b:URL>awf.org/blog/africa’s-summer-bird-white-stork</b:URL>
    <b:RefOrder>17</b:RefOrder>
  </b:Source>
  <b:Source>
    <b:Tag>Jen06</b:Tag>
    <b:SourceType>JournalArticle</b:SourceType>
    <b:Guid>{B0DB3B1A-7EB4-441C-9CAA-D3C6323632B1}</b:Guid>
    <b:Author>
      <b:Author>
        <b:NameList>
          <b:Person>
            <b:Last>Jensen</b:Last>
            <b:First>Flemming</b:First>
          </b:Person>
          <b:Person>
            <b:Last>Falk</b:Last>
            <b:First>Knud</b:First>
          </b:Person>
          <b:Person>
            <b:Last>Petersen</b:Last>
            <b:First>Bo</b:First>
          </b:Person>
        </b:NameList>
      </b:Author>
    </b:Author>
    <b:Title>Migration routes and staging areas of Abdim's Storks Ciconia abdimii identified by satellite telemetry</b:Title>
    <b:Year>2016</b:Year>
    <b:JournalName>African Journals OnLine</b:JournalName>
    <b:Pages>210-219</b:Pages>
    <b:Volume>77</b:Volume>
    <b:Issue>2</b:Issue>
    <b:RefOrder>19</b:RefOrder>
  </b:Source>
  <b:Source>
    <b:Tag>Arm20</b:Tag>
    <b:SourceType>Report</b:SourceType>
    <b:Guid>{92C51CE0-A99A-468A-A551-1AF23522E74A}</b:Guid>
    <b:Author>
      <b:Author>
        <b:NameList>
          <b:Person>
            <b:Last>Armistead</b:Last>
            <b:First>George</b:First>
          </b:Person>
        </b:NameList>
      </b:Author>
    </b:Author>
    <b:Title>THE STORKS OF AFRICA</b:Title>
    <b:Year>2020</b:Year>
    <b:Publisher>RockJumper</b:Publisher>
    <b:URL>https://www.rockjumperbirding.com/the-storks-of-africa-by-adam-riley/</b:URL>
    <b:RefOrder>18</b:RefOrder>
  </b:Source>
  <b:Source>
    <b:Tag>Bir21</b:Tag>
    <b:SourceType>Report</b:SourceType>
    <b:Guid>{B3ACFC90-0302-4CF6-A4DA-3B019F82905F}</b:Guid>
    <b:Author>
      <b:Author>
        <b:Corporate>BirdLife International</b:Corporate>
      </b:Author>
    </b:Author>
    <b:Title>Species factsheet: Ciconia abdimii.</b:Title>
    <b:Year>2021</b:Year>
    <b:Publisher>BirdLife International</b:Publisher>
    <b:URL>http://datazone.birdlife.org/species/factsheet/abdims-stork-ciconia-abdimii/text#:~:text=After%20breeding%20in%20the%20wet,(November%2DMarch)%20(Brown</b:URL>
    <b:RefOrder>20</b:RefOrder>
  </b:Source>
  <b:Source>
    <b:Tag>LiQ201</b:Tag>
    <b:SourceType>JournalArticle</b:SourceType>
    <b:Guid>{C198DFC0-B0E5-424E-9F5D-EF2CA0B4EBF2}</b:Guid>
    <b:Author>
      <b:Author>
        <b:NameList>
          <b:Person>
            <b:Last>Li</b:Last>
            <b:First>Qi</b:First>
          </b:Person>
        </b:NameList>
      </b:Author>
    </b:Author>
    <b:Title>Overview of Data Visualization. Embodying Data: Chinese Aesthetics</b:Title>
    <b:Year>2020</b:Year>
    <b:JournalName>Interactive Visualization and Gaming Technologies</b:JournalName>
    <b:Pages>17-47</b:Pages>
    <b:DOI>10.1007/978-981-15-5069-0_2</b:DOI>
    <b:RefOrder>21</b:RefOrder>
  </b:Source>
  <b:Source>
    <b:Tag>Bik18</b:Tag>
    <b:SourceType>Report</b:SourceType>
    <b:Guid>{D592BF66-6DCF-405E-BA01-2B838B064793}</b:Guid>
    <b:Author>
      <b:Author>
        <b:NameList>
          <b:Person>
            <b:Last>Bikakis</b:Last>
            <b:First>N.</b:First>
          </b:Person>
        </b:NameList>
      </b:Author>
    </b:Author>
    <b:Title>Big Data Visualization Tools</b:Title>
    <b:JournalName>Computer Science</b:JournalName>
    <b:Year>2018</b:Year>
    <b:Publisher>ATHENA Research Center</b:Publisher>
    <b:City>Greece</b:City>
    <b:RefOrder>22</b:RefOrder>
  </b:Source>
  <b:Source>
    <b:Tag>Gho19</b:Tag>
    <b:SourceType>ConferenceProceedings</b:SourceType>
    <b:Guid>{6E002FCD-1DC3-433E-9E4A-48199EBC8AF6}</b:Guid>
    <b:Author>
      <b:Author>
        <b:NameList>
          <b:Person>
            <b:Last>Ghosh</b:Last>
            <b:First>Saheli</b:First>
          </b:Person>
        </b:NameList>
      </b:Author>
    </b:Author>
    <b:Title>Interactive Visualization For Big Spatial Data</b:Title>
    <b:Year>2019</b:Year>
    <b:Pages>1826-1828</b:Pages>
    <b:Publisher>SIGMOD '19: Proceedings of the 2019 International Conference on Management of Data</b:Publisher>
    <b:RefOrder>23</b:RefOrder>
  </b:Source>
  <b:Source>
    <b:Tag>KiJ18</b:Tag>
    <b:SourceType>BookSection</b:SourceType>
    <b:Guid>{07196A73-FE69-4EFC-BD53-B9C27998F58A}</b:Guid>
    <b:Title>GIS and Big Data Visualization</b:Title>
    <b:Year>2018</b:Year>
    <b:URL>https://www.intechopen.com/books/geographic-information-systems-and-science/gis-and-big-data-visualization</b:URL>
    <b:Author>
      <b:Author>
        <b:NameList>
          <b:Person>
            <b:Last>Ki</b:Last>
            <b:First>Junghoon</b:First>
          </b:Person>
        </b:NameList>
      </b:Author>
      <b:Editor>
        <b:NameList>
          <b:Person>
            <b:Last>Rocha</b:Last>
            <b:First>Jorge</b:First>
          </b:Person>
          <b:Person>
            <b:Last>Abrantes</b:Last>
            <b:First>Patrícia</b:First>
          </b:Person>
        </b:NameList>
      </b:Editor>
    </b:Author>
    <b:BookTitle>Geographic Information Systems and Science</b:BookTitle>
    <b:RefOrder>24</b:RefOrder>
  </b:Source>
  <b:Source>
    <b:Tag>Esr21</b:Tag>
    <b:SourceType>InternetSite</b:SourceType>
    <b:Guid>{8EEDCC28-F0E1-46C4-9593-88077BDCE695}</b:Guid>
    <b:Author>
      <b:Author>
        <b:Corporate>Esri</b:Corporate>
      </b:Author>
    </b:Author>
    <b:Title>What is GIS?</b:Title>
    <b:Year>2021</b:Year>
    <b:YearAccessed>2021</b:YearAccessed>
    <b:MonthAccessed>May</b:MonthAccessed>
    <b:DayAccessed>31</b:DayAccessed>
    <b:URL>https://www.esri.com/en-us/what-is-gis/overview</b:URL>
    <b:RefOrder>25</b:RefOrder>
  </b:Source>
  <b:Source>
    <b:Tag>Jeo12</b:Tag>
    <b:SourceType>Report</b:SourceType>
    <b:Guid>{E4B5D57C-8BF0-4915-AEC4-39A069E36E17}</b:Guid>
    <b:Author>
      <b:Author>
        <b:NameList>
          <b:Person>
            <b:Last>Jeong</b:Last>
            <b:First>J</b:First>
          </b:Person>
        </b:NameList>
      </b:Author>
    </b:Author>
    <b:Title>Three Major Factors for a Successful Big Data Application</b:Title>
    <b:Year>2012</b:Year>
    <b:URL>https://www.intechopen.com/books/geographic-information-systems-and-science/gis-and-big-data-visualization</b:URL>
    <b:Publisher>National Information Society Agency</b:Publisher>
    <b:City>Seoul</b:City>
    <b:RefOrder>26</b:RefOrder>
  </b:Source>
  <b:Source>
    <b:Tag>Das13</b:Tag>
    <b:SourceType>InternetSite</b:SourceType>
    <b:Guid>{DE53B749-B136-414B-95B2-E1ABD3F3094D}</b:Guid>
    <b:Author>
      <b:Author>
        <b:NameList>
          <b:Person>
            <b:Last>Dasgupta</b:Last>
            <b:First>]</b:First>
            <b:Middle>A.</b:Middle>
          </b:Person>
        </b:NameList>
      </b:Author>
    </b:Author>
    <b:Title>Big data: the future is in analytics</b:Title>
    <b:Year>2013</b:Year>
    <b:YearAccessed>2021</b:YearAccessed>
    <b:MonthAccessed>May</b:MonthAccessed>
    <b:DayAccessed>31</b:DayAccessed>
    <b:URL>http://www.geospatialworld.net/Magazine/MArticleView.aspx?aid=30512</b:URL>
    <b:RefOrder>27</b:RefOrder>
  </b:Source>
  <b:Source>
    <b:Tag>Sta181</b:Tag>
    <b:SourceType>Report</b:SourceType>
    <b:Guid>{CA8F09AA-F455-4918-A342-1FBDAFA23443}</b:Guid>
    <b:Author>
      <b:Author>
        <b:Corporate>Statistics Canada</b:Corporate>
      </b:Author>
    </b:Author>
    <b:Title>Spatial data quality elements</b:Title>
    <b:Year>2018</b:Year>
    <b:URL>https://www150.statcan.gc.ca/n1/pub/92-195-x/2011001/other-autre/qua-eng.htm</b:URL>
    <b:Publisher>Statcan</b:Publisher>
    <b:RefOrder>28</b:RefOrder>
  </b:Source>
  <b:Source>
    <b:Tag>Rom20</b:Tag>
    <b:SourceType>Report</b:SourceType>
    <b:Guid>{1442449B-9B3C-47E7-9BCE-2250DF838F22}</b:Guid>
    <b:Title>Raster and Vector Data in GIS: Weighing the Advantages and Disadvantages</b:Title>
    <b:Year>2020</b:Year>
    <b:Publisher>Spatial Vision</b:Publisher>
    <b:Author>
      <b:Author>
        <b:NameList>
          <b:Person>
            <b:Last>Romeijn</b:Last>
            <b:First>Harmen</b:First>
          </b:Person>
        </b:NameList>
      </b:Author>
    </b:Author>
    <b:URL>https://spatialvision.com.au/blog-raster-and-vector-data-in-gis/</b:URL>
    <b:RefOrder>29</b:RefOrder>
  </b:Source>
  <b:Source>
    <b:Tag>Som13</b:Tag>
    <b:SourceType>JournalArticle</b:SourceType>
    <b:Guid>{F826AD0D-CEA6-4257-A82B-A15126A7F3A1}</b:Guid>
    <b:Author>
      <b:Author>
        <b:NameList>
          <b:Person>
            <b:Last>Somveille</b:Last>
            <b:First>Marius</b:First>
          </b:Person>
          <b:Person>
            <b:Last>Manica</b:Last>
            <b:First>Andrea</b:First>
          </b:Person>
          <b:Person>
            <b:Last>Butchart</b:Last>
            <b:First>Stuart</b:First>
            <b:Middle>H. M.</b:Middle>
          </b:Person>
          <b:Person>
            <b:Last>Rodrigues</b:Last>
            <b:First>Ana</b:First>
            <b:Middle>S. L.</b:Middle>
          </b:Person>
        </b:NameList>
      </b:Author>
    </b:Author>
    <b:Title>Mapping Global Diversity Patterns for Migratory Birds</b:Title>
    <b:Year>2013</b:Year>
    <b:Publisher>PLoS One</b:Publisher>
    <b:URL>https://www.ncbi.nlm.nih.gov/pmc/articles/PMC3737225/</b:URL>
    <b:JournalName>PLoS One.</b:JournalName>
    <b:Volume>8</b:Volume>
    <b:Issue>8</b:Issue>
    <b:RefOrder>30</b:RefOrder>
  </b:Source>
  <b:Source>
    <b:Tag>Ogu11</b:Tag>
    <b:SourceType>BookSection</b:SourceType>
    <b:Guid>{1A93F56C-A9B9-4724-9411-B25C6CB9C490}</b:Guid>
    <b:Author>
      <b:Author>
        <b:NameList>
          <b:Person>
            <b:Last>Oguchi</b:Last>
            <b:First>Takashi</b:First>
          </b:Person>
          <b:Person>
            <b:Last>Yuichi</b:Last>
            <b:First>S.</b:First>
            <b:Middle>Hayakawa</b:Middle>
          </b:Person>
          <b:Person>
            <b:Last>Wasklewicz</b:Last>
            <b:First>Thad</b:First>
          </b:Person>
        </b:NameList>
      </b:Author>
      <b:Editor>
        <b:NameList>
          <b:Person>
            <b:Last>Smith</b:Last>
            <b:First>Mike</b:First>
            <b:Middle>J.</b:Middle>
          </b:Person>
          <b:Person>
            <b:Last>Paron</b:Last>
            <b:First>Paolo</b:First>
          </b:Person>
          <b:Person>
            <b:Last>Griffiths</b:Last>
            <b:First>James</b:First>
            <b:Middle>S.</b:Middle>
          </b:Person>
        </b:NameList>
      </b:Editor>
    </b:Author>
    <b:Title>Chapter Seven - Data Sources</b:Title>
    <b:BookTitle>Developments in Earth Surface Processes</b:BookTitle>
    <b:Year>2011</b:Year>
    <b:Pages>189-224</b:Pages>
    <b:Publisher>Elsevier</b:Publisher>
    <b:Volume>15</b:Volume>
    <b:DOI>10.1016/B978-0-444-53446-0.00007-0</b:DOI>
    <b:RefOrder>31</b:RefOrder>
  </b:Source>
  <b:Source>
    <b:Tag>Ric21</b:Tag>
    <b:SourceType>Report</b:SourceType>
    <b:Guid>{3F69788E-F280-47FA-9CED-80329B0E1368}</b:Guid>
    <b:Author>
      <b:Author>
        <b:NameList>
          <b:Person>
            <b:Last>Richie</b:Last>
            <b:First>Marina</b:First>
          </b:Person>
        </b:NameList>
      </b:Author>
    </b:Author>
    <b:Title>New tracking tools reveal bird migration secrets</b:Title>
    <b:Year>2021</b:Year>
    <b:Publisher>Bird Watching</b:Publisher>
    <b:URL>https://www.birdwatchingdaily.com/news/science/new-tracking-tools-reveal-bird-migration-secrets/</b:URL>
    <b:RefOrder>32</b:RefOrder>
  </b:Source>
  <b:Source>
    <b:Tag>Pan191</b:Tag>
    <b:SourceType>JournalArticle</b:SourceType>
    <b:Guid>{B52E344C-0263-4A2F-A893-0839D1C57A63}</b:Guid>
    <b:Author>
      <b:Author>
        <b:NameList>
          <b:Person>
            <b:Last>Pancerasa</b:Last>
            <b:First>Mattia</b:First>
          </b:Person>
          <b:Person>
            <b:Last>Sangiorgio</b:Last>
            <b:First>Matteo</b:First>
          </b:Person>
          <b:Person>
            <b:Last>Ambrosini</b:Last>
            <b:First>Roberto</b:First>
          </b:Person>
          <b:Person>
            <b:Last>Saino</b:Last>
            <b:First>Nicola</b:First>
          </b:Person>
        </b:NameList>
      </b:Author>
    </b:Author>
    <b:Title>Reconstruction of long-distance bird migration routes using advanced machine learning techniques on geolocator data</b:Title>
    <b:Year>2019</b:Year>
    <b:JournalName>Journal of the Royal society Interface</b:JournalName>
    <b:Volume>16</b:Volume>
    <b:URL>https://royalsocietypublishing.org/doi/pdf/10.1098/rsif.2019.0031</b:URL>
    <b:RefOrder>33</b:RefOrder>
  </b:Source>
  <b:Source>
    <b:Tag>Ses19</b:Tag>
    <b:SourceType>Report</b:SourceType>
    <b:Guid>{9D8299F5-C107-46B8-B1C4-66A2F7D00A77}</b:Guid>
    <b:Author>
      <b:Author>
        <b:NameList>
          <b:Person>
            <b:Last>Sessa-Hawkins</b:Last>
            <b:First>Margaret</b:First>
          </b:Person>
        </b:NameList>
      </b:Author>
    </b:Author>
    <b:Title>This map lets you track bird migration in real time</b:Title>
    <b:Year>2019</b:Year>
    <b:Publisher>Birdlife</b:Publisher>
    <b:URL>https://www.birdlife.org/worldwide/news/map-lets-you-track-bird-migration-real-time</b:URL>
    <b:RefOrder>34</b:RefOrder>
  </b:Source>
  <b:Source>
    <b:Tag>Dem171</b:Tag>
    <b:SourceType>Report</b:SourceType>
    <b:Guid>{EAD5AAB9-7B91-4221-BFFA-9AE339763A0F}</b:Guid>
    <b:Author>
      <b:Author>
        <b:NameList>
          <b:Person>
            <b:Last>Dempsey</b:Last>
            <b:First>Caitlin</b:First>
          </b:Person>
        </b:NameList>
      </b:Author>
    </b:Author>
    <b:Title>Types of GIS Data Explored: Vector and Raster</b:Title>
    <b:Year>2017</b:Year>
    <b:Publisher>GIS Lounge</b:Publisher>
    <b:RefOrder>35</b:RefOrder>
  </b:Source>
  <b:Source>
    <b:Tag>Geo20</b:Tag>
    <b:SourceType>Report</b:SourceType>
    <b:Guid>{45786EA0-3455-42F7-BDDE-7929C41B4906}</b:Guid>
    <b:Title>Four Geospatial Analytic trends of 2021</b:Title>
    <b:Year>2020</b:Year>
    <b:URL>https://www.geoctrl.com/2021/03/17/four-geospatial-analytic-trends-of-2021/</b:URL>
    <b:Author>
      <b:Author>
        <b:Corporate>GeoCTRL</b:Corporate>
      </b:Author>
    </b:Author>
    <b:Publisher>GeoCTRL</b:Publisher>
    <b:RefOrder>36</b:RefOrder>
  </b:Source>
  <b:Source>
    <b:Tag>Yun</b:Tag>
    <b:SourceType>ConferenceProceedings</b:SourceType>
    <b:Guid>{833D4673-34EB-4E8B-92B8-86C7B731DF9C}</b:Guid>
    <b:Title>Online spatial data analysis and visualization system</b:Title>
    <b:Author>
      <b:Author>
        <b:NameList>
          <b:Person>
            <b:Last>Lu</b:Last>
            <b:First>Yun</b:First>
          </b:Person>
          <b:Person>
            <b:Last>Zhang</b:Last>
            <b:First>Minjing</b:First>
          </b:Person>
          <b:Person>
            <b:Last>Li</b:Last>
            <b:First>Tao</b:First>
          </b:Person>
          <b:Person>
            <b:Last>Guang</b:Last>
            <b:First>Yudong</b:First>
          </b:Person>
        </b:NameList>
      </b:Author>
    </b:Author>
    <b:Year>2013</b:Year>
    <b:City>New York, NY, USA</b:City>
    <b:Publisher>Association for Computing Machinery</b:Publisher>
    <b:DOI>10.1145/2501511.2501522</b:DOI>
    <b:RefOrder>37</b:RefOrder>
  </b:Source>
  <b:Source>
    <b:Tag>Zol12</b:Tag>
    <b:SourceType>BookSection</b:SourceType>
    <b:Guid>{B633DFF4-C2F2-4831-B952-862CB5CD719E}</b:Guid>
    <b:Author>
      <b:Author>
        <b:NameList>
          <b:Person>
            <b:Last>Zollmann</b:Last>
            <b:First>S</b:First>
          </b:Person>
          <b:Person>
            <b:Last>Schall</b:Last>
            <b:First>G</b:First>
          </b:Person>
          <b:Person>
            <b:Last>Junghanns</b:Last>
            <b:First>S</b:First>
          </b:Person>
          <b:Person>
            <b:Last>Reitmayr</b:Last>
            <b:First>G</b:First>
          </b:Person>
        </b:NameList>
      </b:Author>
      <b:Editor>
        <b:NameList>
          <b:Person>
            <b:Last>Bebis G. et al</b:Last>
          </b:Person>
        </b:NameList>
      </b:Editor>
    </b:Author>
    <b:Title>Comprehensible and Interactive Visualizations of GIS Data in Augmented Reality</b:Title>
    <b:Year>2012</b:Year>
    <b:City> Berlin, Heidelberg</b:City>
    <b:Publisher>Springer</b:Publisher>
    <b:JournalName>Bebis G.</b:JournalName>
    <b:Pages>675-685</b:Pages>
    <b:BookTitle>Advances in Visual Computing </b:BookTitle>
    <b:RefOrder>38</b:RefOrder>
  </b:Source>
  <b:Source>
    <b:Tag>Yak18</b:Tag>
    <b:SourceType>ConferenceProceedings</b:SourceType>
    <b:Guid>{DBACF02D-7682-4773-BDA6-1C1270A78DFE}</b:Guid>
    <b:Author>
      <b:Author>
        <b:NameList>
          <b:Person>
            <b:Last>Yakubailik</b:Last>
            <b:First>Oleg</b:First>
          </b:Person>
          <b:Person>
            <b:Last>Kadochnikov</b:Last>
            <b:First>Alexey</b:First>
          </b:Person>
          <b:Person>
            <b:Last>Tokarev</b:Last>
            <b:First>Alexey</b:First>
          </b:Person>
        </b:NameList>
      </b:Author>
    </b:Author>
    <b:Title>Software for data visualization in the system of real-time satellite monitoring</b:Title>
    <b:Year>2018</b:Year>
    <b:Publisher>EDP Sciences</b:Publisher>
    <b:ConferenceName>E3S Web of Conferences</b:ConferenceName>
    <b:Volume>75</b:Volume>
    <b:URL>https://www.e3s-conferences.org/articles/e3sconf/pdf/2019/01/e3sconf_rpers2018_03004.pdf</b:URL>
    <b:RefOrder>39</b:RefOrder>
  </b:Source>
  <b:Source>
    <b:Tag>Tim21</b:Tag>
    <b:SourceType>InternetSite</b:SourceType>
    <b:Guid>{BE51C187-6DAE-4CFA-B007-7752F7D0A472}</b:Guid>
    <b:Author>
      <b:Author>
        <b:NameList>
          <b:Person>
            <b:Last>Brookes</b:Last>
            <b:First>Tim</b:First>
          </b:Person>
        </b:NameList>
      </b:Author>
    </b:Author>
    <b:Title>Adobe Flash is Dead: Here’s What That Means</b:Title>
    <b:Year>2021</b:Year>
    <b:YearAccessed>2021</b:YearAccessed>
    <b:MonthAccessed>May</b:MonthAccessed>
    <b:DayAccessed>02</b:DayAccessed>
    <b:URL>https://www.howtogeek.com/700229/adobe-flash-is-dead%C2%A0heres-what-that-means/#:~:text=Flash%20is%20Going%20Away%20Forever,altogether%20on%20January%2012%2C%202021.&amp;text=This%20also%20means%20that%20versions,Google%20Chrome%20will%20be%20retired.</b:URL>
    <b:RefOrder>40</b:RefOrder>
  </b:Source>
  <b:Source>
    <b:Tag>Cor11</b:Tag>
    <b:SourceType>Report</b:SourceType>
    <b:Guid>{8AA3A99B-C707-475C-AEA3-B79942A1AACD}</b:Guid>
    <b:Author>
      <b:Author>
        <b:NameList>
          <b:Person>
            <b:Last>Corcoran</b:Last>
            <b:First>Padraig</b:First>
          </b:Person>
          <b:Person>
            <b:Last>Mooney</b:Last>
            <b:First>Peter</b:First>
          </b:Person>
          <b:Person>
            <b:Last>Winstanley</b:Last>
            <b:First>A.</b:First>
          </b:Person>
          <b:Person>
            <b:Last>Bertolotto</b:Last>
            <b:First>Michela</b:First>
          </b:Person>
        </b:NameList>
      </b:Author>
    </b:Author>
    <b:Title>Effective Vector Data Transmission and Visualization Using HTML5</b:Title>
    <b:Year>2011</b:Year>
    <b:URL>https://www.researchgate.net/publication/228940289_Effective_Vector_Data_Transmission_and_Visualization_Using_HTML5</b:URL>
    <b:RefOrder>41</b:RefOrder>
  </b:Source>
  <b:Source>
    <b:Tag>Jag17</b:Tag>
    <b:SourceType>Report</b:SourceType>
    <b:Guid>{F8BDC15E-EA9B-4186-8831-1D71D64D8A73}</b:Guid>
    <b:Author>
      <b:Author>
        <b:NameList>
          <b:Person>
            <b:Last>Jager</b:Last>
            <b:First>Tom</b:First>
          </b:Person>
        </b:NameList>
      </b:Author>
    </b:Author>
    <b:Title>Eight effective and useful data visualization tools for mapping</b:Title>
    <b:Year>2017</b:Year>
    <b:Publisher>bigdata-madesimple</b:Publisher>
    <b:URL>https://bigdata-madesimple.com/8-effective-and-useful-data-visualization-tools-for-mapping/</b:URL>
    <b:RefOrder>42</b:RefOrder>
  </b:Source>
  <b:Source>
    <b:Tag>Spa21</b:Tag>
    <b:SourceType>Report</b:SourceType>
    <b:Guid>{87D42A42-D12C-4C8C-B96B-D4E082256FDA}</b:Guid>
    <b:Author>
      <b:Author>
        <b:Corporate>Spatial Vision</b:Corporate>
      </b:Author>
    </b:Author>
    <b:Title>8 of the Best Free Data Visualization Platforms</b:Title>
    <b:Year>2021</b:Year>
    <b:Publisher>Spatial Vision</b:Publisher>
    <b:URL>https://spatialvision.com.au/blog-8-of-the-best-data-visualisation-platforms/</b:URL>
    <b:RefOrder>43</b:RefOrder>
  </b:Source>
  <b:Source>
    <b:Tag>Placeholder1</b:Tag>
    <b:SourceType>JournalArticle</b:SourceType>
    <b:Guid>{DE8484F2-73A7-4BE6-BE2E-AB620EB4A0A6}</b:Guid>
    <b:Author>
      <b:Author>
        <b:NameList>
          <b:Person>
            <b:Last>Seebacher</b:Last>
            <b:First>F</b:First>
          </b:Person>
          <b:Person>
            <b:Last>Post</b:Last>
            <b:First>E.</b:First>
          </b:Person>
        </b:NameList>
      </b:Author>
    </b:Author>
    <b:Title>Climate change impacts on animal migration</b:Title>
    <b:JournalName>Clim Chang Responses</b:JournalName>
    <b:Year>2015</b:Year>
    <b:Pages>5</b:Pages>
    <b:Volume>2</b:Volume>
    <b:Issue>2015</b:Issue>
    <b:URL>10.1186/s40665-015-0013-9</b:URL>
    <b:RefOrder>7</b:RefOrder>
  </b:Source>
</b:Sources>
</file>

<file path=customXml/itemProps1.xml><?xml version="1.0" encoding="utf-8"?>
<ds:datastoreItem xmlns:ds="http://schemas.openxmlformats.org/officeDocument/2006/customXml" ds:itemID="{2ADBB819-92BB-44D8-82AA-AE25E430C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44</Pages>
  <Words>7679</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Zenith A</dc:creator>
  <cp:keywords/>
  <dc:description/>
  <cp:lastModifiedBy>Zenith A</cp:lastModifiedBy>
  <cp:revision>3444</cp:revision>
  <dcterms:created xsi:type="dcterms:W3CDTF">2021-12-27T10:16:00Z</dcterms:created>
  <dcterms:modified xsi:type="dcterms:W3CDTF">2021-12-29T14:16:00Z</dcterms:modified>
</cp:coreProperties>
</file>