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KE"/>
        </w:rPr>
        <w:id w:val="1043946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17A1E8" w14:textId="6B3659B8" w:rsidR="008C4617" w:rsidRDefault="008C4617">
          <w:pPr>
            <w:pStyle w:val="TOCHeading"/>
          </w:pPr>
          <w:r>
            <w:t>Table of Contents</w:t>
          </w:r>
        </w:p>
        <w:p w14:paraId="40D1EB97" w14:textId="63A4C194" w:rsidR="008C4617" w:rsidRDefault="008C461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664357" w:history="1">
            <w:r w:rsidRPr="00753F00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_Toc90664357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273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7E708" w14:textId="7E6BCF60" w:rsidR="008C4617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0664358" w:history="1">
            <w:r w:rsidR="008C4617" w:rsidRPr="00753F00">
              <w:rPr>
                <w:rStyle w:val="Hyperlink"/>
                <w:noProof/>
                <w:lang w:val="en-US"/>
              </w:rPr>
              <w:t>Clustering and Classification</w:t>
            </w:r>
            <w:r w:rsidR="008C4617">
              <w:rPr>
                <w:noProof/>
                <w:webHidden/>
              </w:rPr>
              <w:tab/>
            </w:r>
            <w:r w:rsidR="008C4617">
              <w:rPr>
                <w:noProof/>
                <w:webHidden/>
              </w:rPr>
              <w:fldChar w:fldCharType="begin"/>
            </w:r>
            <w:r w:rsidR="008C4617">
              <w:rPr>
                <w:noProof/>
                <w:webHidden/>
              </w:rPr>
              <w:instrText xml:space="preserve"> PAGEREF _Toc90664358 \h </w:instrText>
            </w:r>
            <w:r w:rsidR="008C4617">
              <w:rPr>
                <w:noProof/>
                <w:webHidden/>
              </w:rPr>
            </w:r>
            <w:r w:rsidR="008C4617">
              <w:rPr>
                <w:noProof/>
                <w:webHidden/>
              </w:rPr>
              <w:fldChar w:fldCharType="separate"/>
            </w:r>
            <w:r w:rsidR="00CD2737">
              <w:rPr>
                <w:noProof/>
                <w:webHidden/>
              </w:rPr>
              <w:t>2</w:t>
            </w:r>
            <w:r w:rsidR="008C4617">
              <w:rPr>
                <w:noProof/>
                <w:webHidden/>
              </w:rPr>
              <w:fldChar w:fldCharType="end"/>
            </w:r>
          </w:hyperlink>
        </w:p>
        <w:p w14:paraId="7176FC50" w14:textId="4EDA1E46" w:rsidR="008C4617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0664359" w:history="1">
            <w:r w:rsidR="008C4617" w:rsidRPr="00753F00">
              <w:rPr>
                <w:rStyle w:val="Hyperlink"/>
                <w:noProof/>
                <w:lang w:val="en-US"/>
              </w:rPr>
              <w:t>Time Series Analysis</w:t>
            </w:r>
            <w:r w:rsidR="008C4617">
              <w:rPr>
                <w:noProof/>
                <w:webHidden/>
              </w:rPr>
              <w:tab/>
            </w:r>
            <w:r w:rsidR="008C4617">
              <w:rPr>
                <w:noProof/>
                <w:webHidden/>
              </w:rPr>
              <w:fldChar w:fldCharType="begin"/>
            </w:r>
            <w:r w:rsidR="008C4617">
              <w:rPr>
                <w:noProof/>
                <w:webHidden/>
              </w:rPr>
              <w:instrText xml:space="preserve"> PAGEREF _Toc90664359 \h </w:instrText>
            </w:r>
            <w:r w:rsidR="008C4617">
              <w:rPr>
                <w:noProof/>
                <w:webHidden/>
              </w:rPr>
            </w:r>
            <w:r w:rsidR="008C4617">
              <w:rPr>
                <w:noProof/>
                <w:webHidden/>
              </w:rPr>
              <w:fldChar w:fldCharType="separate"/>
            </w:r>
            <w:r w:rsidR="00CD2737">
              <w:rPr>
                <w:noProof/>
                <w:webHidden/>
              </w:rPr>
              <w:t>2</w:t>
            </w:r>
            <w:r w:rsidR="008C4617">
              <w:rPr>
                <w:noProof/>
                <w:webHidden/>
              </w:rPr>
              <w:fldChar w:fldCharType="end"/>
            </w:r>
          </w:hyperlink>
        </w:p>
        <w:p w14:paraId="7CBA842B" w14:textId="3C003BF5" w:rsidR="008C4617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0664360" w:history="1">
            <w:r w:rsidR="008C4617" w:rsidRPr="00753F00">
              <w:rPr>
                <w:rStyle w:val="Hyperlink"/>
                <w:noProof/>
                <w:lang w:val="en-US"/>
              </w:rPr>
              <w:t>Association Analysis</w:t>
            </w:r>
            <w:r w:rsidR="008C4617">
              <w:rPr>
                <w:noProof/>
                <w:webHidden/>
              </w:rPr>
              <w:tab/>
            </w:r>
            <w:r w:rsidR="008C4617">
              <w:rPr>
                <w:noProof/>
                <w:webHidden/>
              </w:rPr>
              <w:fldChar w:fldCharType="begin"/>
            </w:r>
            <w:r w:rsidR="008C4617">
              <w:rPr>
                <w:noProof/>
                <w:webHidden/>
              </w:rPr>
              <w:instrText xml:space="preserve"> PAGEREF _Toc90664360 \h </w:instrText>
            </w:r>
            <w:r w:rsidR="008C4617">
              <w:rPr>
                <w:noProof/>
                <w:webHidden/>
              </w:rPr>
            </w:r>
            <w:r w:rsidR="008C4617">
              <w:rPr>
                <w:noProof/>
                <w:webHidden/>
              </w:rPr>
              <w:fldChar w:fldCharType="separate"/>
            </w:r>
            <w:r w:rsidR="00CD2737">
              <w:rPr>
                <w:noProof/>
                <w:webHidden/>
              </w:rPr>
              <w:t>2</w:t>
            </w:r>
            <w:r w:rsidR="008C4617">
              <w:rPr>
                <w:noProof/>
                <w:webHidden/>
              </w:rPr>
              <w:fldChar w:fldCharType="end"/>
            </w:r>
          </w:hyperlink>
        </w:p>
        <w:p w14:paraId="1A6D503F" w14:textId="214695EE" w:rsidR="008C4617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0664361" w:history="1">
            <w:r w:rsidR="008C4617" w:rsidRPr="00753F00">
              <w:rPr>
                <w:rStyle w:val="Hyperlink"/>
                <w:noProof/>
                <w:lang w:val="en-US"/>
              </w:rPr>
              <w:t>Portfolio Optimization</w:t>
            </w:r>
            <w:r w:rsidR="008C4617">
              <w:rPr>
                <w:noProof/>
                <w:webHidden/>
              </w:rPr>
              <w:tab/>
            </w:r>
            <w:r w:rsidR="008C4617">
              <w:rPr>
                <w:noProof/>
                <w:webHidden/>
              </w:rPr>
              <w:fldChar w:fldCharType="begin"/>
            </w:r>
            <w:r w:rsidR="008C4617">
              <w:rPr>
                <w:noProof/>
                <w:webHidden/>
              </w:rPr>
              <w:instrText xml:space="preserve"> PAGEREF _Toc90664361 \h </w:instrText>
            </w:r>
            <w:r w:rsidR="008C4617">
              <w:rPr>
                <w:noProof/>
                <w:webHidden/>
              </w:rPr>
            </w:r>
            <w:r w:rsidR="008C4617">
              <w:rPr>
                <w:noProof/>
                <w:webHidden/>
              </w:rPr>
              <w:fldChar w:fldCharType="separate"/>
            </w:r>
            <w:r w:rsidR="00CD2737">
              <w:rPr>
                <w:noProof/>
                <w:webHidden/>
              </w:rPr>
              <w:t>2</w:t>
            </w:r>
            <w:r w:rsidR="008C4617">
              <w:rPr>
                <w:noProof/>
                <w:webHidden/>
              </w:rPr>
              <w:fldChar w:fldCharType="end"/>
            </w:r>
          </w:hyperlink>
        </w:p>
        <w:p w14:paraId="6EAC46A4" w14:textId="16159426" w:rsidR="008C4617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0664362" w:history="1">
            <w:r w:rsidR="008C4617" w:rsidRPr="00753F00">
              <w:rPr>
                <w:rStyle w:val="Hyperlink"/>
                <w:noProof/>
                <w:lang w:val="en-US"/>
              </w:rPr>
              <w:t>Argument</w:t>
            </w:r>
            <w:r w:rsidR="008C4617">
              <w:rPr>
                <w:noProof/>
                <w:webHidden/>
              </w:rPr>
              <w:tab/>
            </w:r>
            <w:r w:rsidR="008C4617">
              <w:rPr>
                <w:noProof/>
                <w:webHidden/>
              </w:rPr>
              <w:fldChar w:fldCharType="begin"/>
            </w:r>
            <w:r w:rsidR="008C4617">
              <w:rPr>
                <w:noProof/>
                <w:webHidden/>
              </w:rPr>
              <w:instrText xml:space="preserve"> PAGEREF _Toc90664362 \h </w:instrText>
            </w:r>
            <w:r w:rsidR="008C4617">
              <w:rPr>
                <w:noProof/>
                <w:webHidden/>
              </w:rPr>
            </w:r>
            <w:r w:rsidR="008C4617">
              <w:rPr>
                <w:noProof/>
                <w:webHidden/>
              </w:rPr>
              <w:fldChar w:fldCharType="separate"/>
            </w:r>
            <w:r w:rsidR="00CD2737">
              <w:rPr>
                <w:noProof/>
                <w:webHidden/>
              </w:rPr>
              <w:t>3</w:t>
            </w:r>
            <w:r w:rsidR="008C4617">
              <w:rPr>
                <w:noProof/>
                <w:webHidden/>
              </w:rPr>
              <w:fldChar w:fldCharType="end"/>
            </w:r>
          </w:hyperlink>
        </w:p>
        <w:p w14:paraId="621F05E6" w14:textId="5E3B7258" w:rsidR="008C4617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0664363" w:history="1">
            <w:r w:rsidR="008C4617" w:rsidRPr="00753F00">
              <w:rPr>
                <w:rStyle w:val="Hyperlink"/>
                <w:noProof/>
                <w:lang w:val="en-US"/>
              </w:rPr>
              <w:t>Clustering and Classification</w:t>
            </w:r>
            <w:r w:rsidR="008C4617">
              <w:rPr>
                <w:noProof/>
                <w:webHidden/>
              </w:rPr>
              <w:tab/>
            </w:r>
            <w:r w:rsidR="008C4617">
              <w:rPr>
                <w:noProof/>
                <w:webHidden/>
              </w:rPr>
              <w:fldChar w:fldCharType="begin"/>
            </w:r>
            <w:r w:rsidR="008C4617">
              <w:rPr>
                <w:noProof/>
                <w:webHidden/>
              </w:rPr>
              <w:instrText xml:space="preserve"> PAGEREF _Toc90664363 \h </w:instrText>
            </w:r>
            <w:r w:rsidR="008C4617">
              <w:rPr>
                <w:noProof/>
                <w:webHidden/>
              </w:rPr>
            </w:r>
            <w:r w:rsidR="008C4617">
              <w:rPr>
                <w:noProof/>
                <w:webHidden/>
              </w:rPr>
              <w:fldChar w:fldCharType="separate"/>
            </w:r>
            <w:r w:rsidR="00CD2737">
              <w:rPr>
                <w:noProof/>
                <w:webHidden/>
              </w:rPr>
              <w:t>3</w:t>
            </w:r>
            <w:r w:rsidR="008C4617">
              <w:rPr>
                <w:noProof/>
                <w:webHidden/>
              </w:rPr>
              <w:fldChar w:fldCharType="end"/>
            </w:r>
          </w:hyperlink>
        </w:p>
        <w:p w14:paraId="5B32405D" w14:textId="3E8E60B7" w:rsidR="008C4617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0664364" w:history="1">
            <w:r w:rsidR="008C4617" w:rsidRPr="00753F00">
              <w:rPr>
                <w:rStyle w:val="Hyperlink"/>
                <w:noProof/>
                <w:lang w:val="en-US"/>
              </w:rPr>
              <w:t>Model Evaluation</w:t>
            </w:r>
            <w:r w:rsidR="008C4617">
              <w:rPr>
                <w:noProof/>
                <w:webHidden/>
              </w:rPr>
              <w:tab/>
            </w:r>
            <w:r w:rsidR="008C4617">
              <w:rPr>
                <w:noProof/>
                <w:webHidden/>
              </w:rPr>
              <w:fldChar w:fldCharType="begin"/>
            </w:r>
            <w:r w:rsidR="008C4617">
              <w:rPr>
                <w:noProof/>
                <w:webHidden/>
              </w:rPr>
              <w:instrText xml:space="preserve"> PAGEREF _Toc90664364 \h </w:instrText>
            </w:r>
            <w:r w:rsidR="008C4617">
              <w:rPr>
                <w:noProof/>
                <w:webHidden/>
              </w:rPr>
            </w:r>
            <w:r w:rsidR="008C4617">
              <w:rPr>
                <w:noProof/>
                <w:webHidden/>
              </w:rPr>
              <w:fldChar w:fldCharType="separate"/>
            </w:r>
            <w:r w:rsidR="00CD2737">
              <w:rPr>
                <w:noProof/>
                <w:webHidden/>
              </w:rPr>
              <w:t>3</w:t>
            </w:r>
            <w:r w:rsidR="008C4617">
              <w:rPr>
                <w:noProof/>
                <w:webHidden/>
              </w:rPr>
              <w:fldChar w:fldCharType="end"/>
            </w:r>
          </w:hyperlink>
        </w:p>
        <w:p w14:paraId="31DC1AA2" w14:textId="4FCD522E" w:rsidR="008C4617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0664365" w:history="1">
            <w:r w:rsidR="008C4617" w:rsidRPr="00753F00">
              <w:rPr>
                <w:rStyle w:val="Hyperlink"/>
                <w:noProof/>
                <w:lang w:val="en-US"/>
              </w:rPr>
              <w:t>Classification</w:t>
            </w:r>
            <w:r w:rsidR="008C4617">
              <w:rPr>
                <w:noProof/>
                <w:webHidden/>
              </w:rPr>
              <w:tab/>
            </w:r>
            <w:r w:rsidR="008C4617">
              <w:rPr>
                <w:noProof/>
                <w:webHidden/>
              </w:rPr>
              <w:fldChar w:fldCharType="begin"/>
            </w:r>
            <w:r w:rsidR="008C4617">
              <w:rPr>
                <w:noProof/>
                <w:webHidden/>
              </w:rPr>
              <w:instrText xml:space="preserve"> PAGEREF _Toc90664365 \h </w:instrText>
            </w:r>
            <w:r w:rsidR="008C4617">
              <w:rPr>
                <w:noProof/>
                <w:webHidden/>
              </w:rPr>
            </w:r>
            <w:r w:rsidR="008C4617">
              <w:rPr>
                <w:noProof/>
                <w:webHidden/>
              </w:rPr>
              <w:fldChar w:fldCharType="separate"/>
            </w:r>
            <w:r w:rsidR="00CD2737">
              <w:rPr>
                <w:noProof/>
                <w:webHidden/>
              </w:rPr>
              <w:t>5</w:t>
            </w:r>
            <w:r w:rsidR="008C4617">
              <w:rPr>
                <w:noProof/>
                <w:webHidden/>
              </w:rPr>
              <w:fldChar w:fldCharType="end"/>
            </w:r>
          </w:hyperlink>
        </w:p>
        <w:p w14:paraId="63F69370" w14:textId="4F072F71" w:rsidR="008C4617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0664366" w:history="1">
            <w:r w:rsidR="008C4617" w:rsidRPr="00753F00">
              <w:rPr>
                <w:rStyle w:val="Hyperlink"/>
                <w:noProof/>
                <w:lang w:val="en-US"/>
              </w:rPr>
              <w:t>Time Series Analysis</w:t>
            </w:r>
            <w:r w:rsidR="008C4617">
              <w:rPr>
                <w:noProof/>
                <w:webHidden/>
              </w:rPr>
              <w:tab/>
            </w:r>
            <w:r w:rsidR="008C4617">
              <w:rPr>
                <w:noProof/>
                <w:webHidden/>
              </w:rPr>
              <w:fldChar w:fldCharType="begin"/>
            </w:r>
            <w:r w:rsidR="008C4617">
              <w:rPr>
                <w:noProof/>
                <w:webHidden/>
              </w:rPr>
              <w:instrText xml:space="preserve"> PAGEREF _Toc90664366 \h </w:instrText>
            </w:r>
            <w:r w:rsidR="008C4617">
              <w:rPr>
                <w:noProof/>
                <w:webHidden/>
              </w:rPr>
            </w:r>
            <w:r w:rsidR="008C4617">
              <w:rPr>
                <w:noProof/>
                <w:webHidden/>
              </w:rPr>
              <w:fldChar w:fldCharType="separate"/>
            </w:r>
            <w:r w:rsidR="00CD2737">
              <w:rPr>
                <w:noProof/>
                <w:webHidden/>
              </w:rPr>
              <w:t>5</w:t>
            </w:r>
            <w:r w:rsidR="008C4617">
              <w:rPr>
                <w:noProof/>
                <w:webHidden/>
              </w:rPr>
              <w:fldChar w:fldCharType="end"/>
            </w:r>
          </w:hyperlink>
        </w:p>
        <w:p w14:paraId="058320AF" w14:textId="4B6C527C" w:rsidR="008C4617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0664367" w:history="1">
            <w:r w:rsidR="008C4617" w:rsidRPr="00753F00">
              <w:rPr>
                <w:rStyle w:val="Hyperlink"/>
                <w:noProof/>
                <w:lang w:val="en-US"/>
              </w:rPr>
              <w:t>Model performance</w:t>
            </w:r>
            <w:r w:rsidR="008C4617">
              <w:rPr>
                <w:noProof/>
                <w:webHidden/>
              </w:rPr>
              <w:tab/>
            </w:r>
            <w:r w:rsidR="008C4617">
              <w:rPr>
                <w:noProof/>
                <w:webHidden/>
              </w:rPr>
              <w:fldChar w:fldCharType="begin"/>
            </w:r>
            <w:r w:rsidR="008C4617">
              <w:rPr>
                <w:noProof/>
                <w:webHidden/>
              </w:rPr>
              <w:instrText xml:space="preserve"> PAGEREF _Toc90664367 \h </w:instrText>
            </w:r>
            <w:r w:rsidR="008C4617">
              <w:rPr>
                <w:noProof/>
                <w:webHidden/>
              </w:rPr>
            </w:r>
            <w:r w:rsidR="008C4617">
              <w:rPr>
                <w:noProof/>
                <w:webHidden/>
              </w:rPr>
              <w:fldChar w:fldCharType="separate"/>
            </w:r>
            <w:r w:rsidR="00CD2737">
              <w:rPr>
                <w:noProof/>
                <w:webHidden/>
              </w:rPr>
              <w:t>9</w:t>
            </w:r>
            <w:r w:rsidR="008C4617">
              <w:rPr>
                <w:noProof/>
                <w:webHidden/>
              </w:rPr>
              <w:fldChar w:fldCharType="end"/>
            </w:r>
          </w:hyperlink>
        </w:p>
        <w:p w14:paraId="128989C2" w14:textId="7D4DBC1A" w:rsidR="008C4617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0664368" w:history="1">
            <w:r w:rsidR="008C4617" w:rsidRPr="00753F00">
              <w:rPr>
                <w:rStyle w:val="Hyperlink"/>
                <w:noProof/>
                <w:lang w:val="en-US"/>
              </w:rPr>
              <w:t>Challenges of Stock Forecasting Since the outbreak of COVID-19</w:t>
            </w:r>
            <w:r w:rsidR="008C4617">
              <w:rPr>
                <w:noProof/>
                <w:webHidden/>
              </w:rPr>
              <w:tab/>
            </w:r>
            <w:r w:rsidR="008C4617">
              <w:rPr>
                <w:noProof/>
                <w:webHidden/>
              </w:rPr>
              <w:fldChar w:fldCharType="begin"/>
            </w:r>
            <w:r w:rsidR="008C4617">
              <w:rPr>
                <w:noProof/>
                <w:webHidden/>
              </w:rPr>
              <w:instrText xml:space="preserve"> PAGEREF _Toc90664368 \h </w:instrText>
            </w:r>
            <w:r w:rsidR="008C4617">
              <w:rPr>
                <w:noProof/>
                <w:webHidden/>
              </w:rPr>
            </w:r>
            <w:r w:rsidR="008C4617">
              <w:rPr>
                <w:noProof/>
                <w:webHidden/>
              </w:rPr>
              <w:fldChar w:fldCharType="separate"/>
            </w:r>
            <w:r w:rsidR="00CD2737">
              <w:rPr>
                <w:noProof/>
                <w:webHidden/>
              </w:rPr>
              <w:t>11</w:t>
            </w:r>
            <w:r w:rsidR="008C4617">
              <w:rPr>
                <w:noProof/>
                <w:webHidden/>
              </w:rPr>
              <w:fldChar w:fldCharType="end"/>
            </w:r>
          </w:hyperlink>
        </w:p>
        <w:p w14:paraId="41768316" w14:textId="79BFDA35" w:rsidR="008C4617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0664369" w:history="1">
            <w:r w:rsidR="008C4617" w:rsidRPr="00753F00">
              <w:rPr>
                <w:rStyle w:val="Hyperlink"/>
                <w:noProof/>
                <w:lang w:val="en-US"/>
              </w:rPr>
              <w:t>Association Analysis</w:t>
            </w:r>
            <w:r w:rsidR="008C4617">
              <w:rPr>
                <w:noProof/>
                <w:webHidden/>
              </w:rPr>
              <w:tab/>
            </w:r>
            <w:r w:rsidR="008C4617">
              <w:rPr>
                <w:noProof/>
                <w:webHidden/>
              </w:rPr>
              <w:fldChar w:fldCharType="begin"/>
            </w:r>
            <w:r w:rsidR="008C4617">
              <w:rPr>
                <w:noProof/>
                <w:webHidden/>
              </w:rPr>
              <w:instrText xml:space="preserve"> PAGEREF _Toc90664369 \h </w:instrText>
            </w:r>
            <w:r w:rsidR="008C4617">
              <w:rPr>
                <w:noProof/>
                <w:webHidden/>
              </w:rPr>
            </w:r>
            <w:r w:rsidR="008C4617">
              <w:rPr>
                <w:noProof/>
                <w:webHidden/>
              </w:rPr>
              <w:fldChar w:fldCharType="separate"/>
            </w:r>
            <w:r w:rsidR="00CD2737">
              <w:rPr>
                <w:noProof/>
                <w:webHidden/>
              </w:rPr>
              <w:t>11</w:t>
            </w:r>
            <w:r w:rsidR="008C4617">
              <w:rPr>
                <w:noProof/>
                <w:webHidden/>
              </w:rPr>
              <w:fldChar w:fldCharType="end"/>
            </w:r>
          </w:hyperlink>
        </w:p>
        <w:p w14:paraId="7A8FB1E3" w14:textId="6D848326" w:rsidR="008C4617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0664370" w:history="1">
            <w:r w:rsidR="008C4617" w:rsidRPr="00753F00">
              <w:rPr>
                <w:rStyle w:val="Hyperlink"/>
                <w:noProof/>
                <w:lang w:val="en-US"/>
              </w:rPr>
              <w:t>Portfolio Optimization</w:t>
            </w:r>
            <w:r w:rsidR="008C4617">
              <w:rPr>
                <w:noProof/>
                <w:webHidden/>
              </w:rPr>
              <w:tab/>
            </w:r>
            <w:r w:rsidR="008C4617">
              <w:rPr>
                <w:noProof/>
                <w:webHidden/>
              </w:rPr>
              <w:fldChar w:fldCharType="begin"/>
            </w:r>
            <w:r w:rsidR="008C4617">
              <w:rPr>
                <w:noProof/>
                <w:webHidden/>
              </w:rPr>
              <w:instrText xml:space="preserve"> PAGEREF _Toc90664370 \h </w:instrText>
            </w:r>
            <w:r w:rsidR="008C4617">
              <w:rPr>
                <w:noProof/>
                <w:webHidden/>
              </w:rPr>
            </w:r>
            <w:r w:rsidR="008C4617">
              <w:rPr>
                <w:noProof/>
                <w:webHidden/>
              </w:rPr>
              <w:fldChar w:fldCharType="separate"/>
            </w:r>
            <w:r w:rsidR="00CD2737">
              <w:rPr>
                <w:noProof/>
                <w:webHidden/>
              </w:rPr>
              <w:t>12</w:t>
            </w:r>
            <w:r w:rsidR="008C4617">
              <w:rPr>
                <w:noProof/>
                <w:webHidden/>
              </w:rPr>
              <w:fldChar w:fldCharType="end"/>
            </w:r>
          </w:hyperlink>
        </w:p>
        <w:p w14:paraId="75A85BEE" w14:textId="458FC8DA" w:rsidR="008C4617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0664371" w:history="1">
            <w:r w:rsidR="008C4617" w:rsidRPr="00753F00">
              <w:rPr>
                <w:rStyle w:val="Hyperlink"/>
                <w:noProof/>
                <w:lang w:val="en-US"/>
              </w:rPr>
              <w:t>Methods For Detection of Sensitive Information Using Machine Learning</w:t>
            </w:r>
            <w:r w:rsidR="008C4617">
              <w:rPr>
                <w:noProof/>
                <w:webHidden/>
              </w:rPr>
              <w:tab/>
            </w:r>
            <w:r w:rsidR="008C4617">
              <w:rPr>
                <w:noProof/>
                <w:webHidden/>
              </w:rPr>
              <w:fldChar w:fldCharType="begin"/>
            </w:r>
            <w:r w:rsidR="008C4617">
              <w:rPr>
                <w:noProof/>
                <w:webHidden/>
              </w:rPr>
              <w:instrText xml:space="preserve"> PAGEREF _Toc90664371 \h </w:instrText>
            </w:r>
            <w:r w:rsidR="008C4617">
              <w:rPr>
                <w:noProof/>
                <w:webHidden/>
              </w:rPr>
            </w:r>
            <w:r w:rsidR="008C4617">
              <w:rPr>
                <w:noProof/>
                <w:webHidden/>
              </w:rPr>
              <w:fldChar w:fldCharType="separate"/>
            </w:r>
            <w:r w:rsidR="00CD2737">
              <w:rPr>
                <w:noProof/>
                <w:webHidden/>
              </w:rPr>
              <w:t>14</w:t>
            </w:r>
            <w:r w:rsidR="008C4617">
              <w:rPr>
                <w:noProof/>
                <w:webHidden/>
              </w:rPr>
              <w:fldChar w:fldCharType="end"/>
            </w:r>
          </w:hyperlink>
        </w:p>
        <w:p w14:paraId="56DBAD13" w14:textId="377A341C" w:rsidR="008C4617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0664372" w:history="1">
            <w:r w:rsidR="008C4617" w:rsidRPr="00753F00">
              <w:rPr>
                <w:rStyle w:val="Hyperlink"/>
                <w:noProof/>
                <w:lang w:val="en-US"/>
              </w:rPr>
              <w:t>Conclusion</w:t>
            </w:r>
            <w:r w:rsidR="008C4617">
              <w:rPr>
                <w:noProof/>
                <w:webHidden/>
              </w:rPr>
              <w:tab/>
            </w:r>
            <w:r w:rsidR="008C4617">
              <w:rPr>
                <w:noProof/>
                <w:webHidden/>
              </w:rPr>
              <w:fldChar w:fldCharType="begin"/>
            </w:r>
            <w:r w:rsidR="008C4617">
              <w:rPr>
                <w:noProof/>
                <w:webHidden/>
              </w:rPr>
              <w:instrText xml:space="preserve"> PAGEREF _Toc90664372 \h </w:instrText>
            </w:r>
            <w:r w:rsidR="008C4617">
              <w:rPr>
                <w:noProof/>
                <w:webHidden/>
              </w:rPr>
            </w:r>
            <w:r w:rsidR="008C4617">
              <w:rPr>
                <w:noProof/>
                <w:webHidden/>
              </w:rPr>
              <w:fldChar w:fldCharType="separate"/>
            </w:r>
            <w:r w:rsidR="00CD2737">
              <w:rPr>
                <w:noProof/>
                <w:webHidden/>
              </w:rPr>
              <w:t>15</w:t>
            </w:r>
            <w:r w:rsidR="008C4617">
              <w:rPr>
                <w:noProof/>
                <w:webHidden/>
              </w:rPr>
              <w:fldChar w:fldCharType="end"/>
            </w:r>
          </w:hyperlink>
        </w:p>
        <w:p w14:paraId="448B963B" w14:textId="0801FB6F" w:rsidR="008C4617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0664373" w:history="1">
            <w:r w:rsidR="008C4617" w:rsidRPr="00753F00">
              <w:rPr>
                <w:rStyle w:val="Hyperlink"/>
                <w:noProof/>
                <w:lang w:val="en-US"/>
              </w:rPr>
              <w:t>Summary of the Findings</w:t>
            </w:r>
            <w:r w:rsidR="008C4617">
              <w:rPr>
                <w:noProof/>
                <w:webHidden/>
              </w:rPr>
              <w:tab/>
            </w:r>
            <w:r w:rsidR="008C4617">
              <w:rPr>
                <w:noProof/>
                <w:webHidden/>
              </w:rPr>
              <w:fldChar w:fldCharType="begin"/>
            </w:r>
            <w:r w:rsidR="008C4617">
              <w:rPr>
                <w:noProof/>
                <w:webHidden/>
              </w:rPr>
              <w:instrText xml:space="preserve"> PAGEREF _Toc90664373 \h </w:instrText>
            </w:r>
            <w:r w:rsidR="008C4617">
              <w:rPr>
                <w:noProof/>
                <w:webHidden/>
              </w:rPr>
            </w:r>
            <w:r w:rsidR="008C4617">
              <w:rPr>
                <w:noProof/>
                <w:webHidden/>
              </w:rPr>
              <w:fldChar w:fldCharType="separate"/>
            </w:r>
            <w:r w:rsidR="00CD2737">
              <w:rPr>
                <w:noProof/>
                <w:webHidden/>
              </w:rPr>
              <w:t>15</w:t>
            </w:r>
            <w:r w:rsidR="008C4617">
              <w:rPr>
                <w:noProof/>
                <w:webHidden/>
              </w:rPr>
              <w:fldChar w:fldCharType="end"/>
            </w:r>
          </w:hyperlink>
        </w:p>
        <w:p w14:paraId="3A0F3797" w14:textId="54EC9708" w:rsidR="008C4617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0664374" w:history="1">
            <w:r w:rsidR="008C4617" w:rsidRPr="00753F00">
              <w:rPr>
                <w:rStyle w:val="Hyperlink"/>
                <w:noProof/>
              </w:rPr>
              <w:t>References</w:t>
            </w:r>
            <w:r w:rsidR="008C4617">
              <w:rPr>
                <w:noProof/>
                <w:webHidden/>
              </w:rPr>
              <w:tab/>
            </w:r>
            <w:r w:rsidR="008C4617">
              <w:rPr>
                <w:noProof/>
                <w:webHidden/>
              </w:rPr>
              <w:fldChar w:fldCharType="begin"/>
            </w:r>
            <w:r w:rsidR="008C4617">
              <w:rPr>
                <w:noProof/>
                <w:webHidden/>
              </w:rPr>
              <w:instrText xml:space="preserve"> PAGEREF _Toc90664374 \h </w:instrText>
            </w:r>
            <w:r w:rsidR="008C4617">
              <w:rPr>
                <w:noProof/>
                <w:webHidden/>
              </w:rPr>
            </w:r>
            <w:r w:rsidR="008C4617">
              <w:rPr>
                <w:noProof/>
                <w:webHidden/>
              </w:rPr>
              <w:fldChar w:fldCharType="separate"/>
            </w:r>
            <w:r w:rsidR="00CD2737">
              <w:rPr>
                <w:noProof/>
                <w:webHidden/>
              </w:rPr>
              <w:t>15</w:t>
            </w:r>
            <w:r w:rsidR="008C4617">
              <w:rPr>
                <w:noProof/>
                <w:webHidden/>
              </w:rPr>
              <w:fldChar w:fldCharType="end"/>
            </w:r>
          </w:hyperlink>
        </w:p>
        <w:p w14:paraId="6CAB45D4" w14:textId="04667F82" w:rsidR="008C4617" w:rsidRDefault="008C4617">
          <w:r>
            <w:rPr>
              <w:b/>
              <w:bCs/>
              <w:noProof/>
            </w:rPr>
            <w:fldChar w:fldCharType="end"/>
          </w:r>
        </w:p>
      </w:sdtContent>
    </w:sdt>
    <w:p w14:paraId="1B309FEC" w14:textId="77777777" w:rsidR="003607AB" w:rsidRDefault="003607AB">
      <w:pPr>
        <w:spacing w:line="259" w:lineRule="auto"/>
        <w:jc w:val="left"/>
      </w:pPr>
      <w:r>
        <w:br w:type="page"/>
      </w:r>
    </w:p>
    <w:p w14:paraId="49513C11" w14:textId="590C639C" w:rsidR="00850023" w:rsidRDefault="003607AB" w:rsidP="008B1852">
      <w:pPr>
        <w:pStyle w:val="Heading1"/>
        <w:rPr>
          <w:lang w:val="en-US"/>
        </w:rPr>
      </w:pPr>
      <w:bookmarkStart w:id="0" w:name="_Toc90664357"/>
      <w:r>
        <w:rPr>
          <w:lang w:val="en-US"/>
        </w:rPr>
        <w:lastRenderedPageBreak/>
        <w:t>Introduction</w:t>
      </w:r>
      <w:bookmarkEnd w:id="0"/>
    </w:p>
    <w:p w14:paraId="002BCF0B" w14:textId="012D9C7B" w:rsidR="00D06566" w:rsidRDefault="00CA597B" w:rsidP="008B1852">
      <w:pPr>
        <w:rPr>
          <w:lang w:val="en-US"/>
        </w:rPr>
      </w:pPr>
      <w:r>
        <w:rPr>
          <w:lang w:val="en-US"/>
        </w:rPr>
        <w:t>The problems in the current work include:</w:t>
      </w:r>
    </w:p>
    <w:p w14:paraId="14A63F3D" w14:textId="3C9D0FE5" w:rsidR="00431B0D" w:rsidRDefault="007712A5" w:rsidP="00DC0CC7">
      <w:pPr>
        <w:pStyle w:val="Heading3"/>
        <w:rPr>
          <w:lang w:val="en-US"/>
        </w:rPr>
      </w:pPr>
      <w:bookmarkStart w:id="1" w:name="_Toc90664358"/>
      <w:r>
        <w:rPr>
          <w:lang w:val="en-US"/>
        </w:rPr>
        <w:t>Clustering and Classification</w:t>
      </w:r>
      <w:bookmarkEnd w:id="1"/>
    </w:p>
    <w:p w14:paraId="707791BD" w14:textId="607C0A2F" w:rsidR="00DC0CC7" w:rsidRDefault="00C61156" w:rsidP="00DC0CC7">
      <w:pPr>
        <w:rPr>
          <w:lang w:val="en-US"/>
        </w:rPr>
      </w:pPr>
      <w:r>
        <w:rPr>
          <w:lang w:val="en-US"/>
        </w:rPr>
        <w:t>For the</w:t>
      </w:r>
      <w:r w:rsidR="007D3BE6">
        <w:rPr>
          <w:lang w:val="en-US"/>
        </w:rPr>
        <w:t xml:space="preserve"> clustering</w:t>
      </w:r>
      <w:r>
        <w:rPr>
          <w:lang w:val="en-US"/>
        </w:rPr>
        <w:t xml:space="preserve"> problem</w:t>
      </w:r>
      <w:r w:rsidR="007D3BE6">
        <w:rPr>
          <w:lang w:val="en-US"/>
        </w:rPr>
        <w:t xml:space="preserve">, the </w:t>
      </w:r>
      <w:r w:rsidR="00D25BD1">
        <w:rPr>
          <w:lang w:val="en-US"/>
        </w:rPr>
        <w:t>objective</w:t>
      </w:r>
      <w:r w:rsidR="007D3BE6">
        <w:rPr>
          <w:lang w:val="en-US"/>
        </w:rPr>
        <w:t xml:space="preserve"> </w:t>
      </w:r>
      <w:r>
        <w:rPr>
          <w:lang w:val="en-US"/>
        </w:rPr>
        <w:t>i</w:t>
      </w:r>
      <w:r w:rsidR="007D3BE6">
        <w:rPr>
          <w:lang w:val="en-US"/>
        </w:rPr>
        <w:t xml:space="preserve">s to assign </w:t>
      </w:r>
      <w:r w:rsidR="00D25BD1">
        <w:rPr>
          <w:lang w:val="en-US"/>
        </w:rPr>
        <w:t>clusters</w:t>
      </w:r>
      <w:r w:rsidR="00E00145">
        <w:rPr>
          <w:lang w:val="en-US"/>
        </w:rPr>
        <w:t xml:space="preserve"> to </w:t>
      </w:r>
      <w:r w:rsidR="00E37357">
        <w:rPr>
          <w:lang w:val="en-US"/>
        </w:rPr>
        <w:t xml:space="preserve">a selected dataset </w:t>
      </w:r>
      <w:r w:rsidR="00D25BD1">
        <w:rPr>
          <w:lang w:val="en-US"/>
        </w:rPr>
        <w:t xml:space="preserve">using the optimal method. </w:t>
      </w:r>
      <w:r w:rsidR="0049006F">
        <w:rPr>
          <w:lang w:val="en-US"/>
        </w:rPr>
        <w:t xml:space="preserve">After </w:t>
      </w:r>
      <w:r w:rsidR="00471D3A">
        <w:rPr>
          <w:lang w:val="en-US"/>
        </w:rPr>
        <w:t xml:space="preserve">implementing and selecting the best </w:t>
      </w:r>
      <w:r w:rsidR="008D7D9E">
        <w:rPr>
          <w:lang w:val="en-US"/>
        </w:rPr>
        <w:t>model</w:t>
      </w:r>
      <w:r w:rsidR="0073053E">
        <w:rPr>
          <w:lang w:val="en-US"/>
        </w:rPr>
        <w:t xml:space="preserve"> as well as assigning </w:t>
      </w:r>
      <w:r w:rsidR="0054627F">
        <w:rPr>
          <w:lang w:val="en-US"/>
        </w:rPr>
        <w:t>clusters to the origina</w:t>
      </w:r>
      <w:r w:rsidR="00FF26E9">
        <w:rPr>
          <w:lang w:val="en-US"/>
        </w:rPr>
        <w:t>l</w:t>
      </w:r>
      <w:r w:rsidR="0054627F">
        <w:rPr>
          <w:lang w:val="en-US"/>
        </w:rPr>
        <w:t xml:space="preserve"> data, </w:t>
      </w:r>
      <w:r w:rsidR="00FF26E9">
        <w:rPr>
          <w:lang w:val="en-US"/>
        </w:rPr>
        <w:t xml:space="preserve">a classification model </w:t>
      </w:r>
      <w:r>
        <w:rPr>
          <w:lang w:val="en-US"/>
        </w:rPr>
        <w:t>will be defined and trained</w:t>
      </w:r>
      <w:r w:rsidR="00FF26E9">
        <w:rPr>
          <w:lang w:val="en-US"/>
        </w:rPr>
        <w:t xml:space="preserve"> to </w:t>
      </w:r>
      <w:r w:rsidR="00F25959">
        <w:rPr>
          <w:lang w:val="en-US"/>
        </w:rPr>
        <w:t>predict the resulting clusters.</w:t>
      </w:r>
    </w:p>
    <w:p w14:paraId="52074A0C" w14:textId="05C58134" w:rsidR="006345E7" w:rsidRDefault="003133A9" w:rsidP="009B75B2">
      <w:pPr>
        <w:pStyle w:val="Heading3"/>
        <w:rPr>
          <w:lang w:val="en-US"/>
        </w:rPr>
      </w:pPr>
      <w:bookmarkStart w:id="2" w:name="_Toc90664359"/>
      <w:r>
        <w:rPr>
          <w:lang w:val="en-US"/>
        </w:rPr>
        <w:t>Time Se</w:t>
      </w:r>
      <w:r w:rsidR="007F1553">
        <w:rPr>
          <w:lang w:val="en-US"/>
        </w:rPr>
        <w:t>ries Analysis</w:t>
      </w:r>
      <w:bookmarkEnd w:id="2"/>
    </w:p>
    <w:p w14:paraId="3433818B" w14:textId="4AC2CC3D" w:rsidR="00FC3E2D" w:rsidRDefault="003931B4" w:rsidP="008B1852">
      <w:pPr>
        <w:rPr>
          <w:lang w:val="en-US"/>
        </w:rPr>
      </w:pPr>
      <w:r>
        <w:rPr>
          <w:lang w:val="en-US"/>
        </w:rPr>
        <w:t xml:space="preserve">Time series analysis involves examining </w:t>
      </w:r>
      <w:r w:rsidR="00286CFF">
        <w:rPr>
          <w:lang w:val="en-US"/>
        </w:rPr>
        <w:t xml:space="preserve">the </w:t>
      </w:r>
      <w:r w:rsidR="002B70D3">
        <w:rPr>
          <w:lang w:val="en-US"/>
        </w:rPr>
        <w:t>characteristics</w:t>
      </w:r>
      <w:r w:rsidR="00286CFF">
        <w:rPr>
          <w:lang w:val="en-US"/>
        </w:rPr>
        <w:t xml:space="preserve"> of a given time series and </w:t>
      </w:r>
      <w:r w:rsidR="00435A22">
        <w:rPr>
          <w:lang w:val="en-US"/>
        </w:rPr>
        <w:t xml:space="preserve">implementing </w:t>
      </w:r>
      <w:r w:rsidR="00203E10">
        <w:rPr>
          <w:lang w:val="en-US"/>
        </w:rPr>
        <w:t xml:space="preserve">at least two </w:t>
      </w:r>
      <w:r w:rsidR="001D20B4">
        <w:rPr>
          <w:lang w:val="en-US"/>
        </w:rPr>
        <w:t>t</w:t>
      </w:r>
      <w:r w:rsidR="002B70D3">
        <w:rPr>
          <w:lang w:val="en-US"/>
        </w:rPr>
        <w:t>i</w:t>
      </w:r>
      <w:r w:rsidR="001D20B4">
        <w:rPr>
          <w:lang w:val="en-US"/>
        </w:rPr>
        <w:t>me</w:t>
      </w:r>
      <w:r w:rsidR="00B83621">
        <w:rPr>
          <w:lang w:val="en-US"/>
        </w:rPr>
        <w:t>-</w:t>
      </w:r>
      <w:r w:rsidR="001D20B4">
        <w:rPr>
          <w:lang w:val="en-US"/>
        </w:rPr>
        <w:t xml:space="preserve">series models to </w:t>
      </w:r>
      <w:r w:rsidR="00FC3E2D">
        <w:rPr>
          <w:lang w:val="en-US"/>
        </w:rPr>
        <w:t>predict 10 future steps for the selected time series problem</w:t>
      </w:r>
      <w:r w:rsidR="001630A8">
        <w:rPr>
          <w:lang w:val="en-US"/>
        </w:rPr>
        <w:t>.</w:t>
      </w:r>
    </w:p>
    <w:p w14:paraId="1FCE4294" w14:textId="7930DF34" w:rsidR="001630A8" w:rsidRDefault="006D79A7" w:rsidP="00F22372">
      <w:pPr>
        <w:pStyle w:val="Heading3"/>
        <w:rPr>
          <w:lang w:val="en-US"/>
        </w:rPr>
      </w:pPr>
      <w:bookmarkStart w:id="3" w:name="_Toc90664360"/>
      <w:r>
        <w:rPr>
          <w:lang w:val="en-US"/>
        </w:rPr>
        <w:t>Association Analysis</w:t>
      </w:r>
      <w:bookmarkEnd w:id="3"/>
    </w:p>
    <w:p w14:paraId="62EFC46D" w14:textId="091EFCB1" w:rsidR="00F22372" w:rsidRDefault="006E3AD0" w:rsidP="00F22372">
      <w:pPr>
        <w:rPr>
          <w:lang w:val="en-US"/>
        </w:rPr>
      </w:pPr>
      <w:r>
        <w:rPr>
          <w:lang w:val="en-US"/>
        </w:rPr>
        <w:t>The</w:t>
      </w:r>
      <w:r w:rsidR="00BE2093">
        <w:rPr>
          <w:lang w:val="en-US"/>
        </w:rPr>
        <w:t xml:space="preserve"> objective of association anal</w:t>
      </w:r>
      <w:r w:rsidR="0009499D">
        <w:rPr>
          <w:lang w:val="en-US"/>
        </w:rPr>
        <w:t xml:space="preserve">ysis is </w:t>
      </w:r>
      <w:r w:rsidR="004D0297">
        <w:rPr>
          <w:lang w:val="en-US"/>
        </w:rPr>
        <w:t xml:space="preserve">to </w:t>
      </w:r>
      <w:r w:rsidR="00A71F84">
        <w:rPr>
          <w:lang w:val="en-US"/>
        </w:rPr>
        <w:t>develop</w:t>
      </w:r>
      <w:r w:rsidR="00F57637">
        <w:rPr>
          <w:lang w:val="en-US"/>
        </w:rPr>
        <w:t xml:space="preserve"> association rules between </w:t>
      </w:r>
      <w:r w:rsidR="00EB0A42">
        <w:rPr>
          <w:lang w:val="en-US"/>
        </w:rPr>
        <w:t xml:space="preserve">item consumption and </w:t>
      </w:r>
      <w:r w:rsidR="00643FFB">
        <w:rPr>
          <w:lang w:val="en-US"/>
        </w:rPr>
        <w:t>period of consumption.</w:t>
      </w:r>
      <w:r w:rsidR="00FE3135">
        <w:rPr>
          <w:lang w:val="en-US"/>
        </w:rPr>
        <w:t xml:space="preserve"> This involves </w:t>
      </w:r>
      <w:r w:rsidR="002A563E">
        <w:rPr>
          <w:lang w:val="en-US"/>
        </w:rPr>
        <w:t>generating antecedents (</w:t>
      </w:r>
      <w:r w:rsidR="002A563E">
        <w:rPr>
          <w:i/>
          <w:iCs/>
          <w:lang w:val="en-US"/>
        </w:rPr>
        <w:t>the item that precedes an outcome</w:t>
      </w:r>
      <w:r w:rsidR="002A563E">
        <w:rPr>
          <w:lang w:val="en-US"/>
        </w:rPr>
        <w:t>) and consequents (</w:t>
      </w:r>
      <w:r w:rsidR="002A563E">
        <w:rPr>
          <w:i/>
          <w:iCs/>
          <w:lang w:val="en-US"/>
        </w:rPr>
        <w:t xml:space="preserve">the result that follows the </w:t>
      </w:r>
      <w:r w:rsidR="001A017E">
        <w:rPr>
          <w:i/>
          <w:iCs/>
          <w:lang w:val="en-US"/>
        </w:rPr>
        <w:t>antecedent</w:t>
      </w:r>
      <w:r w:rsidR="001A017E">
        <w:rPr>
          <w:lang w:val="en-US"/>
        </w:rPr>
        <w:t>).</w:t>
      </w:r>
    </w:p>
    <w:p w14:paraId="770C852A" w14:textId="35FD271D" w:rsidR="00FB6C5A" w:rsidRDefault="008876DC" w:rsidP="008876DC">
      <w:pPr>
        <w:pStyle w:val="Heading3"/>
        <w:rPr>
          <w:lang w:val="en-US"/>
        </w:rPr>
      </w:pPr>
      <w:bookmarkStart w:id="4" w:name="_Toc90664361"/>
      <w:r>
        <w:rPr>
          <w:lang w:val="en-US"/>
        </w:rPr>
        <w:t>Portfolio Optimization</w:t>
      </w:r>
      <w:bookmarkEnd w:id="4"/>
    </w:p>
    <w:p w14:paraId="4BD25E93" w14:textId="0B42E052" w:rsidR="008876DC" w:rsidRDefault="006E3AD0" w:rsidP="008876DC">
      <w:pPr>
        <w:rPr>
          <w:lang w:val="en-US"/>
        </w:rPr>
      </w:pPr>
      <w:r>
        <w:rPr>
          <w:lang w:val="en-US"/>
        </w:rPr>
        <w:t>P</w:t>
      </w:r>
      <w:r w:rsidR="00F543A5">
        <w:rPr>
          <w:lang w:val="en-US"/>
        </w:rPr>
        <w:t xml:space="preserve">ortfolio optimization involves </w:t>
      </w:r>
      <w:r w:rsidR="00FF6358">
        <w:rPr>
          <w:lang w:val="en-US"/>
        </w:rPr>
        <w:t xml:space="preserve">optimizing for the Return on Investment for a selected dataset using </w:t>
      </w:r>
      <w:r w:rsidR="007F0E3F">
        <w:rPr>
          <w:lang w:val="en-US"/>
        </w:rPr>
        <w:t>a proposed algorithm</w:t>
      </w:r>
      <w:r>
        <w:rPr>
          <w:lang w:val="en-US"/>
        </w:rPr>
        <w:t xml:space="preserve"> i.e.,</w:t>
      </w:r>
      <w:r w:rsidR="00B83621">
        <w:rPr>
          <w:lang w:val="en-US"/>
        </w:rPr>
        <w:t xml:space="preserve"> </w:t>
      </w:r>
      <w:r w:rsidR="00F63809">
        <w:rPr>
          <w:lang w:val="en-US"/>
        </w:rPr>
        <w:t>efficient frontier.</w:t>
      </w:r>
    </w:p>
    <w:p w14:paraId="528FE7A9" w14:textId="13B36FFC" w:rsidR="00302DA0" w:rsidRDefault="00302DA0" w:rsidP="008876DC">
      <w:pPr>
        <w:rPr>
          <w:lang w:val="en-US"/>
        </w:rPr>
      </w:pPr>
    </w:p>
    <w:p w14:paraId="65DBD317" w14:textId="77777777" w:rsidR="00302DA0" w:rsidRDefault="00302DA0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3EDCA844" w14:textId="77777777" w:rsidR="000A0EF2" w:rsidRDefault="008E20CC" w:rsidP="000A0EF2">
      <w:pPr>
        <w:pStyle w:val="Heading1"/>
        <w:rPr>
          <w:lang w:val="en-US"/>
        </w:rPr>
      </w:pPr>
      <w:bookmarkStart w:id="5" w:name="_Toc90664362"/>
      <w:r>
        <w:rPr>
          <w:lang w:val="en-US"/>
        </w:rPr>
        <w:lastRenderedPageBreak/>
        <w:t>Argument</w:t>
      </w:r>
      <w:bookmarkStart w:id="6" w:name="_Toc90664363"/>
      <w:bookmarkEnd w:id="5"/>
    </w:p>
    <w:p w14:paraId="0A7FA19E" w14:textId="25656B93" w:rsidR="002D4F20" w:rsidRDefault="00DB30D7" w:rsidP="000A0EF2">
      <w:pPr>
        <w:pStyle w:val="Heading2"/>
        <w:rPr>
          <w:lang w:val="en-US"/>
        </w:rPr>
      </w:pPr>
      <w:r>
        <w:rPr>
          <w:lang w:val="en-US"/>
        </w:rPr>
        <w:t>Clustering and Classification</w:t>
      </w:r>
      <w:bookmarkEnd w:id="6"/>
    </w:p>
    <w:p w14:paraId="21C86BB6" w14:textId="6F4BECA6" w:rsidR="00222423" w:rsidRDefault="00222423" w:rsidP="00222423">
      <w:pPr>
        <w:rPr>
          <w:lang w:val="en-US"/>
        </w:rPr>
      </w:pPr>
      <w:r>
        <w:rPr>
          <w:lang w:val="en-US"/>
        </w:rPr>
        <w:t xml:space="preserve">As we had established earlier on, the </w:t>
      </w:r>
      <w:r w:rsidR="001E1E18">
        <w:rPr>
          <w:lang w:val="en-US"/>
        </w:rPr>
        <w:t>objective of the</w:t>
      </w:r>
      <w:r w:rsidR="00E660BD">
        <w:rPr>
          <w:lang w:val="en-US"/>
        </w:rPr>
        <w:t xml:space="preserve"> clustering analysis is to </w:t>
      </w:r>
      <w:r w:rsidR="009B2E97">
        <w:rPr>
          <w:lang w:val="en-US"/>
        </w:rPr>
        <w:t xml:space="preserve">implement the most optimal model </w:t>
      </w:r>
      <w:r w:rsidR="004E405D">
        <w:rPr>
          <w:lang w:val="en-US"/>
        </w:rPr>
        <w:t xml:space="preserve">with which to </w:t>
      </w:r>
      <w:r w:rsidR="00AB75FB">
        <w:rPr>
          <w:lang w:val="en-US"/>
        </w:rPr>
        <w:t>a</w:t>
      </w:r>
      <w:r w:rsidR="00362DFB">
        <w:rPr>
          <w:lang w:val="en-US"/>
        </w:rPr>
        <w:t xml:space="preserve">ssign groups to the data based on the underlying </w:t>
      </w:r>
      <w:r w:rsidR="00517CE2">
        <w:rPr>
          <w:lang w:val="en-US"/>
        </w:rPr>
        <w:t xml:space="preserve">characteristics of the data. </w:t>
      </w:r>
      <w:r w:rsidR="00DE0CF2">
        <w:rPr>
          <w:lang w:val="en-US"/>
        </w:rPr>
        <w:t xml:space="preserve">In this work, we chose to implement </w:t>
      </w:r>
      <w:r w:rsidR="00190D55">
        <w:rPr>
          <w:lang w:val="en-US"/>
        </w:rPr>
        <w:t xml:space="preserve">two clustering models including </w:t>
      </w:r>
      <w:r w:rsidR="00BD6ED0">
        <w:rPr>
          <w:lang w:val="en-US"/>
        </w:rPr>
        <w:t xml:space="preserve">k-means and </w:t>
      </w:r>
      <w:r w:rsidR="00547633">
        <w:rPr>
          <w:lang w:val="en-US"/>
        </w:rPr>
        <w:t xml:space="preserve">k-means minibatch </w:t>
      </w:r>
      <w:r w:rsidR="006D4DEB">
        <w:rPr>
          <w:lang w:val="en-US"/>
        </w:rPr>
        <w:t xml:space="preserve">algorithms. </w:t>
      </w:r>
      <w:r w:rsidR="000833F4">
        <w:rPr>
          <w:lang w:val="en-US"/>
        </w:rPr>
        <w:t xml:space="preserve">The </w:t>
      </w:r>
      <w:r w:rsidR="00D763E7">
        <w:rPr>
          <w:lang w:val="en-US"/>
        </w:rPr>
        <w:t xml:space="preserve">motivation for implementing the two models </w:t>
      </w:r>
      <w:r w:rsidR="00C52A5A">
        <w:rPr>
          <w:lang w:val="en-US"/>
        </w:rPr>
        <w:t xml:space="preserve">was to </w:t>
      </w:r>
      <w:r w:rsidR="002043D8">
        <w:rPr>
          <w:lang w:val="en-US"/>
        </w:rPr>
        <w:t xml:space="preserve">enable us </w:t>
      </w:r>
      <w:r w:rsidR="00B83621">
        <w:rPr>
          <w:lang w:val="en-US"/>
        </w:rPr>
        <w:t xml:space="preserve">to </w:t>
      </w:r>
      <w:r w:rsidR="002043D8">
        <w:rPr>
          <w:lang w:val="en-US"/>
        </w:rPr>
        <w:t>evaluate the performance of the models after which we would select the optimally performing model.</w:t>
      </w:r>
    </w:p>
    <w:p w14:paraId="1C3D1D04" w14:textId="6840BF8B" w:rsidR="007A5BCA" w:rsidRDefault="007A5BCA" w:rsidP="00B45537">
      <w:pPr>
        <w:pStyle w:val="Heading4"/>
        <w:rPr>
          <w:lang w:val="en-US"/>
        </w:rPr>
      </w:pPr>
      <w:r>
        <w:rPr>
          <w:lang w:val="en-US"/>
        </w:rPr>
        <w:t>Data</w:t>
      </w:r>
    </w:p>
    <w:p w14:paraId="1701384D" w14:textId="4EC29769" w:rsidR="00B45537" w:rsidRPr="00B45537" w:rsidRDefault="00B45537" w:rsidP="00B45537">
      <w:pPr>
        <w:rPr>
          <w:lang w:val="en-US"/>
        </w:rPr>
      </w:pPr>
      <w:r>
        <w:rPr>
          <w:lang w:val="en-US"/>
        </w:rPr>
        <w:t xml:space="preserve">Data used in this study is the </w:t>
      </w:r>
      <w:r w:rsidR="003F6E34" w:rsidRPr="00460203">
        <w:rPr>
          <w:i/>
          <w:iCs/>
          <w:lang w:val="en-US"/>
        </w:rPr>
        <w:t>Online</w:t>
      </w:r>
      <w:r w:rsidR="00460203" w:rsidRPr="00460203">
        <w:rPr>
          <w:i/>
          <w:iCs/>
          <w:lang w:val="en-US"/>
        </w:rPr>
        <w:t xml:space="preserve"> </w:t>
      </w:r>
      <w:r w:rsidR="003F6E34" w:rsidRPr="00460203">
        <w:rPr>
          <w:i/>
          <w:iCs/>
          <w:lang w:val="en-US"/>
        </w:rPr>
        <w:t>News</w:t>
      </w:r>
      <w:r w:rsidR="00460203" w:rsidRPr="00460203">
        <w:rPr>
          <w:i/>
          <w:iCs/>
          <w:lang w:val="en-US"/>
        </w:rPr>
        <w:t xml:space="preserve"> </w:t>
      </w:r>
      <w:r w:rsidR="003F6E34" w:rsidRPr="00460203">
        <w:rPr>
          <w:i/>
          <w:iCs/>
          <w:lang w:val="en-US"/>
        </w:rPr>
        <w:t>Popularity</w:t>
      </w:r>
      <w:r w:rsidR="003F6E34">
        <w:rPr>
          <w:lang w:val="en-US"/>
        </w:rPr>
        <w:t xml:space="preserve"> dataset which </w:t>
      </w:r>
      <w:r w:rsidR="007D6737" w:rsidRPr="007D6737">
        <w:rPr>
          <w:lang w:val="en-US"/>
        </w:rPr>
        <w:t>summarizes a heterogeneous set of features about Mashable articles in two years</w:t>
      </w:r>
      <w:r w:rsidR="006E53AC">
        <w:rPr>
          <w:lang w:val="en-US"/>
        </w:rPr>
        <w:t>.</w:t>
      </w:r>
    </w:p>
    <w:p w14:paraId="08883D27" w14:textId="5C453A2D" w:rsidR="006863ED" w:rsidRDefault="00032889" w:rsidP="000F3CA6">
      <w:pPr>
        <w:pStyle w:val="Heading3"/>
        <w:rPr>
          <w:lang w:val="en-US"/>
        </w:rPr>
      </w:pPr>
      <w:bookmarkStart w:id="7" w:name="_Toc90664364"/>
      <w:r>
        <w:rPr>
          <w:lang w:val="en-US"/>
        </w:rPr>
        <w:t>Model Evaluation</w:t>
      </w:r>
      <w:bookmarkEnd w:id="7"/>
    </w:p>
    <w:p w14:paraId="610249AD" w14:textId="0E1B81BC" w:rsidR="00311B6D" w:rsidRDefault="0045397A" w:rsidP="000F3CA6">
      <w:pPr>
        <w:rPr>
          <w:lang w:val="en-US"/>
        </w:rPr>
      </w:pPr>
      <w:r>
        <w:rPr>
          <w:lang w:val="en-US"/>
        </w:rPr>
        <w:t xml:space="preserve">Evaluation of the </w:t>
      </w:r>
      <w:r w:rsidR="002C0D52">
        <w:rPr>
          <w:lang w:val="en-US"/>
        </w:rPr>
        <w:t xml:space="preserve">clustering algorithms was </w:t>
      </w:r>
      <w:r w:rsidR="00E34D1D">
        <w:rPr>
          <w:lang w:val="en-US"/>
        </w:rPr>
        <w:t xml:space="preserve">conducted using </w:t>
      </w:r>
      <w:r w:rsidR="00E421CA">
        <w:rPr>
          <w:lang w:val="en-US"/>
        </w:rPr>
        <w:t xml:space="preserve">the silhouette score </w:t>
      </w:r>
      <w:r w:rsidR="0016652A">
        <w:rPr>
          <w:lang w:val="en-US"/>
        </w:rPr>
        <w:t xml:space="preserve">which </w:t>
      </w:r>
      <w:r w:rsidR="000D70C2">
        <w:rPr>
          <w:lang w:val="en-US"/>
        </w:rPr>
        <w:t xml:space="preserve">measures </w:t>
      </w:r>
      <w:r w:rsidR="0053312F" w:rsidRPr="0053312F">
        <w:rPr>
          <w:lang w:val="en-US"/>
        </w:rPr>
        <w:t>the goodness of a clustering technique</w:t>
      </w:r>
      <w:r w:rsidR="00A95939">
        <w:rPr>
          <w:lang w:val="en-US"/>
        </w:rPr>
        <w:t xml:space="preserve"> using a score ranging from </w:t>
      </w:r>
      <w:r w:rsidR="00C15A5A">
        <w:rPr>
          <w:lang w:val="en-US"/>
        </w:rPr>
        <w:t>-1 to +1</w:t>
      </w:r>
      <w:sdt>
        <w:sdtPr>
          <w:rPr>
            <w:lang w:val="en-US"/>
          </w:rPr>
          <w:id w:val="-410229540"/>
          <w:citation/>
        </w:sdtPr>
        <w:sdtContent>
          <w:r w:rsidR="00E20F4A">
            <w:rPr>
              <w:lang w:val="en-US"/>
            </w:rPr>
            <w:fldChar w:fldCharType="begin"/>
          </w:r>
          <w:r w:rsidR="00E20F4A">
            <w:rPr>
              <w:lang w:val="en-US"/>
            </w:rPr>
            <w:instrText xml:space="preserve"> CITATION Bha20 \l 1033 </w:instrText>
          </w:r>
          <w:r w:rsidR="00E20F4A">
            <w:rPr>
              <w:lang w:val="en-US"/>
            </w:rPr>
            <w:fldChar w:fldCharType="separate"/>
          </w:r>
          <w:r w:rsidR="00E20F4A">
            <w:rPr>
              <w:noProof/>
              <w:lang w:val="en-US"/>
            </w:rPr>
            <w:t xml:space="preserve"> </w:t>
          </w:r>
          <w:r w:rsidR="00E20F4A" w:rsidRPr="00E20F4A">
            <w:rPr>
              <w:noProof/>
              <w:lang w:val="en-US"/>
            </w:rPr>
            <w:t>(Bhardwaj, 2020)</w:t>
          </w:r>
          <w:r w:rsidR="00E20F4A">
            <w:rPr>
              <w:lang w:val="en-US"/>
            </w:rPr>
            <w:fldChar w:fldCharType="end"/>
          </w:r>
        </w:sdtContent>
      </w:sdt>
      <w:r w:rsidR="00CD5656">
        <w:rPr>
          <w:lang w:val="en-US"/>
        </w:rPr>
        <w:t>.</w:t>
      </w:r>
      <w:r w:rsidR="00426CF5">
        <w:rPr>
          <w:lang w:val="en-US"/>
        </w:rPr>
        <w:t xml:space="preserve"> Before </w:t>
      </w:r>
      <w:r w:rsidR="0050117A">
        <w:rPr>
          <w:lang w:val="en-US"/>
        </w:rPr>
        <w:t xml:space="preserve">comparing the performance of the </w:t>
      </w:r>
      <w:r w:rsidR="00915D7E">
        <w:rPr>
          <w:lang w:val="en-US"/>
        </w:rPr>
        <w:t xml:space="preserve">two models, </w:t>
      </w:r>
      <w:r w:rsidR="00500AFF">
        <w:rPr>
          <w:lang w:val="en-US"/>
        </w:rPr>
        <w:t xml:space="preserve">we </w:t>
      </w:r>
      <w:r w:rsidR="00D13F17">
        <w:rPr>
          <w:lang w:val="en-US"/>
        </w:rPr>
        <w:t xml:space="preserve">implemented several k-means and </w:t>
      </w:r>
      <w:r w:rsidR="003E2D05">
        <w:rPr>
          <w:lang w:val="en-US"/>
        </w:rPr>
        <w:t xml:space="preserve">k means minibatch models to determine the optimal value of k for each of the models. </w:t>
      </w:r>
    </w:p>
    <w:p w14:paraId="504CB8E0" w14:textId="3A6C3F0C" w:rsidR="003E2D05" w:rsidRDefault="003E2D05" w:rsidP="000F3CA6">
      <w:pPr>
        <w:rPr>
          <w:lang w:val="en-US"/>
        </w:rPr>
      </w:pPr>
      <w:r>
        <w:rPr>
          <w:lang w:val="en-US"/>
        </w:rPr>
        <w:t>Figures 1 and 2 below show the optimal</w:t>
      </w:r>
      <w:r w:rsidR="00CD3D54">
        <w:rPr>
          <w:lang w:val="en-US"/>
        </w:rPr>
        <w:t xml:space="preserve"> values for </w:t>
      </w:r>
      <w:r w:rsidR="00DD4FD3">
        <w:rPr>
          <w:lang w:val="en-US"/>
        </w:rPr>
        <w:t>k for each model.</w:t>
      </w:r>
    </w:p>
    <w:p w14:paraId="09844C8F" w14:textId="77777777" w:rsidR="00B63E7D" w:rsidRDefault="00B63E7D" w:rsidP="00B63E7D">
      <w:pPr>
        <w:keepNext/>
      </w:pPr>
      <w:r w:rsidRPr="00B63E7D">
        <w:rPr>
          <w:noProof/>
          <w:lang w:val="en-US"/>
        </w:rPr>
        <w:lastRenderedPageBreak/>
        <w:drawing>
          <wp:inline distT="0" distB="0" distL="0" distR="0" wp14:anchorId="211A73D7" wp14:editId="23B736B0">
            <wp:extent cx="487680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4" cy="281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71D2" w14:textId="516AB985" w:rsidR="00DD4FD3" w:rsidRDefault="00B63E7D" w:rsidP="00B63E7D">
      <w:pPr>
        <w:pStyle w:val="Caption"/>
        <w:rPr>
          <w:lang w:val="en-US"/>
        </w:rPr>
      </w:pPr>
      <w:r>
        <w:t xml:space="preserve">Figure </w:t>
      </w:r>
      <w:fldSimple w:instr=" SEQ Figure \* ARABIC ">
        <w:r w:rsidR="00CD2737">
          <w:rPr>
            <w:noProof/>
          </w:rPr>
          <w:t>1</w:t>
        </w:r>
      </w:fldSimple>
      <w:r w:rsidR="00CD4AAF">
        <w:rPr>
          <w:lang w:val="en-US"/>
        </w:rPr>
        <w:t>: K-means optimal value of k</w:t>
      </w:r>
    </w:p>
    <w:p w14:paraId="1AD01C54" w14:textId="77777777" w:rsidR="00627586" w:rsidRDefault="00627586" w:rsidP="00627586">
      <w:pPr>
        <w:keepNext/>
      </w:pPr>
      <w:r w:rsidRPr="00627586">
        <w:rPr>
          <w:noProof/>
          <w:lang w:val="en-US"/>
        </w:rPr>
        <w:drawing>
          <wp:inline distT="0" distB="0" distL="0" distR="0" wp14:anchorId="796372FA" wp14:editId="015D2664">
            <wp:extent cx="5067300" cy="2886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11" cy="28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9D59" w14:textId="5CF8DD32" w:rsidR="00CD4AAF" w:rsidRDefault="00627586" w:rsidP="00627586">
      <w:pPr>
        <w:pStyle w:val="Caption"/>
        <w:rPr>
          <w:lang w:val="en-US"/>
        </w:rPr>
      </w:pPr>
      <w:r>
        <w:t xml:space="preserve">Figure </w:t>
      </w:r>
      <w:fldSimple w:instr=" SEQ Figure \* ARABIC ">
        <w:r w:rsidR="00CD2737">
          <w:rPr>
            <w:noProof/>
          </w:rPr>
          <w:t>2</w:t>
        </w:r>
      </w:fldSimple>
      <w:r w:rsidR="00041B92">
        <w:rPr>
          <w:lang w:val="en-US"/>
        </w:rPr>
        <w:t xml:space="preserve">: </w:t>
      </w:r>
      <w:r w:rsidR="00B83621">
        <w:rPr>
          <w:lang w:val="en-US"/>
        </w:rPr>
        <w:t xml:space="preserve">the </w:t>
      </w:r>
      <w:r w:rsidR="007C2DEA">
        <w:rPr>
          <w:lang w:val="en-US"/>
        </w:rPr>
        <w:t>optimal value of k for the</w:t>
      </w:r>
      <w:r>
        <w:rPr>
          <w:lang w:val="en-US"/>
        </w:rPr>
        <w:t xml:space="preserve">: Minibatch k-means </w:t>
      </w:r>
      <w:r w:rsidR="007C2DEA">
        <w:rPr>
          <w:lang w:val="en-US"/>
        </w:rPr>
        <w:t>model</w:t>
      </w:r>
    </w:p>
    <w:p w14:paraId="1648D196" w14:textId="3207F3DB" w:rsidR="00A83156" w:rsidRDefault="0085744E" w:rsidP="007C2DEA">
      <w:pPr>
        <w:rPr>
          <w:lang w:val="en-US"/>
        </w:rPr>
      </w:pPr>
      <w:r>
        <w:rPr>
          <w:lang w:val="en-US"/>
        </w:rPr>
        <w:t>For the k-means model</w:t>
      </w:r>
      <w:r w:rsidR="00B83621">
        <w:rPr>
          <w:lang w:val="en-US"/>
        </w:rPr>
        <w:t>,</w:t>
      </w:r>
      <w:r>
        <w:rPr>
          <w:lang w:val="en-US"/>
        </w:rPr>
        <w:t xml:space="preserve"> the optimal value of k was 4 while for the minibatch the </w:t>
      </w:r>
      <w:r w:rsidR="00152F43">
        <w:rPr>
          <w:lang w:val="en-US"/>
        </w:rPr>
        <w:t>optimal</w:t>
      </w:r>
      <w:r>
        <w:rPr>
          <w:lang w:val="en-US"/>
        </w:rPr>
        <w:t xml:space="preserve"> value was </w:t>
      </w:r>
      <w:r w:rsidR="00152F43">
        <w:rPr>
          <w:lang w:val="en-US"/>
        </w:rPr>
        <w:t xml:space="preserve">3. We fitted each model with the </w:t>
      </w:r>
      <w:r w:rsidR="004359DE">
        <w:rPr>
          <w:lang w:val="en-US"/>
        </w:rPr>
        <w:t>underlying</w:t>
      </w:r>
      <w:r w:rsidR="00152F43">
        <w:rPr>
          <w:lang w:val="en-US"/>
        </w:rPr>
        <w:t xml:space="preserve"> </w:t>
      </w:r>
      <w:r w:rsidR="004359DE">
        <w:rPr>
          <w:lang w:val="en-US"/>
        </w:rPr>
        <w:t>optimal</w:t>
      </w:r>
      <w:r w:rsidR="00152F43">
        <w:rPr>
          <w:lang w:val="en-US"/>
        </w:rPr>
        <w:t xml:space="preserve"> value </w:t>
      </w:r>
      <w:r w:rsidR="00A406D7">
        <w:rPr>
          <w:lang w:val="en-US"/>
        </w:rPr>
        <w:t>of k and evaluated how each model performed.</w:t>
      </w:r>
      <w:r w:rsidR="00CF12F8">
        <w:rPr>
          <w:lang w:val="en-US"/>
        </w:rPr>
        <w:t xml:space="preserve"> The </w:t>
      </w:r>
      <w:r w:rsidR="00310004">
        <w:rPr>
          <w:lang w:val="en-US"/>
        </w:rPr>
        <w:t xml:space="preserve">k-means model attained </w:t>
      </w:r>
      <w:r w:rsidR="00FA6CF7">
        <w:rPr>
          <w:lang w:val="en-US"/>
        </w:rPr>
        <w:t>the best</w:t>
      </w:r>
      <w:r w:rsidR="00310004">
        <w:rPr>
          <w:lang w:val="en-US"/>
        </w:rPr>
        <w:t xml:space="preserve"> </w:t>
      </w:r>
      <w:r w:rsidR="00C2474D">
        <w:rPr>
          <w:lang w:val="en-US"/>
        </w:rPr>
        <w:t>silhouette</w:t>
      </w:r>
      <w:r w:rsidR="00310004">
        <w:rPr>
          <w:lang w:val="en-US"/>
        </w:rPr>
        <w:t xml:space="preserve"> score of </w:t>
      </w:r>
      <w:r w:rsidR="00B21A7E" w:rsidRPr="00B21A7E">
        <w:rPr>
          <w:lang w:val="en-US"/>
        </w:rPr>
        <w:t>0.54336</w:t>
      </w:r>
      <w:r w:rsidR="00B21A7E">
        <w:rPr>
          <w:lang w:val="en-US"/>
        </w:rPr>
        <w:t xml:space="preserve"> while the minibatch k-means model attained a score of </w:t>
      </w:r>
      <w:r w:rsidR="00640E21" w:rsidRPr="00640E21">
        <w:rPr>
          <w:lang w:val="en-US"/>
        </w:rPr>
        <w:t>0.53985</w:t>
      </w:r>
      <w:r w:rsidR="00B21A7E">
        <w:rPr>
          <w:lang w:val="en-US"/>
        </w:rPr>
        <w:t xml:space="preserve">. </w:t>
      </w:r>
      <w:r w:rsidR="00A83156">
        <w:rPr>
          <w:lang w:val="en-US"/>
        </w:rPr>
        <w:t xml:space="preserve">Figure </w:t>
      </w:r>
      <w:r w:rsidR="00301644">
        <w:rPr>
          <w:lang w:val="en-US"/>
        </w:rPr>
        <w:t>3 shows the distribution of the assigned clusters.</w:t>
      </w:r>
    </w:p>
    <w:p w14:paraId="28B6581A" w14:textId="77777777" w:rsidR="00840036" w:rsidRDefault="00840036" w:rsidP="00840036">
      <w:pPr>
        <w:keepNext/>
      </w:pPr>
      <w:r w:rsidRPr="00840036">
        <w:rPr>
          <w:noProof/>
          <w:lang w:val="en-US"/>
        </w:rPr>
        <w:lastRenderedPageBreak/>
        <w:drawing>
          <wp:inline distT="0" distB="0" distL="0" distR="0" wp14:anchorId="1E96E8B3" wp14:editId="648505C7">
            <wp:extent cx="5200650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66EA" w14:textId="523164B2" w:rsidR="00301644" w:rsidRDefault="00840036" w:rsidP="00840036">
      <w:pPr>
        <w:pStyle w:val="Caption"/>
      </w:pPr>
      <w:r>
        <w:t xml:space="preserve">Figure </w:t>
      </w:r>
      <w:fldSimple w:instr=" SEQ Figure \* ARABIC ">
        <w:r w:rsidR="00CD2737">
          <w:rPr>
            <w:noProof/>
          </w:rPr>
          <w:t>3</w:t>
        </w:r>
      </w:fldSimple>
    </w:p>
    <w:p w14:paraId="760720B9" w14:textId="1FED6038" w:rsidR="00580B2D" w:rsidRDefault="00084A5A" w:rsidP="002D60DF">
      <w:pPr>
        <w:pStyle w:val="Heading3"/>
        <w:rPr>
          <w:lang w:val="en-US"/>
        </w:rPr>
      </w:pPr>
      <w:bookmarkStart w:id="8" w:name="_Toc90664365"/>
      <w:r>
        <w:rPr>
          <w:lang w:val="en-US"/>
        </w:rPr>
        <w:t>Classification</w:t>
      </w:r>
      <w:bookmarkEnd w:id="8"/>
    </w:p>
    <w:p w14:paraId="70910395" w14:textId="4DFB7C5C" w:rsidR="002D60DF" w:rsidRDefault="00836C8D" w:rsidP="002D60DF">
      <w:pPr>
        <w:rPr>
          <w:lang w:val="en-US"/>
        </w:rPr>
      </w:pPr>
      <w:r>
        <w:rPr>
          <w:lang w:val="en-US"/>
        </w:rPr>
        <w:t>We fit</w:t>
      </w:r>
      <w:r w:rsidR="003A1CF9">
        <w:rPr>
          <w:lang w:val="en-US"/>
        </w:rPr>
        <w:t>ted</w:t>
      </w:r>
      <w:r>
        <w:rPr>
          <w:lang w:val="en-US"/>
        </w:rPr>
        <w:t xml:space="preserve"> a </w:t>
      </w:r>
      <w:r w:rsidR="00FD3B78">
        <w:rPr>
          <w:lang w:val="en-US"/>
        </w:rPr>
        <w:t xml:space="preserve">random forest model </w:t>
      </w:r>
      <w:r w:rsidR="00981843">
        <w:rPr>
          <w:lang w:val="en-US"/>
        </w:rPr>
        <w:t xml:space="preserve">to attempt a prediction of the </w:t>
      </w:r>
      <w:r w:rsidR="00D61832">
        <w:rPr>
          <w:lang w:val="en-US"/>
        </w:rPr>
        <w:t xml:space="preserve">clusters to which a given observation </w:t>
      </w:r>
      <w:r w:rsidR="00DC3D9A">
        <w:rPr>
          <w:lang w:val="en-US"/>
        </w:rPr>
        <w:t>belongs.</w:t>
      </w:r>
      <w:r w:rsidR="004012E7">
        <w:rPr>
          <w:lang w:val="en-US"/>
        </w:rPr>
        <w:t xml:space="preserve"> </w:t>
      </w:r>
      <w:r w:rsidR="006F1673">
        <w:rPr>
          <w:lang w:val="en-US"/>
        </w:rPr>
        <w:t>the model as noted below had a classification accuracy of 100%</w:t>
      </w:r>
      <w:r w:rsidR="00276A2D">
        <w:rPr>
          <w:lang w:val="en-US"/>
        </w:rPr>
        <w:t xml:space="preserve"> (</w:t>
      </w:r>
      <w:r w:rsidR="00276A2D">
        <w:rPr>
          <w:i/>
          <w:iCs/>
          <w:lang w:val="en-US"/>
        </w:rPr>
        <w:t>see table 1</w:t>
      </w:r>
      <w:r w:rsidR="00276A2D">
        <w:rPr>
          <w:lang w:val="en-US"/>
        </w:rPr>
        <w:t>)</w:t>
      </w:r>
      <w:r w:rsidR="006F1673">
        <w:rPr>
          <w:lang w:val="en-US"/>
        </w:rPr>
        <w:t xml:space="preserve"> indicating that </w:t>
      </w:r>
      <w:r w:rsidR="00D464B2">
        <w:rPr>
          <w:lang w:val="en-US"/>
        </w:rPr>
        <w:t xml:space="preserve">the model would assign </w:t>
      </w:r>
      <w:r w:rsidR="00DC3D9A">
        <w:rPr>
          <w:lang w:val="en-US"/>
        </w:rPr>
        <w:t>groups</w:t>
      </w:r>
      <w:r w:rsidR="00D464B2">
        <w:rPr>
          <w:lang w:val="en-US"/>
        </w:rPr>
        <w:t xml:space="preserve"> to new </w:t>
      </w:r>
      <w:r w:rsidR="00DC3D9A">
        <w:rPr>
          <w:lang w:val="en-US"/>
        </w:rPr>
        <w:t>observations</w:t>
      </w:r>
      <w:r w:rsidR="00D464B2">
        <w:rPr>
          <w:lang w:val="en-US"/>
        </w:rPr>
        <w:t xml:space="preserve"> with a 100% accuracy.</w:t>
      </w:r>
    </w:p>
    <w:p w14:paraId="5B377BBB" w14:textId="77777777" w:rsidR="00D464B2" w:rsidRPr="002D60DF" w:rsidRDefault="00D464B2" w:rsidP="002D60DF">
      <w:pPr>
        <w:rPr>
          <w:lang w:val="en-US"/>
        </w:rPr>
      </w:pPr>
    </w:p>
    <w:p w14:paraId="7F6B7830" w14:textId="1638E705" w:rsidR="00D32574" w:rsidRPr="00D32574" w:rsidRDefault="00D32574" w:rsidP="00D32574">
      <w:pPr>
        <w:pStyle w:val="Caption"/>
        <w:keepNext/>
        <w:rPr>
          <w:lang w:val="en-US"/>
        </w:rPr>
      </w:pPr>
      <w:r>
        <w:t xml:space="preserve">Table </w:t>
      </w:r>
      <w:fldSimple w:instr=" SEQ Table \* ARABIC ">
        <w:r w:rsidR="00CD2737">
          <w:rPr>
            <w:noProof/>
          </w:rPr>
          <w:t>1</w:t>
        </w:r>
      </w:fldSimple>
      <w:r>
        <w:rPr>
          <w:lang w:val="en-US"/>
        </w:rPr>
        <w:t>: Classification performance</w:t>
      </w:r>
    </w:p>
    <w:p w14:paraId="799C116C" w14:textId="283717B9" w:rsidR="00B21A7E" w:rsidRDefault="00D32574" w:rsidP="007C2DEA">
      <w:pPr>
        <w:rPr>
          <w:lang w:val="en-US"/>
        </w:rPr>
      </w:pPr>
      <w:r w:rsidRPr="00D32574">
        <w:rPr>
          <w:noProof/>
          <w:lang w:val="en-US"/>
        </w:rPr>
        <w:drawing>
          <wp:inline distT="0" distB="0" distL="0" distR="0" wp14:anchorId="236B61E5" wp14:editId="69975932">
            <wp:extent cx="3172268" cy="131463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DA90" w14:textId="5ACCACD7" w:rsidR="00C87CBD" w:rsidRDefault="00763DA7" w:rsidP="003B3AC2">
      <w:pPr>
        <w:pStyle w:val="Heading2"/>
        <w:rPr>
          <w:lang w:val="en-US"/>
        </w:rPr>
      </w:pPr>
      <w:bookmarkStart w:id="9" w:name="_Toc90664366"/>
      <w:r>
        <w:rPr>
          <w:lang w:val="en-US"/>
        </w:rPr>
        <w:t>Time Series Analysis</w:t>
      </w:r>
      <w:bookmarkEnd w:id="9"/>
    </w:p>
    <w:p w14:paraId="53306E81" w14:textId="524BED11" w:rsidR="00D220AA" w:rsidRDefault="003A1CF9" w:rsidP="00D220AA">
      <w:pPr>
        <w:rPr>
          <w:lang w:val="en-US"/>
        </w:rPr>
      </w:pPr>
      <w:r>
        <w:rPr>
          <w:lang w:val="en-US"/>
        </w:rPr>
        <w:t xml:space="preserve">The closing price for </w:t>
      </w:r>
      <w:r w:rsidR="000A2A70">
        <w:rPr>
          <w:lang w:val="en-US"/>
        </w:rPr>
        <w:t xml:space="preserve">Apple stocks’ data was selected for this problem which includes observations from </w:t>
      </w:r>
      <w:r w:rsidR="00B83621">
        <w:rPr>
          <w:lang w:val="en-US"/>
        </w:rPr>
        <w:t xml:space="preserve">the </w:t>
      </w:r>
      <w:r w:rsidR="000A2A70">
        <w:rPr>
          <w:lang w:val="en-US"/>
        </w:rPr>
        <w:t>daily stock trading of Apple (APPL)</w:t>
      </w:r>
      <w:r w:rsidR="006B508B">
        <w:rPr>
          <w:lang w:val="en-US"/>
        </w:rPr>
        <w:t>.</w:t>
      </w:r>
    </w:p>
    <w:p w14:paraId="411FBFBC" w14:textId="2AE55B7D" w:rsidR="00F93D7E" w:rsidRDefault="00F5542A" w:rsidP="00AB7780">
      <w:pPr>
        <w:pStyle w:val="Heading4"/>
        <w:rPr>
          <w:lang w:val="en-US"/>
        </w:rPr>
      </w:pPr>
      <w:r>
        <w:rPr>
          <w:lang w:val="en-US"/>
        </w:rPr>
        <w:lastRenderedPageBreak/>
        <w:t xml:space="preserve">Time series </w:t>
      </w:r>
      <w:r w:rsidR="00AB7780">
        <w:rPr>
          <w:lang w:val="en-US"/>
        </w:rPr>
        <w:t>characteristics</w:t>
      </w:r>
    </w:p>
    <w:p w14:paraId="3BF3A72C" w14:textId="58FF07DA" w:rsidR="00AB7780" w:rsidRDefault="00A143D3" w:rsidP="00AB7780">
      <w:pPr>
        <w:rPr>
          <w:lang w:val="en-US"/>
        </w:rPr>
      </w:pPr>
      <w:r>
        <w:rPr>
          <w:lang w:val="en-US"/>
        </w:rPr>
        <w:t xml:space="preserve">Figure 4 below shows the </w:t>
      </w:r>
      <w:r w:rsidR="00A90C7F">
        <w:rPr>
          <w:lang w:val="en-US"/>
        </w:rPr>
        <w:t xml:space="preserve">distribution of the average daily closing price of the </w:t>
      </w:r>
      <w:r w:rsidR="00155C8C">
        <w:rPr>
          <w:lang w:val="en-US"/>
        </w:rPr>
        <w:t>stock.</w:t>
      </w:r>
    </w:p>
    <w:p w14:paraId="28C07A7A" w14:textId="77777777" w:rsidR="005A6885" w:rsidRDefault="005A6885" w:rsidP="005A6885">
      <w:pPr>
        <w:keepNext/>
      </w:pPr>
      <w:r w:rsidRPr="005A6885">
        <w:rPr>
          <w:noProof/>
          <w:lang w:val="en-US"/>
        </w:rPr>
        <w:drawing>
          <wp:inline distT="0" distB="0" distL="0" distR="0" wp14:anchorId="3C30B2CE" wp14:editId="292C46ED">
            <wp:extent cx="5731510" cy="32315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2ADC" w14:textId="698F6CAB" w:rsidR="00155C8C" w:rsidRDefault="005A6885" w:rsidP="005A6885">
      <w:pPr>
        <w:pStyle w:val="Caption"/>
      </w:pPr>
      <w:r>
        <w:t xml:space="preserve">Figure </w:t>
      </w:r>
      <w:fldSimple w:instr=" SEQ Figure \* ARABIC ">
        <w:r w:rsidR="00CD2737">
          <w:rPr>
            <w:noProof/>
          </w:rPr>
          <w:t>4</w:t>
        </w:r>
      </w:fldSimple>
    </w:p>
    <w:p w14:paraId="335461F8" w14:textId="7622ECC6" w:rsidR="003B3AC2" w:rsidRDefault="00F30850" w:rsidP="003B3AC2">
      <w:pPr>
        <w:rPr>
          <w:lang w:val="en-US"/>
        </w:rPr>
      </w:pPr>
      <w:r>
        <w:rPr>
          <w:lang w:val="en-US"/>
        </w:rPr>
        <w:t>F</w:t>
      </w:r>
      <w:r w:rsidR="00B83621">
        <w:rPr>
          <w:lang w:val="en-US"/>
        </w:rPr>
        <w:t>ro</w:t>
      </w:r>
      <w:r>
        <w:rPr>
          <w:lang w:val="en-US"/>
        </w:rPr>
        <w:t xml:space="preserve">m figure 5 we </w:t>
      </w:r>
      <w:r w:rsidR="00E97BFB">
        <w:rPr>
          <w:lang w:val="en-US"/>
        </w:rPr>
        <w:t>realize</w:t>
      </w:r>
      <w:r>
        <w:rPr>
          <w:lang w:val="en-US"/>
        </w:rPr>
        <w:t xml:space="preserve"> that while the rolling mean is increasing, the </w:t>
      </w:r>
      <w:r w:rsidR="00507206">
        <w:rPr>
          <w:lang w:val="en-US"/>
        </w:rPr>
        <w:t>standard deviation is relatively constant.</w:t>
      </w:r>
    </w:p>
    <w:p w14:paraId="5498B948" w14:textId="77777777" w:rsidR="00E10370" w:rsidRDefault="00E10370" w:rsidP="00E10370">
      <w:pPr>
        <w:keepNext/>
      </w:pPr>
      <w:r w:rsidRPr="00E10370">
        <w:rPr>
          <w:noProof/>
          <w:lang w:val="en-US"/>
        </w:rPr>
        <w:lastRenderedPageBreak/>
        <w:drawing>
          <wp:inline distT="0" distB="0" distL="0" distR="0" wp14:anchorId="5F636EB9" wp14:editId="049B9AA8">
            <wp:extent cx="5372850" cy="36009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43A1" w14:textId="5B771904" w:rsidR="008C3DB1" w:rsidRDefault="00E10370" w:rsidP="00E10370">
      <w:pPr>
        <w:pStyle w:val="Caption"/>
      </w:pPr>
      <w:r>
        <w:t xml:space="preserve">Figure </w:t>
      </w:r>
      <w:fldSimple w:instr=" SEQ Figure \* ARABIC ">
        <w:r w:rsidR="00CD2737">
          <w:rPr>
            <w:noProof/>
          </w:rPr>
          <w:t>5</w:t>
        </w:r>
      </w:fldSimple>
    </w:p>
    <w:p w14:paraId="4427EDB6" w14:textId="527495A4" w:rsidR="00DA3E06" w:rsidRDefault="00F16ED7" w:rsidP="00DA3E06">
      <w:pPr>
        <w:rPr>
          <w:lang w:val="en-US"/>
        </w:rPr>
      </w:pPr>
      <w:r>
        <w:rPr>
          <w:lang w:val="en-US"/>
        </w:rPr>
        <w:t xml:space="preserve">Using a </w:t>
      </w:r>
      <w:r w:rsidR="00771704">
        <w:rPr>
          <w:lang w:val="en-US"/>
        </w:rPr>
        <w:t>Dickey</w:t>
      </w:r>
      <w:r w:rsidR="00B83621">
        <w:rPr>
          <w:lang w:val="en-US"/>
        </w:rPr>
        <w:t>-</w:t>
      </w:r>
      <w:r w:rsidR="00771704">
        <w:rPr>
          <w:lang w:val="en-US"/>
        </w:rPr>
        <w:t>Fuller Test (</w:t>
      </w:r>
      <w:r w:rsidR="00771704">
        <w:rPr>
          <w:i/>
          <w:iCs/>
          <w:lang w:val="en-US"/>
        </w:rPr>
        <w:t>see table 2</w:t>
      </w:r>
      <w:r w:rsidR="00C45085">
        <w:rPr>
          <w:lang w:val="en-US"/>
        </w:rPr>
        <w:t>)</w:t>
      </w:r>
      <w:r w:rsidR="00771704">
        <w:rPr>
          <w:lang w:val="en-US"/>
        </w:rPr>
        <w:t xml:space="preserve"> we noted that the </w:t>
      </w:r>
      <w:r w:rsidR="00DE6084">
        <w:rPr>
          <w:lang w:val="en-US"/>
        </w:rPr>
        <w:t>time series was non-stationary hence differenced and detrended the data to make it suitable for modeling.</w:t>
      </w:r>
    </w:p>
    <w:p w14:paraId="4C43B34C" w14:textId="5AC51EAB" w:rsidR="00D35CD1" w:rsidRDefault="00D35CD1" w:rsidP="00D35CD1">
      <w:pPr>
        <w:pStyle w:val="Caption"/>
        <w:keepNext/>
      </w:pPr>
      <w:r>
        <w:t xml:space="preserve">Table </w:t>
      </w:r>
      <w:fldSimple w:instr=" SEQ Table \* ARABIC ">
        <w:r w:rsidR="00CD2737">
          <w:rPr>
            <w:noProof/>
          </w:rPr>
          <w:t>2</w:t>
        </w:r>
      </w:fldSimple>
    </w:p>
    <w:p w14:paraId="7450B475" w14:textId="7B0C859C" w:rsidR="00DE6084" w:rsidRDefault="00D35CD1" w:rsidP="00DA3E06">
      <w:pPr>
        <w:rPr>
          <w:lang w:val="en-US"/>
        </w:rPr>
      </w:pPr>
      <w:r w:rsidRPr="00D35CD1">
        <w:rPr>
          <w:noProof/>
          <w:lang w:val="en-US"/>
        </w:rPr>
        <w:drawing>
          <wp:inline distT="0" distB="0" distL="0" distR="0" wp14:anchorId="6285ECA0" wp14:editId="46D3A791">
            <wp:extent cx="2562583" cy="274358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B4A6" w14:textId="017304C7" w:rsidR="009E4FEA" w:rsidRDefault="00F46F88" w:rsidP="00DA3E06">
      <w:pPr>
        <w:rPr>
          <w:lang w:val="en-US"/>
        </w:rPr>
      </w:pPr>
      <w:r>
        <w:rPr>
          <w:lang w:val="en-US"/>
        </w:rPr>
        <w:t xml:space="preserve">The </w:t>
      </w:r>
      <w:r w:rsidR="004B11BE">
        <w:rPr>
          <w:lang w:val="en-US"/>
        </w:rPr>
        <w:t xml:space="preserve">plot for the final time series as well as the results from the </w:t>
      </w:r>
      <w:r w:rsidR="002F27A8">
        <w:rPr>
          <w:lang w:val="en-US"/>
        </w:rPr>
        <w:t>Dickey</w:t>
      </w:r>
      <w:r w:rsidR="00B83621">
        <w:rPr>
          <w:lang w:val="en-US"/>
        </w:rPr>
        <w:t>-</w:t>
      </w:r>
      <w:r w:rsidR="002F27A8">
        <w:rPr>
          <w:lang w:val="en-US"/>
        </w:rPr>
        <w:t>F</w:t>
      </w:r>
      <w:r w:rsidR="004B11BE">
        <w:rPr>
          <w:lang w:val="en-US"/>
        </w:rPr>
        <w:t xml:space="preserve">uller are given in </w:t>
      </w:r>
      <w:r w:rsidR="006A6B1A">
        <w:rPr>
          <w:lang w:val="en-US"/>
        </w:rPr>
        <w:t>f</w:t>
      </w:r>
      <w:r w:rsidR="002F27A8">
        <w:rPr>
          <w:lang w:val="en-US"/>
        </w:rPr>
        <w:t>i</w:t>
      </w:r>
      <w:r w:rsidR="006A6B1A">
        <w:rPr>
          <w:lang w:val="en-US"/>
        </w:rPr>
        <w:t>gure 6 and table 3 below.</w:t>
      </w:r>
    </w:p>
    <w:p w14:paraId="58099289" w14:textId="77777777" w:rsidR="006A6B1A" w:rsidRDefault="006A6B1A" w:rsidP="00DA3E06">
      <w:pPr>
        <w:rPr>
          <w:lang w:val="en-US"/>
        </w:rPr>
      </w:pPr>
    </w:p>
    <w:p w14:paraId="17F4D941" w14:textId="77777777" w:rsidR="002738E8" w:rsidRDefault="002738E8" w:rsidP="002738E8">
      <w:pPr>
        <w:keepNext/>
      </w:pPr>
      <w:r w:rsidRPr="002738E8">
        <w:rPr>
          <w:noProof/>
          <w:lang w:val="en-US"/>
        </w:rPr>
        <w:drawing>
          <wp:inline distT="0" distB="0" distL="0" distR="0" wp14:anchorId="199E14A8" wp14:editId="608B31FE">
            <wp:extent cx="5439534" cy="363905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AFE7" w14:textId="44B1FD9E" w:rsidR="00D35CD1" w:rsidRDefault="002738E8" w:rsidP="002738E8">
      <w:pPr>
        <w:pStyle w:val="Caption"/>
      </w:pPr>
      <w:r>
        <w:t xml:space="preserve">Figure </w:t>
      </w:r>
      <w:fldSimple w:instr=" SEQ Figure \* ARABIC ">
        <w:r w:rsidR="00CD2737">
          <w:rPr>
            <w:noProof/>
          </w:rPr>
          <w:t>6</w:t>
        </w:r>
      </w:fldSimple>
    </w:p>
    <w:p w14:paraId="263D9377" w14:textId="39DEC7A2" w:rsidR="00C83DE9" w:rsidRDefault="00C83DE9" w:rsidP="00C83DE9">
      <w:pPr>
        <w:pStyle w:val="Caption"/>
        <w:keepNext/>
      </w:pPr>
      <w:r>
        <w:t xml:space="preserve">Table </w:t>
      </w:r>
      <w:fldSimple w:instr=" SEQ Table \* ARABIC ">
        <w:r w:rsidR="00CD2737">
          <w:rPr>
            <w:noProof/>
          </w:rPr>
          <w:t>3</w:t>
        </w:r>
      </w:fldSimple>
    </w:p>
    <w:p w14:paraId="615AC6F7" w14:textId="7E143F60" w:rsidR="002738E8" w:rsidRDefault="00C83DE9" w:rsidP="002738E8">
      <w:pPr>
        <w:rPr>
          <w:lang w:val="en-US"/>
        </w:rPr>
      </w:pPr>
      <w:r w:rsidRPr="00C83DE9">
        <w:rPr>
          <w:noProof/>
          <w:lang w:val="en-US"/>
        </w:rPr>
        <w:drawing>
          <wp:inline distT="0" distB="0" distL="0" distR="0" wp14:anchorId="582DD2AD" wp14:editId="70F81840">
            <wp:extent cx="2572109" cy="271500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2EEC" w14:textId="1E2BE66F" w:rsidR="00C83DE9" w:rsidRDefault="008940A6" w:rsidP="002738E8">
      <w:pPr>
        <w:rPr>
          <w:lang w:val="en-US"/>
        </w:rPr>
      </w:pPr>
      <w:r w:rsidRPr="008940A6">
        <w:rPr>
          <w:lang w:val="en-US"/>
        </w:rPr>
        <w:t>Test Statistic as noted above is less than the Critical Value and the p-value is less than 5%. Therefore, we can be confident that the trend is almost removed</w:t>
      </w:r>
      <w:r w:rsidR="00E110A1">
        <w:rPr>
          <w:lang w:val="en-US"/>
        </w:rPr>
        <w:t xml:space="preserve"> hence the data is suitable for analysis.</w:t>
      </w:r>
    </w:p>
    <w:p w14:paraId="1533E141" w14:textId="348B01F0" w:rsidR="00E110A1" w:rsidRDefault="00FC071C" w:rsidP="00DA2D0A">
      <w:pPr>
        <w:pStyle w:val="Heading4"/>
        <w:rPr>
          <w:lang w:val="en-US"/>
        </w:rPr>
      </w:pPr>
      <w:r>
        <w:rPr>
          <w:lang w:val="en-US"/>
        </w:rPr>
        <w:lastRenderedPageBreak/>
        <w:t>Modeling</w:t>
      </w:r>
    </w:p>
    <w:p w14:paraId="5AC612E7" w14:textId="37D8EF82" w:rsidR="00DA2D0A" w:rsidRDefault="00FA6CF7" w:rsidP="00DA2D0A">
      <w:pPr>
        <w:rPr>
          <w:lang w:val="en-US"/>
        </w:rPr>
      </w:pPr>
      <w:r>
        <w:rPr>
          <w:lang w:val="en-US"/>
        </w:rPr>
        <w:t xml:space="preserve">Both </w:t>
      </w:r>
      <w:r w:rsidR="00C8498D">
        <w:rPr>
          <w:lang w:val="en-US"/>
        </w:rPr>
        <w:t xml:space="preserve">Auto Regressive Moving Average (ARIMA) and </w:t>
      </w:r>
      <w:r w:rsidR="00D87A79" w:rsidRPr="00D87A79">
        <w:rPr>
          <w:lang w:val="en-US"/>
        </w:rPr>
        <w:t xml:space="preserve">ARIMA and exponential smoothing </w:t>
      </w:r>
      <w:r w:rsidR="00182720" w:rsidRPr="00182720">
        <w:rPr>
          <w:lang w:val="en-US"/>
        </w:rPr>
        <w:t>model</w:t>
      </w:r>
      <w:r w:rsidR="00267767">
        <w:rPr>
          <w:lang w:val="en-US"/>
        </w:rPr>
        <w:t>s</w:t>
      </w:r>
      <w:r>
        <w:rPr>
          <w:lang w:val="en-US"/>
        </w:rPr>
        <w:t xml:space="preserve"> were proposed</w:t>
      </w:r>
      <w:r w:rsidR="00267767">
        <w:rPr>
          <w:lang w:val="en-US"/>
        </w:rPr>
        <w:t>.</w:t>
      </w:r>
      <w:r w:rsidR="00A20838">
        <w:rPr>
          <w:lang w:val="en-US"/>
        </w:rPr>
        <w:t xml:space="preserve"> The models were evaluated </w:t>
      </w:r>
      <w:r w:rsidR="00872EA3">
        <w:rPr>
          <w:lang w:val="en-US"/>
        </w:rPr>
        <w:t>using the Akaike Information Criterion (AIC)</w:t>
      </w:r>
      <w:r w:rsidR="00503C7D">
        <w:rPr>
          <w:lang w:val="en-US"/>
        </w:rPr>
        <w:t>.</w:t>
      </w:r>
    </w:p>
    <w:p w14:paraId="7BC8563A" w14:textId="3C61A231" w:rsidR="00503C7D" w:rsidRDefault="00E20188" w:rsidP="0015166B">
      <w:pPr>
        <w:pStyle w:val="Heading3"/>
        <w:rPr>
          <w:lang w:val="en-US"/>
        </w:rPr>
      </w:pPr>
      <w:bookmarkStart w:id="10" w:name="_Toc90664367"/>
      <w:r>
        <w:rPr>
          <w:lang w:val="en-US"/>
        </w:rPr>
        <w:t>Model performance</w:t>
      </w:r>
      <w:bookmarkEnd w:id="10"/>
    </w:p>
    <w:p w14:paraId="01B25603" w14:textId="2EBEAC70" w:rsidR="001A2941" w:rsidRPr="008F3D1A" w:rsidRDefault="008F3D1A" w:rsidP="008F3D1A">
      <w:pPr>
        <w:rPr>
          <w:lang w:val="en-US"/>
        </w:rPr>
      </w:pPr>
      <w:r>
        <w:rPr>
          <w:lang w:val="en-US"/>
        </w:rPr>
        <w:t xml:space="preserve">Tables 4 and 5 below provide an overview of the performance of both the </w:t>
      </w:r>
      <w:r w:rsidR="001A2941">
        <w:rPr>
          <w:lang w:val="en-US"/>
        </w:rPr>
        <w:t xml:space="preserve">ARIMA and </w:t>
      </w:r>
      <w:r w:rsidR="00B54087">
        <w:rPr>
          <w:lang w:val="en-US"/>
        </w:rPr>
        <w:t>Exponential Smoothing</w:t>
      </w:r>
      <w:r w:rsidR="001A2941">
        <w:rPr>
          <w:lang w:val="en-US"/>
        </w:rPr>
        <w:t xml:space="preserve"> models.</w:t>
      </w:r>
    </w:p>
    <w:p w14:paraId="581E5062" w14:textId="1EAD9C48" w:rsidR="00BA0401" w:rsidRPr="00BA0401" w:rsidRDefault="00D80CD1" w:rsidP="003170B5">
      <w:pPr>
        <w:pStyle w:val="Heading4"/>
        <w:rPr>
          <w:lang w:val="en-US"/>
        </w:rPr>
      </w:pPr>
      <w:r>
        <w:rPr>
          <w:lang w:val="en-US"/>
        </w:rPr>
        <w:t>ARIMA</w:t>
      </w:r>
    </w:p>
    <w:p w14:paraId="1BB2622B" w14:textId="0CAB507B" w:rsidR="00DA2D0A" w:rsidRDefault="00525863" w:rsidP="00DA2D0A">
      <w:pPr>
        <w:rPr>
          <w:lang w:val="en-US"/>
        </w:rPr>
      </w:pPr>
      <w:r>
        <w:rPr>
          <w:lang w:val="en-US"/>
        </w:rPr>
        <w:t xml:space="preserve">An auto </w:t>
      </w:r>
      <w:r w:rsidR="002B5A17">
        <w:rPr>
          <w:lang w:val="en-US"/>
        </w:rPr>
        <w:t>Arima</w:t>
      </w:r>
      <w:r>
        <w:rPr>
          <w:lang w:val="en-US"/>
        </w:rPr>
        <w:t xml:space="preserve"> approach was adopted to help </w:t>
      </w:r>
      <w:r w:rsidR="002B5A17">
        <w:rPr>
          <w:lang w:val="en-US"/>
        </w:rPr>
        <w:t>determine</w:t>
      </w:r>
      <w:r>
        <w:rPr>
          <w:lang w:val="en-US"/>
        </w:rPr>
        <w:t xml:space="preserve"> the best ARIMA model</w:t>
      </w:r>
      <w:r w:rsidR="003A1CF9">
        <w:rPr>
          <w:lang w:val="en-US"/>
        </w:rPr>
        <w:t xml:space="preserve"> </w:t>
      </w:r>
      <w:proofErr w:type="spellStart"/>
      <w:r w:rsidR="003A1CF9">
        <w:rPr>
          <w:lang w:val="en-US"/>
        </w:rPr>
        <w:t>whuch</w:t>
      </w:r>
      <w:proofErr w:type="spellEnd"/>
      <w:r w:rsidR="003A1CF9">
        <w:rPr>
          <w:lang w:val="en-US"/>
        </w:rPr>
        <w:t xml:space="preserve"> </w:t>
      </w:r>
      <w:proofErr w:type="spellStart"/>
      <w:r w:rsidR="003A1CF9">
        <w:rPr>
          <w:lang w:val="en-US"/>
        </w:rPr>
        <w:t>nin</w:t>
      </w:r>
      <w:proofErr w:type="spellEnd"/>
      <w:r w:rsidR="003A1CF9">
        <w:rPr>
          <w:lang w:val="en-US"/>
        </w:rPr>
        <w:t xml:space="preserve"> this case resulted to a</w:t>
      </w:r>
      <w:r>
        <w:rPr>
          <w:lang w:val="en-US"/>
        </w:rPr>
        <w:t xml:space="preserve"> </w:t>
      </w:r>
      <w:r w:rsidR="000D2353">
        <w:rPr>
          <w:lang w:val="en-US"/>
        </w:rPr>
        <w:t>SARIMAX model</w:t>
      </w:r>
      <w:r w:rsidR="002B5A17">
        <w:rPr>
          <w:lang w:val="en-US"/>
        </w:rPr>
        <w:t>.</w:t>
      </w:r>
    </w:p>
    <w:p w14:paraId="06CC54F6" w14:textId="67155783" w:rsidR="009038A5" w:rsidRPr="0072195F" w:rsidRDefault="009038A5" w:rsidP="009038A5">
      <w:pPr>
        <w:pStyle w:val="Caption"/>
        <w:keepNext/>
        <w:rPr>
          <w:lang w:val="en-US"/>
        </w:rPr>
      </w:pPr>
      <w:r>
        <w:t xml:space="preserve">Table </w:t>
      </w:r>
      <w:fldSimple w:instr=" SEQ Table \* ARABIC ">
        <w:r w:rsidR="00CD2737">
          <w:rPr>
            <w:noProof/>
          </w:rPr>
          <w:t>4</w:t>
        </w:r>
      </w:fldSimple>
      <w:r w:rsidR="0072195F">
        <w:rPr>
          <w:lang w:val="en-US"/>
        </w:rPr>
        <w:t>: ARIMA model</w:t>
      </w:r>
      <w:r w:rsidR="00EE657B">
        <w:rPr>
          <w:lang w:val="en-US"/>
        </w:rPr>
        <w:t xml:space="preserve"> diagnostics</w:t>
      </w:r>
    </w:p>
    <w:p w14:paraId="1639C194" w14:textId="4CB5E823" w:rsidR="002B5A17" w:rsidRDefault="009038A5" w:rsidP="00DA2D0A">
      <w:pPr>
        <w:rPr>
          <w:lang w:val="en-US"/>
        </w:rPr>
      </w:pPr>
      <w:r w:rsidRPr="009038A5">
        <w:rPr>
          <w:noProof/>
          <w:lang w:val="en-US"/>
        </w:rPr>
        <w:drawing>
          <wp:inline distT="0" distB="0" distL="0" distR="0" wp14:anchorId="686EE665" wp14:editId="7C367230">
            <wp:extent cx="3124200" cy="3267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7" cy="326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A9A5" w14:textId="671CED9C" w:rsidR="003170B5" w:rsidRPr="003170B5" w:rsidRDefault="003170B5" w:rsidP="003170B5">
      <w:pPr>
        <w:pStyle w:val="Caption"/>
        <w:keepNext/>
        <w:rPr>
          <w:lang w:val="en-US"/>
        </w:rPr>
      </w:pPr>
      <w:r>
        <w:lastRenderedPageBreak/>
        <w:t xml:space="preserve">Table </w:t>
      </w:r>
      <w:fldSimple w:instr=" SEQ Table \* ARABIC ">
        <w:r w:rsidR="00CD2737">
          <w:rPr>
            <w:noProof/>
          </w:rPr>
          <w:t>5</w:t>
        </w:r>
      </w:fldSimple>
      <w:r>
        <w:rPr>
          <w:lang w:val="en-US"/>
        </w:rPr>
        <w:t xml:space="preserve">: </w:t>
      </w:r>
      <w:r w:rsidR="00A966CD">
        <w:rPr>
          <w:lang w:val="en-US"/>
        </w:rPr>
        <w:t>Exponential</w:t>
      </w:r>
      <w:r>
        <w:rPr>
          <w:lang w:val="en-US"/>
        </w:rPr>
        <w:t xml:space="preserve"> Smoothing</w:t>
      </w:r>
    </w:p>
    <w:p w14:paraId="507A3588" w14:textId="4C39E15D" w:rsidR="009703E4" w:rsidRDefault="00CA5765" w:rsidP="00DA2D0A">
      <w:pPr>
        <w:rPr>
          <w:lang w:val="en-US"/>
        </w:rPr>
      </w:pPr>
      <w:r w:rsidRPr="00CA5765">
        <w:rPr>
          <w:noProof/>
          <w:lang w:val="en-US"/>
        </w:rPr>
        <w:drawing>
          <wp:inline distT="0" distB="0" distL="0" distR="0" wp14:anchorId="3A4F6F73" wp14:editId="6807494A">
            <wp:extent cx="3600450" cy="3486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5" cy="348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A3DD" w14:textId="52B5652E" w:rsidR="00087388" w:rsidRDefault="00FA6CF7" w:rsidP="00DA2D0A">
      <w:pPr>
        <w:rPr>
          <w:lang w:val="en-US"/>
        </w:rPr>
      </w:pPr>
      <w:r>
        <w:rPr>
          <w:lang w:val="en-US"/>
        </w:rPr>
        <w:t>We</w:t>
      </w:r>
      <w:r w:rsidR="00E11946" w:rsidRPr="00E11946">
        <w:rPr>
          <w:lang w:val="en-US"/>
        </w:rPr>
        <w:t xml:space="preserve"> note that the Exponential Smoothing model has a lower AIC hence the best </w:t>
      </w:r>
      <w:r w:rsidR="00B83621">
        <w:rPr>
          <w:lang w:val="en-US"/>
        </w:rPr>
        <w:t>prediction model</w:t>
      </w:r>
      <w:r w:rsidR="00E11946" w:rsidRPr="00E11946">
        <w:rPr>
          <w:lang w:val="en-US"/>
        </w:rPr>
        <w:t>.</w:t>
      </w:r>
      <w:r>
        <w:rPr>
          <w:lang w:val="en-US"/>
        </w:rPr>
        <w:t xml:space="preserve"> </w:t>
      </w:r>
      <w:r w:rsidR="004F4064">
        <w:rPr>
          <w:lang w:val="en-US"/>
        </w:rPr>
        <w:t>Figure</w:t>
      </w:r>
      <w:r w:rsidR="00B83621">
        <w:rPr>
          <w:lang w:val="en-US"/>
        </w:rPr>
        <w:t>s</w:t>
      </w:r>
      <w:r w:rsidR="004F4064">
        <w:rPr>
          <w:lang w:val="en-US"/>
        </w:rPr>
        <w:t xml:space="preserve"> </w:t>
      </w:r>
      <w:r w:rsidR="00162485">
        <w:rPr>
          <w:lang w:val="en-US"/>
        </w:rPr>
        <w:t xml:space="preserve">7 </w:t>
      </w:r>
      <w:r w:rsidR="00C0581E">
        <w:rPr>
          <w:lang w:val="en-US"/>
        </w:rPr>
        <w:t xml:space="preserve">and 8 show the </w:t>
      </w:r>
      <w:r w:rsidR="00B9634B">
        <w:rPr>
          <w:lang w:val="en-US"/>
        </w:rPr>
        <w:t xml:space="preserve">distribution of the </w:t>
      </w:r>
      <w:r w:rsidR="00862213">
        <w:rPr>
          <w:lang w:val="en-US"/>
        </w:rPr>
        <w:t>stock over time and the forecasts of the future 10 periods respectively.</w:t>
      </w:r>
    </w:p>
    <w:p w14:paraId="06062A27" w14:textId="77777777" w:rsidR="006E3FB1" w:rsidRDefault="00CC1163" w:rsidP="006E3FB1">
      <w:pPr>
        <w:keepNext/>
      </w:pPr>
      <w:r w:rsidRPr="00CC1163">
        <w:rPr>
          <w:noProof/>
          <w:lang w:val="en-US"/>
        </w:rPr>
        <w:drawing>
          <wp:inline distT="0" distB="0" distL="0" distR="0" wp14:anchorId="089036EF" wp14:editId="38DFFECB">
            <wp:extent cx="4752975" cy="3267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3640" cy="326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189C" w14:textId="7ABEC496" w:rsidR="00862213" w:rsidRDefault="006E3FB1" w:rsidP="006E3FB1">
      <w:pPr>
        <w:pStyle w:val="Caption"/>
      </w:pPr>
      <w:r>
        <w:t xml:space="preserve">Figure </w:t>
      </w:r>
      <w:fldSimple w:instr=" SEQ Figure \* ARABIC ">
        <w:r w:rsidR="00CD2737">
          <w:rPr>
            <w:noProof/>
          </w:rPr>
          <w:t>7</w:t>
        </w:r>
      </w:fldSimple>
    </w:p>
    <w:p w14:paraId="6A43098C" w14:textId="77777777" w:rsidR="00D82B03" w:rsidRDefault="00A54528" w:rsidP="00D82B03">
      <w:pPr>
        <w:keepNext/>
      </w:pPr>
      <w:r w:rsidRPr="00A54528">
        <w:rPr>
          <w:noProof/>
          <w:lang w:val="en-US"/>
        </w:rPr>
        <w:lastRenderedPageBreak/>
        <w:drawing>
          <wp:inline distT="0" distB="0" distL="0" distR="0" wp14:anchorId="69F6CCF4" wp14:editId="3075405B">
            <wp:extent cx="5731510" cy="32899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D94C" w14:textId="73AAFB03" w:rsidR="006E3FB1" w:rsidRDefault="00D82B03" w:rsidP="00D82B03">
      <w:pPr>
        <w:pStyle w:val="Caption"/>
      </w:pPr>
      <w:r>
        <w:t xml:space="preserve">Figure </w:t>
      </w:r>
      <w:fldSimple w:instr=" SEQ Figure \* ARABIC ">
        <w:r w:rsidR="00CD2737">
          <w:rPr>
            <w:noProof/>
          </w:rPr>
          <w:t>8</w:t>
        </w:r>
      </w:fldSimple>
    </w:p>
    <w:p w14:paraId="1E9CCA94" w14:textId="31013B71" w:rsidR="009805C0" w:rsidRDefault="00E7557B" w:rsidP="009805C0">
      <w:pPr>
        <w:rPr>
          <w:lang w:val="en-US"/>
        </w:rPr>
      </w:pPr>
      <w:r>
        <w:rPr>
          <w:lang w:val="en-US"/>
        </w:rPr>
        <w:t>In general, f</w:t>
      </w:r>
      <w:r w:rsidR="009805C0">
        <w:rPr>
          <w:lang w:val="en-US"/>
        </w:rPr>
        <w:t xml:space="preserve">rom figure 8 we note that the </w:t>
      </w:r>
      <w:r>
        <w:rPr>
          <w:lang w:val="en-US"/>
        </w:rPr>
        <w:t>closing price of APPL’s stoc</w:t>
      </w:r>
      <w:r w:rsidR="0087374D">
        <w:rPr>
          <w:lang w:val="en-US"/>
        </w:rPr>
        <w:t>k</w:t>
      </w:r>
      <w:r>
        <w:rPr>
          <w:lang w:val="en-US"/>
        </w:rPr>
        <w:t xml:space="preserve"> is expected to increase</w:t>
      </w:r>
      <w:r w:rsidR="0087374D">
        <w:rPr>
          <w:lang w:val="en-US"/>
        </w:rPr>
        <w:t xml:space="preserve"> over the subsequent 10 periods</w:t>
      </w:r>
      <w:r>
        <w:rPr>
          <w:lang w:val="en-US"/>
        </w:rPr>
        <w:t>.</w:t>
      </w:r>
    </w:p>
    <w:p w14:paraId="6F7B08A6" w14:textId="529FC265" w:rsidR="00E7557B" w:rsidRDefault="00196A33" w:rsidP="00844D35">
      <w:pPr>
        <w:pStyle w:val="Heading3"/>
        <w:rPr>
          <w:lang w:val="en-US"/>
        </w:rPr>
      </w:pPr>
      <w:bookmarkStart w:id="11" w:name="_Toc90664368"/>
      <w:r>
        <w:rPr>
          <w:lang w:val="en-US"/>
        </w:rPr>
        <w:t>Challenges of Stock Forecasting Since the outbreak of C</w:t>
      </w:r>
      <w:r w:rsidR="00075C4D">
        <w:rPr>
          <w:lang w:val="en-US"/>
        </w:rPr>
        <w:t>OVID</w:t>
      </w:r>
      <w:r>
        <w:rPr>
          <w:lang w:val="en-US"/>
        </w:rPr>
        <w:t>-19</w:t>
      </w:r>
      <w:bookmarkEnd w:id="11"/>
    </w:p>
    <w:p w14:paraId="3691455C" w14:textId="195D48E1" w:rsidR="00FA7F3B" w:rsidRDefault="00F30B31" w:rsidP="00196A33">
      <w:pPr>
        <w:rPr>
          <w:lang w:val="en-US"/>
        </w:rPr>
      </w:pPr>
      <w:r>
        <w:rPr>
          <w:lang w:val="en-US"/>
        </w:rPr>
        <w:t xml:space="preserve">According to </w:t>
      </w:r>
      <w:sdt>
        <w:sdtPr>
          <w:rPr>
            <w:lang w:val="en-US"/>
          </w:rPr>
          <w:id w:val="-718272292"/>
          <w:citation/>
        </w:sdtPr>
        <w:sdtContent>
          <w:r w:rsidR="000B3954">
            <w:rPr>
              <w:lang w:val="en-US"/>
            </w:rPr>
            <w:fldChar w:fldCharType="begin"/>
          </w:r>
          <w:r w:rsidR="000B3954">
            <w:rPr>
              <w:lang w:val="en-US"/>
            </w:rPr>
            <w:instrText xml:space="preserve"> CITATION Hon21 \l 1033 </w:instrText>
          </w:r>
          <w:r w:rsidR="000B3954">
            <w:rPr>
              <w:lang w:val="en-US"/>
            </w:rPr>
            <w:fldChar w:fldCharType="separate"/>
          </w:r>
          <w:r w:rsidR="000B3954" w:rsidRPr="000B3954">
            <w:rPr>
              <w:noProof/>
              <w:lang w:val="en-US"/>
            </w:rPr>
            <w:t>(Hong, et al., 2021)</w:t>
          </w:r>
          <w:r w:rsidR="000B3954">
            <w:rPr>
              <w:lang w:val="en-US"/>
            </w:rPr>
            <w:fldChar w:fldCharType="end"/>
          </w:r>
        </w:sdtContent>
      </w:sdt>
      <w:r w:rsidR="00075C4D">
        <w:rPr>
          <w:lang w:val="en-US"/>
        </w:rPr>
        <w:t>, COVID-19 has had</w:t>
      </w:r>
      <w:r w:rsidR="00241525">
        <w:rPr>
          <w:lang w:val="en-US"/>
        </w:rPr>
        <w:t xml:space="preserve"> significant</w:t>
      </w:r>
      <w:r w:rsidR="00F126BF">
        <w:rPr>
          <w:lang w:val="en-US"/>
        </w:rPr>
        <w:t xml:space="preserve"> implication</w:t>
      </w:r>
      <w:r w:rsidR="00241525">
        <w:rPr>
          <w:lang w:val="en-US"/>
        </w:rPr>
        <w:t>s</w:t>
      </w:r>
      <w:r w:rsidR="002037DE">
        <w:rPr>
          <w:lang w:val="en-US"/>
        </w:rPr>
        <w:t xml:space="preserve"> on the performance of </w:t>
      </w:r>
      <w:r w:rsidR="00B83621">
        <w:rPr>
          <w:lang w:val="en-US"/>
        </w:rPr>
        <w:t xml:space="preserve">the </w:t>
      </w:r>
      <w:r w:rsidR="002037DE">
        <w:rPr>
          <w:lang w:val="en-US"/>
        </w:rPr>
        <w:t>stock market</w:t>
      </w:r>
      <w:r w:rsidR="00691A9C">
        <w:rPr>
          <w:lang w:val="en-US"/>
        </w:rPr>
        <w:t xml:space="preserve">. </w:t>
      </w:r>
      <w:r w:rsidR="00E84F5F">
        <w:rPr>
          <w:lang w:val="en-US"/>
        </w:rPr>
        <w:t>To a large ex</w:t>
      </w:r>
      <w:r w:rsidR="00452E35">
        <w:rPr>
          <w:lang w:val="en-US"/>
        </w:rPr>
        <w:t xml:space="preserve">tent, </w:t>
      </w:r>
      <w:r w:rsidR="007C5769">
        <w:rPr>
          <w:lang w:val="en-US"/>
        </w:rPr>
        <w:t xml:space="preserve">since the outbreak of </w:t>
      </w:r>
      <w:r w:rsidR="00921A9E">
        <w:rPr>
          <w:lang w:val="en-US"/>
        </w:rPr>
        <w:t xml:space="preserve">COVID-19, </w:t>
      </w:r>
      <w:r w:rsidR="006C660A">
        <w:rPr>
          <w:lang w:val="en-US"/>
        </w:rPr>
        <w:t xml:space="preserve">the market has been </w:t>
      </w:r>
      <w:r w:rsidR="00344204">
        <w:rPr>
          <w:lang w:val="en-US"/>
        </w:rPr>
        <w:t xml:space="preserve">affected </w:t>
      </w:r>
      <w:r w:rsidR="00B83621">
        <w:rPr>
          <w:lang w:val="en-US"/>
        </w:rPr>
        <w:t>by</w:t>
      </w:r>
      <w:r w:rsidR="00344204">
        <w:rPr>
          <w:lang w:val="en-US"/>
        </w:rPr>
        <w:t xml:space="preserve"> </w:t>
      </w:r>
      <w:r w:rsidR="00B83621">
        <w:rPr>
          <w:lang w:val="en-US"/>
        </w:rPr>
        <w:t xml:space="preserve">the </w:t>
      </w:r>
      <w:r w:rsidR="00344204" w:rsidRPr="00344204">
        <w:rPr>
          <w:lang w:val="en-US"/>
        </w:rPr>
        <w:t>instability of both stock return predictability and price volatility</w:t>
      </w:r>
      <w:r w:rsidR="009B1143">
        <w:rPr>
          <w:lang w:val="en-US"/>
        </w:rPr>
        <w:t xml:space="preserve"> </w:t>
      </w:r>
      <w:r w:rsidR="00592671">
        <w:rPr>
          <w:lang w:val="en-US"/>
        </w:rPr>
        <w:t>during the early days following the outbreak of COVID-19</w:t>
      </w:r>
      <w:r w:rsidR="001B7E38">
        <w:rPr>
          <w:lang w:val="en-US"/>
        </w:rPr>
        <w:t xml:space="preserve">. Ideally, </w:t>
      </w:r>
      <w:r w:rsidR="001774B9">
        <w:rPr>
          <w:lang w:val="en-US"/>
        </w:rPr>
        <w:t xml:space="preserve">instability on stock return predictability </w:t>
      </w:r>
      <w:r w:rsidR="00E86334">
        <w:rPr>
          <w:lang w:val="en-US"/>
        </w:rPr>
        <w:t>affects the dependence of fo</w:t>
      </w:r>
      <w:r w:rsidR="00625A0D">
        <w:rPr>
          <w:lang w:val="en-US"/>
        </w:rPr>
        <w:t>re</w:t>
      </w:r>
      <w:r w:rsidR="00E86334">
        <w:rPr>
          <w:lang w:val="en-US"/>
        </w:rPr>
        <w:t>c</w:t>
      </w:r>
      <w:r w:rsidR="00625A0D">
        <w:rPr>
          <w:lang w:val="en-US"/>
        </w:rPr>
        <w:t>a</w:t>
      </w:r>
      <w:r w:rsidR="00E86334">
        <w:rPr>
          <w:lang w:val="en-US"/>
        </w:rPr>
        <w:t xml:space="preserve">sting methods </w:t>
      </w:r>
      <w:r w:rsidR="00FA7F3B">
        <w:rPr>
          <w:lang w:val="en-US"/>
        </w:rPr>
        <w:t>due to a decline in the available information when making decisions</w:t>
      </w:r>
      <w:sdt>
        <w:sdtPr>
          <w:rPr>
            <w:lang w:val="en-US"/>
          </w:rPr>
          <w:id w:val="1830248391"/>
          <w:citation/>
        </w:sdtPr>
        <w:sdtContent>
          <w:r w:rsidR="009660F5">
            <w:rPr>
              <w:lang w:val="en-US"/>
            </w:rPr>
            <w:fldChar w:fldCharType="begin"/>
          </w:r>
          <w:r w:rsidR="009660F5">
            <w:rPr>
              <w:lang w:val="en-US"/>
            </w:rPr>
            <w:instrText xml:space="preserve"> CITATION Bul21 \l 1033 </w:instrText>
          </w:r>
          <w:r w:rsidR="009660F5">
            <w:rPr>
              <w:lang w:val="en-US"/>
            </w:rPr>
            <w:fldChar w:fldCharType="separate"/>
          </w:r>
          <w:r w:rsidR="009660F5">
            <w:rPr>
              <w:noProof/>
              <w:lang w:val="en-US"/>
            </w:rPr>
            <w:t xml:space="preserve"> </w:t>
          </w:r>
          <w:r w:rsidR="009660F5" w:rsidRPr="009660F5">
            <w:rPr>
              <w:noProof/>
              <w:lang w:val="en-US"/>
            </w:rPr>
            <w:t>(Buldyrev, et al., 2021)</w:t>
          </w:r>
          <w:r w:rsidR="009660F5">
            <w:rPr>
              <w:lang w:val="en-US"/>
            </w:rPr>
            <w:fldChar w:fldCharType="end"/>
          </w:r>
        </w:sdtContent>
      </w:sdt>
      <w:r w:rsidR="00FA7F3B">
        <w:rPr>
          <w:lang w:val="en-US"/>
        </w:rPr>
        <w:t>.</w:t>
      </w:r>
    </w:p>
    <w:p w14:paraId="48FA6CD2" w14:textId="7E070EFC" w:rsidR="009660F5" w:rsidRDefault="003B40EB" w:rsidP="00844D35">
      <w:pPr>
        <w:pStyle w:val="Heading2"/>
        <w:rPr>
          <w:lang w:val="en-US"/>
        </w:rPr>
      </w:pPr>
      <w:bookmarkStart w:id="12" w:name="_Toc90664369"/>
      <w:proofErr w:type="spellStart"/>
      <w:r>
        <w:rPr>
          <w:lang w:val="en-US"/>
        </w:rPr>
        <w:t>Questtion</w:t>
      </w:r>
      <w:proofErr w:type="spellEnd"/>
      <w:r>
        <w:rPr>
          <w:lang w:val="en-US"/>
        </w:rPr>
        <w:t xml:space="preserve"> 3: </w:t>
      </w:r>
      <w:r w:rsidR="006B613D">
        <w:rPr>
          <w:lang w:val="en-US"/>
        </w:rPr>
        <w:t>Association An</w:t>
      </w:r>
      <w:r w:rsidR="00722FD4">
        <w:rPr>
          <w:lang w:val="en-US"/>
        </w:rPr>
        <w:t>alysis</w:t>
      </w:r>
      <w:bookmarkEnd w:id="12"/>
    </w:p>
    <w:p w14:paraId="6B978208" w14:textId="2AC1AF17" w:rsidR="00844D35" w:rsidRDefault="00AE7CF0" w:rsidP="00844D35">
      <w:pPr>
        <w:rPr>
          <w:lang w:val="en-US"/>
        </w:rPr>
      </w:pPr>
      <w:r>
        <w:rPr>
          <w:lang w:val="en-US"/>
        </w:rPr>
        <w:t xml:space="preserve">An apriori </w:t>
      </w:r>
      <w:r w:rsidR="00213048">
        <w:rPr>
          <w:lang w:val="en-US"/>
        </w:rPr>
        <w:t>algorithm</w:t>
      </w:r>
      <w:r w:rsidR="00B217D9">
        <w:rPr>
          <w:lang w:val="en-US"/>
        </w:rPr>
        <w:t xml:space="preserve"> </w:t>
      </w:r>
      <w:r w:rsidR="00B26BA7">
        <w:rPr>
          <w:lang w:val="en-US"/>
        </w:rPr>
        <w:t xml:space="preserve">was adopted for the association </w:t>
      </w:r>
      <w:r w:rsidR="00213048">
        <w:rPr>
          <w:lang w:val="en-US"/>
        </w:rPr>
        <w:t>analysis</w:t>
      </w:r>
      <w:r w:rsidR="00B26BA7">
        <w:rPr>
          <w:lang w:val="en-US"/>
        </w:rPr>
        <w:t xml:space="preserve"> which as we had noted earlier </w:t>
      </w:r>
      <w:r w:rsidR="003A6597">
        <w:rPr>
          <w:lang w:val="en-US"/>
        </w:rPr>
        <w:t xml:space="preserve">was </w:t>
      </w:r>
      <w:r w:rsidR="00A71067">
        <w:rPr>
          <w:lang w:val="en-US"/>
        </w:rPr>
        <w:t>designed</w:t>
      </w:r>
      <w:r w:rsidR="00397A9C">
        <w:rPr>
          <w:lang w:val="en-US"/>
        </w:rPr>
        <w:t xml:space="preserve"> to generate </w:t>
      </w:r>
      <w:r w:rsidR="002337BB">
        <w:rPr>
          <w:lang w:val="en-US"/>
        </w:rPr>
        <w:t>association rules</w:t>
      </w:r>
      <w:r w:rsidR="00A71067">
        <w:rPr>
          <w:lang w:val="en-US"/>
        </w:rPr>
        <w:t>.</w:t>
      </w:r>
      <w:r w:rsidR="00D4237A">
        <w:rPr>
          <w:lang w:val="en-US"/>
        </w:rPr>
        <w:t xml:space="preserve"> We generated </w:t>
      </w:r>
      <w:r w:rsidR="0027713F">
        <w:rPr>
          <w:lang w:val="en-US"/>
        </w:rPr>
        <w:t>15 rules from the data as shown in table 1.</w:t>
      </w:r>
      <w:r w:rsidR="00EA5AF0">
        <w:rPr>
          <w:lang w:val="en-US"/>
        </w:rPr>
        <w:t xml:space="preserve"> From table 1 below, </w:t>
      </w:r>
      <w:r w:rsidR="00B92F14">
        <w:rPr>
          <w:lang w:val="en-US"/>
        </w:rPr>
        <w:t xml:space="preserve">the antecedent </w:t>
      </w:r>
      <w:r w:rsidR="00D9103B">
        <w:rPr>
          <w:lang w:val="en-US"/>
        </w:rPr>
        <w:t xml:space="preserve">is the </w:t>
      </w:r>
      <w:r w:rsidR="00FB4E3A">
        <w:rPr>
          <w:lang w:val="en-US"/>
        </w:rPr>
        <w:t>preceding</w:t>
      </w:r>
      <w:r w:rsidR="00ED15AA">
        <w:rPr>
          <w:lang w:val="en-US"/>
        </w:rPr>
        <w:t xml:space="preserve"> cause for the consequent effect. </w:t>
      </w:r>
      <w:r w:rsidR="00ED15AA">
        <w:rPr>
          <w:lang w:val="en-US"/>
        </w:rPr>
        <w:lastRenderedPageBreak/>
        <w:t xml:space="preserve">For </w:t>
      </w:r>
      <w:r w:rsidR="00FB4E3A">
        <w:rPr>
          <w:lang w:val="en-US"/>
        </w:rPr>
        <w:t>instance,</w:t>
      </w:r>
      <w:r w:rsidR="00ED15AA">
        <w:rPr>
          <w:lang w:val="en-US"/>
        </w:rPr>
        <w:t xml:space="preserve"> in rule 1, </w:t>
      </w:r>
      <w:r w:rsidR="00EF1B32">
        <w:rPr>
          <w:lang w:val="en-US"/>
        </w:rPr>
        <w:t xml:space="preserve">if an individual purchases </w:t>
      </w:r>
      <w:r w:rsidR="00321449">
        <w:rPr>
          <w:lang w:val="en-US"/>
        </w:rPr>
        <w:t>bread,</w:t>
      </w:r>
      <w:r w:rsidR="00EF1B32">
        <w:rPr>
          <w:lang w:val="en-US"/>
        </w:rPr>
        <w:t xml:space="preserve"> then it is most likely a weeke</w:t>
      </w:r>
      <w:r w:rsidR="00333CA8">
        <w:rPr>
          <w:lang w:val="en-US"/>
        </w:rPr>
        <w:t xml:space="preserve">nd and for rule 2, </w:t>
      </w:r>
      <w:r w:rsidR="00286F43">
        <w:rPr>
          <w:lang w:val="en-US"/>
        </w:rPr>
        <w:t xml:space="preserve">if it is afternoon, </w:t>
      </w:r>
      <w:r w:rsidR="00722EEE">
        <w:rPr>
          <w:lang w:val="en-US"/>
        </w:rPr>
        <w:t>then an individual is most likely going to order coffee.</w:t>
      </w:r>
    </w:p>
    <w:p w14:paraId="41A7BBF6" w14:textId="66BDDDDB" w:rsidR="00321449" w:rsidRPr="001B6557" w:rsidRDefault="00321449" w:rsidP="00321449">
      <w:pPr>
        <w:pStyle w:val="Caption"/>
        <w:keepNext/>
        <w:rPr>
          <w:lang w:val="en-US"/>
        </w:rPr>
      </w:pPr>
      <w:r>
        <w:t xml:space="preserve">Table </w:t>
      </w:r>
      <w:fldSimple w:instr=" SEQ Table \* ARABIC ">
        <w:r w:rsidR="00CD2737">
          <w:rPr>
            <w:noProof/>
          </w:rPr>
          <w:t>6</w:t>
        </w:r>
      </w:fldSimple>
      <w:r w:rsidR="001B6557">
        <w:rPr>
          <w:lang w:val="en-US"/>
        </w:rPr>
        <w:t>: Generated association rules</w:t>
      </w:r>
    </w:p>
    <w:p w14:paraId="1051A320" w14:textId="6EAF1117" w:rsidR="00722EEE" w:rsidRDefault="00C46E90" w:rsidP="00844D35">
      <w:pPr>
        <w:rPr>
          <w:lang w:val="en-US"/>
        </w:rPr>
      </w:pPr>
      <w:r w:rsidRPr="00C46E90">
        <w:rPr>
          <w:noProof/>
          <w:lang w:val="en-US"/>
        </w:rPr>
        <w:drawing>
          <wp:inline distT="0" distB="0" distL="0" distR="0" wp14:anchorId="10AE47D9" wp14:editId="17834EC4">
            <wp:extent cx="5731510" cy="297497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96E8" w14:textId="78DB9D62" w:rsidR="00D65BA3" w:rsidRDefault="00237D7D" w:rsidP="008A39BD">
      <w:pPr>
        <w:rPr>
          <w:lang w:val="en-US"/>
        </w:rPr>
      </w:pPr>
      <w:r>
        <w:rPr>
          <w:lang w:val="en-US"/>
        </w:rPr>
        <w:t xml:space="preserve">From table </w:t>
      </w:r>
      <w:r w:rsidR="00520F0C">
        <w:rPr>
          <w:lang w:val="en-US"/>
        </w:rPr>
        <w:t xml:space="preserve">6 above we note that </w:t>
      </w:r>
      <w:r w:rsidR="00745117">
        <w:rPr>
          <w:lang w:val="en-US"/>
        </w:rPr>
        <w:t>morning and coffee ha</w:t>
      </w:r>
      <w:r w:rsidR="00B83621">
        <w:rPr>
          <w:lang w:val="en-US"/>
        </w:rPr>
        <w:t>ve</w:t>
      </w:r>
      <w:r w:rsidR="00745117">
        <w:rPr>
          <w:lang w:val="en-US"/>
        </w:rPr>
        <w:t xml:space="preserve"> </w:t>
      </w:r>
      <w:r w:rsidR="00372CDF">
        <w:rPr>
          <w:lang w:val="en-US"/>
        </w:rPr>
        <w:t xml:space="preserve">the highest life i.e., </w:t>
      </w:r>
      <w:r w:rsidR="00995343">
        <w:rPr>
          <w:lang w:val="en-US"/>
        </w:rPr>
        <w:t>1.1422</w:t>
      </w:r>
      <w:r w:rsidR="00A3633B">
        <w:rPr>
          <w:lang w:val="en-US"/>
        </w:rPr>
        <w:t xml:space="preserve"> meaning that </w:t>
      </w:r>
      <w:r w:rsidR="00CC3EF7">
        <w:rPr>
          <w:lang w:val="en-US"/>
        </w:rPr>
        <w:t>coffee is likely to be taken in the morning</w:t>
      </w:r>
      <w:r w:rsidR="00517C56">
        <w:rPr>
          <w:lang w:val="en-US"/>
        </w:rPr>
        <w:t>.</w:t>
      </w:r>
    </w:p>
    <w:p w14:paraId="463009BE" w14:textId="5051F2E3" w:rsidR="00B81010" w:rsidRDefault="003B40EB" w:rsidP="00B60A09">
      <w:pPr>
        <w:pStyle w:val="Heading2"/>
        <w:rPr>
          <w:lang w:val="en-US"/>
        </w:rPr>
      </w:pPr>
      <w:bookmarkStart w:id="13" w:name="_Toc90664370"/>
      <w:r>
        <w:rPr>
          <w:lang w:val="en-US"/>
        </w:rPr>
        <w:t xml:space="preserve">Question 4: </w:t>
      </w:r>
      <w:r w:rsidR="00033FFA">
        <w:rPr>
          <w:lang w:val="en-US"/>
        </w:rPr>
        <w:t>Portfolio Optimization</w:t>
      </w:r>
      <w:bookmarkEnd w:id="13"/>
    </w:p>
    <w:p w14:paraId="40F033FA" w14:textId="56583AA7" w:rsidR="007F73EB" w:rsidRDefault="005C4F40" w:rsidP="00B60A09">
      <w:pPr>
        <w:rPr>
          <w:lang w:val="en-US"/>
        </w:rPr>
      </w:pPr>
      <w:r>
        <w:rPr>
          <w:lang w:val="en-US"/>
        </w:rPr>
        <w:t xml:space="preserve">An efficient frontier </w:t>
      </w:r>
      <w:r w:rsidR="00EE3F43">
        <w:rPr>
          <w:lang w:val="en-US"/>
        </w:rPr>
        <w:t>algorithm</w:t>
      </w:r>
      <w:r w:rsidR="0015060C">
        <w:rPr>
          <w:lang w:val="en-US"/>
        </w:rPr>
        <w:t xml:space="preserve"> in modern portfolio theory</w:t>
      </w:r>
      <w:r w:rsidR="00EE3F43">
        <w:rPr>
          <w:lang w:val="en-US"/>
        </w:rPr>
        <w:t xml:space="preserve"> which is the set of optimal portfolios that offer the highest expected return</w:t>
      </w:r>
      <w:r w:rsidR="00733FE4">
        <w:rPr>
          <w:lang w:val="en-US"/>
        </w:rPr>
        <w:t xml:space="preserve"> for the defined level of risk</w:t>
      </w:r>
      <w:r w:rsidR="00EE3F43">
        <w:rPr>
          <w:lang w:val="en-US"/>
        </w:rPr>
        <w:t xml:space="preserve"> was adopted for the current problem</w:t>
      </w:r>
      <w:sdt>
        <w:sdtPr>
          <w:rPr>
            <w:lang w:val="en-US"/>
          </w:rPr>
          <w:id w:val="2025749996"/>
          <w:citation/>
        </w:sdtPr>
        <w:sdtContent>
          <w:r w:rsidR="00A86E6D">
            <w:rPr>
              <w:lang w:val="en-US"/>
            </w:rPr>
            <w:fldChar w:fldCharType="begin"/>
          </w:r>
          <w:r w:rsidR="00A86E6D">
            <w:rPr>
              <w:lang w:val="en-US"/>
            </w:rPr>
            <w:instrText xml:space="preserve"> CITATION Sch13 \l 1033  \m Mal19</w:instrText>
          </w:r>
          <w:r w:rsidR="00A86E6D">
            <w:rPr>
              <w:lang w:val="en-US"/>
            </w:rPr>
            <w:fldChar w:fldCharType="separate"/>
          </w:r>
          <w:r w:rsidR="00A86E6D">
            <w:rPr>
              <w:noProof/>
              <w:lang w:val="en-US"/>
            </w:rPr>
            <w:t xml:space="preserve"> </w:t>
          </w:r>
          <w:r w:rsidR="00A86E6D" w:rsidRPr="00A86E6D">
            <w:rPr>
              <w:noProof/>
              <w:lang w:val="en-US"/>
            </w:rPr>
            <w:t>(Schulmerich, 2013; Malik, 2019)</w:t>
          </w:r>
          <w:r w:rsidR="00A86E6D">
            <w:rPr>
              <w:lang w:val="en-US"/>
            </w:rPr>
            <w:fldChar w:fldCharType="end"/>
          </w:r>
        </w:sdtContent>
      </w:sdt>
      <w:r w:rsidR="00A86E6D">
        <w:rPr>
          <w:lang w:val="en-US"/>
        </w:rPr>
        <w:t>.</w:t>
      </w:r>
      <w:r w:rsidR="007F73EB">
        <w:rPr>
          <w:lang w:val="en-US"/>
        </w:rPr>
        <w:t xml:space="preserve"> </w:t>
      </w:r>
      <w:r w:rsidR="00FA6CF7">
        <w:rPr>
          <w:lang w:val="en-US"/>
        </w:rPr>
        <w:t>The</w:t>
      </w:r>
      <w:r w:rsidR="002F027E">
        <w:rPr>
          <w:lang w:val="en-US"/>
        </w:rPr>
        <w:t xml:space="preserve"> </w:t>
      </w:r>
      <w:r w:rsidR="009C70B6">
        <w:rPr>
          <w:lang w:val="en-US"/>
        </w:rPr>
        <w:t xml:space="preserve">maximization in the efficient frontier algorithm is conducted using </w:t>
      </w:r>
      <w:r w:rsidR="00773C75">
        <w:rPr>
          <w:lang w:val="en-US"/>
        </w:rPr>
        <w:t>Sharpe</w:t>
      </w:r>
      <w:r w:rsidR="00085ADF">
        <w:rPr>
          <w:lang w:val="en-US"/>
        </w:rPr>
        <w:t xml:space="preserve"> Ratio.</w:t>
      </w:r>
      <w:r w:rsidR="002B15D1">
        <w:rPr>
          <w:lang w:val="en-US"/>
        </w:rPr>
        <w:t xml:space="preserve"> We replaced observations that have 0 entries with a very small number to avoid division by zero during experimentation.</w:t>
      </w:r>
      <w:r w:rsidR="003654A3">
        <w:rPr>
          <w:lang w:val="en-US"/>
        </w:rPr>
        <w:t xml:space="preserve"> The following figure shows the </w:t>
      </w:r>
      <w:r w:rsidR="00CE5DB6">
        <w:rPr>
          <w:lang w:val="en-US"/>
        </w:rPr>
        <w:t>relationship between returns and volatility.</w:t>
      </w:r>
    </w:p>
    <w:p w14:paraId="0678F63D" w14:textId="77777777" w:rsidR="00CE5DB6" w:rsidRDefault="00CE5DB6" w:rsidP="00CE5DB6">
      <w:pPr>
        <w:keepNext/>
      </w:pPr>
      <w:r w:rsidRPr="00CE5DB6">
        <w:rPr>
          <w:noProof/>
          <w:lang w:val="en-US"/>
        </w:rPr>
        <w:lastRenderedPageBreak/>
        <w:drawing>
          <wp:inline distT="0" distB="0" distL="0" distR="0" wp14:anchorId="0BC1050C" wp14:editId="06EB5C61">
            <wp:extent cx="4810796" cy="2876951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0998" w14:textId="3ABD2BDA" w:rsidR="00CE5DB6" w:rsidRDefault="00CE5DB6" w:rsidP="00CE5DB6">
      <w:pPr>
        <w:pStyle w:val="Caption"/>
      </w:pPr>
      <w:r>
        <w:t xml:space="preserve">Figure </w:t>
      </w:r>
      <w:fldSimple w:instr=" SEQ Figure \* ARABIC ">
        <w:r w:rsidR="00CD2737">
          <w:rPr>
            <w:noProof/>
          </w:rPr>
          <w:t>9</w:t>
        </w:r>
      </w:fldSimple>
    </w:p>
    <w:p w14:paraId="03A8448E" w14:textId="7798AAB9" w:rsidR="00CE5DB6" w:rsidRPr="00CE5DB6" w:rsidRDefault="00CE5DB6" w:rsidP="00CE5DB6">
      <w:pPr>
        <w:rPr>
          <w:lang w:val="en-US"/>
        </w:rPr>
      </w:pPr>
      <w:r>
        <w:rPr>
          <w:lang w:val="en-US"/>
        </w:rPr>
        <w:t xml:space="preserve">From figure 9, an increase in </w:t>
      </w:r>
      <w:r w:rsidR="00DB0930">
        <w:rPr>
          <w:lang w:val="en-US"/>
        </w:rPr>
        <w:t>volatility</w:t>
      </w:r>
      <w:r>
        <w:rPr>
          <w:lang w:val="en-US"/>
        </w:rPr>
        <w:t xml:space="preserve"> corresponds to an increase in returns since a risk increase corresponds with an increase in the reward.</w:t>
      </w:r>
    </w:p>
    <w:p w14:paraId="5540BE2E" w14:textId="1C319F1B" w:rsidR="0032087B" w:rsidRDefault="00FA1684" w:rsidP="00B60A09">
      <w:pPr>
        <w:rPr>
          <w:lang w:val="en-US"/>
        </w:rPr>
      </w:pPr>
      <w:r>
        <w:rPr>
          <w:lang w:val="en-US"/>
        </w:rPr>
        <w:t xml:space="preserve">Table </w:t>
      </w:r>
      <w:r w:rsidR="00DE6D24">
        <w:rPr>
          <w:lang w:val="en-US"/>
        </w:rPr>
        <w:t>7</w:t>
      </w:r>
      <w:r w:rsidR="00F330FF">
        <w:rPr>
          <w:lang w:val="en-US"/>
        </w:rPr>
        <w:t xml:space="preserve"> below shows the initial</w:t>
      </w:r>
      <w:r w:rsidR="00B83621">
        <w:rPr>
          <w:lang w:val="en-US"/>
        </w:rPr>
        <w:t>ly</w:t>
      </w:r>
      <w:r w:rsidR="00F330FF">
        <w:rPr>
          <w:lang w:val="en-US"/>
        </w:rPr>
        <w:t xml:space="preserve"> expected return of the </w:t>
      </w:r>
      <w:r w:rsidR="00B62EA9">
        <w:rPr>
          <w:lang w:val="en-US"/>
        </w:rPr>
        <w:t>portfolio.</w:t>
      </w:r>
    </w:p>
    <w:p w14:paraId="5E938446" w14:textId="6C6FFF17" w:rsidR="00DE6D24" w:rsidRDefault="00DE6D24" w:rsidP="00DE6D24">
      <w:pPr>
        <w:pStyle w:val="Caption"/>
        <w:keepNext/>
      </w:pPr>
      <w:r>
        <w:t xml:space="preserve">Table </w:t>
      </w:r>
      <w:fldSimple w:instr=" SEQ Table \* ARABIC ">
        <w:r w:rsidR="00CD2737">
          <w:rPr>
            <w:noProof/>
          </w:rPr>
          <w:t>7</w:t>
        </w:r>
      </w:fldSimple>
    </w:p>
    <w:p w14:paraId="21F4F66E" w14:textId="2E3E8F61" w:rsidR="00E30CC6" w:rsidRDefault="00C2108C" w:rsidP="00B60A09">
      <w:pPr>
        <w:rPr>
          <w:lang w:val="en-US"/>
        </w:rPr>
      </w:pPr>
      <w:r w:rsidRPr="00C2108C">
        <w:rPr>
          <w:noProof/>
          <w:lang w:val="en-US"/>
        </w:rPr>
        <w:drawing>
          <wp:inline distT="0" distB="0" distL="0" distR="0" wp14:anchorId="310F5AE0" wp14:editId="351E06A9">
            <wp:extent cx="1514686" cy="239110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07F0" w14:textId="79C4C2FB" w:rsidR="00B62EA9" w:rsidRDefault="001839AA" w:rsidP="00B60A09">
      <w:pPr>
        <w:rPr>
          <w:lang w:val="en-US"/>
        </w:rPr>
      </w:pPr>
      <w:r>
        <w:rPr>
          <w:lang w:val="en-US"/>
        </w:rPr>
        <w:t xml:space="preserve">From table 1 we note that </w:t>
      </w:r>
      <w:r w:rsidR="00A357FD">
        <w:rPr>
          <w:i/>
          <w:iCs/>
          <w:lang w:val="en-US"/>
        </w:rPr>
        <w:t>post_1,</w:t>
      </w:r>
      <w:r w:rsidR="00C2108C">
        <w:rPr>
          <w:i/>
          <w:iCs/>
          <w:lang w:val="en-US"/>
        </w:rPr>
        <w:t xml:space="preserve"> post_3,</w:t>
      </w:r>
      <w:r w:rsidR="00A357FD">
        <w:rPr>
          <w:i/>
          <w:iCs/>
          <w:lang w:val="en-US"/>
        </w:rPr>
        <w:t xml:space="preserve"> post_4, post_</w:t>
      </w:r>
      <w:r w:rsidR="00C2108C">
        <w:rPr>
          <w:i/>
          <w:iCs/>
          <w:lang w:val="en-US"/>
        </w:rPr>
        <w:t>5</w:t>
      </w:r>
      <w:r w:rsidR="00A357FD">
        <w:rPr>
          <w:i/>
          <w:iCs/>
          <w:lang w:val="en-US"/>
        </w:rPr>
        <w:t>, and post_</w:t>
      </w:r>
      <w:r w:rsidR="00C2108C">
        <w:rPr>
          <w:i/>
          <w:iCs/>
          <w:lang w:val="en-US"/>
        </w:rPr>
        <w:t>8</w:t>
      </w:r>
      <w:r w:rsidR="00A357FD">
        <w:rPr>
          <w:i/>
          <w:iCs/>
          <w:lang w:val="en-US"/>
        </w:rPr>
        <w:t xml:space="preserve"> </w:t>
      </w:r>
      <w:r w:rsidR="00A357FD" w:rsidRPr="00A357FD">
        <w:rPr>
          <w:lang w:val="en-US"/>
        </w:rPr>
        <w:t>have the highest weight</w:t>
      </w:r>
      <w:r w:rsidR="00A357FD">
        <w:rPr>
          <w:lang w:val="en-US"/>
        </w:rPr>
        <w:t xml:space="preserve">s. </w:t>
      </w:r>
      <w:r w:rsidR="00A92689">
        <w:rPr>
          <w:lang w:val="en-US"/>
        </w:rPr>
        <w:t xml:space="preserve">To optimize the portfolio, </w:t>
      </w:r>
      <w:r w:rsidR="003654A3">
        <w:rPr>
          <w:lang w:val="en-US"/>
        </w:rPr>
        <w:t>the Sharpe ratio</w:t>
      </w:r>
      <w:r w:rsidR="00934AA2">
        <w:rPr>
          <w:lang w:val="en-US"/>
        </w:rPr>
        <w:t>.</w:t>
      </w:r>
      <w:r w:rsidR="00E15C88">
        <w:rPr>
          <w:lang w:val="en-US"/>
        </w:rPr>
        <w:t xml:space="preserve"> Table 8</w:t>
      </w:r>
      <w:r w:rsidR="008A7F1E">
        <w:rPr>
          <w:lang w:val="en-US"/>
        </w:rPr>
        <w:t xml:space="preserve"> </w:t>
      </w:r>
      <w:r w:rsidR="000E3D5D">
        <w:rPr>
          <w:lang w:val="en-US"/>
        </w:rPr>
        <w:t>shows the optimized portfolio.</w:t>
      </w:r>
    </w:p>
    <w:p w14:paraId="1B2CA1EE" w14:textId="2B116B3C" w:rsidR="00E422F8" w:rsidRDefault="00E422F8" w:rsidP="00E422F8">
      <w:pPr>
        <w:pStyle w:val="Caption"/>
        <w:keepNext/>
      </w:pPr>
      <w:r>
        <w:lastRenderedPageBreak/>
        <w:t xml:space="preserve">Table </w:t>
      </w:r>
      <w:fldSimple w:instr=" SEQ Table \* ARABIC ">
        <w:r w:rsidR="00CD2737">
          <w:rPr>
            <w:noProof/>
          </w:rPr>
          <w:t>8</w:t>
        </w:r>
      </w:fldSimple>
    </w:p>
    <w:p w14:paraId="7D5C9E56" w14:textId="60621AED" w:rsidR="000E3D5D" w:rsidRDefault="008E0DA0" w:rsidP="00B60A09">
      <w:pPr>
        <w:rPr>
          <w:lang w:val="en-US"/>
        </w:rPr>
      </w:pPr>
      <w:r w:rsidRPr="008E0DA0">
        <w:rPr>
          <w:noProof/>
          <w:lang w:val="en-US"/>
        </w:rPr>
        <w:drawing>
          <wp:inline distT="0" distB="0" distL="0" distR="0" wp14:anchorId="2EAFD362" wp14:editId="2A4D35E9">
            <wp:extent cx="1428949" cy="234347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F942" w14:textId="183ADB82" w:rsidR="00EF23DC" w:rsidRDefault="00E422F8" w:rsidP="00FA6CF7">
      <w:pPr>
        <w:rPr>
          <w:lang w:val="en-US"/>
        </w:rPr>
      </w:pPr>
      <w:r>
        <w:rPr>
          <w:lang w:val="en-US"/>
        </w:rPr>
        <w:t xml:space="preserve">From table </w:t>
      </w:r>
      <w:r w:rsidR="00103A88">
        <w:rPr>
          <w:lang w:val="en-US"/>
        </w:rPr>
        <w:t>8</w:t>
      </w:r>
      <w:r w:rsidR="00FC0B28">
        <w:rPr>
          <w:lang w:val="en-US"/>
        </w:rPr>
        <w:t xml:space="preserve">, one would get the maximum returns if they “invested” </w:t>
      </w:r>
      <w:r w:rsidR="00D536F7">
        <w:rPr>
          <w:lang w:val="en-US"/>
        </w:rPr>
        <w:t>based on the distribution of the weights given in table 8.</w:t>
      </w:r>
      <w:r w:rsidR="00C80A6F">
        <w:rPr>
          <w:lang w:val="en-US"/>
        </w:rPr>
        <w:t xml:space="preserve"> As noted in table 8, investing 10.75% in post_1, 10.1493% on post_2, 14.6313% on post_3, 20.0378% on post_4, </w:t>
      </w:r>
      <w:r w:rsidR="00823A58">
        <w:rPr>
          <w:lang w:val="en-US"/>
        </w:rPr>
        <w:t>4.8294% on post_5, 6.4633% on post_6, 10.6820% on post 7, 9.5111% on post</w:t>
      </w:r>
      <w:r w:rsidR="00DD1477">
        <w:rPr>
          <w:lang w:val="en-US"/>
        </w:rPr>
        <w:t>_8 as well as 12.9446% on post_9 would lead to better returns.</w:t>
      </w:r>
    </w:p>
    <w:p w14:paraId="7965F064" w14:textId="379008BF" w:rsidR="00D536F7" w:rsidRDefault="003B40EB" w:rsidP="00D90C54">
      <w:pPr>
        <w:pStyle w:val="Heading2"/>
        <w:rPr>
          <w:lang w:val="en-US"/>
        </w:rPr>
      </w:pPr>
      <w:bookmarkStart w:id="14" w:name="_Toc90664371"/>
      <w:r>
        <w:rPr>
          <w:lang w:val="en-US"/>
        </w:rPr>
        <w:t xml:space="preserve">Question 5: </w:t>
      </w:r>
      <w:r w:rsidR="00453908">
        <w:rPr>
          <w:lang w:val="en-US"/>
        </w:rPr>
        <w:t xml:space="preserve">Methods </w:t>
      </w:r>
      <w:proofErr w:type="gramStart"/>
      <w:r w:rsidR="007F3826">
        <w:rPr>
          <w:lang w:val="en-US"/>
        </w:rPr>
        <w:t>For</w:t>
      </w:r>
      <w:proofErr w:type="gramEnd"/>
      <w:r w:rsidR="007F3826">
        <w:rPr>
          <w:lang w:val="en-US"/>
        </w:rPr>
        <w:t xml:space="preserve"> Detection of Sensitive Information Using Machine Learning</w:t>
      </w:r>
      <w:bookmarkEnd w:id="14"/>
    </w:p>
    <w:p w14:paraId="44665AEB" w14:textId="36B194DE" w:rsidR="00D90C54" w:rsidRDefault="003E0C4C" w:rsidP="00D90C54">
      <w:pPr>
        <w:rPr>
          <w:lang w:val="en-US"/>
        </w:rPr>
      </w:pPr>
      <w:r>
        <w:rPr>
          <w:lang w:val="en-US"/>
        </w:rPr>
        <w:t>Given the growth</w:t>
      </w:r>
      <w:r w:rsidR="00B83621">
        <w:rPr>
          <w:lang w:val="en-US"/>
        </w:rPr>
        <w:t>,</w:t>
      </w:r>
      <w:r>
        <w:rPr>
          <w:lang w:val="en-US"/>
        </w:rPr>
        <w:t xml:space="preserve"> </w:t>
      </w:r>
      <w:r w:rsidR="007275F9">
        <w:rPr>
          <w:lang w:val="en-US"/>
        </w:rPr>
        <w:t xml:space="preserve">the widespread adoption of </w:t>
      </w:r>
      <w:r w:rsidR="00C04815">
        <w:rPr>
          <w:lang w:val="en-US"/>
        </w:rPr>
        <w:t>digital</w:t>
      </w:r>
      <w:r w:rsidR="00C04815" w:rsidRPr="00C04815">
        <w:rPr>
          <w:lang w:val="en-US"/>
        </w:rPr>
        <w:t xml:space="preserve"> data, the</w:t>
      </w:r>
      <w:r w:rsidR="00C04815">
        <w:rPr>
          <w:lang w:val="en-US"/>
        </w:rPr>
        <w:t xml:space="preserve"> process of</w:t>
      </w:r>
      <w:r w:rsidR="00C04815" w:rsidRPr="00C04815">
        <w:rPr>
          <w:lang w:val="en-US"/>
        </w:rPr>
        <w:t xml:space="preserve"> protection a</w:t>
      </w:r>
      <w:r w:rsidR="00C04815">
        <w:rPr>
          <w:lang w:val="en-US"/>
        </w:rPr>
        <w:t>s well as</w:t>
      </w:r>
      <w:r w:rsidR="00C04815" w:rsidRPr="00C04815">
        <w:rPr>
          <w:lang w:val="en-US"/>
        </w:rPr>
        <w:t xml:space="preserve"> detection of sensitive information is a </w:t>
      </w:r>
      <w:r w:rsidR="00C04815">
        <w:rPr>
          <w:lang w:val="en-US"/>
        </w:rPr>
        <w:t>paramount</w:t>
      </w:r>
      <w:r w:rsidR="00C04815" w:rsidRPr="00C04815">
        <w:rPr>
          <w:lang w:val="en-US"/>
        </w:rPr>
        <w:t xml:space="preserve"> issue for</w:t>
      </w:r>
      <w:r w:rsidR="00300601">
        <w:rPr>
          <w:lang w:val="en-US"/>
        </w:rPr>
        <w:t xml:space="preserve"> both</w:t>
      </w:r>
      <w:r w:rsidR="00C04815" w:rsidRPr="00C04815">
        <w:rPr>
          <w:lang w:val="en-US"/>
        </w:rPr>
        <w:t xml:space="preserve"> businesses and individuals</w:t>
      </w:r>
      <w:sdt>
        <w:sdtPr>
          <w:rPr>
            <w:lang w:val="en-US"/>
          </w:rPr>
          <w:id w:val="31235145"/>
          <w:citation/>
        </w:sdtPr>
        <w:sdtContent>
          <w:r w:rsidR="00AB4CD2">
            <w:rPr>
              <w:lang w:val="en-US"/>
            </w:rPr>
            <w:fldChar w:fldCharType="begin"/>
          </w:r>
          <w:r w:rsidR="00AB4CD2">
            <w:rPr>
              <w:lang w:val="en-US"/>
            </w:rPr>
            <w:instrText xml:space="preserve"> CITATION Hua21 \l 1033 </w:instrText>
          </w:r>
          <w:r w:rsidR="00AB4CD2">
            <w:rPr>
              <w:lang w:val="en-US"/>
            </w:rPr>
            <w:fldChar w:fldCharType="separate"/>
          </w:r>
          <w:r w:rsidR="00AB4CD2">
            <w:rPr>
              <w:noProof/>
              <w:lang w:val="en-US"/>
            </w:rPr>
            <w:t xml:space="preserve"> </w:t>
          </w:r>
          <w:r w:rsidR="00AB4CD2" w:rsidRPr="00AB4CD2">
            <w:rPr>
              <w:noProof/>
              <w:lang w:val="en-US"/>
            </w:rPr>
            <w:t>(Huang, 2021)</w:t>
          </w:r>
          <w:r w:rsidR="00AB4CD2">
            <w:rPr>
              <w:lang w:val="en-US"/>
            </w:rPr>
            <w:fldChar w:fldCharType="end"/>
          </w:r>
        </w:sdtContent>
      </w:sdt>
      <w:r w:rsidR="00D970F8">
        <w:rPr>
          <w:lang w:val="en-US"/>
        </w:rPr>
        <w:t xml:space="preserve"> since the cost of disclosure </w:t>
      </w:r>
      <w:r w:rsidR="00E80573">
        <w:rPr>
          <w:lang w:val="en-US"/>
        </w:rPr>
        <w:t>of sensitive data is</w:t>
      </w:r>
      <w:r w:rsidR="00D970F8">
        <w:rPr>
          <w:lang w:val="en-US"/>
        </w:rPr>
        <w:t xml:space="preserve"> high</w:t>
      </w:r>
      <w:r w:rsidR="008E171B">
        <w:rPr>
          <w:lang w:val="en-US"/>
        </w:rPr>
        <w:t>.</w:t>
      </w:r>
    </w:p>
    <w:p w14:paraId="200C6B98" w14:textId="1E9F50E3" w:rsidR="008A39BD" w:rsidRDefault="006B005F" w:rsidP="00FA6CF7">
      <w:pPr>
        <w:rPr>
          <w:lang w:val="en-US"/>
        </w:rPr>
      </w:pPr>
      <w:r>
        <w:rPr>
          <w:lang w:val="en-US"/>
        </w:rPr>
        <w:t xml:space="preserve">According to </w:t>
      </w:r>
      <w:sdt>
        <w:sdtPr>
          <w:rPr>
            <w:lang w:val="en-US"/>
          </w:rPr>
          <w:id w:val="-362514387"/>
          <w:citation/>
        </w:sdtPr>
        <w:sdtContent>
          <w:r w:rsidR="00F25D5D">
            <w:rPr>
              <w:lang w:val="en-US"/>
            </w:rPr>
            <w:fldChar w:fldCharType="begin"/>
          </w:r>
          <w:r w:rsidR="00F25D5D">
            <w:rPr>
              <w:lang w:val="en-US"/>
            </w:rPr>
            <w:instrText xml:space="preserve"> CITATION GXu19 \l 1033 </w:instrText>
          </w:r>
          <w:r w:rsidR="00F25D5D">
            <w:rPr>
              <w:lang w:val="en-US"/>
            </w:rPr>
            <w:fldChar w:fldCharType="separate"/>
          </w:r>
          <w:r w:rsidR="00F25D5D" w:rsidRPr="00F25D5D">
            <w:rPr>
              <w:noProof/>
              <w:lang w:val="en-US"/>
            </w:rPr>
            <w:t>(Xu, et al., 2019)</w:t>
          </w:r>
          <w:r w:rsidR="00F25D5D">
            <w:rPr>
              <w:lang w:val="en-US"/>
            </w:rPr>
            <w:fldChar w:fldCharType="end"/>
          </w:r>
        </w:sdtContent>
      </w:sdt>
      <w:r w:rsidR="007C0C25">
        <w:rPr>
          <w:lang w:val="en-US"/>
        </w:rPr>
        <w:t xml:space="preserve">, </w:t>
      </w:r>
      <w:r w:rsidR="0090499B">
        <w:rPr>
          <w:lang w:val="en-US"/>
        </w:rPr>
        <w:t>methods for d</w:t>
      </w:r>
      <w:r w:rsidR="00C663D4">
        <w:rPr>
          <w:lang w:val="en-US"/>
        </w:rPr>
        <w:t>etecti</w:t>
      </w:r>
      <w:r w:rsidR="0090499B">
        <w:rPr>
          <w:lang w:val="en-US"/>
        </w:rPr>
        <w:t>ng</w:t>
      </w:r>
      <w:r w:rsidR="00C663D4">
        <w:rPr>
          <w:lang w:val="en-US"/>
        </w:rPr>
        <w:t xml:space="preserve"> sensitive information can be </w:t>
      </w:r>
      <w:r w:rsidR="0090499B">
        <w:rPr>
          <w:lang w:val="en-US"/>
        </w:rPr>
        <w:t>categorized into</w:t>
      </w:r>
      <w:r w:rsidR="00C663D4">
        <w:rPr>
          <w:lang w:val="en-US"/>
        </w:rPr>
        <w:t xml:space="preserve"> </w:t>
      </w:r>
      <w:r w:rsidR="00F03070">
        <w:rPr>
          <w:lang w:val="en-US"/>
        </w:rPr>
        <w:t xml:space="preserve">2 approaches i.e., </w:t>
      </w:r>
      <w:r w:rsidR="0090499B">
        <w:rPr>
          <w:lang w:val="en-US"/>
        </w:rPr>
        <w:t>s</w:t>
      </w:r>
      <w:r w:rsidR="0090499B" w:rsidRPr="0090499B">
        <w:rPr>
          <w:lang w:val="en-US"/>
        </w:rPr>
        <w:t>ensitive word matching and traditional machine learning methods</w:t>
      </w:r>
      <w:r w:rsidR="009E4E34">
        <w:rPr>
          <w:lang w:val="en-US"/>
        </w:rPr>
        <w:t xml:space="preserve">. Traditional methods include </w:t>
      </w:r>
      <w:r w:rsidR="00E35D0C" w:rsidRPr="00E35D0C">
        <w:rPr>
          <w:lang w:val="en-US"/>
        </w:rPr>
        <w:t>CNN and RNN</w:t>
      </w:r>
      <w:r w:rsidR="00E35D0C">
        <w:rPr>
          <w:lang w:val="en-US"/>
        </w:rPr>
        <w:t xml:space="preserve"> which </w:t>
      </w:r>
      <w:sdt>
        <w:sdtPr>
          <w:rPr>
            <w:lang w:val="en-US"/>
          </w:rPr>
          <w:id w:val="-465052619"/>
          <w:citation/>
        </w:sdtPr>
        <w:sdtContent>
          <w:r w:rsidR="006310B5">
            <w:rPr>
              <w:lang w:val="en-US"/>
            </w:rPr>
            <w:fldChar w:fldCharType="begin"/>
          </w:r>
          <w:r w:rsidR="006310B5">
            <w:rPr>
              <w:lang w:val="en-US"/>
            </w:rPr>
            <w:instrText xml:space="preserve"> CITATION Hua21 \l 1033 </w:instrText>
          </w:r>
          <w:r w:rsidR="006310B5">
            <w:rPr>
              <w:lang w:val="en-US"/>
            </w:rPr>
            <w:fldChar w:fldCharType="separate"/>
          </w:r>
          <w:r w:rsidR="006310B5" w:rsidRPr="006310B5">
            <w:rPr>
              <w:noProof/>
              <w:lang w:val="en-US"/>
            </w:rPr>
            <w:t>(Huang, 2021)</w:t>
          </w:r>
          <w:r w:rsidR="006310B5">
            <w:rPr>
              <w:lang w:val="en-US"/>
            </w:rPr>
            <w:fldChar w:fldCharType="end"/>
          </w:r>
        </w:sdtContent>
      </w:sdt>
      <w:r w:rsidR="006310B5">
        <w:rPr>
          <w:lang w:val="en-US"/>
        </w:rPr>
        <w:t xml:space="preserve"> observes as insufficient compared to SVM.</w:t>
      </w:r>
      <w:r w:rsidR="00A2082B">
        <w:rPr>
          <w:lang w:val="en-US"/>
        </w:rPr>
        <w:t xml:space="preserve"> Through </w:t>
      </w:r>
      <w:r w:rsidR="002777A9">
        <w:rPr>
          <w:lang w:val="en-US"/>
        </w:rPr>
        <w:t xml:space="preserve">supervised </w:t>
      </w:r>
      <w:r w:rsidR="00A2082B">
        <w:rPr>
          <w:lang w:val="en-US"/>
        </w:rPr>
        <w:t xml:space="preserve">machine learning methods, sensitive information can be predicted </w:t>
      </w:r>
      <w:r w:rsidR="002777A9">
        <w:rPr>
          <w:lang w:val="en-US"/>
        </w:rPr>
        <w:t xml:space="preserve">with relatively </w:t>
      </w:r>
      <w:r w:rsidR="0000531C">
        <w:rPr>
          <w:lang w:val="en-US"/>
        </w:rPr>
        <w:t>good accuracy</w:t>
      </w:r>
      <w:sdt>
        <w:sdtPr>
          <w:rPr>
            <w:lang w:val="en-US"/>
          </w:rPr>
          <w:id w:val="960310833"/>
          <w:citation/>
        </w:sdtPr>
        <w:sdtContent>
          <w:r w:rsidR="00F159B3">
            <w:rPr>
              <w:lang w:val="en-US"/>
            </w:rPr>
            <w:fldChar w:fldCharType="begin"/>
          </w:r>
          <w:r w:rsidR="00F159B3">
            <w:rPr>
              <w:lang w:val="en-US"/>
            </w:rPr>
            <w:instrText xml:space="preserve"> CITATION Val18 \l 1033 </w:instrText>
          </w:r>
          <w:r w:rsidR="00F159B3">
            <w:rPr>
              <w:lang w:val="en-US"/>
            </w:rPr>
            <w:fldChar w:fldCharType="separate"/>
          </w:r>
          <w:r w:rsidR="00F159B3">
            <w:rPr>
              <w:noProof/>
              <w:lang w:val="en-US"/>
            </w:rPr>
            <w:t xml:space="preserve"> </w:t>
          </w:r>
          <w:r w:rsidR="00F159B3" w:rsidRPr="00F159B3">
            <w:rPr>
              <w:noProof/>
              <w:lang w:val="en-US"/>
            </w:rPr>
            <w:t>(Valera &amp; Shah, 2018)</w:t>
          </w:r>
          <w:r w:rsidR="00F159B3">
            <w:rPr>
              <w:lang w:val="en-US"/>
            </w:rPr>
            <w:fldChar w:fldCharType="end"/>
          </w:r>
        </w:sdtContent>
      </w:sdt>
      <w:r w:rsidR="00F159B3">
        <w:rPr>
          <w:lang w:val="en-US"/>
        </w:rPr>
        <w:t>.</w:t>
      </w:r>
      <w:r w:rsidR="003256FB">
        <w:rPr>
          <w:lang w:val="en-US"/>
        </w:rPr>
        <w:t xml:space="preserve"> </w:t>
      </w:r>
      <w:r w:rsidR="00FA6CF7">
        <w:rPr>
          <w:lang w:val="en-US"/>
        </w:rPr>
        <w:t>Besides</w:t>
      </w:r>
      <w:r w:rsidR="00F159B3">
        <w:rPr>
          <w:lang w:val="en-US"/>
        </w:rPr>
        <w:t>, usage of unsupervised methods such as clustering</w:t>
      </w:r>
      <w:r w:rsidR="003256FB">
        <w:rPr>
          <w:lang w:val="en-US"/>
        </w:rPr>
        <w:t xml:space="preserve"> and association rule mining to generate understandable insights regarding the patterns in the data.</w:t>
      </w:r>
    </w:p>
    <w:p w14:paraId="56CA2222" w14:textId="35B44F4D" w:rsidR="003256FB" w:rsidRDefault="00C16FAB" w:rsidP="00376FC2">
      <w:pPr>
        <w:pStyle w:val="Heading1"/>
        <w:rPr>
          <w:lang w:val="en-US"/>
        </w:rPr>
      </w:pPr>
      <w:bookmarkStart w:id="15" w:name="_Toc90664372"/>
      <w:r>
        <w:rPr>
          <w:lang w:val="en-US"/>
        </w:rPr>
        <w:lastRenderedPageBreak/>
        <w:t>Conclusion</w:t>
      </w:r>
      <w:bookmarkEnd w:id="15"/>
    </w:p>
    <w:p w14:paraId="61530DAB" w14:textId="0E3DAB5F" w:rsidR="00376FC2" w:rsidRDefault="00AC21A5" w:rsidP="00EC7252">
      <w:pPr>
        <w:pStyle w:val="Heading2"/>
        <w:rPr>
          <w:lang w:val="en-US"/>
        </w:rPr>
      </w:pPr>
      <w:bookmarkStart w:id="16" w:name="_Toc90664373"/>
      <w:r>
        <w:rPr>
          <w:lang w:val="en-US"/>
        </w:rPr>
        <w:t>Summary of the Findings</w:t>
      </w:r>
      <w:bookmarkEnd w:id="16"/>
    </w:p>
    <w:p w14:paraId="6EE40DC9" w14:textId="5BD24189" w:rsidR="00EC7252" w:rsidRDefault="00A90F65" w:rsidP="00EC7252">
      <w:pPr>
        <w:rPr>
          <w:lang w:val="en-US"/>
        </w:rPr>
      </w:pPr>
      <w:r>
        <w:rPr>
          <w:lang w:val="en-US"/>
        </w:rPr>
        <w:t>Overall, we noted that:</w:t>
      </w:r>
    </w:p>
    <w:p w14:paraId="2C291BFB" w14:textId="775D0234" w:rsidR="00A90F65" w:rsidRDefault="0025046E" w:rsidP="0025046E">
      <w:pPr>
        <w:pStyle w:val="ListParagraph"/>
        <w:numPr>
          <w:ilvl w:val="0"/>
          <w:numId w:val="1"/>
        </w:numPr>
        <w:rPr>
          <w:lang w:val="en-US"/>
        </w:rPr>
      </w:pPr>
      <w:r w:rsidRPr="0025046E">
        <w:rPr>
          <w:lang w:val="en-US"/>
        </w:rPr>
        <w:t xml:space="preserve">Based on the silhouette scores of the k-means and </w:t>
      </w:r>
      <w:proofErr w:type="spellStart"/>
      <w:r w:rsidRPr="0025046E">
        <w:rPr>
          <w:lang w:val="en-US"/>
        </w:rPr>
        <w:t>MiniBatch</w:t>
      </w:r>
      <w:proofErr w:type="spellEnd"/>
      <w:r w:rsidRPr="0025046E">
        <w:rPr>
          <w:lang w:val="en-US"/>
        </w:rPr>
        <w:t xml:space="preserve"> K-means models that the k-means ha</w:t>
      </w:r>
      <w:r>
        <w:rPr>
          <w:lang w:val="en-US"/>
        </w:rPr>
        <w:t>d</w:t>
      </w:r>
      <w:r w:rsidRPr="0025046E">
        <w:rPr>
          <w:lang w:val="en-US"/>
        </w:rPr>
        <w:t xml:space="preserve"> a better score (0.5433630416718219) compared to that of DBSCAN (0.5398523687294093) indicating that the k-means model performs better hence will be used for the final cluster allocation.</w:t>
      </w:r>
    </w:p>
    <w:p w14:paraId="462A883D" w14:textId="2A63E953" w:rsidR="0025046E" w:rsidRDefault="002E5162" w:rsidP="002504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Random Forest model can predict with 100% </w:t>
      </w:r>
      <w:r w:rsidR="000667EC">
        <w:rPr>
          <w:lang w:val="en-US"/>
        </w:rPr>
        <w:t>certainty</w:t>
      </w:r>
      <w:r w:rsidR="00B23254">
        <w:rPr>
          <w:lang w:val="en-US"/>
        </w:rPr>
        <w:t xml:space="preserve"> the group that a given observation belongs</w:t>
      </w:r>
      <w:r w:rsidR="00B83621">
        <w:rPr>
          <w:lang w:val="en-US"/>
        </w:rPr>
        <w:t xml:space="preserve"> to</w:t>
      </w:r>
      <w:r w:rsidR="00B23254">
        <w:rPr>
          <w:lang w:val="en-US"/>
        </w:rPr>
        <w:t>.</w:t>
      </w:r>
    </w:p>
    <w:p w14:paraId="29FF3714" w14:textId="42F7F997" w:rsidR="008D3821" w:rsidRDefault="00471F70" w:rsidP="0025046E">
      <w:pPr>
        <w:pStyle w:val="ListParagraph"/>
        <w:numPr>
          <w:ilvl w:val="0"/>
          <w:numId w:val="1"/>
        </w:numPr>
        <w:rPr>
          <w:lang w:val="en-US"/>
        </w:rPr>
      </w:pPr>
      <w:r w:rsidRPr="00471F70">
        <w:rPr>
          <w:lang w:val="en-US"/>
        </w:rPr>
        <w:t>Overall, the ARIMA model predicts a continuous increase of the APPL stock over the next 10 trading days while the SARIMAX model predicts an increase in the first day which is ideally the peak followed by a drop with a subsequent slight increase after which the closing price of the stock is set to be constant.</w:t>
      </w:r>
    </w:p>
    <w:p w14:paraId="3E2EE9DA" w14:textId="7ACD6D91" w:rsidR="00471F70" w:rsidRDefault="00A94050" w:rsidP="002504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 to 15 rules can be generated from the </w:t>
      </w:r>
      <w:r w:rsidR="00D24A47">
        <w:rPr>
          <w:lang w:val="en-US"/>
        </w:rPr>
        <w:t>bread basket data</w:t>
      </w:r>
    </w:p>
    <w:p w14:paraId="35F14B30" w14:textId="6015E222" w:rsidR="00D24A47" w:rsidRDefault="0097676E" w:rsidP="002504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portfolio had a variance of </w:t>
      </w:r>
      <w:r w:rsidRPr="0097676E">
        <w:rPr>
          <w:lang w:val="en-US"/>
        </w:rPr>
        <w:t>i.e., 5.6662</w:t>
      </w:r>
      <w:r w:rsidR="004A1916">
        <w:rPr>
          <w:lang w:val="en-US"/>
        </w:rPr>
        <w:t xml:space="preserve"> with a</w:t>
      </w:r>
      <w:r w:rsidR="00CC3AFA">
        <w:rPr>
          <w:lang w:val="en-US"/>
        </w:rPr>
        <w:t xml:space="preserve"> minimum</w:t>
      </w:r>
      <w:r w:rsidR="001549E9">
        <w:rPr>
          <w:lang w:val="en-US"/>
        </w:rPr>
        <w:t xml:space="preserve"> retur</w:t>
      </w:r>
      <w:r w:rsidR="00F2378F">
        <w:rPr>
          <w:lang w:val="en-US"/>
        </w:rPr>
        <w:t>n</w:t>
      </w:r>
      <w:r w:rsidR="001549E9">
        <w:rPr>
          <w:lang w:val="en-US"/>
        </w:rPr>
        <w:t xml:space="preserve"> of </w:t>
      </w:r>
      <w:r w:rsidR="002C5540" w:rsidRPr="002C5540">
        <w:rPr>
          <w:lang w:val="en-US"/>
        </w:rPr>
        <w:t>224441.276243</w:t>
      </w:r>
      <w:r w:rsidR="00C32C07">
        <w:rPr>
          <w:lang w:val="en-US"/>
        </w:rPr>
        <w:t>.</w:t>
      </w:r>
    </w:p>
    <w:p w14:paraId="0E5C195A" w14:textId="735A4415" w:rsidR="00FA6CF7" w:rsidRPr="00FA6CF7" w:rsidRDefault="00C1596F" w:rsidP="00FA6C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optimizing, the</w:t>
      </w:r>
      <w:r w:rsidR="00235B7E">
        <w:rPr>
          <w:lang w:val="en-US"/>
        </w:rPr>
        <w:t xml:space="preserve"> portfolio had a return of</w:t>
      </w:r>
      <w:r>
        <w:rPr>
          <w:lang w:val="en-US"/>
        </w:rPr>
        <w:t xml:space="preserve"> </w:t>
      </w:r>
      <w:r w:rsidR="00F2378F" w:rsidRPr="00F2378F">
        <w:rPr>
          <w:lang w:val="en-US"/>
        </w:rPr>
        <w:t>224441.276243</w:t>
      </w:r>
      <w:r w:rsidR="00235B7E">
        <w:rPr>
          <w:lang w:val="en-US"/>
        </w:rPr>
        <w:t>.</w:t>
      </w:r>
    </w:p>
    <w:p w14:paraId="6F8B666D" w14:textId="043E8A51" w:rsidR="00AE7895" w:rsidRDefault="00AE7895">
      <w:pPr>
        <w:spacing w:line="259" w:lineRule="auto"/>
        <w:jc w:val="left"/>
        <w:rPr>
          <w:lang w:val="en-US"/>
        </w:rPr>
      </w:pPr>
    </w:p>
    <w:bookmarkStart w:id="17" w:name="_Toc90664374" w:displacedByCustomXml="next"/>
    <w:sdt>
      <w:sdtPr>
        <w:rPr>
          <w:rFonts w:eastAsiaTheme="minorHAnsi" w:cstheme="minorBidi"/>
          <w:b w:val="0"/>
          <w:sz w:val="24"/>
          <w:szCs w:val="22"/>
        </w:rPr>
        <w:id w:val="322791644"/>
        <w:docPartObj>
          <w:docPartGallery w:val="Bibliographies"/>
          <w:docPartUnique/>
        </w:docPartObj>
      </w:sdtPr>
      <w:sdtContent>
        <w:p w14:paraId="793541AC" w14:textId="55005A8F" w:rsidR="00AE7895" w:rsidRDefault="00AE7895">
          <w:pPr>
            <w:pStyle w:val="Heading1"/>
          </w:pPr>
          <w:r>
            <w:t>References</w:t>
          </w:r>
          <w:bookmarkEnd w:id="17"/>
        </w:p>
        <w:sdt>
          <w:sdtPr>
            <w:id w:val="-573587230"/>
            <w:bibliography/>
          </w:sdtPr>
          <w:sdtContent>
            <w:p w14:paraId="1B0AE0C7" w14:textId="26B875EB" w:rsidR="00AE7895" w:rsidRDefault="00AE7895" w:rsidP="00AE7895">
              <w:pPr>
                <w:pStyle w:val="Bibliography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Bhardwaj, A., 2020. </w:t>
              </w:r>
              <w:r>
                <w:rPr>
                  <w:i/>
                  <w:iCs/>
                  <w:noProof/>
                </w:rPr>
                <w:t xml:space="preserve">Silhouette Coefficient.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https://towardsdatascience.com/silhouette-coefficient-validating-clustering-techniques-e976bb81d10c#:~:text=Silhouette%20Coefficient%20or%20silhouette%20score%20is%20a%20metric%20used%20to,each%20other%20and%20clearly%20distinguished.&amp;text=a%3D%20average%</w:t>
              </w:r>
              <w:r w:rsidR="006E6882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[Accessed 17 December 2021].</w:t>
              </w:r>
            </w:p>
            <w:p w14:paraId="0B5DFD3A" w14:textId="77777777" w:rsidR="00AE7895" w:rsidRDefault="00AE7895" w:rsidP="00AE789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Buldyrev, S., Flori, A. &amp; Pammolli, F., 2021. Market instability and the size-variance relationship. </w:t>
              </w:r>
              <w:r>
                <w:rPr>
                  <w:i/>
                  <w:iCs/>
                  <w:noProof/>
                </w:rPr>
                <w:t xml:space="preserve">Sci Rep, </w:t>
              </w:r>
              <w:r>
                <w:rPr>
                  <w:noProof/>
                </w:rPr>
                <w:t>11(2021), p. 5737.</w:t>
              </w:r>
            </w:p>
            <w:p w14:paraId="2FC83FC3" w14:textId="77777777" w:rsidR="00AE7895" w:rsidRDefault="00AE7895" w:rsidP="00AE789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Hong, H., Bian, Z. &amp; Lee, C., 2021. COVID-19 and instability of stock market performance: evidence from the U.S. </w:t>
              </w:r>
              <w:r>
                <w:rPr>
                  <w:i/>
                  <w:iCs/>
                  <w:noProof/>
                </w:rPr>
                <w:t xml:space="preserve">Financ Innov, </w:t>
              </w:r>
              <w:r>
                <w:rPr>
                  <w:noProof/>
                </w:rPr>
                <w:t>12(2021), p. 7.</w:t>
              </w:r>
            </w:p>
            <w:p w14:paraId="3042DD54" w14:textId="77777777" w:rsidR="00AE7895" w:rsidRDefault="00AE7895" w:rsidP="00AE789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Huang, Z., 2021. </w:t>
              </w:r>
              <w:r>
                <w:rPr>
                  <w:i/>
                  <w:iCs/>
                  <w:noProof/>
                </w:rPr>
                <w:t xml:space="preserve">Sensitive Information Detection Using HMM&amp;SVM. </w:t>
              </w:r>
              <w:r>
                <w:rPr>
                  <w:noProof/>
                </w:rPr>
                <w:t>New York, NY, USA, Association for Computing Machinery.</w:t>
              </w:r>
            </w:p>
            <w:p w14:paraId="1031AFEB" w14:textId="77777777" w:rsidR="00AE7895" w:rsidRDefault="00AE7895" w:rsidP="00AE789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Malik, F., 2019. </w:t>
              </w:r>
              <w:r>
                <w:rPr>
                  <w:i/>
                  <w:iCs/>
                  <w:noProof/>
                </w:rPr>
                <w:t xml:space="preserve">Understanding Efficient Frontier.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https://towardsdatascience.com/understanding-efficient-frontier-46f1a429d526</w:t>
              </w:r>
              <w:r>
                <w:rPr>
                  <w:noProof/>
                </w:rPr>
                <w:br/>
                <w:t>[Accessed 17 December 2021].</w:t>
              </w:r>
            </w:p>
            <w:p w14:paraId="5D367A06" w14:textId="15F7603A" w:rsidR="00AE7895" w:rsidRDefault="00AE7895" w:rsidP="00AE789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Schulmerich, M., 2013. The Efficient Frontier in Modern Portfolio </w:t>
              </w:r>
              <w:r w:rsidR="00B83621">
                <w:rPr>
                  <w:noProof/>
                </w:rPr>
                <w:t>t</w:t>
              </w:r>
              <w:r>
                <w:rPr>
                  <w:noProof/>
                </w:rPr>
                <w:t xml:space="preserve">heory. </w:t>
              </w:r>
              <w:r>
                <w:rPr>
                  <w:i/>
                  <w:iCs/>
                  <w:noProof/>
                </w:rPr>
                <w:t xml:space="preserve">Investment Management, </w:t>
              </w:r>
              <w:r>
                <w:rPr>
                  <w:noProof/>
                </w:rPr>
                <w:t>1(6), pp. 27-31.</w:t>
              </w:r>
            </w:p>
            <w:p w14:paraId="0DF4261A" w14:textId="77777777" w:rsidR="00AE7895" w:rsidRDefault="00AE7895" w:rsidP="00AE789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Valera, M. &amp; Shah, R., 2018. </w:t>
              </w:r>
              <w:r>
                <w:rPr>
                  <w:i/>
                  <w:iCs/>
                  <w:noProof/>
                </w:rPr>
                <w:t xml:space="preserve">Survey of Sensitive Information Detection Techniques: The need and usefulness of Machine Learning Techniques, </w:t>
              </w:r>
              <w:r>
                <w:rPr>
                  <w:noProof/>
                </w:rPr>
                <w:t>s.l.: InfoSec.</w:t>
              </w:r>
            </w:p>
            <w:p w14:paraId="6A6678D4" w14:textId="4E333F4D" w:rsidR="00AE7895" w:rsidRDefault="00AE7895" w:rsidP="00AE789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Xu, G., C. Qi, H., Yu, S. &amp; Xu, C. Z. Y., 2019. </w:t>
              </w:r>
              <w:r>
                <w:rPr>
                  <w:i/>
                  <w:iCs/>
                  <w:noProof/>
                </w:rPr>
                <w:t xml:space="preserve">Detecting Sensitive Information of Unstructured Text Using Convolutional Neural Network. </w:t>
              </w:r>
              <w:r>
                <w:rPr>
                  <w:noProof/>
                </w:rPr>
                <w:t xml:space="preserve">s.l., </w:t>
              </w:r>
              <w:r w:rsidR="00B83621">
                <w:rPr>
                  <w:noProof/>
                </w:rPr>
                <w:t>i</w:t>
              </w:r>
              <w:r>
                <w:rPr>
                  <w:noProof/>
                </w:rPr>
                <w:t>nternational Conference on Cyber-Enabled Distributed Computing and Knowledge Discovery (CyberC).</w:t>
              </w:r>
            </w:p>
            <w:p w14:paraId="062F6D98" w14:textId="233B3EBD" w:rsidR="00235B7E" w:rsidRPr="003A1CF9" w:rsidRDefault="00AE7895" w:rsidP="00235B7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235B7E" w:rsidRPr="003A1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6DBD3" w14:textId="77777777" w:rsidR="002279DE" w:rsidRDefault="002279DE" w:rsidP="000A0EF2">
      <w:pPr>
        <w:spacing w:after="0" w:line="240" w:lineRule="auto"/>
      </w:pPr>
      <w:r>
        <w:separator/>
      </w:r>
    </w:p>
  </w:endnote>
  <w:endnote w:type="continuationSeparator" w:id="0">
    <w:p w14:paraId="70FC4295" w14:textId="77777777" w:rsidR="002279DE" w:rsidRDefault="002279DE" w:rsidP="000A0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1A0E4" w14:textId="77777777" w:rsidR="002279DE" w:rsidRDefault="002279DE" w:rsidP="000A0EF2">
      <w:pPr>
        <w:spacing w:after="0" w:line="240" w:lineRule="auto"/>
      </w:pPr>
      <w:r>
        <w:separator/>
      </w:r>
    </w:p>
  </w:footnote>
  <w:footnote w:type="continuationSeparator" w:id="0">
    <w:p w14:paraId="20424CAA" w14:textId="77777777" w:rsidR="002279DE" w:rsidRDefault="002279DE" w:rsidP="000A0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F5C69"/>
    <w:multiLevelType w:val="hybridMultilevel"/>
    <w:tmpl w:val="F4E209C8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031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yNjU1MzY0MTQ0sTRS0lEKTi0uzszPAykwrgUAPOWhsiwAAAA="/>
  </w:docVars>
  <w:rsids>
    <w:rsidRoot w:val="003607AB"/>
    <w:rsid w:val="0000531C"/>
    <w:rsid w:val="00025EE0"/>
    <w:rsid w:val="00032889"/>
    <w:rsid w:val="000334CA"/>
    <w:rsid w:val="00033FFA"/>
    <w:rsid w:val="00041B92"/>
    <w:rsid w:val="000474F2"/>
    <w:rsid w:val="00063609"/>
    <w:rsid w:val="000667EC"/>
    <w:rsid w:val="00075C4D"/>
    <w:rsid w:val="000833F4"/>
    <w:rsid w:val="00084A5A"/>
    <w:rsid w:val="00085ADF"/>
    <w:rsid w:val="00087388"/>
    <w:rsid w:val="00087A38"/>
    <w:rsid w:val="0009499D"/>
    <w:rsid w:val="000975EF"/>
    <w:rsid w:val="000A0EF2"/>
    <w:rsid w:val="000A2219"/>
    <w:rsid w:val="000A2A70"/>
    <w:rsid w:val="000A6B84"/>
    <w:rsid w:val="000B3954"/>
    <w:rsid w:val="000D2353"/>
    <w:rsid w:val="000D70C2"/>
    <w:rsid w:val="000E3D5D"/>
    <w:rsid w:val="000F3CA6"/>
    <w:rsid w:val="00100304"/>
    <w:rsid w:val="00103A88"/>
    <w:rsid w:val="001208CC"/>
    <w:rsid w:val="0015060C"/>
    <w:rsid w:val="0015166B"/>
    <w:rsid w:val="00152F43"/>
    <w:rsid w:val="001549E9"/>
    <w:rsid w:val="00155C8C"/>
    <w:rsid w:val="00162485"/>
    <w:rsid w:val="001630A8"/>
    <w:rsid w:val="0016652A"/>
    <w:rsid w:val="001774B9"/>
    <w:rsid w:val="00182720"/>
    <w:rsid w:val="001839AA"/>
    <w:rsid w:val="00190D55"/>
    <w:rsid w:val="00196A33"/>
    <w:rsid w:val="001A017E"/>
    <w:rsid w:val="001A2941"/>
    <w:rsid w:val="001B1F76"/>
    <w:rsid w:val="001B6557"/>
    <w:rsid w:val="001B7E38"/>
    <w:rsid w:val="001D20B4"/>
    <w:rsid w:val="001D53C7"/>
    <w:rsid w:val="001E1E18"/>
    <w:rsid w:val="002037DE"/>
    <w:rsid w:val="00203E10"/>
    <w:rsid w:val="002043D8"/>
    <w:rsid w:val="00213048"/>
    <w:rsid w:val="00222423"/>
    <w:rsid w:val="002229CC"/>
    <w:rsid w:val="002279DE"/>
    <w:rsid w:val="002337BB"/>
    <w:rsid w:val="00235B7E"/>
    <w:rsid w:val="00237D7D"/>
    <w:rsid w:val="00241525"/>
    <w:rsid w:val="0025046E"/>
    <w:rsid w:val="002516CE"/>
    <w:rsid w:val="0025740C"/>
    <w:rsid w:val="00267767"/>
    <w:rsid w:val="00273724"/>
    <w:rsid w:val="002738E8"/>
    <w:rsid w:val="00276A2D"/>
    <w:rsid w:val="0027713F"/>
    <w:rsid w:val="002777A9"/>
    <w:rsid w:val="00286CFF"/>
    <w:rsid w:val="00286F43"/>
    <w:rsid w:val="00290BC7"/>
    <w:rsid w:val="002A563E"/>
    <w:rsid w:val="002B15D1"/>
    <w:rsid w:val="002B5A17"/>
    <w:rsid w:val="002B70D3"/>
    <w:rsid w:val="002C0D52"/>
    <w:rsid w:val="002C1ED3"/>
    <w:rsid w:val="002C5540"/>
    <w:rsid w:val="002D3C07"/>
    <w:rsid w:val="002D4F20"/>
    <w:rsid w:val="002D60DF"/>
    <w:rsid w:val="002E5162"/>
    <w:rsid w:val="002F027E"/>
    <w:rsid w:val="002F27A8"/>
    <w:rsid w:val="00300601"/>
    <w:rsid w:val="00301644"/>
    <w:rsid w:val="00302DA0"/>
    <w:rsid w:val="00310004"/>
    <w:rsid w:val="00311B6D"/>
    <w:rsid w:val="003133A9"/>
    <w:rsid w:val="003159F3"/>
    <w:rsid w:val="003170B5"/>
    <w:rsid w:val="0032087B"/>
    <w:rsid w:val="00321449"/>
    <w:rsid w:val="003256FB"/>
    <w:rsid w:val="003306EC"/>
    <w:rsid w:val="00333CA8"/>
    <w:rsid w:val="00344204"/>
    <w:rsid w:val="003470D8"/>
    <w:rsid w:val="003607AB"/>
    <w:rsid w:val="00362DFB"/>
    <w:rsid w:val="003654A3"/>
    <w:rsid w:val="00372CDF"/>
    <w:rsid w:val="00373EE7"/>
    <w:rsid w:val="00376FC2"/>
    <w:rsid w:val="003805C6"/>
    <w:rsid w:val="00392D70"/>
    <w:rsid w:val="003931B4"/>
    <w:rsid w:val="00397A9C"/>
    <w:rsid w:val="003A1CF9"/>
    <w:rsid w:val="003A6597"/>
    <w:rsid w:val="003B3AC2"/>
    <w:rsid w:val="003B40EB"/>
    <w:rsid w:val="003C4332"/>
    <w:rsid w:val="003E0C4C"/>
    <w:rsid w:val="003E2D05"/>
    <w:rsid w:val="003F6E34"/>
    <w:rsid w:val="004012E7"/>
    <w:rsid w:val="00422F3C"/>
    <w:rsid w:val="00426CF5"/>
    <w:rsid w:val="00431B0D"/>
    <w:rsid w:val="004353D9"/>
    <w:rsid w:val="004359DE"/>
    <w:rsid w:val="00435A22"/>
    <w:rsid w:val="004472E8"/>
    <w:rsid w:val="00452E35"/>
    <w:rsid w:val="00453908"/>
    <w:rsid w:val="0045397A"/>
    <w:rsid w:val="00460203"/>
    <w:rsid w:val="00466E57"/>
    <w:rsid w:val="00471D3A"/>
    <w:rsid w:val="00471F70"/>
    <w:rsid w:val="0049006F"/>
    <w:rsid w:val="004A1916"/>
    <w:rsid w:val="004B11BE"/>
    <w:rsid w:val="004D0297"/>
    <w:rsid w:val="004E405D"/>
    <w:rsid w:val="004F0B3E"/>
    <w:rsid w:val="004F4064"/>
    <w:rsid w:val="00500AFF"/>
    <w:rsid w:val="0050117A"/>
    <w:rsid w:val="00503C7D"/>
    <w:rsid w:val="00507206"/>
    <w:rsid w:val="00513A7A"/>
    <w:rsid w:val="00517C56"/>
    <w:rsid w:val="00517CE2"/>
    <w:rsid w:val="00520F0C"/>
    <w:rsid w:val="00525863"/>
    <w:rsid w:val="0053312F"/>
    <w:rsid w:val="005438AB"/>
    <w:rsid w:val="0054627F"/>
    <w:rsid w:val="00547633"/>
    <w:rsid w:val="00580B2D"/>
    <w:rsid w:val="005824C4"/>
    <w:rsid w:val="00584FE8"/>
    <w:rsid w:val="00592671"/>
    <w:rsid w:val="005A6885"/>
    <w:rsid w:val="005B3888"/>
    <w:rsid w:val="005C4F40"/>
    <w:rsid w:val="00605612"/>
    <w:rsid w:val="00623C9A"/>
    <w:rsid w:val="00625A0D"/>
    <w:rsid w:val="00627586"/>
    <w:rsid w:val="006310B5"/>
    <w:rsid w:val="00633906"/>
    <w:rsid w:val="006345E7"/>
    <w:rsid w:val="00640E21"/>
    <w:rsid w:val="00643FFB"/>
    <w:rsid w:val="0066430C"/>
    <w:rsid w:val="006645BC"/>
    <w:rsid w:val="00682912"/>
    <w:rsid w:val="006863ED"/>
    <w:rsid w:val="00686970"/>
    <w:rsid w:val="00691A9C"/>
    <w:rsid w:val="006A0088"/>
    <w:rsid w:val="006A6B1A"/>
    <w:rsid w:val="006B005F"/>
    <w:rsid w:val="006B508B"/>
    <w:rsid w:val="006B613D"/>
    <w:rsid w:val="006C660A"/>
    <w:rsid w:val="006D4DEB"/>
    <w:rsid w:val="006D79A7"/>
    <w:rsid w:val="006E3AD0"/>
    <w:rsid w:val="006E3FB1"/>
    <w:rsid w:val="006E53AC"/>
    <w:rsid w:val="006E6882"/>
    <w:rsid w:val="006F1673"/>
    <w:rsid w:val="006F581B"/>
    <w:rsid w:val="00706FA8"/>
    <w:rsid w:val="007114C6"/>
    <w:rsid w:val="00711655"/>
    <w:rsid w:val="0072195F"/>
    <w:rsid w:val="00722EEE"/>
    <w:rsid w:val="00722FD4"/>
    <w:rsid w:val="00724CFA"/>
    <w:rsid w:val="007275F9"/>
    <w:rsid w:val="0073053E"/>
    <w:rsid w:val="00733FE4"/>
    <w:rsid w:val="00740AC5"/>
    <w:rsid w:val="00745117"/>
    <w:rsid w:val="00763DA7"/>
    <w:rsid w:val="007712A5"/>
    <w:rsid w:val="00771704"/>
    <w:rsid w:val="00773C75"/>
    <w:rsid w:val="007A0AF0"/>
    <w:rsid w:val="007A5BCA"/>
    <w:rsid w:val="007C0C25"/>
    <w:rsid w:val="007C2DEA"/>
    <w:rsid w:val="007C5769"/>
    <w:rsid w:val="007D3BE6"/>
    <w:rsid w:val="007D6737"/>
    <w:rsid w:val="007D792D"/>
    <w:rsid w:val="007F0E3F"/>
    <w:rsid w:val="007F1553"/>
    <w:rsid w:val="007F3826"/>
    <w:rsid w:val="007F4301"/>
    <w:rsid w:val="007F73EB"/>
    <w:rsid w:val="008076FE"/>
    <w:rsid w:val="00816020"/>
    <w:rsid w:val="00816F9B"/>
    <w:rsid w:val="008170AA"/>
    <w:rsid w:val="00823A58"/>
    <w:rsid w:val="00836C8D"/>
    <w:rsid w:val="00840036"/>
    <w:rsid w:val="00844D35"/>
    <w:rsid w:val="00850023"/>
    <w:rsid w:val="00850AC1"/>
    <w:rsid w:val="008570FC"/>
    <w:rsid w:val="0085744E"/>
    <w:rsid w:val="00862213"/>
    <w:rsid w:val="00872EA3"/>
    <w:rsid w:val="0087374D"/>
    <w:rsid w:val="008876DC"/>
    <w:rsid w:val="008940A6"/>
    <w:rsid w:val="008A39BD"/>
    <w:rsid w:val="008A7F1E"/>
    <w:rsid w:val="008B1852"/>
    <w:rsid w:val="008C3DB1"/>
    <w:rsid w:val="008C4617"/>
    <w:rsid w:val="008C59FA"/>
    <w:rsid w:val="008D31A5"/>
    <w:rsid w:val="008D3821"/>
    <w:rsid w:val="008D7D9E"/>
    <w:rsid w:val="008E0DA0"/>
    <w:rsid w:val="008E171B"/>
    <w:rsid w:val="008E20CC"/>
    <w:rsid w:val="008F3D1A"/>
    <w:rsid w:val="009038A5"/>
    <w:rsid w:val="0090499B"/>
    <w:rsid w:val="00915D7E"/>
    <w:rsid w:val="00921A9E"/>
    <w:rsid w:val="00934AA2"/>
    <w:rsid w:val="009660F5"/>
    <w:rsid w:val="009703E4"/>
    <w:rsid w:val="0097676E"/>
    <w:rsid w:val="009805C0"/>
    <w:rsid w:val="00981843"/>
    <w:rsid w:val="00981B53"/>
    <w:rsid w:val="00995343"/>
    <w:rsid w:val="009B1143"/>
    <w:rsid w:val="009B2E97"/>
    <w:rsid w:val="009B75B2"/>
    <w:rsid w:val="009C50C3"/>
    <w:rsid w:val="009C70B6"/>
    <w:rsid w:val="009E4E34"/>
    <w:rsid w:val="009E4FEA"/>
    <w:rsid w:val="009F77EE"/>
    <w:rsid w:val="00A10E6E"/>
    <w:rsid w:val="00A143D3"/>
    <w:rsid w:val="00A2082B"/>
    <w:rsid w:val="00A20838"/>
    <w:rsid w:val="00A357FD"/>
    <w:rsid w:val="00A3633B"/>
    <w:rsid w:val="00A406D7"/>
    <w:rsid w:val="00A54528"/>
    <w:rsid w:val="00A71067"/>
    <w:rsid w:val="00A71F84"/>
    <w:rsid w:val="00A7491F"/>
    <w:rsid w:val="00A83156"/>
    <w:rsid w:val="00A86E6D"/>
    <w:rsid w:val="00A90C7F"/>
    <w:rsid w:val="00A90F65"/>
    <w:rsid w:val="00A92689"/>
    <w:rsid w:val="00A94050"/>
    <w:rsid w:val="00A95939"/>
    <w:rsid w:val="00A966CD"/>
    <w:rsid w:val="00AB4CD2"/>
    <w:rsid w:val="00AB75FB"/>
    <w:rsid w:val="00AB7780"/>
    <w:rsid w:val="00AC21A5"/>
    <w:rsid w:val="00AC3038"/>
    <w:rsid w:val="00AE7895"/>
    <w:rsid w:val="00AE7CF0"/>
    <w:rsid w:val="00B217D9"/>
    <w:rsid w:val="00B21A7E"/>
    <w:rsid w:val="00B23118"/>
    <w:rsid w:val="00B23254"/>
    <w:rsid w:val="00B23513"/>
    <w:rsid w:val="00B258D1"/>
    <w:rsid w:val="00B26BA7"/>
    <w:rsid w:val="00B428DB"/>
    <w:rsid w:val="00B45537"/>
    <w:rsid w:val="00B54087"/>
    <w:rsid w:val="00B60A09"/>
    <w:rsid w:val="00B62EA9"/>
    <w:rsid w:val="00B63E7D"/>
    <w:rsid w:val="00B640FD"/>
    <w:rsid w:val="00B7043E"/>
    <w:rsid w:val="00B81010"/>
    <w:rsid w:val="00B83621"/>
    <w:rsid w:val="00B92F14"/>
    <w:rsid w:val="00B9634B"/>
    <w:rsid w:val="00BA0401"/>
    <w:rsid w:val="00BC0F6E"/>
    <w:rsid w:val="00BC5BEF"/>
    <w:rsid w:val="00BD6ED0"/>
    <w:rsid w:val="00BE2093"/>
    <w:rsid w:val="00C028BA"/>
    <w:rsid w:val="00C04815"/>
    <w:rsid w:val="00C0581E"/>
    <w:rsid w:val="00C06D8C"/>
    <w:rsid w:val="00C1596F"/>
    <w:rsid w:val="00C15A5A"/>
    <w:rsid w:val="00C16FAB"/>
    <w:rsid w:val="00C2108C"/>
    <w:rsid w:val="00C2474D"/>
    <w:rsid w:val="00C3113D"/>
    <w:rsid w:val="00C32C07"/>
    <w:rsid w:val="00C45085"/>
    <w:rsid w:val="00C46E90"/>
    <w:rsid w:val="00C52A5A"/>
    <w:rsid w:val="00C61156"/>
    <w:rsid w:val="00C62D20"/>
    <w:rsid w:val="00C663D4"/>
    <w:rsid w:val="00C7063D"/>
    <w:rsid w:val="00C80A6F"/>
    <w:rsid w:val="00C83DE9"/>
    <w:rsid w:val="00C8498D"/>
    <w:rsid w:val="00C87CBD"/>
    <w:rsid w:val="00CA5765"/>
    <w:rsid w:val="00CA597B"/>
    <w:rsid w:val="00CC1163"/>
    <w:rsid w:val="00CC3AFA"/>
    <w:rsid w:val="00CC3EF7"/>
    <w:rsid w:val="00CD2737"/>
    <w:rsid w:val="00CD3D54"/>
    <w:rsid w:val="00CD4AAF"/>
    <w:rsid w:val="00CD4B5C"/>
    <w:rsid w:val="00CD5656"/>
    <w:rsid w:val="00CE5DB6"/>
    <w:rsid w:val="00CF12F8"/>
    <w:rsid w:val="00D0327D"/>
    <w:rsid w:val="00D06566"/>
    <w:rsid w:val="00D13F17"/>
    <w:rsid w:val="00D220AA"/>
    <w:rsid w:val="00D24A47"/>
    <w:rsid w:val="00D25BD1"/>
    <w:rsid w:val="00D31853"/>
    <w:rsid w:val="00D32574"/>
    <w:rsid w:val="00D35CD1"/>
    <w:rsid w:val="00D4237A"/>
    <w:rsid w:val="00D464B2"/>
    <w:rsid w:val="00D513E9"/>
    <w:rsid w:val="00D536F7"/>
    <w:rsid w:val="00D61832"/>
    <w:rsid w:val="00D65BA3"/>
    <w:rsid w:val="00D65CBB"/>
    <w:rsid w:val="00D763E7"/>
    <w:rsid w:val="00D80CD1"/>
    <w:rsid w:val="00D82B03"/>
    <w:rsid w:val="00D87A79"/>
    <w:rsid w:val="00D90C54"/>
    <w:rsid w:val="00D9103B"/>
    <w:rsid w:val="00D96045"/>
    <w:rsid w:val="00D970F8"/>
    <w:rsid w:val="00DA2D0A"/>
    <w:rsid w:val="00DA3E06"/>
    <w:rsid w:val="00DA76B8"/>
    <w:rsid w:val="00DB0930"/>
    <w:rsid w:val="00DB30D7"/>
    <w:rsid w:val="00DC0CC7"/>
    <w:rsid w:val="00DC3D9A"/>
    <w:rsid w:val="00DC7227"/>
    <w:rsid w:val="00DD1477"/>
    <w:rsid w:val="00DD4FD3"/>
    <w:rsid w:val="00DE0CF2"/>
    <w:rsid w:val="00DE6084"/>
    <w:rsid w:val="00DE6D24"/>
    <w:rsid w:val="00E00145"/>
    <w:rsid w:val="00E10370"/>
    <w:rsid w:val="00E110A1"/>
    <w:rsid w:val="00E11946"/>
    <w:rsid w:val="00E15C88"/>
    <w:rsid w:val="00E20188"/>
    <w:rsid w:val="00E20F4A"/>
    <w:rsid w:val="00E26273"/>
    <w:rsid w:val="00E30CC6"/>
    <w:rsid w:val="00E34D1D"/>
    <w:rsid w:val="00E35D0C"/>
    <w:rsid w:val="00E37357"/>
    <w:rsid w:val="00E421CA"/>
    <w:rsid w:val="00E422F8"/>
    <w:rsid w:val="00E660BD"/>
    <w:rsid w:val="00E7557B"/>
    <w:rsid w:val="00E80573"/>
    <w:rsid w:val="00E84F5F"/>
    <w:rsid w:val="00E85AF0"/>
    <w:rsid w:val="00E86334"/>
    <w:rsid w:val="00E97BFB"/>
    <w:rsid w:val="00EA5AF0"/>
    <w:rsid w:val="00EA7EF4"/>
    <w:rsid w:val="00EB0A42"/>
    <w:rsid w:val="00EC4E1F"/>
    <w:rsid w:val="00EC7252"/>
    <w:rsid w:val="00ED15AA"/>
    <w:rsid w:val="00EE3F43"/>
    <w:rsid w:val="00EE657B"/>
    <w:rsid w:val="00EF1B32"/>
    <w:rsid w:val="00EF23DC"/>
    <w:rsid w:val="00F03070"/>
    <w:rsid w:val="00F126BF"/>
    <w:rsid w:val="00F159B3"/>
    <w:rsid w:val="00F16ED7"/>
    <w:rsid w:val="00F22372"/>
    <w:rsid w:val="00F2378F"/>
    <w:rsid w:val="00F2398A"/>
    <w:rsid w:val="00F25959"/>
    <w:rsid w:val="00F25D5D"/>
    <w:rsid w:val="00F30850"/>
    <w:rsid w:val="00F30B31"/>
    <w:rsid w:val="00F330FF"/>
    <w:rsid w:val="00F46F88"/>
    <w:rsid w:val="00F543A5"/>
    <w:rsid w:val="00F5542A"/>
    <w:rsid w:val="00F57637"/>
    <w:rsid w:val="00F63809"/>
    <w:rsid w:val="00F93D7E"/>
    <w:rsid w:val="00FA1684"/>
    <w:rsid w:val="00FA2C9A"/>
    <w:rsid w:val="00FA6CF7"/>
    <w:rsid w:val="00FA7F3B"/>
    <w:rsid w:val="00FB22EA"/>
    <w:rsid w:val="00FB4E3A"/>
    <w:rsid w:val="00FB6C5A"/>
    <w:rsid w:val="00FC071C"/>
    <w:rsid w:val="00FC0B28"/>
    <w:rsid w:val="00FC3E2D"/>
    <w:rsid w:val="00FD3B78"/>
    <w:rsid w:val="00FE3135"/>
    <w:rsid w:val="00FE4BAE"/>
    <w:rsid w:val="00FF26E9"/>
    <w:rsid w:val="00FF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6751E"/>
  <w15:docId w15:val="{6960A9FC-677D-4214-8C91-267B47A45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9BD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60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EF4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EF4"/>
    <w:pPr>
      <w:keepNext/>
      <w:keepLines/>
      <w:spacing w:before="40" w:after="0"/>
      <w:ind w:left="7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60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7EF4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7EF4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63609"/>
    <w:rPr>
      <w:rFonts w:ascii="Times New Roman" w:eastAsiaTheme="majorEastAsia" w:hAnsi="Times New Roman" w:cstheme="majorBidi"/>
      <w:b/>
      <w:sz w:val="28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63E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D60D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1B6557"/>
  </w:style>
  <w:style w:type="paragraph" w:styleId="ListParagraph">
    <w:name w:val="List Paragraph"/>
    <w:basedOn w:val="Normal"/>
    <w:uiPriority w:val="34"/>
    <w:qFormat/>
    <w:rsid w:val="0025046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C4617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C461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C4617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8C461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C461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0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EF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A0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EF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Bha20</b:Tag>
    <b:SourceType>InternetSite</b:SourceType>
    <b:Guid>{633C870E-BF96-4E8F-9CBB-DE0B95114A4C}</b:Guid>
    <b:Author>
      <b:Author>
        <b:NameList>
          <b:Person>
            <b:Last>Bhardwaj</b:Last>
            <b:First>Ashutosh</b:First>
          </b:Person>
        </b:NameList>
      </b:Author>
    </b:Author>
    <b:Title>Silhouette Coefficient</b:Title>
    <b:Year>2020</b:Year>
    <b:YearAccessed>2021</b:YearAccessed>
    <b:MonthAccessed>December</b:MonthAccessed>
    <b:DayAccessed>17</b:DayAccessed>
    <b:URL>https://towardsdatascience.com/silhouette-coefficient-validating-clustering-techniques-e976bb81d10c#:~:text=Silhouette%20Coefficient%20or%20silhouette%20score%20is%20a%20metric%20used%20to,each%20other%20and%20clearly%20distinguished.&amp;text=a%3D%20average%</b:URL>
    <b:RefOrder>1</b:RefOrder>
  </b:Source>
  <b:Source>
    <b:Tag>Hon21</b:Tag>
    <b:SourceType>JournalArticle</b:SourceType>
    <b:Guid>{B353B80C-2FB9-4539-9B14-92C3FA5D99FA}</b:Guid>
    <b:Author>
      <b:Author>
        <b:NameList>
          <b:Person>
            <b:Last>Hong</b:Last>
            <b:First>H</b:First>
          </b:Person>
          <b:Person>
            <b:Last>Bian</b:Last>
            <b:First>Z</b:First>
          </b:Person>
          <b:Person>
            <b:Last>Lee</b:Last>
            <b:First>CC</b:First>
          </b:Person>
        </b:NameList>
      </b:Author>
    </b:Author>
    <b:Title>COVID-19 and instability of stock market performance: evidence from the U.S</b:Title>
    <b:Year>2021</b:Year>
    <b:JournalName>Financ Innov</b:JournalName>
    <b:Pages>7</b:Pages>
    <b:Volume>12</b:Volume>
    <b:Issue>2021</b:Issue>
    <b:RefOrder>2</b:RefOrder>
  </b:Source>
  <b:Source>
    <b:Tag>Bul21</b:Tag>
    <b:SourceType>JournalArticle</b:SourceType>
    <b:Guid>{C197F382-CBEC-46D9-A830-82535EB522AC}</b:Guid>
    <b:Author>
      <b:Author>
        <b:NameList>
          <b:Person>
            <b:Last>Buldyrev</b:Last>
            <b:First>S.V</b:First>
          </b:Person>
          <b:Person>
            <b:Last>Flori</b:Last>
            <b:First>A</b:First>
          </b:Person>
          <b:Person>
            <b:Last>Pammolli</b:Last>
            <b:First>F</b:First>
          </b:Person>
        </b:NameList>
      </b:Author>
    </b:Author>
    <b:Title>Market instability and the size-variance relationship</b:Title>
    <b:JournalName>Sci Rep</b:JournalName>
    <b:Year>2021</b:Year>
    <b:Pages>5737</b:Pages>
    <b:Volume>11</b:Volume>
    <b:Issue>2021</b:Issue>
    <b:RefOrder>3</b:RefOrder>
  </b:Source>
  <b:Source>
    <b:Tag>Mal19</b:Tag>
    <b:SourceType>InternetSite</b:SourceType>
    <b:Guid>{C8E40D9D-938C-48C5-8929-682DD36E946A}</b:Guid>
    <b:Author>
      <b:Author>
        <b:NameList>
          <b:Person>
            <b:Last>Malik</b:Last>
            <b:First>Farhad</b:First>
          </b:Person>
        </b:NameList>
      </b:Author>
    </b:Author>
    <b:Title>Understanding Efficient Frontier</b:Title>
    <b:Year>2019</b:Year>
    <b:YearAccessed>2021</b:YearAccessed>
    <b:MonthAccessed>December</b:MonthAccessed>
    <b:DayAccessed>17</b:DayAccessed>
    <b:URL>https://towardsdatascience.com/understanding-efficient-frontier-46f1a429d526</b:URL>
    <b:RefOrder>5</b:RefOrder>
  </b:Source>
  <b:Source>
    <b:Tag>Sch13</b:Tag>
    <b:SourceType>JournalArticle</b:SourceType>
    <b:Guid>{8A121E5B-C938-4E74-ADCE-015659DA6156}</b:Guid>
    <b:Author>
      <b:Author>
        <b:NameList>
          <b:Person>
            <b:Last>Schulmerich</b:Last>
            <b:First>Marcus</b:First>
          </b:Person>
        </b:NameList>
      </b:Author>
    </b:Author>
    <b:Title>The Efficient Frontier in Modern Portfolio heory</b:Title>
    <b:Year>2013</b:Year>
    <b:JournalName>Investment Management</b:JournalName>
    <b:Pages>27-31</b:Pages>
    <b:Volume>1</b:Volume>
    <b:Issue>6</b:Issue>
    <b:RefOrder>4</b:RefOrder>
  </b:Source>
  <b:Source>
    <b:Tag>Hua21</b:Tag>
    <b:SourceType>ConferenceProceedings</b:SourceType>
    <b:Guid>{7948E4D4-71C2-4DFE-BBF9-96D6DF717FE8}</b:Guid>
    <b:Author>
      <b:Author>
        <b:NameList>
          <b:Person>
            <b:Last>Huang</b:Last>
            <b:First>Ziyi</b:First>
          </b:Person>
        </b:NameList>
      </b:Author>
    </b:Author>
    <b:Title>Sensitive Information Detection Using HMM&amp;SVM</b:Title>
    <b:Year>2021</b:Year>
    <b:City>New York, NY, USA</b:City>
    <b:Publisher>Association for Computing Machinery</b:Publisher>
    <b:RefOrder>6</b:RefOrder>
  </b:Source>
  <b:Source>
    <b:Tag>GXu19</b:Tag>
    <b:SourceType>ConferenceProceedings</b:SourceType>
    <b:Guid>{7962F960-A15E-476A-B9D9-57AD771E6593}</b:Guid>
    <b:Author>
      <b:Author>
        <b:NameList>
          <b:Person>
            <b:Last>Xu</b:Last>
            <b:First>G.</b:First>
          </b:Person>
          <b:Person>
            <b:Last>C. Qi</b:Last>
            <b:First>H</b:First>
          </b:Person>
          <b:Person>
            <b:Last>Yu</b:Last>
            <b:First>S</b:First>
          </b:Person>
          <b:Person>
            <b:Last>Xu</b:Last>
            <b:First>C.</b:First>
            <b:Middle>ZhaoJ. Yuan,</b:Middle>
          </b:Person>
        </b:NameList>
      </b:Author>
    </b:Author>
    <b:Title>Detecting Sensitive Information of Unstructured Text Using Convolutional Neural Network</b:Title>
    <b:Year>2019</b:Year>
    <b:Publisher>nternational Conference on Cyber-Enabled Distributed Computing and Knowledge Discovery (CyberC)</b:Publisher>
    <b:RefOrder>7</b:RefOrder>
  </b:Source>
  <b:Source>
    <b:Tag>Val18</b:Tag>
    <b:SourceType>Report</b:SourceType>
    <b:Guid>{4036B47F-A89E-46D5-8407-2BDCBCDD706A}</b:Guid>
    <b:Author>
      <b:Author>
        <b:NameList>
          <b:Person>
            <b:Last>Valera</b:Last>
            <b:First>Manisha</b:First>
          </b:Person>
          <b:Person>
            <b:Last>Shah</b:Last>
            <b:First>Riya</b:First>
          </b:Person>
        </b:NameList>
      </b:Author>
    </b:Author>
    <b:Title>Survey of Sensitive Information Detection Techniques: The need and usefulness of Machine Learning Techniques</b:Title>
    <b:Year>2018</b:Year>
    <b:Publisher>InfoSec</b:Publisher>
    <b:URL>http://www.infosecwriters.com/Papers/RShah_SensitiveInformationDetectionSurvey.pdf</b:URL>
    <b:RefOrder>8</b:RefOrder>
  </b:Source>
</b:Sources>
</file>

<file path=customXml/itemProps1.xml><?xml version="1.0" encoding="utf-8"?>
<ds:datastoreItem xmlns:ds="http://schemas.openxmlformats.org/officeDocument/2006/customXml" ds:itemID="{F0DF036E-D721-4D04-8145-EB771D4B5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16</Pages>
  <Words>1948</Words>
  <Characters>11107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Zenith A</dc:creator>
  <cp:keywords/>
  <dc:description/>
  <cp:lastModifiedBy>Zenith A</cp:lastModifiedBy>
  <cp:revision>3</cp:revision>
  <cp:lastPrinted>2021-12-19T12:24:00Z</cp:lastPrinted>
  <dcterms:created xsi:type="dcterms:W3CDTF">2021-12-16T12:23:00Z</dcterms:created>
  <dcterms:modified xsi:type="dcterms:W3CDTF">2023-07-05T14:33:00Z</dcterms:modified>
</cp:coreProperties>
</file>