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AE2A0A" w14:textId="77777777" w:rsidR="004C14D8" w:rsidRPr="004C14D8" w:rsidRDefault="004C14D8" w:rsidP="004C14D8">
      <w:pPr>
        <w:spacing w:before="100" w:beforeAutospacing="1" w:after="100" w:afterAutospacing="1"/>
        <w:jc w:val="both"/>
        <w:outlineLvl w:val="1"/>
        <w:rPr>
          <w:rFonts w:ascii="Times New Roman" w:eastAsia="Times New Roman" w:hAnsi="Times New Roman" w:cs="Times New Roman"/>
          <w:b/>
          <w:bCs/>
          <w:sz w:val="36"/>
          <w:szCs w:val="36"/>
          <w:lang w:eastAsia="en-GB"/>
        </w:rPr>
      </w:pPr>
      <w:r w:rsidRPr="004C14D8">
        <w:rPr>
          <w:rFonts w:ascii="Times New Roman" w:eastAsia="Times New Roman" w:hAnsi="Times New Roman" w:cs="Times New Roman"/>
          <w:b/>
          <w:bCs/>
          <w:sz w:val="36"/>
          <w:szCs w:val="36"/>
          <w:lang w:eastAsia="en-GB"/>
        </w:rPr>
        <w:t>Social Media and the Reshaping of Public Opinion</w:t>
      </w:r>
    </w:p>
    <w:p w14:paraId="148FA97D" w14:textId="77777777" w:rsidR="004C14D8" w:rsidRPr="004C14D8" w:rsidRDefault="004C14D8" w:rsidP="004C14D8">
      <w:pPr>
        <w:spacing w:before="100" w:beforeAutospacing="1" w:after="100" w:afterAutospacing="1"/>
        <w:jc w:val="both"/>
        <w:rPr>
          <w:rFonts w:ascii="Times New Roman" w:eastAsia="Times New Roman" w:hAnsi="Times New Roman" w:cs="Times New Roman"/>
          <w:lang w:eastAsia="en-GB"/>
        </w:rPr>
      </w:pPr>
      <w:r w:rsidRPr="004C14D8">
        <w:rPr>
          <w:rFonts w:ascii="Times New Roman" w:eastAsia="Times New Roman" w:hAnsi="Times New Roman" w:cs="Times New Roman"/>
          <w:lang w:eastAsia="en-GB"/>
        </w:rPr>
        <w:t>In the digital age, social media has become one of the most powerful tools for shaping public opinion. Platforms such as Facebook, X (formerly Twitter), Instagram, and TikTok allow people to share information, express views, and engage in public debate like never before. While these technologies have democratized communication, they have also introduced new challenges to the way society forms and understands opinions.</w:t>
      </w:r>
    </w:p>
    <w:p w14:paraId="6665CA71" w14:textId="77777777" w:rsidR="004C14D8" w:rsidRPr="004C14D8" w:rsidRDefault="004C14D8" w:rsidP="004C14D8">
      <w:pPr>
        <w:spacing w:before="100" w:beforeAutospacing="1" w:after="100" w:afterAutospacing="1"/>
        <w:jc w:val="both"/>
        <w:rPr>
          <w:rFonts w:ascii="Times New Roman" w:eastAsia="Times New Roman" w:hAnsi="Times New Roman" w:cs="Times New Roman"/>
          <w:lang w:eastAsia="en-GB"/>
        </w:rPr>
      </w:pPr>
      <w:r w:rsidRPr="004C14D8">
        <w:rPr>
          <w:rFonts w:ascii="Times New Roman" w:eastAsia="Times New Roman" w:hAnsi="Times New Roman" w:cs="Times New Roman"/>
          <w:lang w:eastAsia="en-GB"/>
        </w:rPr>
        <w:t xml:space="preserve">One of the most significant impacts of social media is its ability to give everyone a voice. Individuals, regardless of status or location, can now participate in conversations that were once controlled by traditional media outlets. Hashtags like </w:t>
      </w:r>
      <w:r w:rsidRPr="004C14D8">
        <w:rPr>
          <w:rFonts w:ascii="Times New Roman" w:eastAsia="Times New Roman" w:hAnsi="Times New Roman" w:cs="Times New Roman"/>
          <w:b/>
          <w:bCs/>
          <w:lang w:eastAsia="en-GB"/>
        </w:rPr>
        <w:t>#BlackLivesMatter</w:t>
      </w:r>
      <w:r w:rsidRPr="004C14D8">
        <w:rPr>
          <w:rFonts w:ascii="Times New Roman" w:eastAsia="Times New Roman" w:hAnsi="Times New Roman" w:cs="Times New Roman"/>
          <w:lang w:eastAsia="en-GB"/>
        </w:rPr>
        <w:t xml:space="preserve"> and </w:t>
      </w:r>
      <w:r w:rsidRPr="004C14D8">
        <w:rPr>
          <w:rFonts w:ascii="Times New Roman" w:eastAsia="Times New Roman" w:hAnsi="Times New Roman" w:cs="Times New Roman"/>
          <w:b/>
          <w:bCs/>
          <w:lang w:eastAsia="en-GB"/>
        </w:rPr>
        <w:t>#MeToo</w:t>
      </w:r>
      <w:r w:rsidRPr="004C14D8">
        <w:rPr>
          <w:rFonts w:ascii="Times New Roman" w:eastAsia="Times New Roman" w:hAnsi="Times New Roman" w:cs="Times New Roman"/>
          <w:lang w:eastAsia="en-GB"/>
        </w:rPr>
        <w:t xml:space="preserve"> show how online platforms can unite people around important causes and bring global attention to social injustices.</w:t>
      </w:r>
    </w:p>
    <w:p w14:paraId="6A144D6E" w14:textId="77777777" w:rsidR="004C14D8" w:rsidRPr="004C14D8" w:rsidRDefault="004C14D8" w:rsidP="004C14D8">
      <w:pPr>
        <w:spacing w:before="100" w:beforeAutospacing="1" w:after="100" w:afterAutospacing="1"/>
        <w:jc w:val="both"/>
        <w:rPr>
          <w:rFonts w:ascii="Times New Roman" w:eastAsia="Times New Roman" w:hAnsi="Times New Roman" w:cs="Times New Roman"/>
          <w:lang w:eastAsia="en-GB"/>
        </w:rPr>
      </w:pPr>
      <w:r w:rsidRPr="004C14D8">
        <w:rPr>
          <w:rFonts w:ascii="Times New Roman" w:eastAsia="Times New Roman" w:hAnsi="Times New Roman" w:cs="Times New Roman"/>
          <w:lang w:eastAsia="en-GB"/>
        </w:rPr>
        <w:t>However, the same platforms that connect people can also divide them. Social media algorithms often show users content that aligns with their existing beliefs, creating what are known as "echo chambers." This limits exposure to differing opinions and can deepen political and social divides. Furthermore, misinformation and fake news spread quickly online, often influencing public opinion before facts are verified.</w:t>
      </w:r>
    </w:p>
    <w:p w14:paraId="27EB62E2" w14:textId="77777777" w:rsidR="004C14D8" w:rsidRPr="004C14D8" w:rsidRDefault="004C14D8" w:rsidP="004C14D8">
      <w:pPr>
        <w:spacing w:before="100" w:beforeAutospacing="1" w:after="100" w:afterAutospacing="1"/>
        <w:jc w:val="both"/>
        <w:rPr>
          <w:rFonts w:ascii="Times New Roman" w:eastAsia="Times New Roman" w:hAnsi="Times New Roman" w:cs="Times New Roman"/>
          <w:lang w:eastAsia="en-GB"/>
        </w:rPr>
      </w:pPr>
      <w:r w:rsidRPr="004C14D8">
        <w:rPr>
          <w:rFonts w:ascii="Times New Roman" w:eastAsia="Times New Roman" w:hAnsi="Times New Roman" w:cs="Times New Roman"/>
          <w:lang w:eastAsia="en-GB"/>
        </w:rPr>
        <w:t>Social media also changes the speed at which public opinion forms and shifts. Politicians, companies, and institutions are now under constant public scrutiny and must respond quickly to trends and feedback. While this can increase accountability, it can also lead to rushed decisions and reactionary behavior.</w:t>
      </w:r>
    </w:p>
    <w:p w14:paraId="0C3D3D7D" w14:textId="77777777" w:rsidR="004C14D8" w:rsidRPr="004C14D8" w:rsidRDefault="004C14D8" w:rsidP="004C14D8">
      <w:pPr>
        <w:spacing w:before="100" w:beforeAutospacing="1" w:after="100" w:afterAutospacing="1"/>
        <w:jc w:val="both"/>
        <w:rPr>
          <w:rFonts w:ascii="Times New Roman" w:eastAsia="Times New Roman" w:hAnsi="Times New Roman" w:cs="Times New Roman"/>
          <w:lang w:eastAsia="en-GB"/>
        </w:rPr>
      </w:pPr>
      <w:r w:rsidRPr="004C14D8">
        <w:rPr>
          <w:rFonts w:ascii="Times New Roman" w:eastAsia="Times New Roman" w:hAnsi="Times New Roman" w:cs="Times New Roman"/>
          <w:lang w:eastAsia="en-GB"/>
        </w:rPr>
        <w:t>In conclusion, social media has revolutionized the way public opinion is shaped. It empowers individuals and movements but also raises concerns about truth, polarization, and the quality of public discourse. As users, it is essential to think critically, verify information, and engage respectfully to ensure that the power of social media is used for positive and informed dialogue.</w:t>
      </w:r>
    </w:p>
    <w:p w14:paraId="627033D6" w14:textId="120ED727" w:rsidR="00F235C2" w:rsidRPr="004C14D8" w:rsidRDefault="00F235C2" w:rsidP="004C14D8">
      <w:pPr>
        <w:jc w:val="both"/>
        <w:rPr>
          <w:lang w:val="en-US"/>
        </w:rPr>
      </w:pPr>
    </w:p>
    <w:sectPr w:rsidR="00F235C2" w:rsidRPr="004C14D8" w:rsidSect="00865AB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doNotDisplayPageBoundaries/>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D8"/>
    <w:rsid w:val="004C14D8"/>
    <w:rsid w:val="00865AB5"/>
    <w:rsid w:val="00F235C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35AD"/>
  <w15:chartTrackingRefBased/>
  <w15:docId w15:val="{9E8DE6B6-3F92-EC4E-B0CA-A1EBBBCB3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C14D8"/>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C14D8"/>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4C14D8"/>
    <w:rPr>
      <w:b/>
      <w:bCs/>
    </w:rPr>
  </w:style>
  <w:style w:type="paragraph" w:styleId="NormalWeb">
    <w:name w:val="Normal (Web)"/>
    <w:basedOn w:val="Normal"/>
    <w:uiPriority w:val="99"/>
    <w:semiHidden/>
    <w:unhideWhenUsed/>
    <w:rsid w:val="004C14D8"/>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613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2025-06-17T09:54:00Z</dcterms:created>
  <dcterms:modified xsi:type="dcterms:W3CDTF">2025-06-17T09:56:00Z</dcterms:modified>
</cp:coreProperties>
</file>