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F5FA8" w14:textId="69EB2CD6" w:rsidR="0031423D" w:rsidRPr="00B77278" w:rsidRDefault="008924FB" w:rsidP="00B77278">
      <w:pPr>
        <w:jc w:val="center"/>
        <w:rPr>
          <w:b/>
          <w:bCs/>
          <w:noProof/>
          <w:sz w:val="48"/>
          <w:szCs w:val="48"/>
          <w:lang w:eastAsia="en-GB"/>
        </w:rPr>
      </w:pPr>
      <w:r w:rsidRPr="00B77278">
        <w:rPr>
          <w:b/>
          <w:bCs/>
          <w:noProof/>
          <w:sz w:val="48"/>
          <w:szCs w:val="48"/>
          <w:lang w:eastAsia="en-GB"/>
        </w:rPr>
        <w:t>IAN ROBINSON</w:t>
      </w:r>
      <w:r w:rsidR="00D54826">
        <w:rPr>
          <w:b/>
          <w:bCs/>
          <w:noProof/>
          <w:sz w:val="48"/>
          <w:szCs w:val="48"/>
          <w:lang w:eastAsia="en-GB"/>
        </w:rPr>
        <w:t xml:space="preserve"> LEGAL SERVICES</w:t>
      </w:r>
    </w:p>
    <w:p w14:paraId="3DDF9CD5" w14:textId="2F0B2D58" w:rsidR="008924FB" w:rsidRPr="00B77278" w:rsidRDefault="008924FB" w:rsidP="00B77278">
      <w:pPr>
        <w:jc w:val="center"/>
        <w:rPr>
          <w:b/>
          <w:bCs/>
          <w:sz w:val="48"/>
          <w:szCs w:val="48"/>
        </w:rPr>
      </w:pPr>
      <w:r w:rsidRPr="00B77278">
        <w:rPr>
          <w:b/>
          <w:bCs/>
          <w:noProof/>
          <w:sz w:val="48"/>
          <w:szCs w:val="48"/>
          <w:lang w:eastAsia="en-GB"/>
        </w:rPr>
        <w:t>POLICE STATION REPR</w:t>
      </w:r>
      <w:r w:rsidR="00CF4D71">
        <w:rPr>
          <w:b/>
          <w:bCs/>
          <w:noProof/>
          <w:sz w:val="48"/>
          <w:szCs w:val="48"/>
          <w:lang w:eastAsia="en-GB"/>
        </w:rPr>
        <w:t>E</w:t>
      </w:r>
      <w:r w:rsidRPr="00B77278">
        <w:rPr>
          <w:b/>
          <w:bCs/>
          <w:noProof/>
          <w:sz w:val="48"/>
          <w:szCs w:val="48"/>
          <w:lang w:eastAsia="en-GB"/>
        </w:rPr>
        <w:t>SENTATIVE</w:t>
      </w:r>
    </w:p>
    <w:p w14:paraId="0AAF5FA9" w14:textId="77777777" w:rsidR="00761FB4" w:rsidRDefault="00761FB4"/>
    <w:p w14:paraId="0AAF5FB1" w14:textId="6E0F0756" w:rsidR="00761FB4" w:rsidRDefault="00761FB4" w:rsidP="00CF4D71">
      <w:pPr>
        <w:shd w:val="clear" w:color="auto" w:fill="FFFFFF"/>
        <w:spacing w:after="0" w:line="240" w:lineRule="auto"/>
        <w:ind w:left="2880" w:firstLine="720"/>
        <w:rPr>
          <w:rFonts w:ascii="Arial" w:eastAsia="Times New Roman" w:hAnsi="Arial" w:cs="Arial"/>
          <w:sz w:val="36"/>
          <w:szCs w:val="36"/>
          <w:lang w:eastAsia="en-GB"/>
        </w:rPr>
      </w:pPr>
      <w:r>
        <w:rPr>
          <w:rFonts w:ascii="Arial" w:eastAsia="Times New Roman" w:hAnsi="Arial" w:cs="Arial"/>
          <w:sz w:val="36"/>
          <w:szCs w:val="36"/>
          <w:lang w:eastAsia="en-GB"/>
        </w:rPr>
        <w:t>07</w:t>
      </w:r>
      <w:r w:rsidR="00A535AB">
        <w:rPr>
          <w:rFonts w:ascii="Arial" w:eastAsia="Times New Roman" w:hAnsi="Arial" w:cs="Arial"/>
          <w:sz w:val="36"/>
          <w:szCs w:val="36"/>
          <w:lang w:eastAsia="en-GB"/>
        </w:rPr>
        <w:t>359037839</w:t>
      </w:r>
    </w:p>
    <w:p w14:paraId="0AAF5FB2" w14:textId="49C1A998" w:rsidR="00761FB4" w:rsidRDefault="00F21FAB" w:rsidP="00CF4D71">
      <w:pPr>
        <w:shd w:val="clear" w:color="auto" w:fill="FFFFFF"/>
        <w:spacing w:after="0" w:line="240" w:lineRule="auto"/>
        <w:jc w:val="center"/>
        <w:rPr>
          <w:rFonts w:ascii="Arial" w:eastAsia="Times New Roman" w:hAnsi="Arial" w:cs="Arial"/>
          <w:sz w:val="36"/>
          <w:szCs w:val="36"/>
          <w:lang w:eastAsia="en-GB"/>
        </w:rPr>
      </w:pPr>
      <w:r>
        <w:rPr>
          <w:rFonts w:ascii="Arial" w:eastAsia="Times New Roman" w:hAnsi="Arial" w:cs="Arial"/>
          <w:sz w:val="36"/>
          <w:szCs w:val="36"/>
          <w:lang w:eastAsia="en-GB"/>
        </w:rPr>
        <w:t>i</w:t>
      </w:r>
      <w:r w:rsidR="00A535AB">
        <w:rPr>
          <w:rFonts w:ascii="Arial" w:eastAsia="Times New Roman" w:hAnsi="Arial" w:cs="Arial"/>
          <w:sz w:val="36"/>
          <w:szCs w:val="36"/>
          <w:lang w:eastAsia="en-GB"/>
        </w:rPr>
        <w:t>anrobinson2</w:t>
      </w:r>
      <w:r w:rsidR="00243A8D">
        <w:rPr>
          <w:rFonts w:ascii="Arial" w:eastAsia="Times New Roman" w:hAnsi="Arial" w:cs="Arial"/>
          <w:sz w:val="36"/>
          <w:szCs w:val="36"/>
          <w:lang w:eastAsia="en-GB"/>
        </w:rPr>
        <w:t>010@outlook.com</w:t>
      </w:r>
    </w:p>
    <w:p w14:paraId="0AAF5FB3" w14:textId="77777777" w:rsidR="00761FB4" w:rsidRDefault="00761FB4" w:rsidP="00761FB4">
      <w:pPr>
        <w:shd w:val="clear" w:color="auto" w:fill="FFFFFF"/>
        <w:spacing w:after="0" w:line="240" w:lineRule="auto"/>
        <w:rPr>
          <w:rFonts w:ascii="Arial" w:eastAsia="Times New Roman" w:hAnsi="Arial" w:cs="Arial"/>
          <w:sz w:val="36"/>
          <w:szCs w:val="36"/>
          <w:lang w:eastAsia="en-GB"/>
        </w:rPr>
      </w:pPr>
    </w:p>
    <w:p w14:paraId="0AAF5FB4" w14:textId="77777777" w:rsidR="00761FB4" w:rsidRDefault="00761FB4" w:rsidP="00761FB4">
      <w:pPr>
        <w:shd w:val="clear" w:color="auto" w:fill="FFFFFF"/>
        <w:spacing w:after="0" w:line="240" w:lineRule="auto"/>
        <w:rPr>
          <w:rFonts w:ascii="Arial" w:eastAsia="Times New Roman" w:hAnsi="Arial" w:cs="Arial"/>
          <w:sz w:val="36"/>
          <w:szCs w:val="36"/>
          <w:lang w:eastAsia="en-GB"/>
        </w:rPr>
      </w:pPr>
    </w:p>
    <w:p w14:paraId="0AAF5FB5" w14:textId="77777777" w:rsidR="00761FB4" w:rsidRDefault="00761FB4" w:rsidP="00761FB4">
      <w:pPr>
        <w:shd w:val="clear" w:color="auto" w:fill="FFFFFF"/>
        <w:spacing w:after="0" w:line="240" w:lineRule="auto"/>
        <w:rPr>
          <w:rFonts w:ascii="Arial" w:eastAsia="Times New Roman" w:hAnsi="Arial" w:cs="Arial"/>
          <w:sz w:val="36"/>
          <w:szCs w:val="36"/>
          <w:lang w:eastAsia="en-GB"/>
        </w:rPr>
      </w:pPr>
    </w:p>
    <w:p w14:paraId="0AAF5FB6" w14:textId="77777777" w:rsidR="00761FB4" w:rsidRDefault="00761FB4" w:rsidP="00B84A3C">
      <w:pPr>
        <w:shd w:val="clear" w:color="auto" w:fill="FFFFFF"/>
        <w:spacing w:after="0" w:line="240" w:lineRule="auto"/>
        <w:jc w:val="center"/>
        <w:rPr>
          <w:rFonts w:ascii="Arial" w:eastAsia="Times New Roman" w:hAnsi="Arial" w:cs="Arial"/>
          <w:sz w:val="36"/>
          <w:szCs w:val="36"/>
          <w:lang w:eastAsia="en-GB"/>
        </w:rPr>
      </w:pPr>
    </w:p>
    <w:p w14:paraId="0AAF5FB7" w14:textId="77777777" w:rsidR="00761FB4" w:rsidRDefault="00761FB4" w:rsidP="00B84A3C">
      <w:pPr>
        <w:shd w:val="clear" w:color="auto" w:fill="FFFFFF"/>
        <w:spacing w:after="0" w:line="240" w:lineRule="auto"/>
        <w:jc w:val="center"/>
        <w:rPr>
          <w:rFonts w:ascii="Arial" w:eastAsia="Times New Roman" w:hAnsi="Arial" w:cs="Arial"/>
          <w:sz w:val="36"/>
          <w:szCs w:val="36"/>
          <w:lang w:eastAsia="en-GB"/>
        </w:rPr>
      </w:pPr>
      <w:r>
        <w:rPr>
          <w:rFonts w:ascii="Arial" w:eastAsia="Times New Roman" w:hAnsi="Arial" w:cs="Arial"/>
          <w:sz w:val="36"/>
          <w:szCs w:val="36"/>
          <w:lang w:eastAsia="en-GB"/>
        </w:rPr>
        <w:t>POLICE STATION ATTENDANCE FILE</w:t>
      </w:r>
    </w:p>
    <w:p w14:paraId="0AAF5FB8" w14:textId="77777777" w:rsidR="00761FB4" w:rsidRDefault="00761FB4"/>
    <w:p w14:paraId="0AAF5FB9" w14:textId="77777777" w:rsidR="0031423D" w:rsidRDefault="0031423D"/>
    <w:p w14:paraId="0AAF5FBA" w14:textId="77777777" w:rsidR="0031423D" w:rsidRDefault="0031423D"/>
    <w:p w14:paraId="0AAF5FBB" w14:textId="77777777" w:rsidR="0031423D" w:rsidRDefault="0031423D"/>
    <w:p w14:paraId="0AAF5FBC" w14:textId="77777777" w:rsidR="0031423D" w:rsidRDefault="0031423D"/>
    <w:p w14:paraId="0AAF5FBD" w14:textId="77777777" w:rsidR="0031423D" w:rsidRDefault="0031423D"/>
    <w:p w14:paraId="0AAF5FBE" w14:textId="552D0BBF" w:rsidR="0050648C" w:rsidRDefault="0031423D">
      <w:r w:rsidRPr="00E02020">
        <w:rPr>
          <w:b/>
          <w:sz w:val="24"/>
          <w:szCs w:val="24"/>
        </w:rPr>
        <w:t>Instructing Solicitor</w:t>
      </w:r>
      <w:r>
        <w:t>:</w:t>
      </w:r>
      <w:r w:rsidR="00DB6B8E">
        <w:t xml:space="preserve"> </w:t>
      </w:r>
      <w:r w:rsidR="00A37E98">
        <w:t xml:space="preserve">JP Legal </w:t>
      </w:r>
    </w:p>
    <w:p w14:paraId="0AAF5FBF" w14:textId="13AB47E7" w:rsidR="0031423D" w:rsidRDefault="0031423D">
      <w:r w:rsidRPr="00E02020">
        <w:rPr>
          <w:b/>
          <w:sz w:val="24"/>
          <w:szCs w:val="24"/>
        </w:rPr>
        <w:t>Representative attending</w:t>
      </w:r>
      <w:r>
        <w:t>:</w:t>
      </w:r>
      <w:r w:rsidR="003600FF">
        <w:t xml:space="preserve"> </w:t>
      </w:r>
      <w:r w:rsidR="00A535AB">
        <w:t>Ian Robinson</w:t>
      </w:r>
    </w:p>
    <w:p w14:paraId="0AAF5FC0" w14:textId="26F5EAA8" w:rsidR="0031423D" w:rsidRDefault="0031423D">
      <w:r w:rsidRPr="00E02020">
        <w:rPr>
          <w:b/>
          <w:sz w:val="24"/>
          <w:szCs w:val="24"/>
        </w:rPr>
        <w:t>Date</w:t>
      </w:r>
      <w:r w:rsidR="000857A2">
        <w:t>:</w:t>
      </w:r>
      <w:r w:rsidR="00A37E98">
        <w:t xml:space="preserve"> 17/10/2025</w:t>
      </w:r>
    </w:p>
    <w:p w14:paraId="0AAF5FC1" w14:textId="77777777" w:rsidR="0031423D" w:rsidRDefault="0031423D"/>
    <w:p w14:paraId="0AAF5FC2" w14:textId="54698472" w:rsidR="0031423D" w:rsidRDefault="0031423D">
      <w:r w:rsidRPr="00E02020">
        <w:rPr>
          <w:b/>
          <w:sz w:val="24"/>
          <w:szCs w:val="24"/>
        </w:rPr>
        <w:t>Police Station</w:t>
      </w:r>
      <w:r w:rsidR="00E02020" w:rsidRPr="00E02020">
        <w:rPr>
          <w:b/>
          <w:sz w:val="24"/>
          <w:szCs w:val="24"/>
        </w:rPr>
        <w:t>/location</w:t>
      </w:r>
      <w:r w:rsidR="00DB6B8E">
        <w:t>:</w:t>
      </w:r>
      <w:r w:rsidR="005F51FC">
        <w:t xml:space="preserve"> </w:t>
      </w:r>
      <w:r w:rsidR="00A37E98">
        <w:t>Warrington</w:t>
      </w:r>
    </w:p>
    <w:p w14:paraId="0AAF5FC3" w14:textId="77777777" w:rsidR="00E02020" w:rsidRPr="00DB6B8E" w:rsidRDefault="00E02020"/>
    <w:p w14:paraId="0AAF5FC4" w14:textId="77777777" w:rsidR="00E02020" w:rsidRPr="00DB6B8E" w:rsidRDefault="00E02020">
      <w:r w:rsidRPr="00DB6B8E">
        <w:rPr>
          <w:b/>
          <w:sz w:val="24"/>
          <w:szCs w:val="24"/>
        </w:rPr>
        <w:t>Status</w:t>
      </w:r>
      <w:r w:rsidRPr="00DB6B8E">
        <w:t xml:space="preserve">: </w:t>
      </w:r>
      <w:r w:rsidRPr="00961A8E">
        <w:rPr>
          <w:bCs/>
          <w:sz w:val="24"/>
          <w:szCs w:val="24"/>
        </w:rPr>
        <w:t>Arrest</w:t>
      </w:r>
      <w:r w:rsidR="000247B9" w:rsidRPr="00DB6B8E">
        <w:t>/</w:t>
      </w:r>
      <w:r w:rsidR="000247B9" w:rsidRPr="00A37E98">
        <w:rPr>
          <w:b/>
          <w:bCs/>
        </w:rPr>
        <w:t>voluntary</w:t>
      </w:r>
    </w:p>
    <w:p w14:paraId="0AAF5FC5" w14:textId="77777777" w:rsidR="0031423D" w:rsidRDefault="0031423D"/>
    <w:p w14:paraId="0AAF5FC6" w14:textId="15EA6D8C" w:rsidR="0031423D" w:rsidRDefault="0031423D">
      <w:r w:rsidRPr="00E02020">
        <w:rPr>
          <w:b/>
          <w:sz w:val="24"/>
          <w:szCs w:val="24"/>
        </w:rPr>
        <w:t>Source</w:t>
      </w:r>
      <w:r>
        <w:t>:</w:t>
      </w:r>
      <w:r w:rsidR="00A37E98">
        <w:t xml:space="preserve"> Own </w:t>
      </w:r>
    </w:p>
    <w:p w14:paraId="0AAF5FC7" w14:textId="77777777" w:rsidR="0031423D" w:rsidRDefault="0031423D"/>
    <w:p w14:paraId="488B2AD6" w14:textId="77777777" w:rsidR="00D54826" w:rsidRDefault="00D54826">
      <w:pPr>
        <w:rPr>
          <w:b/>
          <w:sz w:val="24"/>
          <w:szCs w:val="24"/>
        </w:rPr>
      </w:pPr>
    </w:p>
    <w:p w14:paraId="2DE48714" w14:textId="77777777" w:rsidR="00D54826" w:rsidRDefault="00D54826">
      <w:pPr>
        <w:rPr>
          <w:b/>
          <w:sz w:val="24"/>
          <w:szCs w:val="24"/>
        </w:rPr>
      </w:pPr>
    </w:p>
    <w:p w14:paraId="42587A89" w14:textId="77777777" w:rsidR="00D54826" w:rsidRDefault="00D54826">
      <w:pPr>
        <w:rPr>
          <w:b/>
          <w:sz w:val="24"/>
          <w:szCs w:val="24"/>
        </w:rPr>
      </w:pPr>
    </w:p>
    <w:p w14:paraId="0AAF5FC8" w14:textId="7702ECB5" w:rsidR="0031423D" w:rsidRDefault="0031423D">
      <w:r w:rsidRPr="00E02020">
        <w:rPr>
          <w:b/>
          <w:sz w:val="24"/>
          <w:szCs w:val="24"/>
        </w:rPr>
        <w:lastRenderedPageBreak/>
        <w:t>Client name</w:t>
      </w:r>
      <w:r>
        <w:t>:</w:t>
      </w:r>
      <w:r w:rsidR="00D8225D">
        <w:t xml:space="preserve"> </w:t>
      </w:r>
      <w:r w:rsidR="00366CB4">
        <w:t xml:space="preserve">Mitchell Williams </w:t>
      </w:r>
    </w:p>
    <w:p w14:paraId="0AAF5FC9" w14:textId="77777777" w:rsidR="0031423D" w:rsidRDefault="0031423D"/>
    <w:p w14:paraId="0AAF5FCA" w14:textId="32D97D29" w:rsidR="0031423D" w:rsidRPr="00297E48" w:rsidRDefault="0031423D">
      <w:pPr>
        <w:rPr>
          <w:b/>
          <w:bCs/>
          <w:u w:val="single"/>
        </w:rPr>
      </w:pPr>
      <w:r w:rsidRPr="00E02020">
        <w:rPr>
          <w:b/>
          <w:sz w:val="24"/>
          <w:szCs w:val="24"/>
        </w:rPr>
        <w:t>Address</w:t>
      </w:r>
      <w:r>
        <w:t>:</w:t>
      </w:r>
      <w:r w:rsidR="00366CB4">
        <w:t xml:space="preserve"> 23 Waterfall Road, Dudley, DY5 2QP</w:t>
      </w:r>
    </w:p>
    <w:p w14:paraId="0AAF5FCB" w14:textId="77777777" w:rsidR="0031423D" w:rsidRDefault="0031423D"/>
    <w:p w14:paraId="0AAF5FCC" w14:textId="7A421103" w:rsidR="0031423D" w:rsidRDefault="0031423D">
      <w:r w:rsidRPr="00E02020">
        <w:rPr>
          <w:b/>
          <w:sz w:val="24"/>
          <w:szCs w:val="24"/>
        </w:rPr>
        <w:t>Date of birth</w:t>
      </w:r>
      <w:r>
        <w:t>:</w:t>
      </w:r>
      <w:r w:rsidR="0080406A">
        <w:t xml:space="preserve"> </w:t>
      </w:r>
      <w:r w:rsidR="00366CB4">
        <w:t>10/12/2001</w:t>
      </w:r>
    </w:p>
    <w:p w14:paraId="0AAF5FCD" w14:textId="77777777" w:rsidR="000F25D1" w:rsidRDefault="000F25D1"/>
    <w:p w14:paraId="0AAF5FCE" w14:textId="77777777" w:rsidR="000F25D1" w:rsidRDefault="000F25D1">
      <w:r w:rsidRPr="00E02020">
        <w:rPr>
          <w:b/>
          <w:sz w:val="24"/>
          <w:szCs w:val="24"/>
        </w:rPr>
        <w:t>Gender</w:t>
      </w:r>
      <w:r>
        <w:t xml:space="preserve">: </w:t>
      </w:r>
      <w:r w:rsidRPr="005F51FC">
        <w:rPr>
          <w:b/>
          <w:sz w:val="24"/>
          <w:szCs w:val="24"/>
        </w:rPr>
        <w:t>Male</w:t>
      </w:r>
      <w:r>
        <w:t>/female/other</w:t>
      </w:r>
      <w:r w:rsidR="00E02020">
        <w:t>/prefer not to say</w:t>
      </w:r>
    </w:p>
    <w:p w14:paraId="0AAF5FCF" w14:textId="77777777" w:rsidR="000F25D1" w:rsidRDefault="000F25D1"/>
    <w:p w14:paraId="0AAF5FD0" w14:textId="521590C3" w:rsidR="000F25D1" w:rsidRDefault="000F25D1">
      <w:r w:rsidRPr="00E02020">
        <w:rPr>
          <w:b/>
          <w:sz w:val="24"/>
          <w:szCs w:val="24"/>
        </w:rPr>
        <w:t>Country of birth</w:t>
      </w:r>
      <w:r>
        <w:t>:</w:t>
      </w:r>
      <w:r w:rsidR="001B357C">
        <w:t xml:space="preserve"> </w:t>
      </w:r>
      <w:r w:rsidR="00A37E98">
        <w:t>England</w:t>
      </w:r>
    </w:p>
    <w:p w14:paraId="0AAF5FD1" w14:textId="77777777" w:rsidR="000F25D1" w:rsidRDefault="000F25D1"/>
    <w:p w14:paraId="0AAF5FD2" w14:textId="49C0EBB3" w:rsidR="000F25D1" w:rsidRDefault="000F25D1">
      <w:r w:rsidRPr="00E02020">
        <w:rPr>
          <w:b/>
          <w:sz w:val="24"/>
          <w:szCs w:val="24"/>
        </w:rPr>
        <w:t>Place of birth</w:t>
      </w:r>
      <w:r>
        <w:t>:</w:t>
      </w:r>
      <w:r w:rsidR="000247B9">
        <w:t xml:space="preserve"> </w:t>
      </w:r>
      <w:r w:rsidR="00366CB4">
        <w:t xml:space="preserve">Worsley </w:t>
      </w:r>
    </w:p>
    <w:p w14:paraId="0AAF5FD3" w14:textId="77777777" w:rsidR="000F25D1" w:rsidRDefault="000F25D1"/>
    <w:p w14:paraId="0AAF5FD4" w14:textId="32BE43AC" w:rsidR="000F25D1" w:rsidRDefault="000F25D1">
      <w:r w:rsidRPr="00E02020">
        <w:rPr>
          <w:b/>
          <w:sz w:val="24"/>
          <w:szCs w:val="24"/>
        </w:rPr>
        <w:t>Nationality</w:t>
      </w:r>
      <w:r>
        <w:t>:</w:t>
      </w:r>
      <w:r w:rsidR="000247B9">
        <w:t xml:space="preserve"> </w:t>
      </w:r>
      <w:r w:rsidR="00A37E98">
        <w:t>British</w:t>
      </w:r>
    </w:p>
    <w:p w14:paraId="0AAF5FD5" w14:textId="77777777" w:rsidR="000247B9" w:rsidRDefault="000247B9"/>
    <w:p w14:paraId="0AAF5FD6" w14:textId="77777777" w:rsidR="000F25D1" w:rsidRDefault="000F25D1" w:rsidP="000F25D1">
      <w:r w:rsidRPr="00E02020">
        <w:rPr>
          <w:b/>
          <w:sz w:val="24"/>
          <w:szCs w:val="24"/>
        </w:rPr>
        <w:t>Ethnicity</w:t>
      </w:r>
      <w:r>
        <w:t xml:space="preserve">: </w:t>
      </w:r>
      <w:r w:rsidRPr="00FB3E6C">
        <w:rPr>
          <w:b/>
          <w:bCs/>
        </w:rPr>
        <w:t>White British</w:t>
      </w:r>
      <w:r>
        <w:t>/White Irish/</w:t>
      </w:r>
      <w:r w:rsidRPr="00E23B75">
        <w:rPr>
          <w:bCs/>
        </w:rPr>
        <w:t>Black or Black British African</w:t>
      </w:r>
      <w:r>
        <w:t>/</w:t>
      </w:r>
      <w:r w:rsidRPr="0080406A">
        <w:t>Black or Black British Caribbean</w:t>
      </w:r>
      <w:r w:rsidRPr="000247B9">
        <w:t>/Black or Black British other/Asian or Asian British Indian/</w:t>
      </w:r>
      <w:r w:rsidRPr="000247B9">
        <w:rPr>
          <w:sz w:val="24"/>
          <w:szCs w:val="24"/>
        </w:rPr>
        <w:t>Asian or Asian British Pakistani</w:t>
      </w:r>
      <w:r>
        <w:t>/Asian or Asi</w:t>
      </w:r>
      <w:r w:rsidR="00E02020">
        <w:t>an British Bangladeshi/Chinese/Mixed white &amp; black Caribbean/Mixed white &amp; black African/Mixed white &amp; Asian/Mixed other/</w:t>
      </w:r>
      <w:r w:rsidR="00E02020" w:rsidRPr="00FB3E6C">
        <w:t>White other</w:t>
      </w:r>
      <w:r w:rsidR="00E02020">
        <w:t>/Asian or Asian British other/Gypsy/traveller/unknown</w:t>
      </w:r>
    </w:p>
    <w:p w14:paraId="0AAF5FD7" w14:textId="77777777" w:rsidR="0031423D" w:rsidRDefault="0031423D"/>
    <w:p w14:paraId="0AAF5FD8" w14:textId="6EC40176" w:rsidR="0031423D" w:rsidRDefault="0031423D">
      <w:r w:rsidRPr="00E02020">
        <w:rPr>
          <w:b/>
          <w:sz w:val="24"/>
          <w:szCs w:val="24"/>
        </w:rPr>
        <w:t>Telephone</w:t>
      </w:r>
      <w:r>
        <w:t>:</w:t>
      </w:r>
      <w:r w:rsidR="000247B9">
        <w:t xml:space="preserve"> </w:t>
      </w:r>
      <w:r w:rsidR="00366CB4">
        <w:t>07596714528</w:t>
      </w:r>
    </w:p>
    <w:p w14:paraId="0AAF5FD9" w14:textId="77777777" w:rsidR="0031423D" w:rsidRDefault="0031423D"/>
    <w:p w14:paraId="0AAF5FDA" w14:textId="3A82E26F" w:rsidR="0031423D" w:rsidRDefault="0031423D">
      <w:r w:rsidRPr="00E02020">
        <w:rPr>
          <w:b/>
          <w:sz w:val="24"/>
          <w:szCs w:val="24"/>
        </w:rPr>
        <w:t>Em</w:t>
      </w:r>
      <w:r w:rsidR="000857A2">
        <w:rPr>
          <w:b/>
          <w:sz w:val="24"/>
          <w:szCs w:val="24"/>
        </w:rPr>
        <w:t xml:space="preserve">ail Address: </w:t>
      </w:r>
      <w:hyperlink r:id="rId4" w:history="1">
        <w:r w:rsidR="00366CB4" w:rsidRPr="00C1454C">
          <w:rPr>
            <w:rStyle w:val="Hyperlink"/>
            <w:b/>
            <w:sz w:val="24"/>
            <w:szCs w:val="24"/>
          </w:rPr>
          <w:t>mitchellw12103@gmail.com</w:t>
        </w:r>
      </w:hyperlink>
      <w:r w:rsidR="00366CB4">
        <w:rPr>
          <w:b/>
          <w:sz w:val="24"/>
          <w:szCs w:val="24"/>
        </w:rPr>
        <w:t xml:space="preserve"> </w:t>
      </w:r>
    </w:p>
    <w:p w14:paraId="2C033028" w14:textId="7BC2410B" w:rsidR="0062346A" w:rsidRDefault="0031423D">
      <w:r w:rsidRPr="00E02020">
        <w:rPr>
          <w:b/>
          <w:sz w:val="24"/>
          <w:szCs w:val="24"/>
        </w:rPr>
        <w:t>Occupation</w:t>
      </w:r>
      <w:r w:rsidR="00E02020">
        <w:rPr>
          <w:b/>
          <w:sz w:val="24"/>
          <w:szCs w:val="24"/>
        </w:rPr>
        <w:t xml:space="preserve"> &amp; income</w:t>
      </w:r>
      <w:r>
        <w:t>:</w:t>
      </w:r>
      <w:r w:rsidR="00366CB4">
        <w:t xml:space="preserve"> Builder – Self-Employed - £33.5k per year </w:t>
      </w:r>
    </w:p>
    <w:p w14:paraId="0AAF5FDC" w14:textId="77777777" w:rsidR="0031423D" w:rsidRDefault="0031423D"/>
    <w:p w14:paraId="0AAF5FDD" w14:textId="16996C63" w:rsidR="0031423D" w:rsidRDefault="0031423D">
      <w:r w:rsidRPr="00E02020">
        <w:rPr>
          <w:b/>
          <w:sz w:val="24"/>
          <w:szCs w:val="24"/>
        </w:rPr>
        <w:t>National Insurance Number</w:t>
      </w:r>
      <w:r>
        <w:t>:</w:t>
      </w:r>
      <w:r w:rsidR="003143C8">
        <w:t xml:space="preserve"> </w:t>
      </w:r>
      <w:r w:rsidR="00366CB4">
        <w:t xml:space="preserve">Unknown </w:t>
      </w:r>
    </w:p>
    <w:p w14:paraId="0AAF5FDE" w14:textId="77777777" w:rsidR="000247B9" w:rsidRDefault="000247B9"/>
    <w:p w14:paraId="0AAF5FDF" w14:textId="68A6BC59" w:rsidR="0031423D" w:rsidRDefault="0031423D">
      <w:r w:rsidRPr="00E02020">
        <w:rPr>
          <w:b/>
          <w:sz w:val="24"/>
          <w:szCs w:val="24"/>
        </w:rPr>
        <w:t>Marital status</w:t>
      </w:r>
      <w:r>
        <w:t>:</w:t>
      </w:r>
      <w:r w:rsidR="008575E7">
        <w:t xml:space="preserve"> </w:t>
      </w:r>
      <w:r w:rsidR="00A37E98">
        <w:t xml:space="preserve">Single </w:t>
      </w:r>
    </w:p>
    <w:p w14:paraId="0AAF5FE0" w14:textId="77777777" w:rsidR="0031423D" w:rsidRDefault="0031423D"/>
    <w:p w14:paraId="0AAF5FE1" w14:textId="6057FF8A" w:rsidR="0031423D" w:rsidRDefault="0031423D">
      <w:r w:rsidRPr="00E02020">
        <w:rPr>
          <w:b/>
          <w:sz w:val="24"/>
          <w:szCs w:val="24"/>
        </w:rPr>
        <w:t>CRN</w:t>
      </w:r>
      <w:r>
        <w:t>:</w:t>
      </w:r>
      <w:r w:rsidR="003600FF">
        <w:t xml:space="preserve"> </w:t>
      </w:r>
      <w:r w:rsidR="00A37E98">
        <w:t>VA</w:t>
      </w:r>
    </w:p>
    <w:p w14:paraId="0AAF5FE2" w14:textId="77777777" w:rsidR="0031423D" w:rsidRDefault="0031423D"/>
    <w:p w14:paraId="0AAF5FE3" w14:textId="188B7B9A" w:rsidR="0031423D" w:rsidRDefault="0031423D">
      <w:r w:rsidRPr="00E02020">
        <w:rPr>
          <w:b/>
          <w:sz w:val="24"/>
          <w:szCs w:val="24"/>
        </w:rPr>
        <w:lastRenderedPageBreak/>
        <w:t>DSCC reference</w:t>
      </w:r>
      <w:r>
        <w:t>:</w:t>
      </w:r>
      <w:r w:rsidR="008575E7">
        <w:t xml:space="preserve"> </w:t>
      </w:r>
      <w:r w:rsidR="00A37E98">
        <w:t>Unknown</w:t>
      </w:r>
    </w:p>
    <w:p w14:paraId="0AAF5FE4" w14:textId="77777777" w:rsidR="00E02020" w:rsidRDefault="00E02020"/>
    <w:p w14:paraId="0AAF5FE5" w14:textId="302F3BA7" w:rsidR="00E02020" w:rsidRDefault="00E02020">
      <w:r w:rsidRPr="00E02020">
        <w:rPr>
          <w:b/>
          <w:sz w:val="24"/>
          <w:szCs w:val="24"/>
        </w:rPr>
        <w:t>URN</w:t>
      </w:r>
      <w:r>
        <w:t xml:space="preserve">: </w:t>
      </w:r>
      <w:r w:rsidR="00E23B75">
        <w:t>U/K</w:t>
      </w:r>
    </w:p>
    <w:p w14:paraId="0AAF5FE6" w14:textId="77777777" w:rsidR="0031423D" w:rsidRDefault="0031423D"/>
    <w:p w14:paraId="0AAF5FE7" w14:textId="7DA780DF" w:rsidR="0031423D" w:rsidRDefault="0031423D">
      <w:r w:rsidRPr="00E02020">
        <w:rPr>
          <w:b/>
          <w:sz w:val="24"/>
          <w:szCs w:val="24"/>
        </w:rPr>
        <w:t>Appropriate adult</w:t>
      </w:r>
      <w:r>
        <w:t>:</w:t>
      </w:r>
      <w:r w:rsidR="003600FF">
        <w:t xml:space="preserve"> </w:t>
      </w:r>
      <w:r w:rsidR="0062346A">
        <w:t>No</w:t>
      </w:r>
    </w:p>
    <w:p w14:paraId="0AAF5FE8" w14:textId="77777777" w:rsidR="0031423D" w:rsidRDefault="0031423D"/>
    <w:p w14:paraId="0AAF5FE9" w14:textId="11345B14" w:rsidR="0031423D" w:rsidRDefault="0031423D">
      <w:r w:rsidRPr="00E02020">
        <w:rPr>
          <w:b/>
          <w:sz w:val="24"/>
          <w:szCs w:val="24"/>
        </w:rPr>
        <w:t>Interpreter</w:t>
      </w:r>
      <w:r>
        <w:t>:</w:t>
      </w:r>
      <w:r w:rsidR="003600FF">
        <w:t xml:space="preserve"> </w:t>
      </w:r>
      <w:r w:rsidR="00B11467">
        <w:t>No</w:t>
      </w:r>
      <w:r w:rsidR="00006FC0">
        <w:t xml:space="preserve"> </w:t>
      </w:r>
    </w:p>
    <w:p w14:paraId="0AAF5FEA" w14:textId="77777777" w:rsidR="0031423D" w:rsidRDefault="0031423D"/>
    <w:p w14:paraId="0AAF5FEB" w14:textId="39423571" w:rsidR="0031423D" w:rsidRDefault="0031423D">
      <w:r w:rsidRPr="00E02020">
        <w:rPr>
          <w:b/>
          <w:sz w:val="24"/>
          <w:szCs w:val="24"/>
        </w:rPr>
        <w:t>Detention and welfare issues</w:t>
      </w:r>
      <w:r>
        <w:t>:</w:t>
      </w:r>
      <w:r w:rsidR="00AE3FAB">
        <w:t xml:space="preserve"> </w:t>
      </w:r>
      <w:r w:rsidR="00A37E98">
        <w:t xml:space="preserve">No relevant times as VA Interview </w:t>
      </w:r>
    </w:p>
    <w:p w14:paraId="0AAF5FEC" w14:textId="77777777" w:rsidR="000F25D1" w:rsidRDefault="000F25D1"/>
    <w:p w14:paraId="0AAF5FED" w14:textId="77777777" w:rsidR="000F25D1" w:rsidRDefault="000F25D1">
      <w:r w:rsidRPr="00E02020">
        <w:rPr>
          <w:b/>
          <w:sz w:val="24"/>
          <w:szCs w:val="24"/>
        </w:rPr>
        <w:t>Disability</w:t>
      </w:r>
      <w:r>
        <w:t>:</w:t>
      </w:r>
      <w:r w:rsidR="00E02020">
        <w:t xml:space="preserve"> </w:t>
      </w:r>
      <w:r w:rsidR="00E02020" w:rsidRPr="00006FC0">
        <w:rPr>
          <w:b/>
        </w:rPr>
        <w:t>Not considered disabled</w:t>
      </w:r>
      <w:r w:rsidR="00E02020">
        <w:t>/blind/cognitive impairment/deaf/hearing impairment/longstanding illness/learning disability/difficulties/</w:t>
      </w:r>
      <w:r w:rsidR="00E02020" w:rsidRPr="008240BE">
        <w:t>mental health condition</w:t>
      </w:r>
      <w:r w:rsidR="00E02020">
        <w:t>/mobility impairment/physical impairment/sensory impairment/visual impairment/other</w:t>
      </w:r>
    </w:p>
    <w:p w14:paraId="0AAF5FEE" w14:textId="77777777" w:rsidR="0031423D" w:rsidRDefault="0031423D"/>
    <w:p w14:paraId="0AAF5FEF" w14:textId="29015506" w:rsidR="005F51FC" w:rsidRDefault="0031423D">
      <w:r w:rsidRPr="00E02020">
        <w:rPr>
          <w:b/>
          <w:sz w:val="24"/>
          <w:szCs w:val="24"/>
        </w:rPr>
        <w:t>Allegation</w:t>
      </w:r>
      <w:r>
        <w:t>:</w:t>
      </w:r>
      <w:r w:rsidR="00B11467">
        <w:t xml:space="preserve"> </w:t>
      </w:r>
      <w:r w:rsidR="00A37E98">
        <w:t xml:space="preserve">PWITS Class A </w:t>
      </w:r>
    </w:p>
    <w:p w14:paraId="70BB4A98" w14:textId="77777777" w:rsidR="008240BE" w:rsidRDefault="008240BE"/>
    <w:p w14:paraId="4472501F" w14:textId="4871BF84" w:rsidR="008240BE" w:rsidRPr="00006FC0" w:rsidRDefault="008240BE">
      <w:pPr>
        <w:rPr>
          <w:rFonts w:cs="Arial"/>
          <w:szCs w:val="24"/>
        </w:rPr>
      </w:pPr>
      <w:r>
        <w:t xml:space="preserve">Letter to Client: </w:t>
      </w:r>
      <w:r w:rsidR="00A37E98">
        <w:t xml:space="preserve">PWITS Class A - </w:t>
      </w:r>
      <w:r w:rsidR="00DA6FD3" w:rsidRPr="00FC50AF">
        <w:rPr>
          <w:rFonts w:cs="Arial"/>
          <w:color w:val="000000"/>
          <w:szCs w:val="24"/>
        </w:rPr>
        <w:t>Possession with intent to supply Class A drugs is defined under the Misuse of Drugs Act 1971.  It is an offence for a person to have a controlled drug in their possession, whether lawfully or not, with the intent to supply it to another who has no legal right to possess it.  Supply is a simple act of passing a controlled drug from one person to another.  This is an either way offence which means it can either be heard at the Magistrates Court or the Crown Court. If you are convicted of the above offence, it is punishable by way of a court order or custodial sentence.</w:t>
      </w:r>
    </w:p>
    <w:p w14:paraId="0AAF5FF0" w14:textId="77777777" w:rsidR="0031423D" w:rsidRDefault="0031423D"/>
    <w:p w14:paraId="58D6CB27" w14:textId="5AE49CF1" w:rsidR="00502CF2" w:rsidRDefault="0031423D" w:rsidP="00AB7A6E">
      <w:r w:rsidRPr="00E02020">
        <w:rPr>
          <w:b/>
          <w:sz w:val="24"/>
          <w:szCs w:val="24"/>
        </w:rPr>
        <w:t>Disclosure</w:t>
      </w:r>
      <w:r>
        <w:t>:</w:t>
      </w:r>
      <w:r w:rsidR="003600FF">
        <w:t xml:space="preserve"> </w:t>
      </w:r>
      <w:r w:rsidR="00A37E98">
        <w:t>Typed Disclosure Document provided. In addition, the following information was obtained:</w:t>
      </w:r>
    </w:p>
    <w:p w14:paraId="035178C8" w14:textId="77777777" w:rsidR="00430621" w:rsidRDefault="00430621" w:rsidP="00AB7A6E"/>
    <w:p w14:paraId="72C3F957" w14:textId="77ED72BF" w:rsidR="008E573A" w:rsidRDefault="008E573A" w:rsidP="00AB7A6E">
      <w:r>
        <w:t xml:space="preserve">Unclear if he was alone or with others. </w:t>
      </w:r>
    </w:p>
    <w:p w14:paraId="28193E33" w14:textId="11E497B5" w:rsidR="008E573A" w:rsidRDefault="008E573A" w:rsidP="00AB7A6E">
      <w:proofErr w:type="gramStart"/>
      <w:r>
        <w:t>All of</w:t>
      </w:r>
      <w:proofErr w:type="gramEnd"/>
      <w:r>
        <w:t xml:space="preserve"> the drugs are in an airbed in an airbed box. Not clear what the airbed is inside of. </w:t>
      </w:r>
    </w:p>
    <w:p w14:paraId="5ACC3F7E" w14:textId="3224B074" w:rsidR="008E573A" w:rsidRDefault="008E573A" w:rsidP="00AB7A6E">
      <w:r>
        <w:t xml:space="preserve">Drugs are in one bag and not individually wrapped. </w:t>
      </w:r>
    </w:p>
    <w:p w14:paraId="374AB6CF" w14:textId="4C8A79C1" w:rsidR="008E573A" w:rsidRDefault="008E573A" w:rsidP="00AB7A6E">
      <w:r>
        <w:t xml:space="preserve">No other paraphernalia found on him. </w:t>
      </w:r>
    </w:p>
    <w:p w14:paraId="48286E9F" w14:textId="51DFAA84" w:rsidR="008E573A" w:rsidRDefault="008E573A" w:rsidP="00AB7A6E">
      <w:r>
        <w:t xml:space="preserve">Phone Seized – PIN given. 2222. No work done on the phone yet. </w:t>
      </w:r>
    </w:p>
    <w:p w14:paraId="0C2FBE40" w14:textId="650DCE95" w:rsidR="008E573A" w:rsidRDefault="008E573A" w:rsidP="00AB7A6E">
      <w:r>
        <w:t xml:space="preserve">No cash found on him. </w:t>
      </w:r>
    </w:p>
    <w:p w14:paraId="12A12C51" w14:textId="1CEDE316" w:rsidR="008E573A" w:rsidRDefault="008E573A" w:rsidP="00AB7A6E">
      <w:r>
        <w:t xml:space="preserve">No comment made by him. He was then ejected. </w:t>
      </w:r>
    </w:p>
    <w:p w14:paraId="3B51EEF3" w14:textId="77777777" w:rsidR="00961A8E" w:rsidRDefault="00961A8E" w:rsidP="00AB7A6E"/>
    <w:p w14:paraId="0132869E" w14:textId="5CA011A7" w:rsidR="00502CF2" w:rsidRDefault="00502CF2" w:rsidP="00E23B75">
      <w:r>
        <w:t xml:space="preserve">Letter to Client – </w:t>
      </w:r>
      <w:r w:rsidR="00A37E98">
        <w:t xml:space="preserve">I attach a copy of the Pre-interview Briefing Document provided. </w:t>
      </w:r>
    </w:p>
    <w:p w14:paraId="44432105" w14:textId="77777777" w:rsidR="000161EB" w:rsidRDefault="000161EB"/>
    <w:p w14:paraId="2E81E25C" w14:textId="77777777" w:rsidR="00752DED" w:rsidRDefault="0031423D">
      <w:pPr>
        <w:rPr>
          <w:b/>
          <w:sz w:val="24"/>
          <w:szCs w:val="24"/>
        </w:rPr>
      </w:pPr>
      <w:r w:rsidRPr="00E02020">
        <w:rPr>
          <w:b/>
          <w:sz w:val="24"/>
          <w:szCs w:val="24"/>
        </w:rPr>
        <w:t>Instructions</w:t>
      </w:r>
    </w:p>
    <w:p w14:paraId="362EF59D" w14:textId="77777777" w:rsidR="00752DED" w:rsidRDefault="00752DED">
      <w:pPr>
        <w:rPr>
          <w:b/>
          <w:sz w:val="24"/>
          <w:szCs w:val="24"/>
        </w:rPr>
      </w:pPr>
    </w:p>
    <w:p w14:paraId="14930768" w14:textId="75F30588" w:rsidR="00483EF9" w:rsidRDefault="00752DED" w:rsidP="000857A2">
      <w:r>
        <w:t xml:space="preserve"> </w:t>
      </w:r>
      <w:r w:rsidR="000161EB">
        <w:t xml:space="preserve">It was a shared Airbed between and my friends. I was with one other person who is with me and others we know are inside. I do not wish to name who these friends are. </w:t>
      </w:r>
    </w:p>
    <w:p w14:paraId="4D7CC012" w14:textId="34CAAD9B" w:rsidR="00FF2046" w:rsidRDefault="00FF2046" w:rsidP="000857A2">
      <w:r>
        <w:t xml:space="preserve">I am not happy with the person who is responsible. I gave them a few words as they have put me in this position. I am not willing to give their name as they are not forthcoming in wanting to come forward. </w:t>
      </w:r>
    </w:p>
    <w:p w14:paraId="21D4EC1A" w14:textId="4454A727" w:rsidR="000161EB" w:rsidRDefault="000161EB" w:rsidP="000857A2">
      <w:r>
        <w:t xml:space="preserve">I have hold of the box that I was carrying in. </w:t>
      </w:r>
    </w:p>
    <w:p w14:paraId="2D3B7036" w14:textId="3D1CAED9" w:rsidR="000161EB" w:rsidRDefault="000161EB" w:rsidP="000857A2">
      <w:r>
        <w:t xml:space="preserve">I have the airbed under arm in its box. I have a duffel bag across my shoulders. This has my clothes, snacks and Deodorant. Everything in the duffel bag is mine. It is a double airbed that I was going to use with a friend. It was brand new and bought by me. </w:t>
      </w:r>
    </w:p>
    <w:p w14:paraId="30FAB75F" w14:textId="380597DA" w:rsidR="000161EB" w:rsidRDefault="000161EB" w:rsidP="000857A2">
      <w:r>
        <w:t xml:space="preserve">I have no knowledge of the drugs that were contained inside. I haven’t put them in there. Airbed purchased the day before. It was at my house on the Thursday. </w:t>
      </w:r>
    </w:p>
    <w:p w14:paraId="00B2E7BD" w14:textId="3BA4F545" w:rsidR="000161EB" w:rsidRDefault="000161EB" w:rsidP="000857A2">
      <w:r>
        <w:t xml:space="preserve">Friday – mate drove us down. We had friends that went down on the Thursday, and we went down on the Friday as we had work. </w:t>
      </w:r>
    </w:p>
    <w:p w14:paraId="657C26B0" w14:textId="2A622F62" w:rsidR="000161EB" w:rsidRDefault="000161EB" w:rsidP="000857A2">
      <w:r>
        <w:t xml:space="preserve">I was not using or intending to use any drugs at the time of this event. </w:t>
      </w:r>
    </w:p>
    <w:p w14:paraId="5B281BCC" w14:textId="4DE27F95" w:rsidR="000161EB" w:rsidRDefault="000161EB" w:rsidP="000857A2">
      <w:r>
        <w:t xml:space="preserve">Forensic Testing – Drug packaging will not contain my DNA. </w:t>
      </w:r>
      <w:r w:rsidR="00FF2046">
        <w:t xml:space="preserve">I have had the airbed out to look at it and that may contain my fingerprints. </w:t>
      </w:r>
    </w:p>
    <w:p w14:paraId="747B991A" w14:textId="3913565F" w:rsidR="00FF2046" w:rsidRDefault="00FF2046" w:rsidP="000857A2">
      <w:r>
        <w:t xml:space="preserve">I didn’t say anything in the moment. They told me I was being kicked out and therefore anything I said would not have made a difference. </w:t>
      </w:r>
    </w:p>
    <w:p w14:paraId="37441080" w14:textId="137CF932" w:rsidR="00FF2046" w:rsidRDefault="00FF2046" w:rsidP="000857A2">
      <w:r>
        <w:t xml:space="preserve">Phone – I-Phone X. it is my phone. PIN given as I wanted numbers from the phone before they took it. Had the phone a </w:t>
      </w:r>
      <w:proofErr w:type="gramStart"/>
      <w:r>
        <w:t>fair few years</w:t>
      </w:r>
      <w:proofErr w:type="gramEnd"/>
      <w:r>
        <w:t xml:space="preserve">. </w:t>
      </w:r>
    </w:p>
    <w:p w14:paraId="593DDBBF" w14:textId="4DBC421D" w:rsidR="00FF2046" w:rsidRDefault="00FF2046" w:rsidP="000857A2">
      <w:r>
        <w:t xml:space="preserve">There will be evidence of drug supply. There will be evidence of me supplying drugs the day before. The day before there will be evidence of one person asking to purchase pills. A girl from my area is asking to buy pills for a separate festival. It’s clear in the messages that a friend of mine in Ibiza has given her my contact details. I then contact him and ask him where he has hidden the stuff. He says </w:t>
      </w:r>
      <w:proofErr w:type="spellStart"/>
      <w:r>
        <w:t>its</w:t>
      </w:r>
      <w:proofErr w:type="spellEnd"/>
      <w:r>
        <w:t xml:space="preserve"> in a car by his. It will show that I have supplied the drugs </w:t>
      </w:r>
      <w:proofErr w:type="gramStart"/>
      <w:r>
        <w:t>later on</w:t>
      </w:r>
      <w:proofErr w:type="gramEnd"/>
      <w:r>
        <w:t xml:space="preserve"> and this was 4-6 pills. This was about 6pm – 7pm. </w:t>
      </w:r>
    </w:p>
    <w:p w14:paraId="49090F80" w14:textId="00BE46FF" w:rsidR="00FF2046" w:rsidRDefault="00FF2046" w:rsidP="000857A2">
      <w:r>
        <w:t xml:space="preserve">She </w:t>
      </w:r>
      <w:proofErr w:type="gramStart"/>
      <w:r>
        <w:t>text</w:t>
      </w:r>
      <w:proofErr w:type="gramEnd"/>
      <w:r>
        <w:t xml:space="preserve"> me on normal text. My friend was spoken to on Snapchat or voice call. </w:t>
      </w:r>
    </w:p>
    <w:p w14:paraId="144F0BCA" w14:textId="4A421A67" w:rsidR="00FF2046" w:rsidRDefault="00FF2046" w:rsidP="000857A2">
      <w:r>
        <w:t xml:space="preserve">There may be other evidence of dealing on there. </w:t>
      </w:r>
    </w:p>
    <w:p w14:paraId="4C8888C8" w14:textId="273C993F" w:rsidR="00415F76" w:rsidRDefault="00415F76" w:rsidP="000857A2">
      <w:r>
        <w:t xml:space="preserve">There is likely to be messages on the phone in relation to me taking drugs into the event (Creamfields). These messages will be from a couple of weeks before. It’s a different male from the male in Ibiza. It is the male that I go into the event with. The messages will relate to me taking the drugs. </w:t>
      </w:r>
      <w:r w:rsidR="00A37E98">
        <w:t xml:space="preserve">These messages will be on Snapchat. </w:t>
      </w:r>
    </w:p>
    <w:p w14:paraId="54B26C7C" w14:textId="058862DB" w:rsidR="00415F76" w:rsidRDefault="00415F76" w:rsidP="000857A2">
      <w:r>
        <w:lastRenderedPageBreak/>
        <w:t xml:space="preserve">I did have knowledge that those drugs were there. The drugs were for personal use. I could take 6-8 tablets a day. The drugs were for me and 2 friends. I didn’t purchase the drugs. One of the other two purchased them. My fingerprints and DNA is likely to be on the drugs that are there. Neither of these two are willing to come forward to give a version to say some of the 42 were </w:t>
      </w:r>
      <w:r w:rsidR="00A37E98">
        <w:t>theirs</w:t>
      </w:r>
      <w:r>
        <w:t xml:space="preserve">. </w:t>
      </w:r>
      <w:r w:rsidR="00A37E98">
        <w:t>One</w:t>
      </w:r>
      <w:r>
        <w:t xml:space="preserve"> has a separate case of dealing. They will be messages of him taking drugs in the previous day and selling them. No suggestion in the messages of </w:t>
      </w:r>
      <w:r w:rsidR="00A37E98">
        <w:t>“</w:t>
      </w:r>
      <w:r>
        <w:t>reload</w:t>
      </w:r>
      <w:r w:rsidR="00A37E98">
        <w:t>”</w:t>
      </w:r>
      <w:r>
        <w:t xml:space="preserve">. </w:t>
      </w:r>
    </w:p>
    <w:p w14:paraId="7EE3F98E" w14:textId="51822244" w:rsidR="000161EB" w:rsidRDefault="00366CB4" w:rsidP="000857A2">
      <w:r>
        <w:t xml:space="preserve">No debt, not being forced to take the drugs inside. </w:t>
      </w:r>
    </w:p>
    <w:p w14:paraId="4B65E4C9" w14:textId="1F06CF55" w:rsidR="00786053" w:rsidRDefault="00786053"/>
    <w:p w14:paraId="63DB4D5D" w14:textId="6C5E87F3" w:rsidR="00B02497" w:rsidRDefault="00A72476">
      <w:r>
        <w:t>Instructions (letter to client):</w:t>
      </w:r>
      <w:r w:rsidR="00B02497">
        <w:t xml:space="preserve"> </w:t>
      </w:r>
      <w:r w:rsidR="00A37E98">
        <w:t xml:space="preserve">You provided a version of events that remain on my file. </w:t>
      </w:r>
    </w:p>
    <w:p w14:paraId="0155916F" w14:textId="77777777" w:rsidR="00FB3E6C" w:rsidRDefault="00FB3E6C"/>
    <w:p w14:paraId="0AAF5FF7" w14:textId="2CF657CC" w:rsidR="0031423D" w:rsidRDefault="0031423D" w:rsidP="0031423D">
      <w:r w:rsidRPr="00E02020">
        <w:rPr>
          <w:b/>
          <w:sz w:val="24"/>
          <w:szCs w:val="24"/>
        </w:rPr>
        <w:t>Advice</w:t>
      </w:r>
      <w:r>
        <w:t xml:space="preserve">: </w:t>
      </w:r>
    </w:p>
    <w:p w14:paraId="0AAF5FF8" w14:textId="5330AF49" w:rsidR="00A72476" w:rsidRDefault="00A72476" w:rsidP="0031423D"/>
    <w:p w14:paraId="6AE85F0C" w14:textId="31F68895" w:rsidR="00A37E98" w:rsidRDefault="00A37E98" w:rsidP="0031423D">
      <w:r>
        <w:t xml:space="preserve">No Comment Advice. </w:t>
      </w:r>
      <w:r w:rsidR="00313E7B">
        <w:t xml:space="preserve">Client has provided 2 different versions of events during consultation. Initially he stated that he had no knowledge of the drugs recovered and that they were not his. Upon more detailed questioning the client states that the drugs are his but states that they are for personal use. </w:t>
      </w:r>
    </w:p>
    <w:p w14:paraId="625B76E3" w14:textId="77777777" w:rsidR="00313E7B" w:rsidRDefault="00313E7B" w:rsidP="0031423D"/>
    <w:p w14:paraId="3DF4A07C" w14:textId="1242933B" w:rsidR="00313E7B" w:rsidRDefault="00313E7B" w:rsidP="0031423D">
      <w:r>
        <w:t>Following the second account being presented the client is asked regarding what will be found on his mobile phone. Client has advised that there will be messages from the evening before he attended the festival that will show that he played a role in dealing “pills” to someone for a separate festival. Also, there may be messages from the same day of someone who was already at Creamfields and had sold drugs.</w:t>
      </w:r>
    </w:p>
    <w:p w14:paraId="5DB9D415" w14:textId="77777777" w:rsidR="00313E7B" w:rsidRDefault="00313E7B" w:rsidP="0031423D"/>
    <w:p w14:paraId="48CB8F5F" w14:textId="13C57CE3" w:rsidR="00313E7B" w:rsidRDefault="00313E7B" w:rsidP="0031423D">
      <w:proofErr w:type="gramStart"/>
      <w:r>
        <w:t>On the basis of</w:t>
      </w:r>
      <w:proofErr w:type="gramEnd"/>
      <w:r>
        <w:t xml:space="preserve"> what may be found on the Mobile Phone, No Comment Advice is given until the extent of evidence the police gather is revealed. </w:t>
      </w:r>
    </w:p>
    <w:p w14:paraId="0AAF5FF9" w14:textId="77777777" w:rsidR="0031423D" w:rsidRDefault="0031423D"/>
    <w:p w14:paraId="6DBFED30" w14:textId="77777777" w:rsidR="00C04EF9" w:rsidRDefault="00C04EF9" w:rsidP="00C04EF9">
      <w:pPr>
        <w:rPr>
          <w:rFonts w:cs="Arial"/>
          <w:b/>
          <w:sz w:val="20"/>
          <w:szCs w:val="20"/>
        </w:rPr>
      </w:pPr>
      <w:r>
        <w:rPr>
          <w:rFonts w:cs="Arial"/>
          <w:b/>
          <w:sz w:val="20"/>
          <w:szCs w:val="20"/>
        </w:rPr>
        <w:t xml:space="preserve">INTERVIEW </w:t>
      </w:r>
    </w:p>
    <w:p w14:paraId="21ECA16F" w14:textId="77777777" w:rsidR="00C04EF9" w:rsidRDefault="00C04EF9" w:rsidP="00C04EF9">
      <w:pPr>
        <w:jc w:val="center"/>
        <w:rPr>
          <w:rFonts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
        <w:gridCol w:w="1130"/>
        <w:gridCol w:w="1203"/>
        <w:gridCol w:w="1266"/>
        <w:gridCol w:w="4405"/>
      </w:tblGrid>
      <w:tr w:rsidR="00C04EF9" w14:paraId="38BD914E" w14:textId="77777777" w:rsidTr="00E52C81">
        <w:tc>
          <w:tcPr>
            <w:tcW w:w="0" w:type="auto"/>
            <w:tcBorders>
              <w:top w:val="single" w:sz="4" w:space="0" w:color="auto"/>
              <w:left w:val="single" w:sz="4" w:space="0" w:color="auto"/>
              <w:bottom w:val="single" w:sz="4" w:space="0" w:color="auto"/>
              <w:right w:val="single" w:sz="4" w:space="0" w:color="auto"/>
            </w:tcBorders>
            <w:hideMark/>
          </w:tcPr>
          <w:p w14:paraId="0DF9D8CC" w14:textId="77777777" w:rsidR="00C04EF9" w:rsidRPr="00E52C81" w:rsidRDefault="00C04EF9">
            <w:pPr>
              <w:spacing w:line="256" w:lineRule="auto"/>
              <w:jc w:val="center"/>
              <w:rPr>
                <w:rFonts w:cs="Arial"/>
                <w:b/>
                <w:sz w:val="20"/>
                <w:szCs w:val="20"/>
              </w:rPr>
            </w:pPr>
            <w:r w:rsidRPr="00E52C81">
              <w:rPr>
                <w:rFonts w:cs="Arial"/>
                <w:b/>
                <w:sz w:val="20"/>
                <w:szCs w:val="20"/>
              </w:rPr>
              <w:t>Interview</w:t>
            </w:r>
          </w:p>
        </w:tc>
        <w:tc>
          <w:tcPr>
            <w:tcW w:w="0" w:type="auto"/>
            <w:tcBorders>
              <w:top w:val="single" w:sz="4" w:space="0" w:color="auto"/>
              <w:left w:val="single" w:sz="4" w:space="0" w:color="auto"/>
              <w:bottom w:val="single" w:sz="4" w:space="0" w:color="auto"/>
              <w:right w:val="single" w:sz="4" w:space="0" w:color="auto"/>
            </w:tcBorders>
            <w:hideMark/>
          </w:tcPr>
          <w:p w14:paraId="44FEC9CC" w14:textId="77777777" w:rsidR="00C04EF9" w:rsidRPr="00E52C81" w:rsidRDefault="00C04EF9">
            <w:pPr>
              <w:spacing w:line="256" w:lineRule="auto"/>
              <w:jc w:val="center"/>
              <w:rPr>
                <w:rFonts w:cs="Arial"/>
                <w:b/>
                <w:sz w:val="20"/>
                <w:szCs w:val="20"/>
              </w:rPr>
            </w:pPr>
            <w:r w:rsidRPr="00E52C81">
              <w:rPr>
                <w:rFonts w:cs="Arial"/>
                <w:b/>
                <w:sz w:val="20"/>
                <w:szCs w:val="20"/>
              </w:rPr>
              <w:t>Start (24hr)</w:t>
            </w:r>
          </w:p>
        </w:tc>
        <w:tc>
          <w:tcPr>
            <w:tcW w:w="0" w:type="auto"/>
            <w:tcBorders>
              <w:top w:val="single" w:sz="4" w:space="0" w:color="auto"/>
              <w:left w:val="single" w:sz="4" w:space="0" w:color="auto"/>
              <w:bottom w:val="single" w:sz="4" w:space="0" w:color="auto"/>
              <w:right w:val="single" w:sz="4" w:space="0" w:color="auto"/>
            </w:tcBorders>
            <w:hideMark/>
          </w:tcPr>
          <w:p w14:paraId="7D908015" w14:textId="77777777" w:rsidR="00C04EF9" w:rsidRPr="00E52C81" w:rsidRDefault="00C04EF9">
            <w:pPr>
              <w:spacing w:line="256" w:lineRule="auto"/>
              <w:rPr>
                <w:rFonts w:cs="Arial"/>
                <w:b/>
                <w:sz w:val="20"/>
                <w:szCs w:val="20"/>
              </w:rPr>
            </w:pPr>
            <w:r w:rsidRPr="00E52C81">
              <w:rPr>
                <w:rFonts w:cs="Arial"/>
                <w:b/>
                <w:sz w:val="20"/>
                <w:szCs w:val="20"/>
              </w:rPr>
              <w:t>Finish (24hr)</w:t>
            </w:r>
          </w:p>
        </w:tc>
        <w:tc>
          <w:tcPr>
            <w:tcW w:w="0" w:type="auto"/>
            <w:tcBorders>
              <w:top w:val="single" w:sz="4" w:space="0" w:color="auto"/>
              <w:left w:val="single" w:sz="4" w:space="0" w:color="auto"/>
              <w:bottom w:val="single" w:sz="4" w:space="0" w:color="auto"/>
              <w:right w:val="single" w:sz="4" w:space="0" w:color="auto"/>
            </w:tcBorders>
            <w:hideMark/>
          </w:tcPr>
          <w:p w14:paraId="2B8E91D4" w14:textId="77777777" w:rsidR="00C04EF9" w:rsidRPr="00E52C81" w:rsidRDefault="00C04EF9">
            <w:pPr>
              <w:spacing w:line="256" w:lineRule="auto"/>
              <w:jc w:val="center"/>
              <w:rPr>
                <w:rFonts w:cs="Arial"/>
                <w:b/>
                <w:sz w:val="20"/>
                <w:szCs w:val="20"/>
              </w:rPr>
            </w:pPr>
            <w:r w:rsidRPr="00E52C81">
              <w:rPr>
                <w:rFonts w:cs="Arial"/>
                <w:b/>
                <w:sz w:val="20"/>
                <w:szCs w:val="20"/>
              </w:rPr>
              <w:t>Tape Ref</w:t>
            </w:r>
          </w:p>
        </w:tc>
        <w:tc>
          <w:tcPr>
            <w:tcW w:w="4405" w:type="dxa"/>
            <w:tcBorders>
              <w:top w:val="single" w:sz="4" w:space="0" w:color="auto"/>
              <w:left w:val="single" w:sz="4" w:space="0" w:color="auto"/>
              <w:bottom w:val="single" w:sz="4" w:space="0" w:color="auto"/>
              <w:right w:val="single" w:sz="4" w:space="0" w:color="auto"/>
            </w:tcBorders>
            <w:hideMark/>
          </w:tcPr>
          <w:p w14:paraId="177D3095" w14:textId="77777777" w:rsidR="00C04EF9" w:rsidRPr="00E52C81" w:rsidRDefault="00C04EF9">
            <w:pPr>
              <w:spacing w:line="256" w:lineRule="auto"/>
              <w:jc w:val="center"/>
              <w:rPr>
                <w:rFonts w:cs="Arial"/>
                <w:b/>
                <w:sz w:val="20"/>
                <w:szCs w:val="20"/>
              </w:rPr>
            </w:pPr>
            <w:r w:rsidRPr="00E52C81">
              <w:rPr>
                <w:rFonts w:cs="Arial"/>
                <w:b/>
                <w:sz w:val="20"/>
                <w:szCs w:val="20"/>
              </w:rPr>
              <w:t>Present</w:t>
            </w:r>
          </w:p>
        </w:tc>
      </w:tr>
      <w:tr w:rsidR="00C04EF9" w14:paraId="7878A98F" w14:textId="77777777" w:rsidTr="00E52C81">
        <w:tc>
          <w:tcPr>
            <w:tcW w:w="0" w:type="auto"/>
            <w:tcBorders>
              <w:top w:val="single" w:sz="4" w:space="0" w:color="auto"/>
              <w:left w:val="single" w:sz="4" w:space="0" w:color="auto"/>
              <w:bottom w:val="single" w:sz="4" w:space="0" w:color="auto"/>
              <w:right w:val="single" w:sz="4" w:space="0" w:color="auto"/>
            </w:tcBorders>
            <w:hideMark/>
          </w:tcPr>
          <w:p w14:paraId="5B7C3A9F" w14:textId="77777777" w:rsidR="00C04EF9" w:rsidRPr="00E52C81" w:rsidRDefault="00C04EF9">
            <w:pPr>
              <w:spacing w:line="256" w:lineRule="auto"/>
              <w:jc w:val="center"/>
              <w:rPr>
                <w:rFonts w:cs="Arial"/>
                <w:b/>
                <w:sz w:val="20"/>
                <w:szCs w:val="20"/>
              </w:rPr>
            </w:pPr>
            <w:r w:rsidRPr="00E52C81">
              <w:rPr>
                <w:rFonts w:cs="Arial"/>
                <w:b/>
                <w:sz w:val="20"/>
                <w:szCs w:val="20"/>
              </w:rPr>
              <w:t>1</w:t>
            </w:r>
          </w:p>
        </w:tc>
        <w:tc>
          <w:tcPr>
            <w:tcW w:w="0" w:type="auto"/>
            <w:tcBorders>
              <w:top w:val="single" w:sz="4" w:space="0" w:color="auto"/>
              <w:left w:val="single" w:sz="4" w:space="0" w:color="auto"/>
              <w:bottom w:val="single" w:sz="4" w:space="0" w:color="auto"/>
              <w:right w:val="single" w:sz="4" w:space="0" w:color="auto"/>
            </w:tcBorders>
          </w:tcPr>
          <w:p w14:paraId="47E1C512" w14:textId="77777777" w:rsidR="00C04EF9" w:rsidRPr="00E52C81" w:rsidRDefault="00C04EF9">
            <w:pPr>
              <w:spacing w:line="256" w:lineRule="auto"/>
              <w:jc w:val="center"/>
              <w:rPr>
                <w:rFonts w:cs="Arial"/>
                <w:b/>
                <w:sz w:val="20"/>
                <w:szCs w:val="20"/>
              </w:rPr>
            </w:pPr>
          </w:p>
          <w:p w14:paraId="3B521F2D" w14:textId="22A4056C" w:rsidR="00C04EF9" w:rsidRPr="00E52C81" w:rsidRDefault="00A37E98">
            <w:pPr>
              <w:spacing w:line="256" w:lineRule="auto"/>
              <w:jc w:val="center"/>
              <w:rPr>
                <w:rFonts w:cs="Arial"/>
                <w:b/>
                <w:sz w:val="20"/>
                <w:szCs w:val="20"/>
              </w:rPr>
            </w:pPr>
            <w:r>
              <w:rPr>
                <w:rFonts w:cs="Arial"/>
                <w:b/>
                <w:sz w:val="20"/>
                <w:szCs w:val="20"/>
              </w:rPr>
              <w:t>13</w:t>
            </w:r>
            <w:r w:rsidR="00C04EF9" w:rsidRPr="00E52C81">
              <w:rPr>
                <w:rFonts w:cs="Arial"/>
                <w:b/>
                <w:sz w:val="20"/>
                <w:szCs w:val="20"/>
              </w:rPr>
              <w:t>:</w:t>
            </w:r>
            <w:r w:rsidR="00FA7C89">
              <w:rPr>
                <w:rFonts w:cs="Arial"/>
                <w:b/>
                <w:sz w:val="20"/>
                <w:szCs w:val="20"/>
              </w:rPr>
              <w:t>21</w:t>
            </w:r>
          </w:p>
        </w:tc>
        <w:tc>
          <w:tcPr>
            <w:tcW w:w="0" w:type="auto"/>
            <w:tcBorders>
              <w:top w:val="single" w:sz="4" w:space="0" w:color="auto"/>
              <w:left w:val="single" w:sz="4" w:space="0" w:color="auto"/>
              <w:bottom w:val="single" w:sz="4" w:space="0" w:color="auto"/>
              <w:right w:val="single" w:sz="4" w:space="0" w:color="auto"/>
            </w:tcBorders>
          </w:tcPr>
          <w:p w14:paraId="5882E0CE" w14:textId="77777777" w:rsidR="00C04EF9" w:rsidRPr="00E52C81" w:rsidRDefault="00C04EF9">
            <w:pPr>
              <w:spacing w:line="256" w:lineRule="auto"/>
              <w:jc w:val="center"/>
              <w:rPr>
                <w:rFonts w:cs="Arial"/>
                <w:b/>
                <w:sz w:val="20"/>
                <w:szCs w:val="20"/>
              </w:rPr>
            </w:pPr>
          </w:p>
          <w:p w14:paraId="2FF72869" w14:textId="2AD21D45" w:rsidR="00C04EF9" w:rsidRPr="00E52C81" w:rsidRDefault="00FA7C89">
            <w:pPr>
              <w:spacing w:line="256" w:lineRule="auto"/>
              <w:jc w:val="center"/>
              <w:rPr>
                <w:rFonts w:cs="Arial"/>
                <w:b/>
                <w:sz w:val="20"/>
                <w:szCs w:val="20"/>
              </w:rPr>
            </w:pPr>
            <w:r>
              <w:rPr>
                <w:rFonts w:cs="Arial"/>
                <w:b/>
                <w:sz w:val="20"/>
                <w:szCs w:val="20"/>
              </w:rPr>
              <w:t>13</w:t>
            </w:r>
            <w:r w:rsidR="00C04EF9" w:rsidRPr="00E52C81">
              <w:rPr>
                <w:rFonts w:cs="Arial"/>
                <w:b/>
                <w:sz w:val="20"/>
                <w:szCs w:val="20"/>
              </w:rPr>
              <w:t>:</w:t>
            </w:r>
            <w:r>
              <w:rPr>
                <w:rFonts w:cs="Arial"/>
                <w:b/>
                <w:sz w:val="20"/>
                <w:szCs w:val="20"/>
              </w:rPr>
              <w:t>28</w:t>
            </w:r>
          </w:p>
        </w:tc>
        <w:tc>
          <w:tcPr>
            <w:tcW w:w="0" w:type="auto"/>
            <w:tcBorders>
              <w:top w:val="single" w:sz="4" w:space="0" w:color="auto"/>
              <w:left w:val="single" w:sz="4" w:space="0" w:color="auto"/>
              <w:bottom w:val="single" w:sz="4" w:space="0" w:color="auto"/>
              <w:right w:val="single" w:sz="4" w:space="0" w:color="auto"/>
            </w:tcBorders>
          </w:tcPr>
          <w:p w14:paraId="37D61B5D" w14:textId="40062EA2" w:rsidR="00C04EF9" w:rsidRPr="00E52C81" w:rsidRDefault="00A37E98">
            <w:pPr>
              <w:spacing w:line="256" w:lineRule="auto"/>
              <w:rPr>
                <w:rFonts w:cs="Arial"/>
                <w:b/>
                <w:sz w:val="20"/>
                <w:szCs w:val="20"/>
              </w:rPr>
            </w:pPr>
            <w:r>
              <w:rPr>
                <w:rFonts w:cs="Arial"/>
                <w:b/>
                <w:sz w:val="20"/>
                <w:szCs w:val="20"/>
              </w:rPr>
              <w:t>DR077</w:t>
            </w:r>
            <w:r w:rsidR="00FA7C89">
              <w:rPr>
                <w:rFonts w:cs="Arial"/>
                <w:b/>
                <w:sz w:val="20"/>
                <w:szCs w:val="20"/>
              </w:rPr>
              <w:t>15715</w:t>
            </w:r>
          </w:p>
        </w:tc>
        <w:tc>
          <w:tcPr>
            <w:tcW w:w="4405" w:type="dxa"/>
            <w:tcBorders>
              <w:top w:val="single" w:sz="4" w:space="0" w:color="auto"/>
              <w:left w:val="single" w:sz="4" w:space="0" w:color="auto"/>
              <w:bottom w:val="single" w:sz="4" w:space="0" w:color="auto"/>
              <w:right w:val="single" w:sz="4" w:space="0" w:color="auto"/>
            </w:tcBorders>
          </w:tcPr>
          <w:p w14:paraId="2BE482BF" w14:textId="543653A6" w:rsidR="00C04EF9" w:rsidRPr="00E52C81" w:rsidRDefault="00A37E98">
            <w:pPr>
              <w:spacing w:line="256" w:lineRule="auto"/>
              <w:rPr>
                <w:rFonts w:cs="Arial"/>
                <w:b/>
                <w:sz w:val="20"/>
                <w:szCs w:val="20"/>
              </w:rPr>
            </w:pPr>
            <w:r>
              <w:rPr>
                <w:rFonts w:cs="Arial"/>
                <w:b/>
                <w:sz w:val="20"/>
                <w:szCs w:val="20"/>
              </w:rPr>
              <w:t xml:space="preserve">MW, IR, PC </w:t>
            </w:r>
            <w:r w:rsidR="00FA7C89">
              <w:rPr>
                <w:rFonts w:cs="Arial"/>
                <w:b/>
                <w:sz w:val="20"/>
                <w:szCs w:val="20"/>
              </w:rPr>
              <w:t>37719 Adamson</w:t>
            </w:r>
          </w:p>
        </w:tc>
      </w:tr>
      <w:tr w:rsidR="00C04EF9" w14:paraId="129B6023" w14:textId="77777777" w:rsidTr="00E52C81">
        <w:tc>
          <w:tcPr>
            <w:tcW w:w="0" w:type="auto"/>
            <w:tcBorders>
              <w:top w:val="single" w:sz="4" w:space="0" w:color="auto"/>
              <w:left w:val="single" w:sz="4" w:space="0" w:color="auto"/>
              <w:bottom w:val="single" w:sz="4" w:space="0" w:color="auto"/>
              <w:right w:val="single" w:sz="4" w:space="0" w:color="auto"/>
            </w:tcBorders>
            <w:hideMark/>
          </w:tcPr>
          <w:p w14:paraId="480DBA6D" w14:textId="77777777" w:rsidR="00C04EF9" w:rsidRPr="00E52C81" w:rsidRDefault="00C04EF9">
            <w:pPr>
              <w:spacing w:line="256" w:lineRule="auto"/>
              <w:jc w:val="center"/>
              <w:rPr>
                <w:rFonts w:cs="Arial"/>
                <w:b/>
                <w:sz w:val="20"/>
                <w:szCs w:val="20"/>
              </w:rPr>
            </w:pPr>
            <w:r w:rsidRPr="00E52C81">
              <w:rPr>
                <w:rFonts w:cs="Arial"/>
                <w:b/>
                <w:sz w:val="20"/>
                <w:szCs w:val="20"/>
              </w:rPr>
              <w:t>2</w:t>
            </w:r>
          </w:p>
        </w:tc>
        <w:tc>
          <w:tcPr>
            <w:tcW w:w="0" w:type="auto"/>
            <w:tcBorders>
              <w:top w:val="single" w:sz="4" w:space="0" w:color="auto"/>
              <w:left w:val="single" w:sz="4" w:space="0" w:color="auto"/>
              <w:bottom w:val="single" w:sz="4" w:space="0" w:color="auto"/>
              <w:right w:val="single" w:sz="4" w:space="0" w:color="auto"/>
            </w:tcBorders>
          </w:tcPr>
          <w:p w14:paraId="51B5BB97" w14:textId="77777777" w:rsidR="00C04EF9" w:rsidRPr="00E52C81" w:rsidRDefault="00C04EF9">
            <w:pPr>
              <w:spacing w:line="256" w:lineRule="auto"/>
              <w:jc w:val="center"/>
              <w:rPr>
                <w:rFonts w:cs="Arial"/>
                <w:b/>
                <w:sz w:val="20"/>
                <w:szCs w:val="20"/>
              </w:rPr>
            </w:pPr>
          </w:p>
          <w:p w14:paraId="43EA8172" w14:textId="77777777" w:rsidR="00C04EF9" w:rsidRPr="00E52C81" w:rsidRDefault="00C04EF9">
            <w:pPr>
              <w:spacing w:line="256" w:lineRule="auto"/>
              <w:jc w:val="center"/>
              <w:rPr>
                <w:rFonts w:cs="Arial"/>
                <w:b/>
                <w:sz w:val="20"/>
                <w:szCs w:val="20"/>
              </w:rPr>
            </w:pPr>
            <w:r w:rsidRPr="00E52C81">
              <w:rPr>
                <w:rFonts w:cs="Arial"/>
                <w:b/>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1674DA58" w14:textId="77777777" w:rsidR="00C04EF9" w:rsidRPr="00E52C81" w:rsidRDefault="00C04EF9">
            <w:pPr>
              <w:spacing w:line="256" w:lineRule="auto"/>
              <w:jc w:val="center"/>
              <w:rPr>
                <w:rFonts w:cs="Arial"/>
                <w:b/>
                <w:sz w:val="20"/>
                <w:szCs w:val="20"/>
              </w:rPr>
            </w:pPr>
          </w:p>
          <w:p w14:paraId="1BE912F9" w14:textId="77777777" w:rsidR="00C04EF9" w:rsidRPr="00E52C81" w:rsidRDefault="00C04EF9">
            <w:pPr>
              <w:spacing w:line="256" w:lineRule="auto"/>
              <w:jc w:val="center"/>
              <w:rPr>
                <w:rFonts w:cs="Arial"/>
                <w:b/>
                <w:sz w:val="20"/>
                <w:szCs w:val="20"/>
              </w:rPr>
            </w:pPr>
            <w:r w:rsidRPr="00E52C81">
              <w:rPr>
                <w:rFonts w:cs="Arial"/>
                <w:b/>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5789AC5A" w14:textId="77777777" w:rsidR="00C04EF9" w:rsidRPr="00E52C81" w:rsidRDefault="00C04EF9">
            <w:pPr>
              <w:spacing w:line="256" w:lineRule="auto"/>
              <w:rPr>
                <w:rFonts w:cs="Arial"/>
                <w:b/>
                <w:sz w:val="20"/>
                <w:szCs w:val="20"/>
              </w:rPr>
            </w:pPr>
          </w:p>
        </w:tc>
        <w:tc>
          <w:tcPr>
            <w:tcW w:w="4405" w:type="dxa"/>
            <w:tcBorders>
              <w:top w:val="single" w:sz="4" w:space="0" w:color="auto"/>
              <w:left w:val="single" w:sz="4" w:space="0" w:color="auto"/>
              <w:bottom w:val="single" w:sz="4" w:space="0" w:color="auto"/>
              <w:right w:val="single" w:sz="4" w:space="0" w:color="auto"/>
            </w:tcBorders>
          </w:tcPr>
          <w:p w14:paraId="57A5E6FD" w14:textId="77777777" w:rsidR="00C04EF9" w:rsidRPr="00E52C81" w:rsidRDefault="00C04EF9">
            <w:pPr>
              <w:spacing w:line="256" w:lineRule="auto"/>
              <w:rPr>
                <w:rFonts w:cs="Arial"/>
                <w:b/>
                <w:sz w:val="20"/>
                <w:szCs w:val="20"/>
              </w:rPr>
            </w:pPr>
          </w:p>
        </w:tc>
      </w:tr>
      <w:tr w:rsidR="00C04EF9" w14:paraId="6885CA56" w14:textId="77777777" w:rsidTr="00E52C81">
        <w:tc>
          <w:tcPr>
            <w:tcW w:w="0" w:type="auto"/>
            <w:tcBorders>
              <w:top w:val="single" w:sz="4" w:space="0" w:color="auto"/>
              <w:left w:val="single" w:sz="4" w:space="0" w:color="auto"/>
              <w:bottom w:val="single" w:sz="4" w:space="0" w:color="auto"/>
              <w:right w:val="single" w:sz="4" w:space="0" w:color="auto"/>
            </w:tcBorders>
            <w:hideMark/>
          </w:tcPr>
          <w:p w14:paraId="6DC3EB97" w14:textId="77777777" w:rsidR="00C04EF9" w:rsidRPr="00E52C81" w:rsidRDefault="00C04EF9">
            <w:pPr>
              <w:spacing w:line="256" w:lineRule="auto"/>
              <w:jc w:val="center"/>
              <w:rPr>
                <w:rFonts w:cs="Arial"/>
                <w:b/>
                <w:sz w:val="20"/>
                <w:szCs w:val="20"/>
              </w:rPr>
            </w:pPr>
            <w:r w:rsidRPr="00E52C81">
              <w:rPr>
                <w:rFonts w:cs="Arial"/>
                <w:b/>
                <w:sz w:val="20"/>
                <w:szCs w:val="20"/>
              </w:rPr>
              <w:t>3</w:t>
            </w:r>
          </w:p>
        </w:tc>
        <w:tc>
          <w:tcPr>
            <w:tcW w:w="0" w:type="auto"/>
            <w:tcBorders>
              <w:top w:val="single" w:sz="4" w:space="0" w:color="auto"/>
              <w:left w:val="single" w:sz="4" w:space="0" w:color="auto"/>
              <w:bottom w:val="single" w:sz="4" w:space="0" w:color="auto"/>
              <w:right w:val="single" w:sz="4" w:space="0" w:color="auto"/>
            </w:tcBorders>
          </w:tcPr>
          <w:p w14:paraId="1031E7A2" w14:textId="77777777" w:rsidR="00C04EF9" w:rsidRPr="00E52C81" w:rsidRDefault="00C04EF9">
            <w:pPr>
              <w:spacing w:line="256" w:lineRule="auto"/>
              <w:jc w:val="center"/>
              <w:rPr>
                <w:rFonts w:cs="Arial"/>
                <w:b/>
                <w:sz w:val="20"/>
                <w:szCs w:val="20"/>
              </w:rPr>
            </w:pPr>
          </w:p>
          <w:p w14:paraId="658FFB5B" w14:textId="77777777" w:rsidR="00C04EF9" w:rsidRPr="00E52C81" w:rsidRDefault="00C04EF9">
            <w:pPr>
              <w:spacing w:line="256" w:lineRule="auto"/>
              <w:jc w:val="center"/>
              <w:rPr>
                <w:rFonts w:cs="Arial"/>
                <w:b/>
                <w:sz w:val="20"/>
                <w:szCs w:val="20"/>
              </w:rPr>
            </w:pPr>
            <w:r w:rsidRPr="00E52C81">
              <w:rPr>
                <w:rFonts w:cs="Arial"/>
                <w:b/>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5FAAB32A" w14:textId="77777777" w:rsidR="00C04EF9" w:rsidRPr="00E52C81" w:rsidRDefault="00C04EF9">
            <w:pPr>
              <w:spacing w:line="256" w:lineRule="auto"/>
              <w:jc w:val="center"/>
              <w:rPr>
                <w:rFonts w:cs="Arial"/>
                <w:b/>
                <w:sz w:val="20"/>
                <w:szCs w:val="20"/>
              </w:rPr>
            </w:pPr>
          </w:p>
          <w:p w14:paraId="32A83BAF" w14:textId="77777777" w:rsidR="00C04EF9" w:rsidRPr="00E52C81" w:rsidRDefault="00C04EF9">
            <w:pPr>
              <w:spacing w:line="256" w:lineRule="auto"/>
              <w:jc w:val="center"/>
              <w:rPr>
                <w:rFonts w:cs="Arial"/>
                <w:b/>
                <w:sz w:val="20"/>
                <w:szCs w:val="20"/>
              </w:rPr>
            </w:pPr>
            <w:r w:rsidRPr="00E52C81">
              <w:rPr>
                <w:rFonts w:cs="Arial"/>
                <w:b/>
                <w:sz w:val="20"/>
                <w:szCs w:val="20"/>
              </w:rPr>
              <w:t>:</w:t>
            </w:r>
          </w:p>
        </w:tc>
        <w:tc>
          <w:tcPr>
            <w:tcW w:w="0" w:type="auto"/>
            <w:tcBorders>
              <w:top w:val="single" w:sz="4" w:space="0" w:color="auto"/>
              <w:left w:val="single" w:sz="4" w:space="0" w:color="auto"/>
              <w:bottom w:val="single" w:sz="4" w:space="0" w:color="auto"/>
              <w:right w:val="single" w:sz="4" w:space="0" w:color="auto"/>
            </w:tcBorders>
          </w:tcPr>
          <w:p w14:paraId="7B0671DA" w14:textId="77777777" w:rsidR="00C04EF9" w:rsidRPr="00E52C81" w:rsidRDefault="00C04EF9">
            <w:pPr>
              <w:spacing w:line="256" w:lineRule="auto"/>
              <w:rPr>
                <w:rFonts w:cs="Arial"/>
                <w:b/>
                <w:sz w:val="20"/>
                <w:szCs w:val="20"/>
              </w:rPr>
            </w:pPr>
          </w:p>
        </w:tc>
        <w:tc>
          <w:tcPr>
            <w:tcW w:w="4405" w:type="dxa"/>
            <w:tcBorders>
              <w:top w:val="single" w:sz="4" w:space="0" w:color="auto"/>
              <w:left w:val="single" w:sz="4" w:space="0" w:color="auto"/>
              <w:bottom w:val="single" w:sz="4" w:space="0" w:color="auto"/>
              <w:right w:val="single" w:sz="4" w:space="0" w:color="auto"/>
            </w:tcBorders>
          </w:tcPr>
          <w:p w14:paraId="414AAAC3" w14:textId="77777777" w:rsidR="00C04EF9" w:rsidRPr="00E52C81" w:rsidRDefault="00C04EF9">
            <w:pPr>
              <w:spacing w:line="256" w:lineRule="auto"/>
              <w:rPr>
                <w:rFonts w:cs="Arial"/>
                <w:b/>
                <w:sz w:val="20"/>
                <w:szCs w:val="20"/>
              </w:rPr>
            </w:pPr>
          </w:p>
        </w:tc>
      </w:tr>
      <w:tr w:rsidR="00C04EF9" w14:paraId="2CBF228D" w14:textId="77777777" w:rsidTr="00E52C81">
        <w:tc>
          <w:tcPr>
            <w:tcW w:w="0" w:type="auto"/>
            <w:tcBorders>
              <w:top w:val="single" w:sz="4" w:space="0" w:color="auto"/>
              <w:left w:val="single" w:sz="4" w:space="0" w:color="auto"/>
              <w:bottom w:val="single" w:sz="4" w:space="0" w:color="auto"/>
              <w:right w:val="single" w:sz="4" w:space="0" w:color="auto"/>
            </w:tcBorders>
            <w:hideMark/>
          </w:tcPr>
          <w:p w14:paraId="6FB03ABA" w14:textId="77777777" w:rsidR="00C04EF9" w:rsidRPr="00E52C81" w:rsidRDefault="00C04EF9">
            <w:pPr>
              <w:spacing w:line="256" w:lineRule="auto"/>
              <w:jc w:val="center"/>
              <w:rPr>
                <w:rFonts w:cs="Arial"/>
                <w:b/>
                <w:sz w:val="20"/>
                <w:szCs w:val="20"/>
              </w:rPr>
            </w:pPr>
            <w:r w:rsidRPr="00E52C81">
              <w:rPr>
                <w:rFonts w:cs="Arial"/>
                <w:b/>
                <w:sz w:val="20"/>
                <w:szCs w:val="20"/>
              </w:rPr>
              <w:t>4</w:t>
            </w:r>
          </w:p>
        </w:tc>
        <w:tc>
          <w:tcPr>
            <w:tcW w:w="0" w:type="auto"/>
            <w:tcBorders>
              <w:top w:val="single" w:sz="4" w:space="0" w:color="auto"/>
              <w:left w:val="single" w:sz="4" w:space="0" w:color="auto"/>
              <w:bottom w:val="single" w:sz="4" w:space="0" w:color="auto"/>
              <w:right w:val="single" w:sz="4" w:space="0" w:color="auto"/>
            </w:tcBorders>
          </w:tcPr>
          <w:p w14:paraId="56C9EA94" w14:textId="77777777" w:rsidR="00C04EF9" w:rsidRPr="00E52C81" w:rsidRDefault="00C04EF9">
            <w:pPr>
              <w:spacing w:line="256" w:lineRule="auto"/>
              <w:jc w:val="center"/>
              <w:rPr>
                <w:rFonts w:cs="Arial"/>
                <w:b/>
                <w:sz w:val="20"/>
                <w:szCs w:val="20"/>
              </w:rPr>
            </w:pPr>
          </w:p>
          <w:p w14:paraId="1B391718" w14:textId="77777777" w:rsidR="00C04EF9" w:rsidRPr="00E52C81" w:rsidRDefault="00C04EF9">
            <w:pPr>
              <w:spacing w:line="256" w:lineRule="auto"/>
              <w:jc w:val="center"/>
              <w:rPr>
                <w:rFonts w:cs="Arial"/>
                <w:b/>
                <w:sz w:val="20"/>
                <w:szCs w:val="20"/>
              </w:rPr>
            </w:pPr>
            <w:r w:rsidRPr="00E52C81">
              <w:rPr>
                <w:rFonts w:cs="Arial"/>
                <w:b/>
                <w:sz w:val="20"/>
                <w:szCs w:val="20"/>
              </w:rPr>
              <w:lastRenderedPageBreak/>
              <w:t>:</w:t>
            </w:r>
          </w:p>
        </w:tc>
        <w:tc>
          <w:tcPr>
            <w:tcW w:w="0" w:type="auto"/>
            <w:tcBorders>
              <w:top w:val="single" w:sz="4" w:space="0" w:color="auto"/>
              <w:left w:val="single" w:sz="4" w:space="0" w:color="auto"/>
              <w:bottom w:val="single" w:sz="4" w:space="0" w:color="auto"/>
              <w:right w:val="single" w:sz="4" w:space="0" w:color="auto"/>
            </w:tcBorders>
          </w:tcPr>
          <w:p w14:paraId="7837B9B3" w14:textId="77777777" w:rsidR="00C04EF9" w:rsidRPr="00E52C81" w:rsidRDefault="00C04EF9">
            <w:pPr>
              <w:spacing w:line="256" w:lineRule="auto"/>
              <w:jc w:val="center"/>
              <w:rPr>
                <w:rFonts w:cs="Arial"/>
                <w:b/>
                <w:sz w:val="20"/>
                <w:szCs w:val="20"/>
              </w:rPr>
            </w:pPr>
          </w:p>
          <w:p w14:paraId="0CDBFAE5" w14:textId="77777777" w:rsidR="00C04EF9" w:rsidRPr="00E52C81" w:rsidRDefault="00C04EF9">
            <w:pPr>
              <w:spacing w:line="256" w:lineRule="auto"/>
              <w:jc w:val="center"/>
              <w:rPr>
                <w:rFonts w:cs="Arial"/>
                <w:b/>
                <w:sz w:val="20"/>
                <w:szCs w:val="20"/>
              </w:rPr>
            </w:pPr>
            <w:r w:rsidRPr="00E52C81">
              <w:rPr>
                <w:rFonts w:cs="Arial"/>
                <w:b/>
                <w:sz w:val="20"/>
                <w:szCs w:val="20"/>
              </w:rPr>
              <w:lastRenderedPageBreak/>
              <w:t>:</w:t>
            </w:r>
          </w:p>
        </w:tc>
        <w:tc>
          <w:tcPr>
            <w:tcW w:w="0" w:type="auto"/>
            <w:tcBorders>
              <w:top w:val="single" w:sz="4" w:space="0" w:color="auto"/>
              <w:left w:val="single" w:sz="4" w:space="0" w:color="auto"/>
              <w:bottom w:val="single" w:sz="4" w:space="0" w:color="auto"/>
              <w:right w:val="single" w:sz="4" w:space="0" w:color="auto"/>
            </w:tcBorders>
          </w:tcPr>
          <w:p w14:paraId="6E34E833" w14:textId="77777777" w:rsidR="00C04EF9" w:rsidRPr="00E52C81" w:rsidRDefault="00C04EF9">
            <w:pPr>
              <w:spacing w:line="256" w:lineRule="auto"/>
              <w:rPr>
                <w:rFonts w:cs="Arial"/>
                <w:b/>
                <w:sz w:val="20"/>
                <w:szCs w:val="20"/>
              </w:rPr>
            </w:pPr>
          </w:p>
        </w:tc>
        <w:tc>
          <w:tcPr>
            <w:tcW w:w="4405" w:type="dxa"/>
            <w:tcBorders>
              <w:top w:val="single" w:sz="4" w:space="0" w:color="auto"/>
              <w:left w:val="single" w:sz="4" w:space="0" w:color="auto"/>
              <w:bottom w:val="single" w:sz="4" w:space="0" w:color="auto"/>
              <w:right w:val="single" w:sz="4" w:space="0" w:color="auto"/>
            </w:tcBorders>
          </w:tcPr>
          <w:p w14:paraId="7EBCD187" w14:textId="77777777" w:rsidR="00C04EF9" w:rsidRPr="00E52C81" w:rsidRDefault="00C04EF9">
            <w:pPr>
              <w:spacing w:line="256" w:lineRule="auto"/>
              <w:rPr>
                <w:rFonts w:cs="Arial"/>
                <w:b/>
                <w:sz w:val="20"/>
                <w:szCs w:val="20"/>
              </w:rPr>
            </w:pPr>
          </w:p>
        </w:tc>
      </w:tr>
    </w:tbl>
    <w:p w14:paraId="1173828D" w14:textId="77777777" w:rsidR="00492B4C" w:rsidRDefault="00492B4C">
      <w:pPr>
        <w:rPr>
          <w:b/>
          <w:sz w:val="24"/>
          <w:szCs w:val="24"/>
        </w:rPr>
      </w:pPr>
    </w:p>
    <w:p w14:paraId="77D93510" w14:textId="394CEDEE" w:rsidR="00492B4C" w:rsidRDefault="00E52C81">
      <w:pPr>
        <w:rPr>
          <w:b/>
          <w:sz w:val="24"/>
          <w:szCs w:val="24"/>
        </w:rPr>
      </w:pPr>
      <w:r>
        <w:rPr>
          <w:b/>
          <w:sz w:val="24"/>
          <w:szCs w:val="24"/>
        </w:rPr>
        <w:t>Interview Notes:</w:t>
      </w:r>
    </w:p>
    <w:p w14:paraId="7707DFCB" w14:textId="6D7611D4" w:rsidR="002C1C92" w:rsidRPr="00D13492" w:rsidRDefault="00E23B75" w:rsidP="00AB7A6E">
      <w:pPr>
        <w:rPr>
          <w:bCs/>
          <w:i/>
          <w:iCs/>
          <w:sz w:val="24"/>
          <w:szCs w:val="24"/>
        </w:rPr>
      </w:pPr>
      <w:r w:rsidRPr="00E23B75">
        <w:rPr>
          <w:bCs/>
          <w:sz w:val="24"/>
          <w:szCs w:val="24"/>
        </w:rPr>
        <w:t xml:space="preserve">Introductions, Right and Entitlements, Cautioned – </w:t>
      </w:r>
      <w:r w:rsidR="009701D3">
        <w:rPr>
          <w:bCs/>
          <w:sz w:val="24"/>
          <w:szCs w:val="24"/>
        </w:rPr>
        <w:t xml:space="preserve">Explained. </w:t>
      </w:r>
      <w:r w:rsidR="00FA7C89">
        <w:rPr>
          <w:bCs/>
          <w:sz w:val="24"/>
          <w:szCs w:val="24"/>
        </w:rPr>
        <w:t xml:space="preserve">Client answers No Comment to all questions. Q’s: can you tell me why you are here, do you work, what do for work, how much earn, any benefits, work for cash in hand, any other form of income, any investments, won money, own any houses in UK, overseas, vehicles, bank account in UK, hold any overseas bank accounts, watches, members of gyms or golf clubs, pay mortgage or rent, spend on utilities, dependants, car hire or lease agreements, owe any money to friends, alcohol, smoke, gamble, holidays, how much take as cash, when and where buy ticket for event, what type, how get to the event, who go with, how getting home, when plan to leave, do you take drugs, how do you take them, how often take them, how many drugs take in a session, are these sessions often, what affect do drugs have on you, how do drugs make you feel, when last time took drugs, TJR/1 &amp; 2 – 42 green pills and Cannabis in a bag, are they yours, where were they found, what do you believe those drugs to be, when and where did you get them from, who, how much pay, what planning to do with them, concealed in an airbed, is that correct, why conceal the drugs in that airbed, was it to share with friends, was it to sell for monetary gain, threatened to take them in, now in drugs debt because these have been seized, in danger now, phone seized, I-Phone 14 Pro, PIN given as 2222, your phone, contract, </w:t>
      </w:r>
      <w:proofErr w:type="spellStart"/>
      <w:r w:rsidR="00FA7C89">
        <w:rPr>
          <w:bCs/>
          <w:sz w:val="24"/>
          <w:szCs w:val="24"/>
        </w:rPr>
        <w:t>who’s</w:t>
      </w:r>
      <w:proofErr w:type="spellEnd"/>
      <w:r w:rsidR="00FA7C89">
        <w:rPr>
          <w:bCs/>
          <w:sz w:val="24"/>
          <w:szCs w:val="24"/>
        </w:rPr>
        <w:t xml:space="preserve"> name is it under, PIN code correct, when phone is examined will there be talks of supply, evidence of drugs, group chats of Creamfields, intending to supply those drugs, when walking in did you see the amnesty bins. Ends – 13:28. </w:t>
      </w:r>
    </w:p>
    <w:p w14:paraId="10AE61D9" w14:textId="77777777" w:rsidR="00297E48" w:rsidRDefault="00297E48" w:rsidP="00C46675">
      <w:pPr>
        <w:rPr>
          <w:b/>
          <w:sz w:val="24"/>
          <w:szCs w:val="24"/>
        </w:rPr>
      </w:pPr>
    </w:p>
    <w:p w14:paraId="13DC4B1E" w14:textId="72B12391" w:rsidR="008C44F2" w:rsidRDefault="00C46675" w:rsidP="00C46675">
      <w:pPr>
        <w:rPr>
          <w:rFonts w:cs="Arial"/>
          <w:b/>
          <w:sz w:val="20"/>
          <w:szCs w:val="20"/>
        </w:rPr>
      </w:pPr>
      <w:r>
        <w:rPr>
          <w:rFonts w:cs="Arial"/>
          <w:b/>
          <w:sz w:val="20"/>
          <w:szCs w:val="20"/>
        </w:rPr>
        <w:t>RESULT</w:t>
      </w:r>
    </w:p>
    <w:p w14:paraId="6FB19CFD" w14:textId="0BE08C00" w:rsidR="008C44F2" w:rsidRPr="00FB3E6C" w:rsidRDefault="008C44F2" w:rsidP="00C46675">
      <w:pPr>
        <w:rPr>
          <w:rFonts w:cs="Arial"/>
          <w:b/>
          <w:sz w:val="24"/>
          <w:szCs w:val="24"/>
        </w:rPr>
      </w:pPr>
    </w:p>
    <w:p w14:paraId="2828B9ED" w14:textId="0F1E40EE" w:rsidR="00FB3E6C" w:rsidRDefault="00FB3E6C" w:rsidP="00C46675">
      <w:pPr>
        <w:rPr>
          <w:rFonts w:cs="Arial"/>
          <w:b/>
          <w:sz w:val="24"/>
          <w:szCs w:val="24"/>
        </w:rPr>
      </w:pPr>
      <w:r w:rsidRPr="00FB3E6C">
        <w:rPr>
          <w:rFonts w:cs="Arial"/>
          <w:b/>
          <w:sz w:val="24"/>
          <w:szCs w:val="24"/>
        </w:rPr>
        <w:t xml:space="preserve">Client has been </w:t>
      </w:r>
      <w:r w:rsidR="00A37E98">
        <w:rPr>
          <w:rFonts w:cs="Arial"/>
          <w:b/>
          <w:sz w:val="24"/>
          <w:szCs w:val="24"/>
        </w:rPr>
        <w:t xml:space="preserve">Released Under Investigation pending further enquiries (Drug Analysis, Phone Download, Forensics) and disposal decision. </w:t>
      </w:r>
    </w:p>
    <w:p w14:paraId="1B96E8A0" w14:textId="77777777" w:rsidR="00A37E98" w:rsidRDefault="00A37E98" w:rsidP="00C46675">
      <w:pPr>
        <w:rPr>
          <w:rFonts w:cs="Arial"/>
          <w:b/>
          <w:sz w:val="24"/>
          <w:szCs w:val="24"/>
        </w:rPr>
      </w:pPr>
    </w:p>
    <w:p w14:paraId="373766CA" w14:textId="5CEEA260" w:rsidR="00FA7C89" w:rsidRPr="00FB3E6C" w:rsidRDefault="00FA7C89" w:rsidP="00C46675">
      <w:pPr>
        <w:rPr>
          <w:rFonts w:cs="Arial"/>
          <w:b/>
          <w:sz w:val="24"/>
          <w:szCs w:val="24"/>
        </w:rPr>
      </w:pPr>
      <w:r>
        <w:rPr>
          <w:rFonts w:cs="Arial"/>
          <w:b/>
          <w:sz w:val="24"/>
          <w:szCs w:val="24"/>
        </w:rPr>
        <w:t xml:space="preserve">OIC: PC </w:t>
      </w:r>
      <w:r w:rsidR="00313E7B">
        <w:rPr>
          <w:rFonts w:cs="Arial"/>
          <w:b/>
          <w:sz w:val="24"/>
          <w:szCs w:val="24"/>
        </w:rPr>
        <w:t xml:space="preserve">Victoria </w:t>
      </w:r>
      <w:r>
        <w:rPr>
          <w:rFonts w:cs="Arial"/>
          <w:b/>
          <w:sz w:val="24"/>
          <w:szCs w:val="24"/>
        </w:rPr>
        <w:t xml:space="preserve">Adamson </w:t>
      </w:r>
      <w:r w:rsidR="00313E7B">
        <w:rPr>
          <w:rFonts w:cs="Arial"/>
          <w:b/>
          <w:sz w:val="24"/>
          <w:szCs w:val="24"/>
        </w:rPr>
        <w:t>– 01606 362348</w:t>
      </w:r>
    </w:p>
    <w:p w14:paraId="635C0EA1" w14:textId="77777777" w:rsidR="00297E48" w:rsidRDefault="00297E48" w:rsidP="00C46675">
      <w:pPr>
        <w:rPr>
          <w:rFonts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3"/>
        <w:gridCol w:w="495"/>
        <w:gridCol w:w="4351"/>
        <w:gridCol w:w="537"/>
      </w:tblGrid>
      <w:tr w:rsidR="00C46675" w14:paraId="05A14CC3" w14:textId="77777777" w:rsidTr="00C46675">
        <w:tc>
          <w:tcPr>
            <w:tcW w:w="4248" w:type="dxa"/>
            <w:tcBorders>
              <w:top w:val="single" w:sz="4" w:space="0" w:color="auto"/>
              <w:left w:val="single" w:sz="4" w:space="0" w:color="auto"/>
              <w:bottom w:val="single" w:sz="4" w:space="0" w:color="auto"/>
              <w:right w:val="single" w:sz="4" w:space="0" w:color="auto"/>
            </w:tcBorders>
            <w:shd w:val="clear" w:color="auto" w:fill="E6E6E6"/>
            <w:hideMark/>
          </w:tcPr>
          <w:p w14:paraId="6A95F56D" w14:textId="77777777" w:rsidR="00C46675" w:rsidRDefault="00C46675">
            <w:pPr>
              <w:spacing w:line="360" w:lineRule="auto"/>
              <w:rPr>
                <w:rFonts w:cs="Arial"/>
                <w:b/>
                <w:sz w:val="20"/>
                <w:szCs w:val="20"/>
              </w:rPr>
            </w:pPr>
            <w:r>
              <w:rPr>
                <w:rFonts w:cs="Arial"/>
                <w:b/>
                <w:sz w:val="20"/>
                <w:szCs w:val="20"/>
              </w:rPr>
              <w:t>OUTCOME</w:t>
            </w:r>
          </w:p>
        </w:tc>
        <w:tc>
          <w:tcPr>
            <w:tcW w:w="540" w:type="dxa"/>
            <w:tcBorders>
              <w:top w:val="single" w:sz="4" w:space="0" w:color="auto"/>
              <w:left w:val="single" w:sz="4" w:space="0" w:color="auto"/>
              <w:bottom w:val="single" w:sz="4" w:space="0" w:color="auto"/>
              <w:right w:val="single" w:sz="4" w:space="0" w:color="auto"/>
            </w:tcBorders>
            <w:shd w:val="clear" w:color="auto" w:fill="E6E6E6"/>
            <w:hideMark/>
          </w:tcPr>
          <w:p w14:paraId="15F55382" w14:textId="77777777" w:rsidR="00C46675" w:rsidRDefault="00C46675">
            <w:pPr>
              <w:spacing w:line="360" w:lineRule="auto"/>
              <w:rPr>
                <w:rFonts w:cs="Arial"/>
                <w:b/>
                <w:sz w:val="20"/>
                <w:szCs w:val="20"/>
              </w:rPr>
            </w:pPr>
            <w:r>
              <w:rPr>
                <w:rFonts w:cs="Arial"/>
                <w:b/>
                <w:sz w:val="20"/>
                <w:szCs w:val="20"/>
              </w:rPr>
              <w:t xml:space="preserve">√  </w:t>
            </w:r>
          </w:p>
        </w:tc>
        <w:tc>
          <w:tcPr>
            <w:tcW w:w="5040" w:type="dxa"/>
            <w:tcBorders>
              <w:top w:val="single" w:sz="4" w:space="0" w:color="auto"/>
              <w:left w:val="single" w:sz="4" w:space="0" w:color="auto"/>
              <w:bottom w:val="single" w:sz="4" w:space="0" w:color="auto"/>
              <w:right w:val="single" w:sz="4" w:space="0" w:color="auto"/>
            </w:tcBorders>
            <w:shd w:val="clear" w:color="auto" w:fill="E6E6E6"/>
            <w:hideMark/>
          </w:tcPr>
          <w:p w14:paraId="7F914DD5" w14:textId="77777777" w:rsidR="00C46675" w:rsidRDefault="00C46675">
            <w:pPr>
              <w:spacing w:line="360" w:lineRule="auto"/>
              <w:rPr>
                <w:rFonts w:cs="Arial"/>
                <w:b/>
                <w:sz w:val="20"/>
                <w:szCs w:val="20"/>
              </w:rPr>
            </w:pPr>
            <w:r>
              <w:rPr>
                <w:rFonts w:cs="Arial"/>
                <w:b/>
                <w:sz w:val="20"/>
                <w:szCs w:val="20"/>
              </w:rPr>
              <w:t>OUTCOME</w:t>
            </w:r>
          </w:p>
        </w:tc>
        <w:tc>
          <w:tcPr>
            <w:tcW w:w="592" w:type="dxa"/>
            <w:tcBorders>
              <w:top w:val="single" w:sz="4" w:space="0" w:color="auto"/>
              <w:left w:val="single" w:sz="4" w:space="0" w:color="auto"/>
              <w:bottom w:val="single" w:sz="4" w:space="0" w:color="auto"/>
              <w:right w:val="single" w:sz="4" w:space="0" w:color="auto"/>
            </w:tcBorders>
            <w:shd w:val="clear" w:color="auto" w:fill="E6E6E6"/>
            <w:hideMark/>
          </w:tcPr>
          <w:p w14:paraId="0463D9A5" w14:textId="77777777" w:rsidR="00C46675" w:rsidRDefault="00C46675">
            <w:pPr>
              <w:spacing w:line="360" w:lineRule="auto"/>
              <w:rPr>
                <w:rFonts w:cs="Arial"/>
                <w:b/>
                <w:sz w:val="20"/>
                <w:szCs w:val="20"/>
              </w:rPr>
            </w:pPr>
            <w:r>
              <w:rPr>
                <w:rFonts w:cs="Arial"/>
                <w:b/>
                <w:sz w:val="20"/>
                <w:szCs w:val="20"/>
              </w:rPr>
              <w:t xml:space="preserve">√ </w:t>
            </w:r>
          </w:p>
        </w:tc>
      </w:tr>
      <w:tr w:rsidR="00C46675" w14:paraId="5747173A" w14:textId="77777777" w:rsidTr="00C46675">
        <w:tc>
          <w:tcPr>
            <w:tcW w:w="4248" w:type="dxa"/>
            <w:tcBorders>
              <w:top w:val="single" w:sz="4" w:space="0" w:color="auto"/>
              <w:left w:val="single" w:sz="4" w:space="0" w:color="auto"/>
              <w:bottom w:val="single" w:sz="4" w:space="0" w:color="auto"/>
              <w:right w:val="single" w:sz="4" w:space="0" w:color="auto"/>
            </w:tcBorders>
            <w:shd w:val="clear" w:color="auto" w:fill="E6E6E6"/>
            <w:hideMark/>
          </w:tcPr>
          <w:p w14:paraId="180A82B3" w14:textId="77777777" w:rsidR="00C46675" w:rsidRDefault="00C46675">
            <w:pPr>
              <w:spacing w:line="360" w:lineRule="auto"/>
              <w:rPr>
                <w:rFonts w:cs="Arial"/>
                <w:sz w:val="20"/>
                <w:szCs w:val="20"/>
              </w:rPr>
            </w:pPr>
            <w:r>
              <w:rPr>
                <w:rFonts w:cs="Arial"/>
                <w:sz w:val="20"/>
                <w:szCs w:val="20"/>
              </w:rPr>
              <w:t>Police Bail s47(3)</w:t>
            </w:r>
          </w:p>
        </w:tc>
        <w:tc>
          <w:tcPr>
            <w:tcW w:w="540" w:type="dxa"/>
            <w:tcBorders>
              <w:top w:val="single" w:sz="4" w:space="0" w:color="auto"/>
              <w:left w:val="single" w:sz="4" w:space="0" w:color="auto"/>
              <w:bottom w:val="single" w:sz="4" w:space="0" w:color="auto"/>
              <w:right w:val="single" w:sz="4" w:space="0" w:color="auto"/>
            </w:tcBorders>
          </w:tcPr>
          <w:p w14:paraId="6644C6CC" w14:textId="4FAD056B" w:rsidR="00C46675" w:rsidRDefault="00C46675">
            <w:pPr>
              <w:spacing w:line="360" w:lineRule="auto"/>
              <w:rPr>
                <w:rFonts w:cs="Arial"/>
                <w:sz w:val="20"/>
                <w:szCs w:val="20"/>
              </w:rPr>
            </w:pPr>
          </w:p>
        </w:tc>
        <w:tc>
          <w:tcPr>
            <w:tcW w:w="5040" w:type="dxa"/>
            <w:tcBorders>
              <w:top w:val="single" w:sz="4" w:space="0" w:color="auto"/>
              <w:left w:val="single" w:sz="4" w:space="0" w:color="auto"/>
              <w:bottom w:val="single" w:sz="4" w:space="0" w:color="auto"/>
              <w:right w:val="single" w:sz="4" w:space="0" w:color="auto"/>
            </w:tcBorders>
            <w:shd w:val="clear" w:color="auto" w:fill="E6E6E6"/>
            <w:hideMark/>
          </w:tcPr>
          <w:p w14:paraId="778B5BAB" w14:textId="77777777" w:rsidR="00C46675" w:rsidRDefault="00C46675">
            <w:pPr>
              <w:spacing w:line="360" w:lineRule="auto"/>
              <w:rPr>
                <w:rFonts w:cs="Arial"/>
                <w:sz w:val="20"/>
                <w:szCs w:val="20"/>
              </w:rPr>
            </w:pPr>
            <w:r>
              <w:rPr>
                <w:rFonts w:cs="Arial"/>
                <w:sz w:val="20"/>
                <w:szCs w:val="20"/>
              </w:rPr>
              <w:t>Reprimand/Final Warning</w:t>
            </w:r>
          </w:p>
        </w:tc>
        <w:tc>
          <w:tcPr>
            <w:tcW w:w="592" w:type="dxa"/>
            <w:tcBorders>
              <w:top w:val="single" w:sz="4" w:space="0" w:color="auto"/>
              <w:left w:val="single" w:sz="4" w:space="0" w:color="auto"/>
              <w:bottom w:val="single" w:sz="4" w:space="0" w:color="auto"/>
              <w:right w:val="single" w:sz="4" w:space="0" w:color="auto"/>
            </w:tcBorders>
          </w:tcPr>
          <w:p w14:paraId="3848ADFA" w14:textId="77777777" w:rsidR="00C46675" w:rsidRDefault="00C46675">
            <w:pPr>
              <w:spacing w:line="360" w:lineRule="auto"/>
              <w:rPr>
                <w:rFonts w:cs="Arial"/>
                <w:sz w:val="20"/>
                <w:szCs w:val="20"/>
              </w:rPr>
            </w:pPr>
          </w:p>
        </w:tc>
      </w:tr>
      <w:tr w:rsidR="00C46675" w14:paraId="146F577B" w14:textId="77777777" w:rsidTr="00C46675">
        <w:tc>
          <w:tcPr>
            <w:tcW w:w="4248" w:type="dxa"/>
            <w:tcBorders>
              <w:top w:val="single" w:sz="4" w:space="0" w:color="auto"/>
              <w:left w:val="single" w:sz="4" w:space="0" w:color="auto"/>
              <w:bottom w:val="single" w:sz="4" w:space="0" w:color="auto"/>
              <w:right w:val="single" w:sz="4" w:space="0" w:color="auto"/>
            </w:tcBorders>
            <w:shd w:val="clear" w:color="auto" w:fill="E6E6E6"/>
            <w:hideMark/>
          </w:tcPr>
          <w:p w14:paraId="5D52E9E1" w14:textId="77777777" w:rsidR="00C46675" w:rsidRDefault="00C46675">
            <w:pPr>
              <w:spacing w:line="360" w:lineRule="auto"/>
              <w:rPr>
                <w:rFonts w:cs="Arial"/>
                <w:sz w:val="20"/>
                <w:szCs w:val="20"/>
              </w:rPr>
            </w:pPr>
            <w:r>
              <w:rPr>
                <w:rFonts w:cs="Arial"/>
                <w:sz w:val="20"/>
                <w:szCs w:val="20"/>
              </w:rPr>
              <w:t>Charge</w:t>
            </w:r>
          </w:p>
        </w:tc>
        <w:tc>
          <w:tcPr>
            <w:tcW w:w="540" w:type="dxa"/>
            <w:tcBorders>
              <w:top w:val="single" w:sz="4" w:space="0" w:color="auto"/>
              <w:left w:val="single" w:sz="4" w:space="0" w:color="auto"/>
              <w:bottom w:val="single" w:sz="4" w:space="0" w:color="auto"/>
              <w:right w:val="single" w:sz="4" w:space="0" w:color="auto"/>
            </w:tcBorders>
          </w:tcPr>
          <w:p w14:paraId="50E34676" w14:textId="3E94C605" w:rsidR="00C46675" w:rsidRDefault="00C46675">
            <w:pPr>
              <w:spacing w:line="360" w:lineRule="auto"/>
              <w:rPr>
                <w:rFonts w:cs="Arial"/>
                <w:sz w:val="20"/>
                <w:szCs w:val="20"/>
              </w:rPr>
            </w:pPr>
          </w:p>
        </w:tc>
        <w:tc>
          <w:tcPr>
            <w:tcW w:w="5040" w:type="dxa"/>
            <w:tcBorders>
              <w:top w:val="single" w:sz="4" w:space="0" w:color="auto"/>
              <w:left w:val="single" w:sz="4" w:space="0" w:color="auto"/>
              <w:bottom w:val="single" w:sz="4" w:space="0" w:color="auto"/>
              <w:right w:val="single" w:sz="4" w:space="0" w:color="auto"/>
            </w:tcBorders>
            <w:shd w:val="clear" w:color="auto" w:fill="E6E6E6"/>
            <w:hideMark/>
          </w:tcPr>
          <w:p w14:paraId="3A130205" w14:textId="77777777" w:rsidR="00C46675" w:rsidRDefault="00C46675">
            <w:pPr>
              <w:spacing w:line="360" w:lineRule="auto"/>
              <w:rPr>
                <w:rFonts w:cs="Arial"/>
                <w:sz w:val="20"/>
                <w:szCs w:val="20"/>
              </w:rPr>
            </w:pPr>
            <w:r>
              <w:rPr>
                <w:rFonts w:cs="Arial"/>
                <w:sz w:val="20"/>
                <w:szCs w:val="20"/>
              </w:rPr>
              <w:t>Summons</w:t>
            </w:r>
          </w:p>
        </w:tc>
        <w:tc>
          <w:tcPr>
            <w:tcW w:w="592" w:type="dxa"/>
            <w:tcBorders>
              <w:top w:val="single" w:sz="4" w:space="0" w:color="auto"/>
              <w:left w:val="single" w:sz="4" w:space="0" w:color="auto"/>
              <w:bottom w:val="single" w:sz="4" w:space="0" w:color="auto"/>
              <w:right w:val="single" w:sz="4" w:space="0" w:color="auto"/>
            </w:tcBorders>
          </w:tcPr>
          <w:p w14:paraId="06415BE7" w14:textId="77777777" w:rsidR="00C46675" w:rsidRDefault="00C46675">
            <w:pPr>
              <w:spacing w:line="360" w:lineRule="auto"/>
              <w:rPr>
                <w:rFonts w:cs="Arial"/>
                <w:sz w:val="20"/>
                <w:szCs w:val="20"/>
              </w:rPr>
            </w:pPr>
          </w:p>
        </w:tc>
      </w:tr>
      <w:tr w:rsidR="00C46675" w14:paraId="155F44A5" w14:textId="77777777" w:rsidTr="00C46675">
        <w:tc>
          <w:tcPr>
            <w:tcW w:w="4248" w:type="dxa"/>
            <w:tcBorders>
              <w:top w:val="single" w:sz="4" w:space="0" w:color="auto"/>
              <w:left w:val="single" w:sz="4" w:space="0" w:color="auto"/>
              <w:bottom w:val="single" w:sz="4" w:space="0" w:color="auto"/>
              <w:right w:val="single" w:sz="4" w:space="0" w:color="auto"/>
            </w:tcBorders>
            <w:shd w:val="clear" w:color="auto" w:fill="E6E6E6"/>
            <w:hideMark/>
          </w:tcPr>
          <w:p w14:paraId="0E7BC3C2" w14:textId="77777777" w:rsidR="00C46675" w:rsidRDefault="00C46675">
            <w:pPr>
              <w:spacing w:line="360" w:lineRule="auto"/>
              <w:rPr>
                <w:rFonts w:cs="Arial"/>
                <w:sz w:val="20"/>
                <w:szCs w:val="20"/>
              </w:rPr>
            </w:pPr>
            <w:r>
              <w:rPr>
                <w:rFonts w:cs="Arial"/>
                <w:sz w:val="20"/>
                <w:szCs w:val="20"/>
              </w:rPr>
              <w:t>Caution</w:t>
            </w:r>
          </w:p>
        </w:tc>
        <w:tc>
          <w:tcPr>
            <w:tcW w:w="540" w:type="dxa"/>
            <w:tcBorders>
              <w:top w:val="single" w:sz="4" w:space="0" w:color="auto"/>
              <w:left w:val="single" w:sz="4" w:space="0" w:color="auto"/>
              <w:bottom w:val="single" w:sz="4" w:space="0" w:color="auto"/>
              <w:right w:val="single" w:sz="4" w:space="0" w:color="auto"/>
            </w:tcBorders>
          </w:tcPr>
          <w:p w14:paraId="3D119430" w14:textId="77777777" w:rsidR="00C46675" w:rsidRDefault="00C46675">
            <w:pPr>
              <w:spacing w:line="360" w:lineRule="auto"/>
              <w:rPr>
                <w:rFonts w:cs="Arial"/>
                <w:sz w:val="20"/>
                <w:szCs w:val="20"/>
              </w:rPr>
            </w:pPr>
          </w:p>
        </w:tc>
        <w:tc>
          <w:tcPr>
            <w:tcW w:w="5040" w:type="dxa"/>
            <w:tcBorders>
              <w:top w:val="single" w:sz="4" w:space="0" w:color="auto"/>
              <w:left w:val="single" w:sz="4" w:space="0" w:color="auto"/>
              <w:bottom w:val="single" w:sz="4" w:space="0" w:color="auto"/>
              <w:right w:val="single" w:sz="4" w:space="0" w:color="auto"/>
            </w:tcBorders>
            <w:shd w:val="clear" w:color="auto" w:fill="E6E6E6"/>
            <w:hideMark/>
          </w:tcPr>
          <w:p w14:paraId="666EBD71" w14:textId="42D8DB3D" w:rsidR="00C46675" w:rsidRDefault="00297E48">
            <w:pPr>
              <w:spacing w:line="360" w:lineRule="auto"/>
              <w:rPr>
                <w:rFonts w:cs="Arial"/>
                <w:sz w:val="20"/>
                <w:szCs w:val="20"/>
              </w:rPr>
            </w:pPr>
            <w:r>
              <w:rPr>
                <w:rFonts w:cs="Arial"/>
                <w:sz w:val="20"/>
                <w:szCs w:val="20"/>
              </w:rPr>
              <w:t>RUI</w:t>
            </w:r>
          </w:p>
        </w:tc>
        <w:tc>
          <w:tcPr>
            <w:tcW w:w="592" w:type="dxa"/>
            <w:tcBorders>
              <w:top w:val="single" w:sz="4" w:space="0" w:color="auto"/>
              <w:left w:val="single" w:sz="4" w:space="0" w:color="auto"/>
              <w:bottom w:val="single" w:sz="4" w:space="0" w:color="auto"/>
              <w:right w:val="single" w:sz="4" w:space="0" w:color="auto"/>
            </w:tcBorders>
          </w:tcPr>
          <w:p w14:paraId="4166873F" w14:textId="6273EFC3" w:rsidR="00C46675" w:rsidRDefault="00A37E98">
            <w:pPr>
              <w:spacing w:line="360" w:lineRule="auto"/>
              <w:rPr>
                <w:rFonts w:cs="Arial"/>
                <w:sz w:val="20"/>
                <w:szCs w:val="20"/>
              </w:rPr>
            </w:pPr>
            <w:r>
              <w:rPr>
                <w:rFonts w:cs="Arial"/>
                <w:sz w:val="20"/>
                <w:szCs w:val="20"/>
              </w:rPr>
              <w:t>x</w:t>
            </w:r>
          </w:p>
        </w:tc>
      </w:tr>
      <w:tr w:rsidR="00C46675" w14:paraId="305DCBD4" w14:textId="77777777" w:rsidTr="00C46675">
        <w:tc>
          <w:tcPr>
            <w:tcW w:w="4248" w:type="dxa"/>
            <w:tcBorders>
              <w:top w:val="single" w:sz="4" w:space="0" w:color="auto"/>
              <w:left w:val="single" w:sz="4" w:space="0" w:color="auto"/>
              <w:bottom w:val="single" w:sz="4" w:space="0" w:color="auto"/>
              <w:right w:val="single" w:sz="4" w:space="0" w:color="auto"/>
            </w:tcBorders>
            <w:shd w:val="clear" w:color="auto" w:fill="E6E6E6"/>
            <w:hideMark/>
          </w:tcPr>
          <w:p w14:paraId="02D92FBC" w14:textId="77777777" w:rsidR="00C46675" w:rsidRDefault="00C46675">
            <w:pPr>
              <w:spacing w:line="360" w:lineRule="auto"/>
              <w:rPr>
                <w:rFonts w:cs="Arial"/>
                <w:sz w:val="20"/>
                <w:szCs w:val="20"/>
              </w:rPr>
            </w:pPr>
            <w:r>
              <w:rPr>
                <w:rFonts w:cs="Arial"/>
                <w:sz w:val="20"/>
                <w:szCs w:val="20"/>
              </w:rPr>
              <w:lastRenderedPageBreak/>
              <w:t>Conditional Caution</w:t>
            </w:r>
          </w:p>
        </w:tc>
        <w:tc>
          <w:tcPr>
            <w:tcW w:w="540" w:type="dxa"/>
            <w:tcBorders>
              <w:top w:val="single" w:sz="4" w:space="0" w:color="auto"/>
              <w:left w:val="single" w:sz="4" w:space="0" w:color="auto"/>
              <w:bottom w:val="single" w:sz="4" w:space="0" w:color="auto"/>
              <w:right w:val="single" w:sz="4" w:space="0" w:color="auto"/>
            </w:tcBorders>
          </w:tcPr>
          <w:p w14:paraId="6108DED7" w14:textId="77777777" w:rsidR="00C46675" w:rsidRDefault="00C46675">
            <w:pPr>
              <w:spacing w:line="360" w:lineRule="auto"/>
              <w:rPr>
                <w:rFonts w:cs="Arial"/>
                <w:sz w:val="20"/>
                <w:szCs w:val="20"/>
              </w:rPr>
            </w:pPr>
          </w:p>
        </w:tc>
        <w:tc>
          <w:tcPr>
            <w:tcW w:w="5040" w:type="dxa"/>
            <w:tcBorders>
              <w:top w:val="single" w:sz="4" w:space="0" w:color="auto"/>
              <w:left w:val="single" w:sz="4" w:space="0" w:color="auto"/>
              <w:bottom w:val="single" w:sz="4" w:space="0" w:color="auto"/>
              <w:right w:val="single" w:sz="4" w:space="0" w:color="auto"/>
            </w:tcBorders>
            <w:shd w:val="clear" w:color="auto" w:fill="E6E6E6"/>
            <w:hideMark/>
          </w:tcPr>
          <w:p w14:paraId="2C59CA02" w14:textId="5489EC7D" w:rsidR="00C46675" w:rsidRDefault="008C44F2">
            <w:pPr>
              <w:spacing w:line="360" w:lineRule="auto"/>
              <w:rPr>
                <w:rFonts w:cs="Arial"/>
                <w:sz w:val="20"/>
                <w:szCs w:val="20"/>
              </w:rPr>
            </w:pPr>
            <w:r>
              <w:rPr>
                <w:rFonts w:cs="Arial"/>
                <w:sz w:val="20"/>
                <w:szCs w:val="20"/>
              </w:rPr>
              <w:t xml:space="preserve">Community Resolution </w:t>
            </w:r>
          </w:p>
        </w:tc>
        <w:tc>
          <w:tcPr>
            <w:tcW w:w="592" w:type="dxa"/>
            <w:tcBorders>
              <w:top w:val="single" w:sz="4" w:space="0" w:color="auto"/>
              <w:left w:val="single" w:sz="4" w:space="0" w:color="auto"/>
              <w:bottom w:val="single" w:sz="4" w:space="0" w:color="auto"/>
              <w:right w:val="single" w:sz="4" w:space="0" w:color="auto"/>
            </w:tcBorders>
          </w:tcPr>
          <w:p w14:paraId="0BA7686D" w14:textId="75A559DE" w:rsidR="00C46675" w:rsidRDefault="00C46675">
            <w:pPr>
              <w:spacing w:line="360" w:lineRule="auto"/>
              <w:rPr>
                <w:rFonts w:cs="Arial"/>
                <w:sz w:val="20"/>
                <w:szCs w:val="20"/>
              </w:rPr>
            </w:pPr>
          </w:p>
        </w:tc>
      </w:tr>
    </w:tbl>
    <w:p w14:paraId="196160A1" w14:textId="77777777" w:rsidR="00C46675" w:rsidRDefault="00C46675" w:rsidP="00C46675">
      <w:pPr>
        <w:rPr>
          <w:rFonts w:eastAsia="Times New Roman" w:cs="Arial"/>
          <w:sz w:val="20"/>
          <w:szCs w:val="20"/>
          <w:lang w:eastAsia="en-GB"/>
        </w:rPr>
      </w:pPr>
    </w:p>
    <w:p w14:paraId="47C4C772" w14:textId="77777777" w:rsidR="00C46675" w:rsidRDefault="00C46675" w:rsidP="00C46675">
      <w:pPr>
        <w:rPr>
          <w:rFonts w:cs="Times New Roman"/>
          <w:b/>
          <w:sz w:val="20"/>
          <w:szCs w:val="20"/>
        </w:rPr>
      </w:pPr>
      <w:r>
        <w:rPr>
          <w:rFonts w:cs="Arial"/>
          <w:b/>
          <w:sz w:val="20"/>
          <w:szCs w:val="20"/>
        </w:rPr>
        <w:t xml:space="preserve">BAIL CONDITIONS </w:t>
      </w:r>
      <w:proofErr w:type="gramStart"/>
      <w:r>
        <w:rPr>
          <w:rFonts w:cs="Arial"/>
          <w:b/>
          <w:sz w:val="20"/>
          <w:szCs w:val="20"/>
        </w:rPr>
        <w:t xml:space="preserve">   [</w:t>
      </w:r>
      <w:proofErr w:type="gramEnd"/>
      <w:r>
        <w:rPr>
          <w:rFonts w:cs="Arial"/>
          <w:b/>
          <w:sz w:val="20"/>
          <w:szCs w:val="20"/>
        </w:rPr>
        <w:t xml:space="preserve"> if unconditional bail then √ </w:t>
      </w:r>
      <w:proofErr w:type="gramStart"/>
      <w:r>
        <w:rPr>
          <w:sz w:val="20"/>
          <w:szCs w:val="20"/>
        </w:rPr>
        <w:t xml:space="preserve">□ </w:t>
      </w:r>
      <w:r>
        <w:rPr>
          <w:b/>
          <w:sz w:val="20"/>
          <w:szCs w:val="20"/>
        </w:rPr>
        <w:t>]</w:t>
      </w:r>
      <w:proofErr w:type="gramEnd"/>
    </w:p>
    <w:p w14:paraId="63243AC7" w14:textId="77777777" w:rsidR="00C46675" w:rsidRDefault="00C46675" w:rsidP="00C46675">
      <w:pPr>
        <w:rPr>
          <w:rFonts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
        <w:gridCol w:w="8570"/>
      </w:tblGrid>
      <w:tr w:rsidR="00C46675" w14:paraId="3A0E584A" w14:textId="77777777" w:rsidTr="00C46675">
        <w:tc>
          <w:tcPr>
            <w:tcW w:w="468" w:type="dxa"/>
            <w:tcBorders>
              <w:top w:val="single" w:sz="4" w:space="0" w:color="auto"/>
              <w:left w:val="single" w:sz="4" w:space="0" w:color="auto"/>
              <w:bottom w:val="single" w:sz="4" w:space="0" w:color="auto"/>
              <w:right w:val="single" w:sz="4" w:space="0" w:color="auto"/>
            </w:tcBorders>
            <w:shd w:val="clear" w:color="auto" w:fill="E6E6E6"/>
            <w:hideMark/>
          </w:tcPr>
          <w:p w14:paraId="7FEFC060" w14:textId="77777777" w:rsidR="00C46675" w:rsidRDefault="00C46675">
            <w:pPr>
              <w:spacing w:line="360" w:lineRule="auto"/>
              <w:rPr>
                <w:rFonts w:cs="Arial"/>
                <w:b/>
                <w:sz w:val="20"/>
                <w:szCs w:val="20"/>
              </w:rPr>
            </w:pPr>
            <w:r>
              <w:rPr>
                <w:rFonts w:cs="Arial"/>
                <w:b/>
                <w:sz w:val="20"/>
                <w:szCs w:val="20"/>
              </w:rPr>
              <w:t>1</w:t>
            </w:r>
          </w:p>
        </w:tc>
        <w:tc>
          <w:tcPr>
            <w:tcW w:w="9952" w:type="dxa"/>
            <w:tcBorders>
              <w:top w:val="single" w:sz="4" w:space="0" w:color="auto"/>
              <w:left w:val="single" w:sz="4" w:space="0" w:color="auto"/>
              <w:bottom w:val="single" w:sz="4" w:space="0" w:color="auto"/>
              <w:right w:val="single" w:sz="4" w:space="0" w:color="auto"/>
            </w:tcBorders>
          </w:tcPr>
          <w:p w14:paraId="2BB42C25" w14:textId="715B68ED" w:rsidR="00C46675" w:rsidRDefault="00A37E98">
            <w:pPr>
              <w:spacing w:line="360" w:lineRule="auto"/>
              <w:rPr>
                <w:rFonts w:cs="Arial"/>
                <w:sz w:val="20"/>
                <w:szCs w:val="20"/>
              </w:rPr>
            </w:pPr>
            <w:r>
              <w:rPr>
                <w:rFonts w:cs="Arial"/>
                <w:sz w:val="20"/>
                <w:szCs w:val="20"/>
              </w:rPr>
              <w:t>N/A - RUI</w:t>
            </w:r>
          </w:p>
        </w:tc>
      </w:tr>
      <w:tr w:rsidR="00C46675" w14:paraId="3707C9AD" w14:textId="77777777" w:rsidTr="00C46675">
        <w:tc>
          <w:tcPr>
            <w:tcW w:w="468" w:type="dxa"/>
            <w:tcBorders>
              <w:top w:val="single" w:sz="4" w:space="0" w:color="auto"/>
              <w:left w:val="single" w:sz="4" w:space="0" w:color="auto"/>
              <w:bottom w:val="single" w:sz="4" w:space="0" w:color="auto"/>
              <w:right w:val="single" w:sz="4" w:space="0" w:color="auto"/>
            </w:tcBorders>
            <w:shd w:val="clear" w:color="auto" w:fill="E6E6E6"/>
            <w:hideMark/>
          </w:tcPr>
          <w:p w14:paraId="535DE859" w14:textId="77777777" w:rsidR="00C46675" w:rsidRDefault="00C46675">
            <w:pPr>
              <w:spacing w:line="360" w:lineRule="auto"/>
              <w:rPr>
                <w:rFonts w:cs="Arial"/>
                <w:b/>
                <w:sz w:val="20"/>
                <w:szCs w:val="20"/>
              </w:rPr>
            </w:pPr>
            <w:r>
              <w:rPr>
                <w:rFonts w:cs="Arial"/>
                <w:b/>
                <w:sz w:val="20"/>
                <w:szCs w:val="20"/>
              </w:rPr>
              <w:t>2</w:t>
            </w:r>
          </w:p>
        </w:tc>
        <w:tc>
          <w:tcPr>
            <w:tcW w:w="9952" w:type="dxa"/>
            <w:tcBorders>
              <w:top w:val="single" w:sz="4" w:space="0" w:color="auto"/>
              <w:left w:val="single" w:sz="4" w:space="0" w:color="auto"/>
              <w:bottom w:val="single" w:sz="4" w:space="0" w:color="auto"/>
              <w:right w:val="single" w:sz="4" w:space="0" w:color="auto"/>
            </w:tcBorders>
          </w:tcPr>
          <w:p w14:paraId="54A77386" w14:textId="7A274903" w:rsidR="00C46675" w:rsidRDefault="00C46675">
            <w:pPr>
              <w:spacing w:line="360" w:lineRule="auto"/>
              <w:rPr>
                <w:rFonts w:cs="Arial"/>
                <w:sz w:val="20"/>
                <w:szCs w:val="20"/>
              </w:rPr>
            </w:pPr>
          </w:p>
        </w:tc>
      </w:tr>
      <w:tr w:rsidR="00C46675" w14:paraId="3EF2F5BE" w14:textId="77777777" w:rsidTr="00C46675">
        <w:tc>
          <w:tcPr>
            <w:tcW w:w="468" w:type="dxa"/>
            <w:tcBorders>
              <w:top w:val="single" w:sz="4" w:space="0" w:color="auto"/>
              <w:left w:val="single" w:sz="4" w:space="0" w:color="auto"/>
              <w:bottom w:val="single" w:sz="4" w:space="0" w:color="auto"/>
              <w:right w:val="single" w:sz="4" w:space="0" w:color="auto"/>
            </w:tcBorders>
            <w:shd w:val="clear" w:color="auto" w:fill="E6E6E6"/>
            <w:hideMark/>
          </w:tcPr>
          <w:p w14:paraId="40D0BE33" w14:textId="77777777" w:rsidR="00C46675" w:rsidRDefault="00C46675">
            <w:pPr>
              <w:spacing w:line="360" w:lineRule="auto"/>
              <w:rPr>
                <w:rFonts w:cs="Arial"/>
                <w:b/>
                <w:sz w:val="20"/>
                <w:szCs w:val="20"/>
              </w:rPr>
            </w:pPr>
            <w:r>
              <w:rPr>
                <w:rFonts w:cs="Arial"/>
                <w:b/>
                <w:sz w:val="20"/>
                <w:szCs w:val="20"/>
              </w:rPr>
              <w:t>3</w:t>
            </w:r>
          </w:p>
        </w:tc>
        <w:tc>
          <w:tcPr>
            <w:tcW w:w="9952" w:type="dxa"/>
            <w:tcBorders>
              <w:top w:val="single" w:sz="4" w:space="0" w:color="auto"/>
              <w:left w:val="single" w:sz="4" w:space="0" w:color="auto"/>
              <w:bottom w:val="single" w:sz="4" w:space="0" w:color="auto"/>
              <w:right w:val="single" w:sz="4" w:space="0" w:color="auto"/>
            </w:tcBorders>
          </w:tcPr>
          <w:p w14:paraId="231D87E4" w14:textId="5ADFEB69" w:rsidR="00C46675" w:rsidRDefault="00C46675">
            <w:pPr>
              <w:spacing w:line="360" w:lineRule="auto"/>
              <w:rPr>
                <w:rFonts w:cs="Arial"/>
                <w:sz w:val="20"/>
                <w:szCs w:val="20"/>
              </w:rPr>
            </w:pPr>
          </w:p>
        </w:tc>
      </w:tr>
      <w:tr w:rsidR="00C46675" w14:paraId="6DF6BBC8" w14:textId="77777777" w:rsidTr="00C46675">
        <w:tc>
          <w:tcPr>
            <w:tcW w:w="468" w:type="dxa"/>
            <w:tcBorders>
              <w:top w:val="single" w:sz="4" w:space="0" w:color="auto"/>
              <w:left w:val="single" w:sz="4" w:space="0" w:color="auto"/>
              <w:bottom w:val="single" w:sz="4" w:space="0" w:color="auto"/>
              <w:right w:val="single" w:sz="4" w:space="0" w:color="auto"/>
            </w:tcBorders>
            <w:shd w:val="clear" w:color="auto" w:fill="E6E6E6"/>
            <w:hideMark/>
          </w:tcPr>
          <w:p w14:paraId="09CA518B" w14:textId="77777777" w:rsidR="00C46675" w:rsidRDefault="00C46675">
            <w:pPr>
              <w:spacing w:line="360" w:lineRule="auto"/>
              <w:rPr>
                <w:rFonts w:cs="Arial"/>
                <w:b/>
                <w:sz w:val="20"/>
                <w:szCs w:val="20"/>
              </w:rPr>
            </w:pPr>
            <w:r>
              <w:rPr>
                <w:rFonts w:cs="Arial"/>
                <w:b/>
                <w:sz w:val="20"/>
                <w:szCs w:val="20"/>
              </w:rPr>
              <w:t>4</w:t>
            </w:r>
          </w:p>
        </w:tc>
        <w:tc>
          <w:tcPr>
            <w:tcW w:w="9952" w:type="dxa"/>
            <w:tcBorders>
              <w:top w:val="single" w:sz="4" w:space="0" w:color="auto"/>
              <w:left w:val="single" w:sz="4" w:space="0" w:color="auto"/>
              <w:bottom w:val="single" w:sz="4" w:space="0" w:color="auto"/>
              <w:right w:val="single" w:sz="4" w:space="0" w:color="auto"/>
            </w:tcBorders>
          </w:tcPr>
          <w:p w14:paraId="31A6FAF8" w14:textId="77777777" w:rsidR="00C46675" w:rsidRDefault="00C46675">
            <w:pPr>
              <w:spacing w:line="360" w:lineRule="auto"/>
              <w:rPr>
                <w:rFonts w:cs="Arial"/>
                <w:sz w:val="20"/>
                <w:szCs w:val="20"/>
              </w:rPr>
            </w:pPr>
          </w:p>
        </w:tc>
      </w:tr>
      <w:tr w:rsidR="00C46675" w14:paraId="5C18AA5F" w14:textId="77777777" w:rsidTr="00C46675">
        <w:tc>
          <w:tcPr>
            <w:tcW w:w="468" w:type="dxa"/>
            <w:tcBorders>
              <w:top w:val="single" w:sz="4" w:space="0" w:color="auto"/>
              <w:left w:val="single" w:sz="4" w:space="0" w:color="auto"/>
              <w:bottom w:val="single" w:sz="4" w:space="0" w:color="auto"/>
              <w:right w:val="single" w:sz="4" w:space="0" w:color="auto"/>
            </w:tcBorders>
            <w:shd w:val="clear" w:color="auto" w:fill="E6E6E6"/>
            <w:hideMark/>
          </w:tcPr>
          <w:p w14:paraId="2D8ED0A2" w14:textId="77777777" w:rsidR="00C46675" w:rsidRDefault="00C46675">
            <w:pPr>
              <w:spacing w:line="256" w:lineRule="auto"/>
              <w:rPr>
                <w:rFonts w:cs="Arial"/>
                <w:b/>
                <w:sz w:val="20"/>
                <w:szCs w:val="20"/>
              </w:rPr>
            </w:pPr>
            <w:r>
              <w:rPr>
                <w:rFonts w:cs="Arial"/>
                <w:b/>
                <w:sz w:val="20"/>
                <w:szCs w:val="20"/>
              </w:rPr>
              <w:t>5</w:t>
            </w:r>
          </w:p>
        </w:tc>
        <w:tc>
          <w:tcPr>
            <w:tcW w:w="9952" w:type="dxa"/>
            <w:tcBorders>
              <w:top w:val="single" w:sz="4" w:space="0" w:color="auto"/>
              <w:left w:val="single" w:sz="4" w:space="0" w:color="auto"/>
              <w:bottom w:val="single" w:sz="4" w:space="0" w:color="auto"/>
              <w:right w:val="single" w:sz="4" w:space="0" w:color="auto"/>
            </w:tcBorders>
          </w:tcPr>
          <w:p w14:paraId="5AE69CC2" w14:textId="77777777" w:rsidR="00C46675" w:rsidRDefault="00C46675">
            <w:pPr>
              <w:spacing w:line="360" w:lineRule="auto"/>
              <w:rPr>
                <w:rFonts w:cs="Arial"/>
                <w:sz w:val="20"/>
                <w:szCs w:val="20"/>
              </w:rPr>
            </w:pPr>
          </w:p>
        </w:tc>
      </w:tr>
    </w:tbl>
    <w:p w14:paraId="77064094" w14:textId="77777777" w:rsidR="00E52C81" w:rsidRDefault="00E52C81">
      <w:pPr>
        <w:rPr>
          <w:b/>
          <w:sz w:val="24"/>
          <w:szCs w:val="24"/>
        </w:rPr>
      </w:pPr>
    </w:p>
    <w:p w14:paraId="0AAF6005" w14:textId="17642481" w:rsidR="0031423D" w:rsidRDefault="0031423D">
      <w:r w:rsidRPr="00E02020">
        <w:rPr>
          <w:b/>
          <w:sz w:val="24"/>
          <w:szCs w:val="24"/>
        </w:rPr>
        <w:t>Times</w:t>
      </w:r>
      <w:r>
        <w:t>:</w:t>
      </w:r>
    </w:p>
    <w:p w14:paraId="0AAF6006" w14:textId="77FEAD05" w:rsidR="005F51FC" w:rsidRDefault="005F51FC">
      <w:r>
        <w:t xml:space="preserve">Travel </w:t>
      </w:r>
      <w:r w:rsidR="00A37E98">
        <w:t>11:36 – 12:12</w:t>
      </w:r>
    </w:p>
    <w:p w14:paraId="0AAF6007" w14:textId="710080E8" w:rsidR="005F51FC" w:rsidRDefault="005F51FC">
      <w:r>
        <w:t xml:space="preserve">Attendance </w:t>
      </w:r>
      <w:r w:rsidR="00A37E98">
        <w:t xml:space="preserve">12:12 – </w:t>
      </w:r>
      <w:r w:rsidR="00DA6FD3">
        <w:t xml:space="preserve">13:42 </w:t>
      </w:r>
      <w:r w:rsidR="00A37E98">
        <w:t>(Arrived late due to all roads around the station being closed for roadworks)</w:t>
      </w:r>
    </w:p>
    <w:p w14:paraId="0AAF6008" w14:textId="7DFFD93A" w:rsidR="005F51FC" w:rsidRDefault="005F51FC">
      <w:r>
        <w:t xml:space="preserve">Travel </w:t>
      </w:r>
      <w:r w:rsidR="00DA6FD3">
        <w:t>13:42 – 14:06</w:t>
      </w:r>
    </w:p>
    <w:p w14:paraId="0AAF6009" w14:textId="004080D2" w:rsidR="008575E7" w:rsidRDefault="005F51FC">
      <w:r>
        <w:t xml:space="preserve">Miles: </w:t>
      </w:r>
      <w:r w:rsidR="00A37E98">
        <w:t>8</w:t>
      </w:r>
    </w:p>
    <w:p w14:paraId="60527440" w14:textId="3F207549" w:rsidR="00DA6FD3" w:rsidRDefault="00DA6FD3">
      <w:r>
        <w:t>Parking: £2.00</w:t>
      </w:r>
    </w:p>
    <w:p w14:paraId="1477AA22" w14:textId="447EC6B9" w:rsidR="008240BE" w:rsidRDefault="008240BE">
      <w:r>
        <w:t xml:space="preserve">Agents Postcode: WA1 </w:t>
      </w:r>
    </w:p>
    <w:sectPr w:rsidR="00824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23D"/>
    <w:rsid w:val="00006FC0"/>
    <w:rsid w:val="000161EB"/>
    <w:rsid w:val="000247B9"/>
    <w:rsid w:val="000857A2"/>
    <w:rsid w:val="00093A98"/>
    <w:rsid w:val="000F25D1"/>
    <w:rsid w:val="0012261A"/>
    <w:rsid w:val="0013025A"/>
    <w:rsid w:val="001B357C"/>
    <w:rsid w:val="00243A8D"/>
    <w:rsid w:val="00273892"/>
    <w:rsid w:val="00277678"/>
    <w:rsid w:val="00297E48"/>
    <w:rsid w:val="002C1C92"/>
    <w:rsid w:val="00313E7B"/>
    <w:rsid w:val="0031423D"/>
    <w:rsid w:val="003143C8"/>
    <w:rsid w:val="0035602C"/>
    <w:rsid w:val="003600FF"/>
    <w:rsid w:val="00366CB4"/>
    <w:rsid w:val="00370AA3"/>
    <w:rsid w:val="003F6EB5"/>
    <w:rsid w:val="00415F76"/>
    <w:rsid w:val="00430621"/>
    <w:rsid w:val="00483EF9"/>
    <w:rsid w:val="00492B4C"/>
    <w:rsid w:val="004D18BA"/>
    <w:rsid w:val="00502CF2"/>
    <w:rsid w:val="0050648C"/>
    <w:rsid w:val="005629FE"/>
    <w:rsid w:val="0058409D"/>
    <w:rsid w:val="005E2C84"/>
    <w:rsid w:val="005F51FC"/>
    <w:rsid w:val="0062346A"/>
    <w:rsid w:val="006B6584"/>
    <w:rsid w:val="006D3C35"/>
    <w:rsid w:val="007370B3"/>
    <w:rsid w:val="00752DED"/>
    <w:rsid w:val="00761FB4"/>
    <w:rsid w:val="00786053"/>
    <w:rsid w:val="007966CD"/>
    <w:rsid w:val="007B5A76"/>
    <w:rsid w:val="007E53E3"/>
    <w:rsid w:val="0080406A"/>
    <w:rsid w:val="008240BE"/>
    <w:rsid w:val="00841CFE"/>
    <w:rsid w:val="008575E7"/>
    <w:rsid w:val="00887303"/>
    <w:rsid w:val="008924FB"/>
    <w:rsid w:val="008A5BE0"/>
    <w:rsid w:val="008C44F2"/>
    <w:rsid w:val="008E573A"/>
    <w:rsid w:val="00922316"/>
    <w:rsid w:val="009321B6"/>
    <w:rsid w:val="0095143B"/>
    <w:rsid w:val="009604F7"/>
    <w:rsid w:val="00961A8E"/>
    <w:rsid w:val="00966A5B"/>
    <w:rsid w:val="009701D3"/>
    <w:rsid w:val="00974961"/>
    <w:rsid w:val="00994557"/>
    <w:rsid w:val="009F511C"/>
    <w:rsid w:val="00A37380"/>
    <w:rsid w:val="00A37E98"/>
    <w:rsid w:val="00A535AB"/>
    <w:rsid w:val="00A72476"/>
    <w:rsid w:val="00A86B76"/>
    <w:rsid w:val="00AB7A6E"/>
    <w:rsid w:val="00AE3FAB"/>
    <w:rsid w:val="00B02497"/>
    <w:rsid w:val="00B11467"/>
    <w:rsid w:val="00B77278"/>
    <w:rsid w:val="00B84A3C"/>
    <w:rsid w:val="00C03025"/>
    <w:rsid w:val="00C04EF9"/>
    <w:rsid w:val="00C31F0B"/>
    <w:rsid w:val="00C46675"/>
    <w:rsid w:val="00C55B82"/>
    <w:rsid w:val="00C83EE8"/>
    <w:rsid w:val="00CA5803"/>
    <w:rsid w:val="00CF4D71"/>
    <w:rsid w:val="00D13492"/>
    <w:rsid w:val="00D1533F"/>
    <w:rsid w:val="00D54826"/>
    <w:rsid w:val="00D8225D"/>
    <w:rsid w:val="00DA6FD3"/>
    <w:rsid w:val="00DB6B8E"/>
    <w:rsid w:val="00E02020"/>
    <w:rsid w:val="00E0564C"/>
    <w:rsid w:val="00E23B75"/>
    <w:rsid w:val="00E52C81"/>
    <w:rsid w:val="00E67E8D"/>
    <w:rsid w:val="00EF5E4D"/>
    <w:rsid w:val="00EF6195"/>
    <w:rsid w:val="00F21FAB"/>
    <w:rsid w:val="00F464C0"/>
    <w:rsid w:val="00F77890"/>
    <w:rsid w:val="00F8014F"/>
    <w:rsid w:val="00F871F3"/>
    <w:rsid w:val="00FA7C89"/>
    <w:rsid w:val="00FB3E6C"/>
    <w:rsid w:val="00FB3EFA"/>
    <w:rsid w:val="00FE4982"/>
    <w:rsid w:val="00FF2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5FA8"/>
  <w15:chartTrackingRefBased/>
  <w15:docId w15:val="{C5C80142-16F4-41F9-8855-B11B054B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4C0"/>
    <w:rPr>
      <w:color w:val="0563C1" w:themeColor="hyperlink"/>
      <w:u w:val="single"/>
    </w:rPr>
  </w:style>
  <w:style w:type="character" w:styleId="UnresolvedMention">
    <w:name w:val="Unresolved Mention"/>
    <w:basedOn w:val="DefaultParagraphFont"/>
    <w:uiPriority w:val="99"/>
    <w:semiHidden/>
    <w:unhideWhenUsed/>
    <w:rsid w:val="00F4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895">
      <w:bodyDiv w:val="1"/>
      <w:marLeft w:val="0"/>
      <w:marRight w:val="0"/>
      <w:marTop w:val="0"/>
      <w:marBottom w:val="0"/>
      <w:divBdr>
        <w:top w:val="none" w:sz="0" w:space="0" w:color="auto"/>
        <w:left w:val="none" w:sz="0" w:space="0" w:color="auto"/>
        <w:bottom w:val="none" w:sz="0" w:space="0" w:color="auto"/>
        <w:right w:val="none" w:sz="0" w:space="0" w:color="auto"/>
      </w:divBdr>
    </w:div>
    <w:div w:id="11824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tchellw121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Office Reception</cp:lastModifiedBy>
  <cp:revision>2</cp:revision>
  <dcterms:created xsi:type="dcterms:W3CDTF">2025-10-28T11:41:00Z</dcterms:created>
  <dcterms:modified xsi:type="dcterms:W3CDTF">2025-10-28T11:41:00Z</dcterms:modified>
</cp:coreProperties>
</file>