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Comparison Between Web Worker and Shared Worker</w:t>
      </w:r>
    </w:p>
    <w:p>
      <w:pPr>
        <w:pStyle w:val="Heading2"/>
      </w:pPr>
      <w:r>
        <w:t>Introduction</w:t>
      </w:r>
    </w:p>
    <w:p>
      <w:r>
        <w:t>Web Workers are a feature of modern web browsers that allow JavaScript to run in background threads. They help perform heavy computations or background tasks without blocking the main UI thread. There are two main types discussed here: Web Workers and Shared Workers.</w:t>
      </w:r>
    </w:p>
    <w:p>
      <w:pPr>
        <w:pStyle w:val="Heading2"/>
      </w:pPr>
      <w:r>
        <w:t>1. Definitions</w:t>
      </w:r>
    </w:p>
    <w:p>
      <w:r>
        <w:rPr>
          <w:b/>
        </w:rPr>
        <w:t>Web Worker:</w:t>
        <w:br/>
      </w:r>
    </w:p>
    <w:p>
      <w:r>
        <w:t>A Web Worker is a dedicated background thread that is created and used by a single web page. It runs independently from the main thread and is terminated when the page that created it is closed.</w:t>
      </w:r>
    </w:p>
    <w:p>
      <w:r>
        <w:rPr>
          <w:b/>
        </w:rPr>
        <w:t>Shared Worker:</w:t>
        <w:br/>
      </w:r>
    </w:p>
    <w:p>
      <w:r>
        <w:t>A Shared Worker is a type of worker that can be shared among multiple pages, tabs, or iframes as long as they belong to the same origin. It remains active as long as at least one connected page exists.</w:t>
      </w:r>
    </w:p>
    <w:p>
      <w:pPr>
        <w:pStyle w:val="Heading2"/>
      </w:pPr>
      <w:r>
        <w:t>2. Detailed Comparison</w:t>
      </w:r>
    </w:p>
    <w:tbl>
      <w:tblPr>
        <w:tblW w:type="auto" w:w="0"/>
        <w:tblLook w:firstColumn="1" w:firstRow="1" w:lastColumn="0" w:lastRow="0" w:noHBand="0" w:noVBand="1" w:val="04A0"/>
      </w:tblPr>
      <w:tblGrid>
        <w:gridCol w:w="2880"/>
        <w:gridCol w:w="2880"/>
        <w:gridCol w:w="2880"/>
      </w:tblGrid>
      <w:tr>
        <w:tc>
          <w:tcPr>
            <w:tcW w:type="dxa" w:w="2880"/>
          </w:tcPr>
          <w:p>
            <w:r>
              <w:t>Feature</w:t>
            </w:r>
          </w:p>
        </w:tc>
        <w:tc>
          <w:tcPr>
            <w:tcW w:type="dxa" w:w="2880"/>
          </w:tcPr>
          <w:p>
            <w:r>
              <w:t>Web Worker</w:t>
            </w:r>
          </w:p>
        </w:tc>
        <w:tc>
          <w:tcPr>
            <w:tcW w:type="dxa" w:w="2880"/>
          </w:tcPr>
          <w:p>
            <w:r>
              <w:t>Shared Worker</w:t>
            </w:r>
          </w:p>
        </w:tc>
      </w:tr>
      <w:tr>
        <w:tc>
          <w:tcPr>
            <w:tcW w:type="dxa" w:w="2880"/>
          </w:tcPr>
          <w:p>
            <w:r>
              <w:t>Usage Scope</w:t>
            </w:r>
          </w:p>
        </w:tc>
        <w:tc>
          <w:tcPr>
            <w:tcW w:type="dxa" w:w="2880"/>
          </w:tcPr>
          <w:p>
            <w:r>
              <w:t>Single page only</w:t>
            </w:r>
          </w:p>
        </w:tc>
        <w:tc>
          <w:tcPr>
            <w:tcW w:type="dxa" w:w="2880"/>
          </w:tcPr>
          <w:p>
            <w:r>
              <w:t>Multiple pages/tabs</w:t>
            </w:r>
          </w:p>
        </w:tc>
      </w:tr>
      <w:tr>
        <w:tc>
          <w:tcPr>
            <w:tcW w:type="dxa" w:w="2880"/>
          </w:tcPr>
          <w:p>
            <w:r>
              <w:t>Thread Type</w:t>
            </w:r>
          </w:p>
        </w:tc>
        <w:tc>
          <w:tcPr>
            <w:tcW w:type="dxa" w:w="2880"/>
          </w:tcPr>
          <w:p>
            <w:r>
              <w:t>Dedicated worker</w:t>
            </w:r>
          </w:p>
        </w:tc>
        <w:tc>
          <w:tcPr>
            <w:tcW w:type="dxa" w:w="2880"/>
          </w:tcPr>
          <w:p>
            <w:r>
              <w:t>Shared worker</w:t>
            </w:r>
          </w:p>
        </w:tc>
      </w:tr>
      <w:tr>
        <w:tc>
          <w:tcPr>
            <w:tcW w:type="dxa" w:w="2880"/>
          </w:tcPr>
          <w:p>
            <w:r>
              <w:t>Communication</w:t>
            </w:r>
          </w:p>
        </w:tc>
        <w:tc>
          <w:tcPr>
            <w:tcW w:type="dxa" w:w="2880"/>
          </w:tcPr>
          <w:p>
            <w:r>
              <w:t>postMessage / onmessage</w:t>
            </w:r>
          </w:p>
        </w:tc>
        <w:tc>
          <w:tcPr>
            <w:tcW w:type="dxa" w:w="2880"/>
          </w:tcPr>
          <w:p>
            <w:r>
              <w:t>port.postMessage / port.onmessage</w:t>
            </w:r>
          </w:p>
        </w:tc>
      </w:tr>
      <w:tr>
        <w:tc>
          <w:tcPr>
            <w:tcW w:type="dxa" w:w="2880"/>
          </w:tcPr>
          <w:p>
            <w:r>
              <w:t>Lifetime</w:t>
            </w:r>
          </w:p>
        </w:tc>
        <w:tc>
          <w:tcPr>
            <w:tcW w:type="dxa" w:w="2880"/>
          </w:tcPr>
          <w:p>
            <w:r>
              <w:t>Ends when page closes</w:t>
            </w:r>
          </w:p>
        </w:tc>
        <w:tc>
          <w:tcPr>
            <w:tcW w:type="dxa" w:w="2880"/>
          </w:tcPr>
          <w:p>
            <w:r>
              <w:t>Ends when all pages disconnect</w:t>
            </w:r>
          </w:p>
        </w:tc>
      </w:tr>
      <w:tr>
        <w:tc>
          <w:tcPr>
            <w:tcW w:type="dxa" w:w="2880"/>
          </w:tcPr>
          <w:p>
            <w:r>
              <w:t>State Sharing</w:t>
            </w:r>
          </w:p>
        </w:tc>
        <w:tc>
          <w:tcPr>
            <w:tcW w:type="dxa" w:w="2880"/>
          </w:tcPr>
          <w:p>
            <w:r>
              <w:t>Not shared</w:t>
            </w:r>
          </w:p>
        </w:tc>
        <w:tc>
          <w:tcPr>
            <w:tcW w:type="dxa" w:w="2880"/>
          </w:tcPr>
          <w:p>
            <w:r>
              <w:t>Shared across pages</w:t>
            </w:r>
          </w:p>
        </w:tc>
      </w:tr>
      <w:tr>
        <w:tc>
          <w:tcPr>
            <w:tcW w:type="dxa" w:w="2880"/>
          </w:tcPr>
          <w:p>
            <w:r>
              <w:t>Browser Support</w:t>
            </w:r>
          </w:p>
        </w:tc>
        <w:tc>
          <w:tcPr>
            <w:tcW w:type="dxa" w:w="2880"/>
          </w:tcPr>
          <w:p>
            <w:r>
              <w:t>All modern browsers</w:t>
            </w:r>
          </w:p>
        </w:tc>
        <w:tc>
          <w:tcPr>
            <w:tcW w:type="dxa" w:w="2880"/>
          </w:tcPr>
          <w:p>
            <w:r>
              <w:t>Not supported in Safari</w:t>
            </w:r>
          </w:p>
        </w:tc>
      </w:tr>
      <w:tr>
        <w:tc>
          <w:tcPr>
            <w:tcW w:type="dxa" w:w="2880"/>
          </w:tcPr>
          <w:p>
            <w:r>
              <w:t>Typical Use Case</w:t>
            </w:r>
          </w:p>
        </w:tc>
        <w:tc>
          <w:tcPr>
            <w:tcW w:type="dxa" w:w="2880"/>
          </w:tcPr>
          <w:p>
            <w:r>
              <w:t>Heavy calculations per page</w:t>
            </w:r>
          </w:p>
        </w:tc>
        <w:tc>
          <w:tcPr>
            <w:tcW w:type="dxa" w:w="2880"/>
          </w:tcPr>
          <w:p>
            <w:r>
              <w:t>Shared data or services</w:t>
            </w:r>
          </w:p>
        </w:tc>
      </w:tr>
      <w:tr>
        <w:tc>
          <w:tcPr>
            <w:tcW w:type="dxa" w:w="2880"/>
          </w:tcPr>
          <w:p>
            <w:r>
              <w:t>DOM Access</w:t>
            </w:r>
          </w:p>
        </w:tc>
        <w:tc>
          <w:tcPr>
            <w:tcW w:type="dxa" w:w="2880"/>
          </w:tcPr>
          <w:p>
            <w:r>
              <w:t>No</w:t>
            </w:r>
          </w:p>
        </w:tc>
        <w:tc>
          <w:tcPr>
            <w:tcW w:type="dxa" w:w="2880"/>
          </w:tcPr>
          <w:p>
            <w:r>
              <w:t>No</w:t>
            </w:r>
          </w:p>
        </w:tc>
      </w:tr>
    </w:tbl>
    <w:p>
      <w:pPr>
        <w:pStyle w:val="Heading2"/>
      </w:pPr>
      <w:r>
        <w:t>3. Web Worker Example</w:t>
      </w:r>
    </w:p>
    <w:p>
      <w:r>
        <w:t>In this example, a Web Worker is used to perform a heavy calculation without blocking the UI.</w:t>
      </w:r>
    </w:p>
    <w:p>
      <w:r>
        <w:rPr>
          <w:b/>
        </w:rPr>
        <w:t>Main Page Code:</w:t>
        <w:br/>
      </w:r>
    </w:p>
    <w:p>
      <w:r>
        <w:t>const worker = new Worker('worker.js');</w:t>
        <w:br/>
        <w:t>worker.postMessage(100);</w:t>
        <w:br/>
        <w:t>worker.onmessage = e =&gt; console.log(e.data);</w:t>
      </w:r>
    </w:p>
    <w:p>
      <w:r>
        <w:rPr>
          <w:b/>
        </w:rPr>
        <w:t>Worker File (worker.js):</w:t>
        <w:br/>
      </w:r>
    </w:p>
    <w:p>
      <w:r>
        <w:t>self.onmessage = e =&gt; {</w:t>
        <w:br/>
        <w:t xml:space="preserve">  let n = e.data;</w:t>
        <w:br/>
        <w:t xml:space="preserve">  self.postMessage(n * n);</w:t>
        <w:br/>
        <w:t>};</w:t>
      </w:r>
    </w:p>
    <w:p>
      <w:pPr>
        <w:pStyle w:val="Heading2"/>
      </w:pPr>
      <w:r>
        <w:t>4. Shared Worker Example</w:t>
      </w:r>
    </w:p>
    <w:p>
      <w:r>
        <w:t>This example demonstrates how multiple pages can communicate with the same Shared Worker.</w:t>
      </w:r>
    </w:p>
    <w:p>
      <w:r>
        <w:rPr>
          <w:b/>
        </w:rPr>
        <w:t>Page Code:</w:t>
        <w:br/>
      </w:r>
    </w:p>
    <w:p>
      <w:r>
        <w:t>const worker = new SharedWorker('shared.js');</w:t>
        <w:br/>
        <w:t>worker.port.start();</w:t>
        <w:br/>
        <w:t>worker.port.postMessage('Hello');</w:t>
        <w:br/>
        <w:t>worker.port.onmessage = e =&gt; console.log(e.data);</w:t>
      </w:r>
    </w:p>
    <w:p>
      <w:r>
        <w:rPr>
          <w:b/>
        </w:rPr>
        <w:t>Shared Worker File (shared.js):</w:t>
        <w:br/>
      </w:r>
    </w:p>
    <w:p>
      <w:r>
        <w:t>onconnect = e =&gt; {</w:t>
        <w:br/>
        <w:t xml:space="preserve">  const port = e.ports[0];</w:t>
        <w:br/>
        <w:t xml:space="preserve">  port.onmessage = msg =&gt; {</w:t>
        <w:br/>
        <w:t xml:space="preserve">    port.postMessage('Received: ' + msg.data);</w:t>
        <w:br/>
        <w:t xml:space="preserve">  };</w:t>
        <w:br/>
        <w:t>};</w:t>
      </w:r>
    </w:p>
    <w:p>
      <w:pPr>
        <w:pStyle w:val="Heading2"/>
      </w:pPr>
      <w:r>
        <w:t>5. When to Use Each</w:t>
      </w:r>
    </w:p>
    <w:p>
      <w:r>
        <w:t>Use Web Workers when you need to perform heavy or CPU-intensive operations in a single page without sharing data with other tabs.</w:t>
        <w:br/>
        <w:br/>
        <w:t>Use Shared Workers when multiple pages or tabs need access to shared data, shared state, or a single background service.</w:t>
      </w:r>
    </w:p>
    <w:p>
      <w:pPr>
        <w:pStyle w:val="Heading2"/>
      </w:pPr>
      <w:r>
        <w:t>Conclusion</w:t>
      </w:r>
    </w:p>
    <w:p>
      <w:r>
        <w:t>Both Web Workers and Shared Workers improve web application performance by offloading work from the main thread. The choice between them depends on whether the task needs to be isolated to a single page or shared across multiple pages.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