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65CD00" wp14:paraId="07274B49" wp14:textId="299D499D">
      <w:pPr>
        <w:pStyle w:val="Title"/>
        <w:bidi w:val="0"/>
        <w:jc w:val="center"/>
        <w:rPr>
          <w:b w:val="1"/>
          <w:bCs w:val="1"/>
          <w:noProof w:val="0"/>
          <w:sz w:val="48"/>
          <w:szCs w:val="48"/>
          <w:lang w:val="pl-PL"/>
        </w:rPr>
      </w:pPr>
      <w:r w:rsidRPr="1E65CD00" w:rsidR="1BB005B1">
        <w:rPr>
          <w:noProof w:val="0"/>
          <w:lang w:val="pl-PL"/>
        </w:rPr>
        <w:t xml:space="preserve">PLAN IMPLEMENTACJI APLIKACJI </w:t>
      </w:r>
    </w:p>
    <w:p xmlns:wp14="http://schemas.microsoft.com/office/word/2010/wordml" w:rsidP="1E65CD00" wp14:paraId="03B56F41" wp14:textId="5D1D96D3">
      <w:pPr>
        <w:bidi w:val="0"/>
        <w:spacing w:before="0" w:beforeAutospacing="off" w:after="240" w:afterAutospacing="off"/>
      </w:pPr>
      <w:r w:rsidRPr="1E65CD00" w:rsidR="1BB005B1">
        <w:rPr>
          <w:b w:val="1"/>
          <w:bCs w:val="1"/>
          <w:noProof w:val="0"/>
          <w:lang w:val="pl-PL"/>
        </w:rPr>
        <w:t>Projekt:</w:t>
      </w:r>
      <w:r w:rsidRPr="1E65CD00" w:rsidR="1BB005B1">
        <w:rPr>
          <w:noProof w:val="0"/>
          <w:lang w:val="pl-PL"/>
        </w:rPr>
        <w:t xml:space="preserve"> [Nazwa Projektu]</w:t>
      </w:r>
    </w:p>
    <w:p xmlns:wp14="http://schemas.microsoft.com/office/word/2010/wordml" w:rsidP="1E65CD00" wp14:paraId="431A52D4" wp14:textId="46AE04E8">
      <w:pPr>
        <w:bidi w:val="0"/>
        <w:spacing w:before="0" w:beforeAutospacing="off" w:after="240" w:afterAutospacing="off"/>
      </w:pPr>
      <w:r w:rsidRPr="1E65CD00" w:rsidR="1BB005B1">
        <w:rPr>
          <w:b w:val="1"/>
          <w:bCs w:val="1"/>
          <w:noProof w:val="0"/>
          <w:lang w:val="pl-PL"/>
        </w:rPr>
        <w:t>Etap:</w:t>
      </w:r>
      <w:r w:rsidRPr="1E65CD00" w:rsidR="1BB005B1">
        <w:rPr>
          <w:noProof w:val="0"/>
          <w:lang w:val="pl-PL"/>
        </w:rPr>
        <w:t xml:space="preserve"> Implementacja (Kodowanie) i Unit Testy</w:t>
      </w:r>
    </w:p>
    <w:p xmlns:wp14="http://schemas.microsoft.com/office/word/2010/wordml" w:rsidP="6562956B" wp14:paraId="23C60AA5" wp14:textId="4358E217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1. CEL I ZAKRES IMPLEMENTACJI</w:t>
      </w:r>
    </w:p>
    <w:p xmlns:wp14="http://schemas.microsoft.com/office/word/2010/wordml" w:rsidP="1E65CD00" wp14:paraId="72E6E25D" wp14:textId="173A483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Cel:</w:t>
      </w:r>
      <w:r w:rsidRPr="1E65CD00" w:rsidR="1BB005B1">
        <w:rPr>
          <w:noProof w:val="0"/>
          <w:lang w:val="pl-PL"/>
        </w:rPr>
        <w:t xml:space="preserve"> Wytworzenie kodu źródłowego na podstawie specyfikacji wymagań i projektu systemu.</w:t>
      </w:r>
    </w:p>
    <w:p xmlns:wp14="http://schemas.microsoft.com/office/word/2010/wordml" w:rsidP="1E65CD00" wp14:paraId="658FBC55" wp14:textId="65CEB33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Główne produkty:</w:t>
      </w:r>
      <w:r w:rsidRPr="1E65CD00" w:rsidR="1BB005B1">
        <w:rPr>
          <w:noProof w:val="0"/>
          <w:lang w:val="pl-PL"/>
        </w:rPr>
        <w:t xml:space="preserve"> Kod źródłowy, skrypty bazy danych, dokumentacja techniczna (API), wyniki testów jednostkowych.</w:t>
      </w:r>
    </w:p>
    <w:p xmlns:wp14="http://schemas.microsoft.com/office/word/2010/wordml" w:rsidP="6562956B" wp14:paraId="3B6D3DCE" wp14:textId="330D5AAD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2. ŚRODOWISKO I NARZĘDZIA (Zasoby)</w:t>
      </w:r>
    </w:p>
    <w:p xmlns:wp14="http://schemas.microsoft.com/office/word/2010/wordml" w:rsidP="1E65CD00" wp14:paraId="49F75B03" wp14:textId="05923BA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Języki programowania i Frameworki:</w:t>
      </w:r>
      <w:r w:rsidRPr="1E65CD00" w:rsidR="1BB005B1">
        <w:rPr>
          <w:noProof w:val="0"/>
          <w:lang w:val="pl-PL"/>
        </w:rPr>
        <w:t xml:space="preserve"> [np. Java Spring Boot, React, .NET]</w:t>
      </w:r>
    </w:p>
    <w:p xmlns:wp14="http://schemas.microsoft.com/office/word/2010/wordml" w:rsidP="1E65CD00" wp14:paraId="76F07529" wp14:textId="4072DBD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Baza danych:</w:t>
      </w:r>
      <w:r w:rsidRPr="1E65CD00" w:rsidR="1BB005B1">
        <w:rPr>
          <w:noProof w:val="0"/>
          <w:lang w:val="pl-PL"/>
        </w:rPr>
        <w:t xml:space="preserve"> [np. PostgreSQL 15]</w:t>
      </w:r>
    </w:p>
    <w:p xmlns:wp14="http://schemas.microsoft.com/office/word/2010/wordml" w:rsidP="1E65CD00" wp14:paraId="14E4966D" wp14:textId="633ADE4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Narzędzia programistyczne (IDE):</w:t>
      </w:r>
      <w:r w:rsidRPr="1E65CD00" w:rsidR="1BB005B1">
        <w:rPr>
          <w:noProof w:val="0"/>
          <w:lang w:val="pl-PL"/>
        </w:rPr>
        <w:t xml:space="preserve"> [np. IntelliJ, VS Code]</w:t>
      </w:r>
    </w:p>
    <w:p xmlns:wp14="http://schemas.microsoft.com/office/word/2010/wordml" w:rsidP="1E65CD00" wp14:paraId="1E6BFCBD" wp14:textId="010D4FB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Narzędzia CI/CD:</w:t>
      </w:r>
      <w:r w:rsidRPr="1E65CD00" w:rsidR="1BB005B1">
        <w:rPr>
          <w:noProof w:val="0"/>
          <w:lang w:val="pl-PL"/>
        </w:rPr>
        <w:t xml:space="preserve"> [np. Jenkins, Bamboo, GitHub Actions]</w:t>
      </w:r>
    </w:p>
    <w:p xmlns:wp14="http://schemas.microsoft.com/office/word/2010/wordml" w:rsidP="1E65CD00" wp14:paraId="332E59E5" wp14:textId="3CE522C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System kontroli wersji:</w:t>
      </w:r>
      <w:r w:rsidRPr="1E65CD00" w:rsidR="1BB005B1">
        <w:rPr>
          <w:noProof w:val="0"/>
          <w:lang w:val="pl-PL"/>
        </w:rPr>
        <w:t xml:space="preserve"> [np. GIT]</w:t>
      </w:r>
    </w:p>
    <w:p xmlns:wp14="http://schemas.microsoft.com/office/word/2010/wordml" w:rsidP="6562956B" wp14:paraId="0A590456" wp14:textId="5CCDE059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3. STANDARDY KODOWANIA I PROCEDURY</w:t>
      </w:r>
    </w:p>
    <w:p xmlns:wp14="http://schemas.microsoft.com/office/word/2010/wordml" w:rsidP="1E65CD00" wp14:paraId="4FC81DE4" wp14:textId="1E8D979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Standardy pisania kodu:</w:t>
      </w:r>
      <w:r w:rsidRPr="1E65CD00" w:rsidR="1BB005B1">
        <w:rPr>
          <w:noProof w:val="0"/>
          <w:lang w:val="pl-PL"/>
        </w:rPr>
        <w:t xml:space="preserve"> [np. Google Java Style Guide / Clean Code]</w:t>
      </w:r>
    </w:p>
    <w:p xmlns:wp14="http://schemas.microsoft.com/office/word/2010/wordml" w:rsidP="1E65CD00" wp14:paraId="1973E14A" wp14:textId="559EC1E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Konwencja nazewnictwa:</w:t>
      </w:r>
      <w:r w:rsidRPr="1E65CD00" w:rsidR="1BB005B1">
        <w:rPr>
          <w:noProof w:val="0"/>
          <w:lang w:val="pl-PL"/>
        </w:rPr>
        <w:t xml:space="preserve"> [Opis nazewnictwa zmiennych, klas i metod]</w:t>
      </w:r>
    </w:p>
    <w:p xmlns:wp14="http://schemas.microsoft.com/office/word/2010/wordml" w:rsidP="1E65CD00" wp14:paraId="3DC195B7" wp14:textId="6F1D450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Zasady dokumentowania kodu:</w:t>
      </w:r>
      <w:r w:rsidRPr="1E65CD00" w:rsidR="1BB005B1">
        <w:rPr>
          <w:noProof w:val="0"/>
          <w:lang w:val="pl-PL"/>
        </w:rPr>
        <w:t xml:space="preserve"> [np. Javadoc / Swagger dla API]</w:t>
      </w:r>
    </w:p>
    <w:p xmlns:wp14="http://schemas.microsoft.com/office/word/2010/wordml" w:rsidP="1E65CD00" wp14:paraId="04848B04" wp14:textId="2A4668C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Procedura Code Review:</w:t>
      </w:r>
      <w:r w:rsidRPr="1E65CD00" w:rsidR="1BB005B1">
        <w:rPr>
          <w:noProof w:val="0"/>
          <w:lang w:val="pl-PL"/>
        </w:rPr>
        <w:t xml:space="preserve"> [Kto i kiedy sprawdza kod przed scaleniem do gałęzi głównej]</w:t>
      </w:r>
    </w:p>
    <w:p xmlns:wp14="http://schemas.microsoft.com/office/word/2010/wordml" w:rsidP="6562956B" wp14:paraId="34BACEA4" wp14:textId="1B09B4BA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4. ARCHITEKTURA I MODUŁY (Lista zadań)</w:t>
      </w:r>
    </w:p>
    <w:p xmlns:wp14="http://schemas.microsoft.com/office/word/2010/wordml" w:rsidP="1E65CD00" wp14:paraId="39314B8D" wp14:textId="114E06C1">
      <w:pPr>
        <w:bidi w:val="0"/>
        <w:spacing w:before="0" w:beforeAutospacing="off" w:after="240" w:afterAutospacing="off"/>
      </w:pPr>
      <w:r w:rsidRPr="1E65CD00" w:rsidR="1BB005B1">
        <w:rPr>
          <w:noProof w:val="0"/>
          <w:lang w:val="pl-PL"/>
        </w:rPr>
        <w:t>Zgodnie z harmonogramem etapu, implementacja podzielona jest na następujące moduły:</w:t>
      </w:r>
    </w:p>
    <w:tbl>
      <w:tblPr>
        <w:tblStyle w:val="TableNormal"/>
        <w:bidiVisual w:val="0"/>
        <w:tblW w:w="0" w:type="auto"/>
        <w:tblInd w:w="-225" w:type="dxa"/>
        <w:tblLook w:val="06A0" w:firstRow="1" w:lastRow="0" w:firstColumn="1" w:lastColumn="0" w:noHBand="1" w:noVBand="1"/>
      </w:tblPr>
      <w:tblGrid>
        <w:gridCol w:w="1160"/>
        <w:gridCol w:w="3415"/>
        <w:gridCol w:w="3281"/>
        <w:gridCol w:w="2089"/>
        <w:gridCol w:w="734"/>
      </w:tblGrid>
      <w:tr w:rsidR="1E65CD00" w:rsidTr="1E65CD00" w14:paraId="65DDAE37">
        <w:trPr>
          <w:trHeight w:val="300"/>
        </w:trPr>
        <w:tc>
          <w:tcPr>
            <w:tcW w:w="1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512B2C12" w14:textId="1118D0A0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ID Modułu</w:t>
            </w:r>
          </w:p>
        </w:tc>
        <w:tc>
          <w:tcPr>
            <w:tcW w:w="3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4D0A5E6D" w14:textId="32CF4E87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Nazwa Modułu</w:t>
            </w:r>
          </w:p>
        </w:tc>
        <w:tc>
          <w:tcPr>
            <w:tcW w:w="32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3DEC9E3E" w14:textId="52A3B5ED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Odpowiedzialny programista</w:t>
            </w:r>
          </w:p>
        </w:tc>
        <w:tc>
          <w:tcPr>
            <w:tcW w:w="20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4ACEC9AE" w14:textId="5781C1C0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Termin (Start-End)</w:t>
            </w:r>
          </w:p>
        </w:tc>
        <w:tc>
          <w:tcPr>
            <w:tcW w:w="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159718B0" w14:textId="565DDD54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Status</w:t>
            </w:r>
          </w:p>
        </w:tc>
      </w:tr>
      <w:tr w:rsidR="1E65CD00" w:rsidTr="1E65CD00" w14:paraId="2A78B134">
        <w:trPr>
          <w:trHeight w:val="300"/>
        </w:trPr>
        <w:tc>
          <w:tcPr>
            <w:tcW w:w="1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5A466F63" w14:textId="7E903DA6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M-01</w:t>
            </w:r>
          </w:p>
        </w:tc>
        <w:tc>
          <w:tcPr>
            <w:tcW w:w="3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6560A596" w14:textId="0258BA52">
            <w:pPr>
              <w:bidi w:val="0"/>
              <w:spacing w:before="0" w:beforeAutospacing="off" w:after="0" w:afterAutospacing="off"/>
            </w:pPr>
            <w:r w:rsidR="1E65CD00">
              <w:rPr/>
              <w:t>Baza danych i modele</w:t>
            </w:r>
          </w:p>
        </w:tc>
        <w:tc>
          <w:tcPr>
            <w:tcW w:w="32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330F0470" w14:textId="10EA54B5"/>
        </w:tc>
        <w:tc>
          <w:tcPr>
            <w:tcW w:w="20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0DFCE1B4" w14:textId="49385F80"/>
        </w:tc>
        <w:tc>
          <w:tcPr>
            <w:tcW w:w="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53C5B9FD" w14:textId="6F42A08C"/>
        </w:tc>
      </w:tr>
      <w:tr w:rsidR="1E65CD00" w:rsidTr="1E65CD00" w14:paraId="71901458">
        <w:trPr>
          <w:trHeight w:val="300"/>
        </w:trPr>
        <w:tc>
          <w:tcPr>
            <w:tcW w:w="1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66D6712A" w14:textId="329B55FF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M-02</w:t>
            </w:r>
          </w:p>
        </w:tc>
        <w:tc>
          <w:tcPr>
            <w:tcW w:w="3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0D5DE131" w14:textId="1B14E7F5">
            <w:pPr>
              <w:bidi w:val="0"/>
              <w:spacing w:before="0" w:beforeAutospacing="off" w:after="0" w:afterAutospacing="off"/>
            </w:pPr>
            <w:r w:rsidR="1E65CD00">
              <w:rPr/>
              <w:t>Logika biznesowa (Backend)</w:t>
            </w:r>
          </w:p>
        </w:tc>
        <w:tc>
          <w:tcPr>
            <w:tcW w:w="32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670509A9" w14:textId="04EC754D"/>
        </w:tc>
        <w:tc>
          <w:tcPr>
            <w:tcW w:w="20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7FBE64C4" w14:textId="1815489D"/>
        </w:tc>
        <w:tc>
          <w:tcPr>
            <w:tcW w:w="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07681B97" w14:textId="139EB3FD"/>
        </w:tc>
      </w:tr>
      <w:tr w:rsidR="1E65CD00" w:rsidTr="1E65CD00" w14:paraId="650529BC">
        <w:trPr>
          <w:trHeight w:val="300"/>
        </w:trPr>
        <w:tc>
          <w:tcPr>
            <w:tcW w:w="1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5B1CE871" w14:textId="70066800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M-03</w:t>
            </w:r>
          </w:p>
        </w:tc>
        <w:tc>
          <w:tcPr>
            <w:tcW w:w="3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062F227B" w14:textId="0C2525EF">
            <w:pPr>
              <w:bidi w:val="0"/>
              <w:spacing w:before="0" w:beforeAutospacing="off" w:after="0" w:afterAutospacing="off"/>
            </w:pPr>
            <w:r w:rsidR="1E65CD00">
              <w:rPr/>
              <w:t>Interfejs użytkownika (Frontend)</w:t>
            </w:r>
          </w:p>
        </w:tc>
        <w:tc>
          <w:tcPr>
            <w:tcW w:w="32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097FC780" w14:textId="7CFBCD73"/>
        </w:tc>
        <w:tc>
          <w:tcPr>
            <w:tcW w:w="20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6AFA8561" w14:textId="380D30CB"/>
        </w:tc>
        <w:tc>
          <w:tcPr>
            <w:tcW w:w="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66B72977" w14:textId="6E5D89E4"/>
        </w:tc>
      </w:tr>
      <w:tr w:rsidR="1E65CD00" w:rsidTr="1E65CD00" w14:paraId="10E0F139">
        <w:trPr>
          <w:trHeight w:val="300"/>
        </w:trPr>
        <w:tc>
          <w:tcPr>
            <w:tcW w:w="11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2627D711" w14:textId="5ED158CF">
            <w:pPr>
              <w:bidi w:val="0"/>
              <w:spacing w:before="0" w:beforeAutospacing="off" w:after="0" w:afterAutospacing="off"/>
            </w:pPr>
            <w:r w:rsidRPr="1E65CD00" w:rsidR="1E65CD00">
              <w:rPr>
                <w:b w:val="1"/>
                <w:bCs w:val="1"/>
              </w:rPr>
              <w:t>M-04</w:t>
            </w:r>
          </w:p>
        </w:tc>
        <w:tc>
          <w:tcPr>
            <w:tcW w:w="3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P="1E65CD00" w:rsidRDefault="1E65CD00" w14:paraId="29C4B1AC" w14:textId="012827FB">
            <w:pPr>
              <w:bidi w:val="0"/>
              <w:spacing w:before="0" w:beforeAutospacing="off" w:after="0" w:afterAutospacing="off"/>
            </w:pPr>
            <w:r w:rsidR="1E65CD00">
              <w:rPr/>
              <w:t>Integracja z zewnętrznym API</w:t>
            </w:r>
          </w:p>
        </w:tc>
        <w:tc>
          <w:tcPr>
            <w:tcW w:w="32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3B346B97" w14:textId="6A7FD8AF"/>
        </w:tc>
        <w:tc>
          <w:tcPr>
            <w:tcW w:w="20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4E593596" w14:textId="6C11D6B3"/>
        </w:tc>
        <w:tc>
          <w:tcPr>
            <w:tcW w:w="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65CD00" w:rsidRDefault="1E65CD00" w14:paraId="06860FC3" w14:textId="25E7D3B2"/>
        </w:tc>
      </w:tr>
    </w:tbl>
    <w:p xmlns:wp14="http://schemas.microsoft.com/office/word/2010/wordml" w:rsidP="6562956B" wp14:paraId="3BC387B2" wp14:textId="0479D467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5. ZARZĄDZANIE WERSJAMI (Configuration Management)</w:t>
      </w:r>
    </w:p>
    <w:p xmlns:wp14="http://schemas.microsoft.com/office/word/2010/wordml" w:rsidP="1E65CD00" wp14:paraId="68A6B98D" wp14:textId="4AFB2B1A">
      <w:pPr>
        <w:bidi w:val="0"/>
        <w:spacing w:before="0" w:beforeAutospacing="off" w:after="240" w:afterAutospacing="off"/>
      </w:pPr>
      <w:r w:rsidRPr="1E65CD00" w:rsidR="1BB005B1">
        <w:rPr>
          <w:noProof w:val="0"/>
          <w:lang w:val="pl-PL"/>
        </w:rPr>
        <w:t xml:space="preserve">Zgodnie z przyjętym standardem </w:t>
      </w:r>
      <w:r w:rsidRPr="1E65CD00" w:rsidR="1BB005B1">
        <w:rPr>
          <w:b w:val="1"/>
          <w:bCs w:val="1"/>
          <w:noProof w:val="0"/>
          <w:lang w:val="pl-PL"/>
        </w:rPr>
        <w:t>vv.rr.aa.bb.cc</w:t>
      </w:r>
      <w:r w:rsidRPr="1E65CD00" w:rsidR="1BB005B1">
        <w:rPr>
          <w:noProof w:val="0"/>
          <w:lang w:val="pl-PL"/>
        </w:rPr>
        <w:t>:</w:t>
      </w:r>
    </w:p>
    <w:p xmlns:wp14="http://schemas.microsoft.com/office/word/2010/wordml" w:rsidP="1E65CD00" wp14:paraId="741651AF" wp14:textId="1401D1B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vv/rr:</w:t>
      </w:r>
      <w:r w:rsidRPr="1E65CD00" w:rsidR="1BB005B1">
        <w:rPr>
          <w:noProof w:val="0"/>
          <w:lang w:val="pl-PL"/>
        </w:rPr>
        <w:t xml:space="preserve"> Numer wersji i edycji (release).</w:t>
      </w:r>
    </w:p>
    <w:p xmlns:wp14="http://schemas.microsoft.com/office/word/2010/wordml" w:rsidP="1E65CD00" wp14:paraId="170AE29E" wp14:textId="72EC9E7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aa/bb:</w:t>
      </w:r>
      <w:r w:rsidRPr="1E65CD00" w:rsidR="1BB005B1">
        <w:rPr>
          <w:noProof w:val="0"/>
          <w:lang w:val="pl-PL"/>
        </w:rPr>
        <w:t xml:space="preserve"> Zmiany po cyklach testowych i usuwanie błędów.</w:t>
      </w:r>
    </w:p>
    <w:p xmlns:wp14="http://schemas.microsoft.com/office/word/2010/wordml" w:rsidP="1E65CD00" wp14:paraId="19D75E5E" wp14:textId="4189EE2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cc:</w:t>
      </w:r>
      <w:r w:rsidRPr="1E65CD00" w:rsidR="1BB005B1">
        <w:rPr>
          <w:noProof w:val="0"/>
          <w:lang w:val="pl-PL"/>
        </w:rPr>
        <w:t xml:space="preserve"> Każda zmiana w kodzie.</w:t>
      </w:r>
    </w:p>
    <w:p xmlns:wp14="http://schemas.microsoft.com/office/word/2010/wordml" w:rsidP="1E65CD00" wp14:paraId="3E7136DD" wp14:textId="23E26F7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Strategia branchowania:</w:t>
      </w:r>
      <w:r w:rsidRPr="1E65CD00" w:rsidR="1BB005B1">
        <w:rPr>
          <w:noProof w:val="0"/>
          <w:lang w:val="pl-PL"/>
        </w:rPr>
        <w:t xml:space="preserve"> [np. GitFlow – gałęzie feature, develop, master].</w:t>
      </w:r>
    </w:p>
    <w:p xmlns:wp14="http://schemas.microsoft.com/office/word/2010/wordml" w:rsidP="6562956B" wp14:paraId="02C06B0F" wp14:textId="300273DC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6. TESTY JEDNOSTKOWE (Unit Tests)</w:t>
      </w:r>
    </w:p>
    <w:p xmlns:wp14="http://schemas.microsoft.com/office/word/2010/wordml" w:rsidP="1E65CD00" wp14:paraId="4673A84E" wp14:textId="042E6E22">
      <w:pPr>
        <w:bidi w:val="0"/>
        <w:spacing w:before="0" w:beforeAutospacing="off" w:after="240" w:afterAutospacing="off"/>
      </w:pPr>
      <w:r w:rsidRPr="1E65CD00" w:rsidR="1BB005B1">
        <w:rPr>
          <w:noProof w:val="0"/>
          <w:lang w:val="pl-PL"/>
        </w:rPr>
        <w:t>Za wykonanie testów jednostkowych odpowiadają programiści.</w:t>
      </w:r>
    </w:p>
    <w:p xmlns:wp14="http://schemas.microsoft.com/office/word/2010/wordml" w:rsidP="1E65CD00" wp14:paraId="5DE26422" wp14:textId="72D2553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Narzędzia:</w:t>
      </w:r>
      <w:r w:rsidRPr="1E65CD00" w:rsidR="1BB005B1">
        <w:rPr>
          <w:noProof w:val="0"/>
          <w:lang w:val="pl-PL"/>
        </w:rPr>
        <w:t xml:space="preserve"> [np. JUnit, NUnit, PyTest]</w:t>
      </w:r>
    </w:p>
    <w:p xmlns:wp14="http://schemas.microsoft.com/office/word/2010/wordml" w:rsidP="1E65CD00" wp14:paraId="760124A5" wp14:textId="68204AF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Wymagane pokrycie kodu (Code Coverage):</w:t>
      </w:r>
      <w:r w:rsidRPr="1E65CD00" w:rsidR="1BB005B1">
        <w:rPr>
          <w:noProof w:val="0"/>
          <w:lang w:val="pl-PL"/>
        </w:rPr>
        <w:t xml:space="preserve"> [np. min. 70%]</w:t>
      </w:r>
    </w:p>
    <w:p xmlns:wp14="http://schemas.microsoft.com/office/word/2010/wordml" w:rsidP="1E65CD00" wp14:paraId="5B9AF624" wp14:textId="36A1102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Kryterium akceptacji:</w:t>
      </w:r>
      <w:r w:rsidRPr="1E65CD00" w:rsidR="1BB005B1">
        <w:rPr>
          <w:noProof w:val="0"/>
          <w:lang w:val="pl-PL"/>
        </w:rPr>
        <w:t xml:space="preserve"> Wszystkie testy jednostkowe muszą zakończyć się wynikiem pozytywnym przed przekazaniem do etapu testów integracyjnych.</w:t>
      </w:r>
    </w:p>
    <w:p xmlns:wp14="http://schemas.microsoft.com/office/word/2010/wordml" w:rsidP="6562956B" wp14:paraId="2998DDAE" wp14:textId="5CDFE872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7. INSTALACJA I INTEGRACJA</w:t>
      </w:r>
    </w:p>
    <w:p xmlns:wp14="http://schemas.microsoft.com/office/word/2010/wordml" w:rsidP="1E65CD00" wp14:paraId="71550AB7" wp14:textId="335FF33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Procedura budowania (Build):</w:t>
      </w:r>
      <w:r w:rsidRPr="1E65CD00" w:rsidR="1BB005B1">
        <w:rPr>
          <w:noProof w:val="0"/>
          <w:lang w:val="pl-PL"/>
        </w:rPr>
        <w:t xml:space="preserve"> [Kroki kompilacji aplikacji]</w:t>
      </w:r>
    </w:p>
    <w:p xmlns:wp14="http://schemas.microsoft.com/office/word/2010/wordml" w:rsidP="1E65CD00" wp14:paraId="18AC28C3" wp14:textId="0BA4DDF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Środowisko docelowe:</w:t>
      </w:r>
      <w:r w:rsidRPr="1E65CD00" w:rsidR="1BB005B1">
        <w:rPr>
          <w:noProof w:val="0"/>
          <w:lang w:val="pl-PL"/>
        </w:rPr>
        <w:t xml:space="preserve"> [Opis serwera testowego/produkcyjnego]</w:t>
      </w:r>
    </w:p>
    <w:p xmlns:wp14="http://schemas.microsoft.com/office/word/2010/wordml" w:rsidP="1E65CD00" wp14:paraId="513BD4F8" wp14:textId="750BD5A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Zależności:</w:t>
      </w:r>
      <w:r w:rsidRPr="1E65CD00" w:rsidR="1BB005B1">
        <w:rPr>
          <w:noProof w:val="0"/>
          <w:lang w:val="pl-PL"/>
        </w:rPr>
        <w:t xml:space="preserve"> [Wymagane biblioteki i usługi zewnętrzne]</w:t>
      </w:r>
    </w:p>
    <w:p xmlns:wp14="http://schemas.microsoft.com/office/word/2010/wordml" w:rsidP="6562956B" wp14:paraId="505B8047" wp14:textId="0F2BA6A5">
      <w:pPr>
        <w:pStyle w:val="Heading2"/>
        <w:bidi w:val="0"/>
        <w:spacing w:before="0" w:beforeAutospacing="off" w:after="299" w:afterAutospacing="off"/>
      </w:pPr>
      <w:r w:rsidRPr="1E65CD00" w:rsidR="1BB005B1">
        <w:rPr>
          <w:b w:val="1"/>
          <w:bCs w:val="1"/>
          <w:noProof w:val="0"/>
          <w:sz w:val="36"/>
          <w:szCs w:val="36"/>
          <w:lang w:val="pl-PL"/>
        </w:rPr>
        <w:t>8. ANALIZA RYZYKA IMPLEMENTACJI</w:t>
      </w:r>
    </w:p>
    <w:p xmlns:wp14="http://schemas.microsoft.com/office/word/2010/wordml" w:rsidP="1E65CD00" wp14:paraId="7A4D9A93" wp14:textId="1938A31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Ryzyko techniczne:</w:t>
      </w:r>
      <w:r w:rsidRPr="1E65CD00" w:rsidR="1BB005B1">
        <w:rPr>
          <w:noProof w:val="0"/>
          <w:lang w:val="pl-PL"/>
        </w:rPr>
        <w:t xml:space="preserve"> [np. Niestabilność bibliotek zewnętrznych]</w:t>
      </w:r>
    </w:p>
    <w:p xmlns:wp14="http://schemas.microsoft.com/office/word/2010/wordml" w:rsidP="1E65CD00" wp14:paraId="6315F69D" wp14:textId="7DF1BA8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1E65CD00" w:rsidR="1BB005B1">
        <w:rPr>
          <w:b w:val="1"/>
          <w:bCs w:val="1"/>
          <w:noProof w:val="0"/>
          <w:lang w:val="pl-PL"/>
        </w:rPr>
        <w:t>Działania minimalizujące:</w:t>
      </w:r>
      <w:r w:rsidRPr="1E65CD00" w:rsidR="1BB005B1">
        <w:rPr>
          <w:noProof w:val="0"/>
          <w:lang w:val="pl-PL"/>
        </w:rPr>
        <w:t xml:space="preserve"> [np. Wykonanie Proof of Concept (PoC)]</w:t>
      </w:r>
    </w:p>
    <w:p xmlns:wp14="http://schemas.microsoft.com/office/word/2010/wordml" w:rsidP="1E65CD00" wp14:paraId="57375426" wp14:textId="34133438">
      <w:pPr>
        <w:pStyle w:val="Normal"/>
        <w:bidi w:val="0"/>
        <w:rPr>
          <w:noProof w:val="0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01a8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ae6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da6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dd7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af9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068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08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feb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b8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6b0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F5C958"/>
    <w:rsid w:val="1BB005B1"/>
    <w:rsid w:val="1D25702B"/>
    <w:rsid w:val="1E65CD00"/>
    <w:rsid w:val="540D8441"/>
    <w:rsid w:val="61F5C958"/>
    <w:rsid w:val="6562956B"/>
    <w:rsid w:val="76F7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C958"/>
  <w15:chartTrackingRefBased/>
  <w15:docId w15:val="{0D6756DF-A265-49D5-9506-FCDDFFE796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6295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56295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56295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62956B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562956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b9af7b9bd942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2026-03-27T08:44:56.9386024Z</dcterms:created>
  <dcterms:modified xsi:type="dcterms:W3CDTF">2026-03-27T09:15:39.2169901Z</dcterms:modified>
  <dc:creator>Michał Kondracki</dc:creator>
  <lastModifiedBy>Michał Kondracki</lastModifiedBy>
</coreProperties>
</file>