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E1BED" w14:textId="77777777" w:rsidR="00E7077E" w:rsidRPr="008C46A9" w:rsidRDefault="00E7077E" w:rsidP="00E7077E">
      <w:pPr>
        <w:autoSpaceDE w:val="0"/>
        <w:autoSpaceDN w:val="0"/>
        <w:adjustRightInd w:val="0"/>
        <w:spacing w:line="360" w:lineRule="auto"/>
        <w:jc w:val="center"/>
        <w:rPr>
          <w:rFonts w:ascii="Century" w:hAnsi="Century" w:cs="Century"/>
          <w:b/>
          <w:sz w:val="24"/>
          <w:szCs w:val="28"/>
        </w:rPr>
      </w:pPr>
      <w:r w:rsidRPr="008C46A9">
        <w:rPr>
          <w:rFonts w:ascii="Century" w:hAnsi="Century" w:cs="Century"/>
          <w:b/>
          <w:sz w:val="24"/>
          <w:szCs w:val="28"/>
        </w:rPr>
        <w:t>UNIVERSITE DE PARAKOU</w:t>
      </w:r>
    </w:p>
    <w:p w14:paraId="79F23507" w14:textId="77777777" w:rsidR="00E7077E" w:rsidRPr="008C46A9" w:rsidRDefault="00016A87" w:rsidP="00022674">
      <w:pPr>
        <w:autoSpaceDE w:val="0"/>
        <w:autoSpaceDN w:val="0"/>
        <w:adjustRightInd w:val="0"/>
        <w:spacing w:after="0" w:line="360" w:lineRule="auto"/>
        <w:jc w:val="center"/>
        <w:rPr>
          <w:rFonts w:ascii="Century" w:hAnsi="Century" w:cs="Century"/>
          <w:b/>
          <w:sz w:val="24"/>
          <w:szCs w:val="28"/>
        </w:rPr>
      </w:pPr>
      <w:r>
        <w:rPr>
          <w:rFonts w:ascii="Century" w:hAnsi="Century" w:cs="Century"/>
          <w:b/>
          <w:sz w:val="24"/>
          <w:szCs w:val="28"/>
        </w:rPr>
        <w:t>ECOLE NATIONALE DE STATISTIQUE</w:t>
      </w:r>
      <w:r w:rsidR="00E7077E" w:rsidRPr="008C46A9">
        <w:rPr>
          <w:rFonts w:ascii="Century" w:hAnsi="Century" w:cs="Century"/>
          <w:b/>
          <w:sz w:val="24"/>
          <w:szCs w:val="28"/>
        </w:rPr>
        <w:t xml:space="preserve"> DE PLANIFICATION ET DE DEMOGRAPHIE (ENSPD)</w:t>
      </w:r>
    </w:p>
    <w:p w14:paraId="5BE936F7" w14:textId="77777777" w:rsidR="00E7077E" w:rsidRPr="008C46A9" w:rsidRDefault="00E7077E" w:rsidP="00022674">
      <w:pPr>
        <w:autoSpaceDE w:val="0"/>
        <w:autoSpaceDN w:val="0"/>
        <w:adjustRightInd w:val="0"/>
        <w:spacing w:after="0" w:line="360" w:lineRule="auto"/>
        <w:jc w:val="center"/>
        <w:rPr>
          <w:rFonts w:ascii="Century" w:hAnsi="Century" w:cs="Century"/>
          <w:b/>
          <w:sz w:val="24"/>
          <w:szCs w:val="28"/>
        </w:rPr>
      </w:pPr>
      <w:r w:rsidRPr="008C46A9">
        <w:rPr>
          <w:rFonts w:ascii="Century" w:hAnsi="Century" w:cs="Century"/>
          <w:b/>
          <w:sz w:val="24"/>
          <w:szCs w:val="28"/>
          <w:u w:val="single"/>
        </w:rPr>
        <w:t>Examen :</w:t>
      </w:r>
      <w:r w:rsidRPr="008C46A9">
        <w:rPr>
          <w:rFonts w:ascii="Century" w:hAnsi="Century" w:cs="Century"/>
          <w:b/>
          <w:sz w:val="24"/>
          <w:szCs w:val="28"/>
        </w:rPr>
        <w:t xml:space="preserve"> </w:t>
      </w:r>
      <w:r w:rsidRPr="008C46A9">
        <w:rPr>
          <w:rFonts w:ascii="Century" w:hAnsi="Century" w:cs="Century"/>
          <w:sz w:val="24"/>
          <w:szCs w:val="28"/>
        </w:rPr>
        <w:t>Planification</w:t>
      </w:r>
      <w:r w:rsidR="00EF39D1" w:rsidRPr="008C46A9">
        <w:rPr>
          <w:rFonts w:ascii="Century" w:hAnsi="Century" w:cs="Century"/>
          <w:sz w:val="24"/>
          <w:szCs w:val="28"/>
        </w:rPr>
        <w:t xml:space="preserve"> Stratégique</w:t>
      </w:r>
      <w:r w:rsidRPr="008C46A9">
        <w:rPr>
          <w:rFonts w:ascii="Century" w:hAnsi="Century" w:cs="Century"/>
          <w:b/>
          <w:sz w:val="24"/>
          <w:szCs w:val="28"/>
        </w:rPr>
        <w:t>.</w:t>
      </w:r>
    </w:p>
    <w:p w14:paraId="1CEE9173" w14:textId="77777777" w:rsidR="00E7077E" w:rsidRPr="008C46A9" w:rsidRDefault="00E7077E" w:rsidP="00022674">
      <w:pPr>
        <w:autoSpaceDE w:val="0"/>
        <w:autoSpaceDN w:val="0"/>
        <w:adjustRightInd w:val="0"/>
        <w:spacing w:after="0" w:line="360" w:lineRule="auto"/>
        <w:rPr>
          <w:rFonts w:ascii="Century" w:hAnsi="Century" w:cs="Century"/>
          <w:sz w:val="24"/>
          <w:szCs w:val="28"/>
        </w:rPr>
      </w:pPr>
      <w:r w:rsidRPr="008C46A9">
        <w:rPr>
          <w:rFonts w:ascii="Century" w:hAnsi="Century" w:cs="Century"/>
          <w:b/>
          <w:sz w:val="24"/>
          <w:szCs w:val="28"/>
          <w:u w:val="single"/>
        </w:rPr>
        <w:t>Licence :</w:t>
      </w:r>
      <w:r w:rsidRPr="008C46A9">
        <w:rPr>
          <w:rFonts w:ascii="Century" w:hAnsi="Century" w:cs="Century"/>
          <w:b/>
          <w:sz w:val="24"/>
          <w:szCs w:val="28"/>
        </w:rPr>
        <w:t xml:space="preserve"> </w:t>
      </w:r>
      <w:r w:rsidRPr="008C46A9">
        <w:rPr>
          <w:rFonts w:ascii="Century" w:hAnsi="Century" w:cs="Century"/>
          <w:sz w:val="24"/>
          <w:szCs w:val="28"/>
        </w:rPr>
        <w:t>Planification et Suivi-évaluation</w:t>
      </w:r>
      <w:r w:rsidRPr="008C46A9">
        <w:rPr>
          <w:rFonts w:ascii="Century" w:hAnsi="Century" w:cs="Century"/>
          <w:sz w:val="24"/>
          <w:szCs w:val="28"/>
        </w:rPr>
        <w:tab/>
      </w:r>
      <w:r w:rsidRPr="008C46A9">
        <w:rPr>
          <w:rFonts w:ascii="Century" w:hAnsi="Century" w:cs="Century"/>
          <w:sz w:val="24"/>
          <w:szCs w:val="28"/>
        </w:rPr>
        <w:tab/>
      </w:r>
      <w:r w:rsidRPr="008C46A9">
        <w:rPr>
          <w:rFonts w:ascii="Century" w:hAnsi="Century" w:cs="Century"/>
          <w:b/>
          <w:sz w:val="24"/>
          <w:szCs w:val="28"/>
          <w:u w:val="single"/>
        </w:rPr>
        <w:t>Année :</w:t>
      </w:r>
      <w:r w:rsidRPr="008C46A9">
        <w:rPr>
          <w:rFonts w:ascii="Century" w:hAnsi="Century" w:cs="Century"/>
          <w:sz w:val="24"/>
          <w:szCs w:val="28"/>
        </w:rPr>
        <w:t xml:space="preserve"> Licence 3</w:t>
      </w:r>
    </w:p>
    <w:p w14:paraId="074EBBF4" w14:textId="3F536061" w:rsidR="00E7077E" w:rsidRPr="008C46A9" w:rsidRDefault="00E7077E" w:rsidP="00F71A04">
      <w:pPr>
        <w:autoSpaceDE w:val="0"/>
        <w:autoSpaceDN w:val="0"/>
        <w:adjustRightInd w:val="0"/>
        <w:spacing w:after="0" w:line="360" w:lineRule="auto"/>
        <w:rPr>
          <w:rFonts w:ascii="Century" w:hAnsi="Century" w:cs="Century"/>
          <w:sz w:val="24"/>
          <w:szCs w:val="28"/>
        </w:rPr>
      </w:pPr>
      <w:r w:rsidRPr="008C46A9">
        <w:rPr>
          <w:rFonts w:ascii="Century" w:hAnsi="Century" w:cs="Century"/>
          <w:b/>
          <w:sz w:val="24"/>
          <w:szCs w:val="28"/>
          <w:u w:val="single"/>
        </w:rPr>
        <w:t>Durée :</w:t>
      </w:r>
      <w:r w:rsidRPr="008C46A9">
        <w:rPr>
          <w:rFonts w:ascii="Century" w:hAnsi="Century" w:cs="Century"/>
          <w:sz w:val="24"/>
          <w:szCs w:val="28"/>
        </w:rPr>
        <w:t xml:space="preserve"> </w:t>
      </w:r>
      <w:r w:rsidR="00022674">
        <w:rPr>
          <w:rFonts w:ascii="Century" w:hAnsi="Century" w:cs="Century"/>
          <w:sz w:val="24"/>
          <w:szCs w:val="28"/>
        </w:rPr>
        <w:t xml:space="preserve">3 </w:t>
      </w:r>
      <w:r w:rsidRPr="008C46A9">
        <w:rPr>
          <w:rFonts w:ascii="Century" w:hAnsi="Century" w:cs="Century"/>
          <w:sz w:val="24"/>
          <w:szCs w:val="28"/>
        </w:rPr>
        <w:t>h</w:t>
      </w:r>
      <w:r w:rsidRPr="008C46A9">
        <w:rPr>
          <w:rFonts w:ascii="Century" w:hAnsi="Century" w:cs="Century"/>
          <w:sz w:val="24"/>
          <w:szCs w:val="28"/>
        </w:rPr>
        <w:tab/>
      </w:r>
      <w:r w:rsidRPr="008C46A9">
        <w:rPr>
          <w:rFonts w:ascii="Century" w:hAnsi="Century" w:cs="Century"/>
          <w:sz w:val="24"/>
          <w:szCs w:val="28"/>
        </w:rPr>
        <w:tab/>
      </w:r>
      <w:r w:rsidRPr="008C46A9">
        <w:rPr>
          <w:rFonts w:ascii="Century" w:hAnsi="Century" w:cs="Century"/>
          <w:sz w:val="24"/>
          <w:szCs w:val="28"/>
        </w:rPr>
        <w:tab/>
      </w:r>
      <w:r w:rsidRPr="008C46A9">
        <w:rPr>
          <w:rFonts w:ascii="Century" w:hAnsi="Century" w:cs="Century"/>
          <w:sz w:val="24"/>
          <w:szCs w:val="28"/>
        </w:rPr>
        <w:tab/>
      </w:r>
      <w:r w:rsidRPr="008C46A9">
        <w:rPr>
          <w:rFonts w:ascii="Century" w:hAnsi="Century" w:cs="Century"/>
          <w:sz w:val="24"/>
          <w:szCs w:val="28"/>
        </w:rPr>
        <w:tab/>
      </w:r>
      <w:r w:rsidRPr="008C46A9">
        <w:rPr>
          <w:rFonts w:ascii="Century" w:hAnsi="Century" w:cs="Century"/>
          <w:sz w:val="24"/>
          <w:szCs w:val="28"/>
        </w:rPr>
        <w:tab/>
      </w:r>
      <w:r w:rsidR="00016A87">
        <w:rPr>
          <w:rFonts w:ascii="Century" w:hAnsi="Century" w:cs="Century"/>
          <w:sz w:val="24"/>
          <w:szCs w:val="28"/>
        </w:rPr>
        <w:t xml:space="preserve">           </w:t>
      </w:r>
      <w:r w:rsidRPr="008C46A9">
        <w:rPr>
          <w:rFonts w:ascii="Century" w:hAnsi="Century" w:cs="Century"/>
          <w:b/>
          <w:sz w:val="24"/>
          <w:szCs w:val="28"/>
          <w:u w:val="single"/>
        </w:rPr>
        <w:t>Prof :</w:t>
      </w:r>
      <w:r w:rsidRPr="008C46A9">
        <w:rPr>
          <w:rFonts w:ascii="Century" w:hAnsi="Century" w:cs="Century"/>
          <w:sz w:val="24"/>
          <w:szCs w:val="28"/>
        </w:rPr>
        <w:t xml:space="preserve"> AÏHONNOU </w:t>
      </w:r>
      <w:proofErr w:type="spellStart"/>
      <w:r w:rsidRPr="008C46A9">
        <w:rPr>
          <w:rFonts w:ascii="Century" w:hAnsi="Century" w:cs="Century"/>
          <w:sz w:val="24"/>
          <w:szCs w:val="28"/>
        </w:rPr>
        <w:t>Coovi</w:t>
      </w:r>
      <w:proofErr w:type="spellEnd"/>
    </w:p>
    <w:p w14:paraId="728D2494" w14:textId="465DCBCB" w:rsidR="00EF39D1" w:rsidRPr="00016A87" w:rsidRDefault="00EF39D1" w:rsidP="00F71A04">
      <w:pPr>
        <w:spacing w:after="0" w:line="360" w:lineRule="auto"/>
        <w:jc w:val="center"/>
        <w:rPr>
          <w:rFonts w:ascii="Times New Roman" w:hAnsi="Times New Roman" w:cs="Times New Roman"/>
          <w:b/>
          <w:sz w:val="32"/>
          <w:szCs w:val="32"/>
          <w:u w:val="single"/>
        </w:rPr>
      </w:pPr>
      <w:r w:rsidRPr="00016A87">
        <w:rPr>
          <w:rFonts w:ascii="Times New Roman" w:hAnsi="Times New Roman" w:cs="Times New Roman"/>
          <w:b/>
          <w:sz w:val="32"/>
          <w:szCs w:val="32"/>
          <w:u w:val="single"/>
        </w:rPr>
        <w:t>Exercice</w:t>
      </w:r>
      <w:r w:rsidR="00F71A04">
        <w:rPr>
          <w:rFonts w:ascii="Times New Roman" w:hAnsi="Times New Roman" w:cs="Times New Roman"/>
          <w:b/>
          <w:sz w:val="32"/>
          <w:szCs w:val="32"/>
          <w:u w:val="single"/>
        </w:rPr>
        <w:t xml:space="preserve"> 1</w:t>
      </w:r>
    </w:p>
    <w:p w14:paraId="2BC130A9" w14:textId="751768D2" w:rsidR="00A90822" w:rsidRPr="00545E03" w:rsidRDefault="008414C9" w:rsidP="00022674">
      <w:pPr>
        <w:spacing w:after="0" w:line="276" w:lineRule="auto"/>
        <w:jc w:val="both"/>
        <w:rPr>
          <w:rFonts w:ascii="Times New Roman" w:hAnsi="Times New Roman" w:cs="Times New Roman"/>
          <w:sz w:val="24"/>
          <w:szCs w:val="24"/>
        </w:rPr>
      </w:pPr>
      <w:r w:rsidRPr="00545E03">
        <w:rPr>
          <w:rFonts w:ascii="Times New Roman" w:hAnsi="Times New Roman" w:cs="Times New Roman"/>
          <w:sz w:val="24"/>
          <w:szCs w:val="24"/>
        </w:rPr>
        <w:t xml:space="preserve">Voici </w:t>
      </w:r>
      <w:r w:rsidR="00411B6A">
        <w:rPr>
          <w:rFonts w:ascii="Times New Roman" w:hAnsi="Times New Roman" w:cs="Times New Roman"/>
          <w:sz w:val="24"/>
          <w:szCs w:val="24"/>
        </w:rPr>
        <w:t>une partie du</w:t>
      </w:r>
      <w:r w:rsidR="00AC6B4C">
        <w:rPr>
          <w:rFonts w:ascii="Times New Roman" w:hAnsi="Times New Roman" w:cs="Times New Roman"/>
          <w:sz w:val="24"/>
          <w:szCs w:val="24"/>
        </w:rPr>
        <w:t xml:space="preserve"> </w:t>
      </w:r>
      <w:r w:rsidRPr="00545E03">
        <w:rPr>
          <w:rFonts w:ascii="Times New Roman" w:hAnsi="Times New Roman" w:cs="Times New Roman"/>
          <w:sz w:val="24"/>
          <w:szCs w:val="24"/>
        </w:rPr>
        <w:t>rapport diagnostics d</w:t>
      </w:r>
      <w:r w:rsidR="00AC6B4C">
        <w:rPr>
          <w:rFonts w:ascii="Times New Roman" w:hAnsi="Times New Roman" w:cs="Times New Roman"/>
          <w:sz w:val="24"/>
          <w:szCs w:val="24"/>
        </w:rPr>
        <w:t>e la</w:t>
      </w:r>
      <w:r w:rsidR="00B46C8C" w:rsidRPr="00545E03">
        <w:rPr>
          <w:rFonts w:ascii="Times New Roman" w:hAnsi="Times New Roman" w:cs="Times New Roman"/>
          <w:sz w:val="24"/>
          <w:szCs w:val="24"/>
        </w:rPr>
        <w:t xml:space="preserve"> commune </w:t>
      </w:r>
      <w:r w:rsidR="00C965B5" w:rsidRPr="00DD4B10">
        <w:rPr>
          <w:rFonts w:ascii="Times New Roman" w:hAnsi="Times New Roman" w:cs="Times New Roman"/>
          <w:sz w:val="24"/>
          <w:szCs w:val="24"/>
        </w:rPr>
        <w:t>Alpha</w:t>
      </w:r>
      <w:r w:rsidR="00545E03">
        <w:rPr>
          <w:rFonts w:ascii="Times New Roman" w:hAnsi="Times New Roman" w:cs="Times New Roman"/>
          <w:sz w:val="24"/>
          <w:szCs w:val="24"/>
        </w:rPr>
        <w:t xml:space="preserve"> </w:t>
      </w:r>
      <w:r w:rsidR="00B46C8C" w:rsidRPr="00545E03">
        <w:rPr>
          <w:rFonts w:ascii="Times New Roman" w:hAnsi="Times New Roman" w:cs="Times New Roman"/>
          <w:sz w:val="24"/>
          <w:szCs w:val="24"/>
        </w:rPr>
        <w:t>:</w:t>
      </w:r>
    </w:p>
    <w:p w14:paraId="2D7496A4" w14:textId="77777777" w:rsidR="00C965B5" w:rsidRDefault="003E7FD2" w:rsidP="00022674">
      <w:pPr>
        <w:spacing w:line="276" w:lineRule="auto"/>
        <w:ind w:firstLine="708"/>
        <w:jc w:val="both"/>
        <w:rPr>
          <w:rFonts w:ascii="Times New Roman" w:hAnsi="Times New Roman" w:cs="Times New Roman"/>
          <w:i/>
          <w:sz w:val="24"/>
        </w:rPr>
      </w:pPr>
      <w:r w:rsidRPr="003E7FD2">
        <w:rPr>
          <w:rFonts w:ascii="Times New Roman" w:hAnsi="Times New Roman" w:cs="Times New Roman"/>
          <w:i/>
          <w:sz w:val="24"/>
        </w:rPr>
        <w:t xml:space="preserve">Dans la commune </w:t>
      </w:r>
      <w:r w:rsidR="001C1CDF" w:rsidRPr="00DD4B10">
        <w:rPr>
          <w:rFonts w:ascii="Times New Roman" w:hAnsi="Times New Roman" w:cs="Times New Roman"/>
          <w:i/>
          <w:sz w:val="24"/>
        </w:rPr>
        <w:t>Alpha</w:t>
      </w:r>
      <w:r w:rsidRPr="003E7FD2">
        <w:rPr>
          <w:rFonts w:ascii="Times New Roman" w:hAnsi="Times New Roman" w:cs="Times New Roman"/>
          <w:i/>
          <w:sz w:val="24"/>
        </w:rPr>
        <w:t>, seuls le chef-lieu</w:t>
      </w:r>
      <w:r w:rsidR="001C1CDF">
        <w:rPr>
          <w:rFonts w:ascii="Times New Roman" w:hAnsi="Times New Roman" w:cs="Times New Roman"/>
          <w:i/>
          <w:sz w:val="24"/>
        </w:rPr>
        <w:t xml:space="preserve"> </w:t>
      </w:r>
      <w:r w:rsidRPr="003E7FD2">
        <w:rPr>
          <w:rFonts w:ascii="Times New Roman" w:hAnsi="Times New Roman" w:cs="Times New Roman"/>
          <w:i/>
          <w:sz w:val="24"/>
        </w:rPr>
        <w:t xml:space="preserve">et les villages </w:t>
      </w:r>
      <w:r w:rsidR="001C1CDF" w:rsidRPr="003E7FD2">
        <w:rPr>
          <w:rFonts w:ascii="Times New Roman" w:hAnsi="Times New Roman" w:cs="Times New Roman"/>
          <w:i/>
          <w:sz w:val="24"/>
        </w:rPr>
        <w:t>son</w:t>
      </w:r>
      <w:r w:rsidR="001C1CDF">
        <w:rPr>
          <w:rFonts w:ascii="Times New Roman" w:hAnsi="Times New Roman" w:cs="Times New Roman"/>
          <w:i/>
          <w:sz w:val="24"/>
        </w:rPr>
        <w:t>t</w:t>
      </w:r>
      <w:r w:rsidRPr="003E7FD2">
        <w:rPr>
          <w:rFonts w:ascii="Times New Roman" w:hAnsi="Times New Roman" w:cs="Times New Roman"/>
          <w:i/>
          <w:sz w:val="24"/>
        </w:rPr>
        <w:t xml:space="preserve"> loti</w:t>
      </w:r>
      <w:r w:rsidR="001C1CDF">
        <w:rPr>
          <w:rFonts w:ascii="Times New Roman" w:hAnsi="Times New Roman" w:cs="Times New Roman"/>
          <w:i/>
          <w:sz w:val="24"/>
        </w:rPr>
        <w:t>s</w:t>
      </w:r>
      <w:r w:rsidRPr="003E7FD2">
        <w:rPr>
          <w:rFonts w:ascii="Times New Roman" w:hAnsi="Times New Roman" w:cs="Times New Roman"/>
          <w:i/>
          <w:sz w:val="24"/>
        </w:rPr>
        <w:t>. Mais</w:t>
      </w:r>
      <w:r w:rsidR="0064282F">
        <w:rPr>
          <w:rFonts w:ascii="Times New Roman" w:hAnsi="Times New Roman" w:cs="Times New Roman"/>
          <w:i/>
          <w:sz w:val="24"/>
        </w:rPr>
        <w:t>,</w:t>
      </w:r>
      <w:r w:rsidRPr="003E7FD2">
        <w:rPr>
          <w:rFonts w:ascii="Times New Roman" w:hAnsi="Times New Roman" w:cs="Times New Roman"/>
          <w:i/>
          <w:sz w:val="24"/>
        </w:rPr>
        <w:t xml:space="preserve"> les voies restent encore non ouvertes dans ces localités. C’est ce qui explique l’absence de caniveaux et qui entraîne de ce fait les inondations et l’érosion surtout en saison pluvieuse. Certes, la construction des voies a permis la réalisation d’un nombre appréciable de caniveaux. La commune est caractérisée par l’inexistence de plan de lotissement des agglomérations. Il convient de souligner que la plupart des localités ne sont pas loties. Par conséquent, les voies restent encore non ouvertes. </w:t>
      </w:r>
      <w:r w:rsidR="0078022B" w:rsidRPr="003E7FD2">
        <w:rPr>
          <w:rFonts w:ascii="Times New Roman" w:hAnsi="Times New Roman" w:cs="Times New Roman"/>
          <w:i/>
          <w:sz w:val="24"/>
        </w:rPr>
        <w:t>L’ouverture de</w:t>
      </w:r>
      <w:r w:rsidRPr="003E7FD2">
        <w:rPr>
          <w:rFonts w:ascii="Times New Roman" w:hAnsi="Times New Roman" w:cs="Times New Roman"/>
          <w:i/>
          <w:sz w:val="24"/>
        </w:rPr>
        <w:t xml:space="preserve"> voies est faite en partie au niveau du chef-lieu de la commune. Cet état de choses favorise les constructions</w:t>
      </w:r>
      <w:r w:rsidR="0078022B">
        <w:rPr>
          <w:rFonts w:ascii="Times New Roman" w:hAnsi="Times New Roman" w:cs="Times New Roman"/>
          <w:i/>
          <w:sz w:val="24"/>
        </w:rPr>
        <w:t xml:space="preserve"> </w:t>
      </w:r>
      <w:r w:rsidRPr="003E7FD2">
        <w:rPr>
          <w:rFonts w:ascii="Times New Roman" w:hAnsi="Times New Roman" w:cs="Times New Roman"/>
          <w:i/>
          <w:sz w:val="24"/>
        </w:rPr>
        <w:t>anarchiques et serrées dans les différentes agglomérations et explique en partie les constructions en matériaux précaires. On dénombre les maisons en banco, en semi dur ou en dur, en toit de tôles ondulées et des maisons en toit de paille</w:t>
      </w:r>
      <w:r w:rsidR="0078022B">
        <w:rPr>
          <w:rFonts w:ascii="Times New Roman" w:hAnsi="Times New Roman" w:cs="Times New Roman"/>
          <w:i/>
          <w:sz w:val="24"/>
        </w:rPr>
        <w:t xml:space="preserve">. </w:t>
      </w:r>
      <w:r w:rsidRPr="003E7FD2">
        <w:rPr>
          <w:rFonts w:ascii="Times New Roman" w:hAnsi="Times New Roman" w:cs="Times New Roman"/>
          <w:i/>
          <w:sz w:val="24"/>
        </w:rPr>
        <w:t>Les maisons en dur avec toit de tôles ondulées sont rencontrées en majorité dans les grosses agglomérations.</w:t>
      </w:r>
      <w:r w:rsidR="0007587B">
        <w:rPr>
          <w:rFonts w:ascii="Times New Roman" w:hAnsi="Times New Roman" w:cs="Times New Roman"/>
          <w:i/>
          <w:sz w:val="24"/>
        </w:rPr>
        <w:t xml:space="preserve"> De plus</w:t>
      </w:r>
      <w:r w:rsidR="009218FD">
        <w:rPr>
          <w:rFonts w:ascii="Times New Roman" w:hAnsi="Times New Roman" w:cs="Times New Roman"/>
          <w:i/>
          <w:sz w:val="24"/>
        </w:rPr>
        <w:t xml:space="preserve">, </w:t>
      </w:r>
      <w:r w:rsidR="00F1232F">
        <w:rPr>
          <w:rFonts w:ascii="Times New Roman" w:hAnsi="Times New Roman" w:cs="Times New Roman"/>
          <w:i/>
          <w:sz w:val="24"/>
        </w:rPr>
        <w:t>l</w:t>
      </w:r>
      <w:r w:rsidR="00F1232F" w:rsidRPr="002453B7">
        <w:rPr>
          <w:rFonts w:ascii="Times New Roman" w:hAnsi="Times New Roman" w:cs="Times New Roman"/>
          <w:i/>
          <w:sz w:val="24"/>
        </w:rPr>
        <w:t xml:space="preserve">a couverture en énergie électrique de la commune est très faible. Les chefs-lieux des arrondissements de la commune sont desservis par endroit par la SBEE. Le déficit est comblé dans le reste des localités par des groupes électrogènes privés dans au moins 30% des ménages. Il faut noter l’existence des lampadaires solaires pour l’éclairage public dans le chef-lieu de la commune.  </w:t>
      </w:r>
      <w:r w:rsidR="00F1232F">
        <w:rPr>
          <w:rFonts w:ascii="Times New Roman" w:hAnsi="Times New Roman" w:cs="Times New Roman"/>
          <w:i/>
          <w:sz w:val="24"/>
        </w:rPr>
        <w:t>L</w:t>
      </w:r>
      <w:r w:rsidR="00F1232F" w:rsidRPr="003E7FD2">
        <w:rPr>
          <w:rFonts w:ascii="Times New Roman" w:hAnsi="Times New Roman" w:cs="Times New Roman"/>
          <w:i/>
          <w:sz w:val="24"/>
        </w:rPr>
        <w:t>es ménages</w:t>
      </w:r>
      <w:r w:rsidR="00F1232F">
        <w:rPr>
          <w:rFonts w:ascii="Times New Roman" w:hAnsi="Times New Roman" w:cs="Times New Roman"/>
          <w:i/>
          <w:sz w:val="24"/>
        </w:rPr>
        <w:t xml:space="preserve"> de la commune utilisent majoritairement</w:t>
      </w:r>
      <w:r w:rsidR="00F1232F" w:rsidRPr="003E7FD2">
        <w:rPr>
          <w:rFonts w:ascii="Times New Roman" w:hAnsi="Times New Roman" w:cs="Times New Roman"/>
          <w:i/>
          <w:sz w:val="24"/>
        </w:rPr>
        <w:t xml:space="preserve"> </w:t>
      </w:r>
      <w:r w:rsidR="00F1232F">
        <w:rPr>
          <w:rFonts w:ascii="Times New Roman" w:hAnsi="Times New Roman" w:cs="Times New Roman"/>
          <w:i/>
          <w:sz w:val="24"/>
        </w:rPr>
        <w:t>d</w:t>
      </w:r>
      <w:r w:rsidR="00F1232F" w:rsidRPr="003E7FD2">
        <w:rPr>
          <w:rFonts w:ascii="Times New Roman" w:hAnsi="Times New Roman" w:cs="Times New Roman"/>
          <w:i/>
          <w:sz w:val="24"/>
        </w:rPr>
        <w:t>es lampes</w:t>
      </w:r>
      <w:r w:rsidR="00F1232F">
        <w:rPr>
          <w:rFonts w:ascii="Times New Roman" w:hAnsi="Times New Roman" w:cs="Times New Roman"/>
          <w:i/>
          <w:sz w:val="24"/>
        </w:rPr>
        <w:t xml:space="preserve"> chargeable</w:t>
      </w:r>
      <w:r w:rsidR="00D76FE1">
        <w:rPr>
          <w:rFonts w:ascii="Times New Roman" w:hAnsi="Times New Roman" w:cs="Times New Roman"/>
          <w:i/>
          <w:sz w:val="24"/>
        </w:rPr>
        <w:t>s</w:t>
      </w:r>
      <w:r w:rsidR="00F1232F">
        <w:rPr>
          <w:rFonts w:ascii="Times New Roman" w:hAnsi="Times New Roman" w:cs="Times New Roman"/>
          <w:i/>
          <w:sz w:val="24"/>
        </w:rPr>
        <w:t xml:space="preserve"> (60%),</w:t>
      </w:r>
      <w:r w:rsidR="00F1232F" w:rsidRPr="003E7FD2">
        <w:rPr>
          <w:rFonts w:ascii="Times New Roman" w:hAnsi="Times New Roman" w:cs="Times New Roman"/>
          <w:i/>
          <w:sz w:val="24"/>
        </w:rPr>
        <w:t xml:space="preserve"> </w:t>
      </w:r>
      <w:r w:rsidR="00D76FE1">
        <w:rPr>
          <w:rFonts w:ascii="Times New Roman" w:hAnsi="Times New Roman" w:cs="Times New Roman"/>
          <w:i/>
          <w:sz w:val="24"/>
        </w:rPr>
        <w:t>l’énergie</w:t>
      </w:r>
      <w:r w:rsidR="00F1232F">
        <w:rPr>
          <w:rFonts w:ascii="Times New Roman" w:hAnsi="Times New Roman" w:cs="Times New Roman"/>
          <w:i/>
          <w:sz w:val="24"/>
        </w:rPr>
        <w:t xml:space="preserve"> électrique (25%), l’énergie</w:t>
      </w:r>
      <w:r w:rsidR="00F1232F" w:rsidRPr="003E7FD2">
        <w:rPr>
          <w:rFonts w:ascii="Times New Roman" w:hAnsi="Times New Roman" w:cs="Times New Roman"/>
          <w:i/>
          <w:sz w:val="24"/>
        </w:rPr>
        <w:t xml:space="preserve"> solaire</w:t>
      </w:r>
      <w:r w:rsidR="00F1232F">
        <w:rPr>
          <w:rFonts w:ascii="Times New Roman" w:hAnsi="Times New Roman" w:cs="Times New Roman"/>
          <w:i/>
          <w:sz w:val="24"/>
        </w:rPr>
        <w:t xml:space="preserve"> (10%),</w:t>
      </w:r>
      <w:r w:rsidR="00F1232F" w:rsidRPr="003E7FD2">
        <w:rPr>
          <w:rFonts w:ascii="Times New Roman" w:hAnsi="Times New Roman" w:cs="Times New Roman"/>
          <w:i/>
          <w:sz w:val="24"/>
        </w:rPr>
        <w:t xml:space="preserve"> </w:t>
      </w:r>
      <w:r w:rsidR="00F1232F">
        <w:rPr>
          <w:rFonts w:ascii="Times New Roman" w:hAnsi="Times New Roman" w:cs="Times New Roman"/>
          <w:i/>
          <w:sz w:val="24"/>
        </w:rPr>
        <w:t>groupe</w:t>
      </w:r>
      <w:r w:rsidR="00F1232F" w:rsidRPr="003E7FD2">
        <w:rPr>
          <w:rFonts w:ascii="Times New Roman" w:hAnsi="Times New Roman" w:cs="Times New Roman"/>
          <w:i/>
          <w:sz w:val="24"/>
        </w:rPr>
        <w:t xml:space="preserve"> électrogène commercial (0,5 %), groupe électrogène privé (4,5%) pour l’éclairage des villages et villes de la commune. Par ailleurs, les sources d’énergie les plus utilisées pour la cuisson sont le bois (81 %), le charbon de bois (15 %) et le gaz (3 %).</w:t>
      </w:r>
    </w:p>
    <w:p w14:paraId="6CC3E3D9" w14:textId="77777777" w:rsidR="00632E67" w:rsidRDefault="00420F55" w:rsidP="00022674">
      <w:pPr>
        <w:spacing w:line="276" w:lineRule="auto"/>
        <w:ind w:firstLine="708"/>
        <w:jc w:val="both"/>
        <w:rPr>
          <w:rFonts w:ascii="Times New Roman" w:hAnsi="Times New Roman" w:cs="Times New Roman"/>
          <w:i/>
          <w:sz w:val="24"/>
          <w:szCs w:val="24"/>
        </w:rPr>
      </w:pPr>
      <w:r w:rsidRPr="00420F55">
        <w:rPr>
          <w:rFonts w:ascii="Times New Roman" w:hAnsi="Times New Roman" w:cs="Times New Roman"/>
          <w:i/>
          <w:sz w:val="24"/>
        </w:rPr>
        <w:t>La commune compte trois forêts</w:t>
      </w:r>
      <w:r w:rsidR="00D6486D">
        <w:rPr>
          <w:rFonts w:ascii="Times New Roman" w:hAnsi="Times New Roman" w:cs="Times New Roman"/>
          <w:i/>
          <w:sz w:val="24"/>
        </w:rPr>
        <w:t xml:space="preserve"> classées</w:t>
      </w:r>
      <w:r w:rsidRPr="00420F55">
        <w:rPr>
          <w:rFonts w:ascii="Times New Roman" w:hAnsi="Times New Roman" w:cs="Times New Roman"/>
          <w:i/>
          <w:sz w:val="24"/>
        </w:rPr>
        <w:t xml:space="preserve"> </w:t>
      </w:r>
      <w:r w:rsidR="00D6486D">
        <w:rPr>
          <w:rFonts w:ascii="Times New Roman" w:hAnsi="Times New Roman" w:cs="Times New Roman"/>
          <w:i/>
          <w:sz w:val="24"/>
        </w:rPr>
        <w:t>qui constituent</w:t>
      </w:r>
      <w:r>
        <w:rPr>
          <w:rFonts w:ascii="Times New Roman" w:hAnsi="Times New Roman" w:cs="Times New Roman"/>
          <w:i/>
          <w:sz w:val="24"/>
        </w:rPr>
        <w:t xml:space="preserve"> un atout majeur</w:t>
      </w:r>
      <w:r w:rsidRPr="00420F55">
        <w:rPr>
          <w:rFonts w:ascii="Times New Roman" w:hAnsi="Times New Roman" w:cs="Times New Roman"/>
          <w:i/>
          <w:sz w:val="24"/>
        </w:rPr>
        <w:t xml:space="preserve">. </w:t>
      </w:r>
      <w:r w:rsidR="00D6486D">
        <w:rPr>
          <w:rFonts w:ascii="Times New Roman" w:hAnsi="Times New Roman" w:cs="Times New Roman"/>
          <w:i/>
          <w:sz w:val="24"/>
        </w:rPr>
        <w:t xml:space="preserve">Mais, </w:t>
      </w:r>
      <w:r w:rsidRPr="00420F55">
        <w:rPr>
          <w:rFonts w:ascii="Times New Roman" w:hAnsi="Times New Roman" w:cs="Times New Roman"/>
          <w:i/>
          <w:sz w:val="24"/>
        </w:rPr>
        <w:t>le taux de dégradation de</w:t>
      </w:r>
      <w:r w:rsidR="00D6486D">
        <w:rPr>
          <w:rFonts w:ascii="Times New Roman" w:hAnsi="Times New Roman" w:cs="Times New Roman"/>
          <w:i/>
          <w:sz w:val="24"/>
        </w:rPr>
        <w:t xml:space="preserve"> ces</w:t>
      </w:r>
      <w:r w:rsidRPr="00420F55">
        <w:rPr>
          <w:rFonts w:ascii="Times New Roman" w:hAnsi="Times New Roman" w:cs="Times New Roman"/>
          <w:i/>
          <w:sz w:val="24"/>
        </w:rPr>
        <w:t xml:space="preserve"> </w:t>
      </w:r>
      <w:r w:rsidR="00D6486D">
        <w:rPr>
          <w:rFonts w:ascii="Times New Roman" w:hAnsi="Times New Roman" w:cs="Times New Roman"/>
          <w:i/>
          <w:sz w:val="24"/>
        </w:rPr>
        <w:t>forêt</w:t>
      </w:r>
      <w:r w:rsidR="008C7F94">
        <w:rPr>
          <w:rFonts w:ascii="Times New Roman" w:hAnsi="Times New Roman" w:cs="Times New Roman"/>
          <w:i/>
          <w:sz w:val="24"/>
        </w:rPr>
        <w:t>s</w:t>
      </w:r>
      <w:r w:rsidR="00D6486D">
        <w:rPr>
          <w:rFonts w:ascii="Times New Roman" w:hAnsi="Times New Roman" w:cs="Times New Roman"/>
          <w:i/>
          <w:sz w:val="24"/>
        </w:rPr>
        <w:t xml:space="preserve"> </w:t>
      </w:r>
      <w:r w:rsidRPr="00420F55">
        <w:rPr>
          <w:rFonts w:ascii="Times New Roman" w:hAnsi="Times New Roman" w:cs="Times New Roman"/>
          <w:i/>
          <w:sz w:val="24"/>
        </w:rPr>
        <w:t xml:space="preserve">fut estimé entre 15 et 20 %. La végétation offre aux animaux du fourrage très varié et est d’une richesse médicinale exploitable. Ces forêts classées disposent d’une faune variée et diversifiée mais malheureusement soumise à un braconnage excessif et à des coupes anarchiques des arbres. La croissance </w:t>
      </w:r>
      <w:r w:rsidR="00D6486D" w:rsidRPr="00420F55">
        <w:rPr>
          <w:rFonts w:ascii="Times New Roman" w:hAnsi="Times New Roman" w:cs="Times New Roman"/>
          <w:i/>
          <w:sz w:val="24"/>
        </w:rPr>
        <w:t>démographique rapide</w:t>
      </w:r>
      <w:r w:rsidRPr="00420F55">
        <w:rPr>
          <w:rFonts w:ascii="Times New Roman" w:hAnsi="Times New Roman" w:cs="Times New Roman"/>
          <w:i/>
          <w:sz w:val="24"/>
        </w:rPr>
        <w:t xml:space="preserve"> a accéléré ce mouvement, entraînant l’avancée de la déforestation pendant ces dernières années par suite d’exploitation anarchiques diverses.</w:t>
      </w:r>
      <w:r w:rsidR="00DF48E5">
        <w:rPr>
          <w:rFonts w:ascii="Times New Roman" w:hAnsi="Times New Roman" w:cs="Times New Roman"/>
          <w:i/>
          <w:sz w:val="24"/>
        </w:rPr>
        <w:t xml:space="preserve"> </w:t>
      </w:r>
      <w:r w:rsidR="00493A6F" w:rsidRPr="00493A6F">
        <w:rPr>
          <w:rFonts w:ascii="Times New Roman" w:hAnsi="Times New Roman" w:cs="Times New Roman"/>
          <w:i/>
          <w:sz w:val="24"/>
          <w:szCs w:val="24"/>
        </w:rPr>
        <w:t xml:space="preserve">Le principal </w:t>
      </w:r>
      <w:r w:rsidR="00E76FE6">
        <w:rPr>
          <w:rFonts w:ascii="Times New Roman" w:hAnsi="Times New Roman" w:cs="Times New Roman"/>
          <w:i/>
          <w:sz w:val="24"/>
          <w:szCs w:val="24"/>
        </w:rPr>
        <w:t xml:space="preserve">problème </w:t>
      </w:r>
      <w:r w:rsidR="00493A6F" w:rsidRPr="00493A6F">
        <w:rPr>
          <w:rFonts w:ascii="Times New Roman" w:hAnsi="Times New Roman" w:cs="Times New Roman"/>
          <w:i/>
          <w:sz w:val="24"/>
          <w:szCs w:val="24"/>
        </w:rPr>
        <w:t>pour l</w:t>
      </w:r>
      <w:r w:rsidR="00632E67">
        <w:rPr>
          <w:rFonts w:ascii="Times New Roman" w:hAnsi="Times New Roman" w:cs="Times New Roman"/>
          <w:i/>
          <w:sz w:val="24"/>
          <w:szCs w:val="24"/>
        </w:rPr>
        <w:t xml:space="preserve">a protection des </w:t>
      </w:r>
      <w:r w:rsidR="00493A6F" w:rsidRPr="00493A6F">
        <w:rPr>
          <w:rFonts w:ascii="Times New Roman" w:hAnsi="Times New Roman" w:cs="Times New Roman"/>
          <w:i/>
          <w:sz w:val="24"/>
          <w:szCs w:val="24"/>
        </w:rPr>
        <w:t xml:space="preserve">forêts de la commune est le braconnage pratiqué de jour comme de nuit individuellement ou par petits groupes et portant sur le gros gibier malgré les actions de surveillance opérées </w:t>
      </w:r>
      <w:r w:rsidR="00493A6F">
        <w:rPr>
          <w:rFonts w:ascii="Times New Roman" w:hAnsi="Times New Roman" w:cs="Times New Roman"/>
          <w:i/>
          <w:sz w:val="24"/>
          <w:szCs w:val="24"/>
        </w:rPr>
        <w:t>par les acteurs communaux</w:t>
      </w:r>
      <w:r w:rsidR="00632E67">
        <w:rPr>
          <w:rFonts w:ascii="Times New Roman" w:hAnsi="Times New Roman" w:cs="Times New Roman"/>
          <w:i/>
          <w:sz w:val="24"/>
          <w:szCs w:val="24"/>
        </w:rPr>
        <w:t xml:space="preserve">. </w:t>
      </w:r>
      <w:r w:rsidR="002C066B" w:rsidRPr="002C066B">
        <w:rPr>
          <w:rFonts w:ascii="Times New Roman" w:hAnsi="Times New Roman" w:cs="Times New Roman"/>
          <w:i/>
          <w:sz w:val="24"/>
          <w:szCs w:val="24"/>
        </w:rPr>
        <w:t>Il faut noter que</w:t>
      </w:r>
      <w:r w:rsidR="00EC3DA1" w:rsidRPr="002C066B">
        <w:rPr>
          <w:rFonts w:ascii="Times New Roman" w:hAnsi="Times New Roman" w:cs="Times New Roman"/>
          <w:i/>
          <w:sz w:val="24"/>
          <w:szCs w:val="24"/>
        </w:rPr>
        <w:t xml:space="preserve"> </w:t>
      </w:r>
      <w:r w:rsidR="00F10285">
        <w:rPr>
          <w:rFonts w:ascii="Times New Roman" w:hAnsi="Times New Roman" w:cs="Times New Roman"/>
          <w:i/>
          <w:sz w:val="24"/>
        </w:rPr>
        <w:t>l</w:t>
      </w:r>
      <w:r w:rsidR="00F10285" w:rsidRPr="00493A6F">
        <w:rPr>
          <w:rFonts w:ascii="Times New Roman" w:hAnsi="Times New Roman" w:cs="Times New Roman"/>
          <w:i/>
          <w:sz w:val="24"/>
        </w:rPr>
        <w:t>’utilisation anarchique des points d’eau par le</w:t>
      </w:r>
      <w:r w:rsidR="007278C6">
        <w:rPr>
          <w:rFonts w:ascii="Times New Roman" w:hAnsi="Times New Roman" w:cs="Times New Roman"/>
          <w:i/>
          <w:sz w:val="24"/>
        </w:rPr>
        <w:t>s</w:t>
      </w:r>
      <w:r w:rsidR="00F10285" w:rsidRPr="00493A6F">
        <w:rPr>
          <w:rFonts w:ascii="Times New Roman" w:hAnsi="Times New Roman" w:cs="Times New Roman"/>
          <w:i/>
          <w:sz w:val="24"/>
        </w:rPr>
        <w:t xml:space="preserve"> bétail</w:t>
      </w:r>
      <w:r w:rsidR="007278C6">
        <w:rPr>
          <w:rFonts w:ascii="Times New Roman" w:hAnsi="Times New Roman" w:cs="Times New Roman"/>
          <w:i/>
          <w:sz w:val="24"/>
        </w:rPr>
        <w:t xml:space="preserve">s des </w:t>
      </w:r>
      <w:r w:rsidR="007E73DC">
        <w:rPr>
          <w:rFonts w:ascii="Times New Roman" w:hAnsi="Times New Roman" w:cs="Times New Roman"/>
          <w:i/>
          <w:sz w:val="24"/>
        </w:rPr>
        <w:t>ménages</w:t>
      </w:r>
      <w:r w:rsidR="00F10285" w:rsidRPr="00493A6F">
        <w:rPr>
          <w:rFonts w:ascii="Times New Roman" w:hAnsi="Times New Roman" w:cs="Times New Roman"/>
          <w:i/>
          <w:sz w:val="24"/>
        </w:rPr>
        <w:t xml:space="preserve"> conduit en partie à l’ensablement des cours d’eau, et le cas échéant au comblement des points d’eau naturels. Ce</w:t>
      </w:r>
      <w:r w:rsidR="00E82F28">
        <w:rPr>
          <w:rFonts w:ascii="Times New Roman" w:hAnsi="Times New Roman" w:cs="Times New Roman"/>
          <w:i/>
          <w:sz w:val="24"/>
        </w:rPr>
        <w:t xml:space="preserve">tte situation </w:t>
      </w:r>
      <w:r w:rsidR="00F10285" w:rsidRPr="00493A6F">
        <w:rPr>
          <w:rFonts w:ascii="Times New Roman" w:hAnsi="Times New Roman" w:cs="Times New Roman"/>
          <w:i/>
          <w:sz w:val="24"/>
        </w:rPr>
        <w:t xml:space="preserve">concourt à un assèchement accéléré des points d’eau </w:t>
      </w:r>
      <w:r w:rsidR="00F10285" w:rsidRPr="00493A6F">
        <w:rPr>
          <w:rFonts w:ascii="Times New Roman" w:hAnsi="Times New Roman" w:cs="Times New Roman"/>
          <w:i/>
          <w:sz w:val="24"/>
        </w:rPr>
        <w:lastRenderedPageBreak/>
        <w:t xml:space="preserve">et à leur disparition progressive du fait de la régression de leur fond par ensablement. </w:t>
      </w:r>
      <w:r w:rsidR="00AB601A">
        <w:rPr>
          <w:rFonts w:ascii="Times New Roman" w:hAnsi="Times New Roman" w:cs="Times New Roman"/>
          <w:i/>
          <w:sz w:val="24"/>
        </w:rPr>
        <w:t xml:space="preserve">Cela </w:t>
      </w:r>
      <w:r w:rsidR="00F10285" w:rsidRPr="00493A6F">
        <w:rPr>
          <w:rFonts w:ascii="Times New Roman" w:hAnsi="Times New Roman" w:cs="Times New Roman"/>
          <w:i/>
          <w:sz w:val="24"/>
        </w:rPr>
        <w:t>contribue à l’accentuation des difficultés d’abreuvement des troupeaux de bovins déjà précaires dans la région surtout en saison sèche.</w:t>
      </w:r>
      <w:r w:rsidR="00F10285">
        <w:rPr>
          <w:rFonts w:ascii="Times New Roman" w:hAnsi="Times New Roman" w:cs="Times New Roman"/>
          <w:i/>
          <w:sz w:val="24"/>
        </w:rPr>
        <w:t xml:space="preserve"> </w:t>
      </w:r>
      <w:r w:rsidR="00F10285" w:rsidRPr="00493A6F">
        <w:rPr>
          <w:rFonts w:ascii="Times New Roman" w:hAnsi="Times New Roman" w:cs="Times New Roman"/>
          <w:i/>
          <w:sz w:val="24"/>
        </w:rPr>
        <w:t xml:space="preserve">La pollution des mares et cours d’eau intervient lorsque les animaux, les hommes défèquent dans ces derniers et aussi du fait que les hommes utilisent les insecticides ou pesticides. </w:t>
      </w:r>
      <w:r w:rsidR="00DB75CF">
        <w:rPr>
          <w:rFonts w:ascii="Times New Roman" w:hAnsi="Times New Roman" w:cs="Times New Roman"/>
          <w:i/>
          <w:sz w:val="24"/>
        </w:rPr>
        <w:t xml:space="preserve">Malgré </w:t>
      </w:r>
      <w:r w:rsidR="0002409A" w:rsidRPr="00545E03">
        <w:rPr>
          <w:rFonts w:ascii="Times New Roman" w:hAnsi="Times New Roman" w:cs="Times New Roman"/>
          <w:i/>
          <w:sz w:val="24"/>
        </w:rPr>
        <w:t>la dispo</w:t>
      </w:r>
      <w:r w:rsidR="00DB75CF">
        <w:rPr>
          <w:rFonts w:ascii="Times New Roman" w:hAnsi="Times New Roman" w:cs="Times New Roman"/>
          <w:i/>
          <w:sz w:val="24"/>
        </w:rPr>
        <w:t>nibilité</w:t>
      </w:r>
      <w:r w:rsidR="0002409A" w:rsidRPr="00545E03">
        <w:rPr>
          <w:rFonts w:ascii="Times New Roman" w:hAnsi="Times New Roman" w:cs="Times New Roman"/>
          <w:i/>
          <w:sz w:val="24"/>
        </w:rPr>
        <w:t xml:space="preserve"> de terres et de bas-fonds cultivables ainsi que d’actifs agricoles et de mains d’œuvre</w:t>
      </w:r>
      <w:r w:rsidR="0002409A">
        <w:rPr>
          <w:rFonts w:ascii="Times New Roman" w:hAnsi="Times New Roman" w:cs="Times New Roman"/>
          <w:i/>
          <w:sz w:val="24"/>
        </w:rPr>
        <w:t>,</w:t>
      </w:r>
      <w:r w:rsidR="0002409A" w:rsidRPr="00545E03">
        <w:rPr>
          <w:rFonts w:ascii="Times New Roman" w:hAnsi="Times New Roman" w:cs="Times New Roman"/>
          <w:i/>
          <w:sz w:val="24"/>
        </w:rPr>
        <w:t xml:space="preserve"> </w:t>
      </w:r>
      <w:r w:rsidR="00EC76A1">
        <w:rPr>
          <w:rFonts w:ascii="Times New Roman" w:hAnsi="Times New Roman" w:cs="Times New Roman"/>
          <w:i/>
          <w:sz w:val="24"/>
        </w:rPr>
        <w:t>les populations</w:t>
      </w:r>
      <w:r w:rsidR="00DB75CF">
        <w:rPr>
          <w:rFonts w:ascii="Times New Roman" w:hAnsi="Times New Roman" w:cs="Times New Roman"/>
          <w:i/>
          <w:sz w:val="24"/>
        </w:rPr>
        <w:t xml:space="preserve"> </w:t>
      </w:r>
      <w:r w:rsidR="00F10285" w:rsidRPr="00971AD6">
        <w:rPr>
          <w:rFonts w:ascii="Times New Roman" w:hAnsi="Times New Roman" w:cs="Times New Roman"/>
          <w:i/>
          <w:sz w:val="24"/>
        </w:rPr>
        <w:t>pratique</w:t>
      </w:r>
      <w:r w:rsidR="00DB75CF">
        <w:rPr>
          <w:rFonts w:ascii="Times New Roman" w:hAnsi="Times New Roman" w:cs="Times New Roman"/>
          <w:i/>
          <w:sz w:val="24"/>
        </w:rPr>
        <w:t>nt</w:t>
      </w:r>
      <w:r w:rsidR="00F10285" w:rsidRPr="00971AD6">
        <w:rPr>
          <w:rFonts w:ascii="Times New Roman" w:hAnsi="Times New Roman" w:cs="Times New Roman"/>
          <w:i/>
          <w:sz w:val="24"/>
        </w:rPr>
        <w:t xml:space="preserve"> l’agriculture extensive</w:t>
      </w:r>
      <w:r w:rsidR="00DB75CF">
        <w:rPr>
          <w:rFonts w:ascii="Times New Roman" w:hAnsi="Times New Roman" w:cs="Times New Roman"/>
          <w:i/>
          <w:sz w:val="24"/>
        </w:rPr>
        <w:t xml:space="preserve"> ; ce qui a </w:t>
      </w:r>
      <w:r w:rsidR="00F10285" w:rsidRPr="00971AD6">
        <w:rPr>
          <w:rFonts w:ascii="Times New Roman" w:hAnsi="Times New Roman" w:cs="Times New Roman"/>
          <w:i/>
          <w:sz w:val="24"/>
        </w:rPr>
        <w:t>occasionné l’appauvrissement des sols</w:t>
      </w:r>
      <w:r w:rsidR="00EC76A1">
        <w:rPr>
          <w:rFonts w:ascii="Times New Roman" w:hAnsi="Times New Roman" w:cs="Times New Roman"/>
          <w:i/>
          <w:sz w:val="24"/>
        </w:rPr>
        <w:t>.</w:t>
      </w:r>
      <w:r w:rsidR="00F10285" w:rsidRPr="00971AD6">
        <w:rPr>
          <w:rFonts w:ascii="Times New Roman" w:hAnsi="Times New Roman" w:cs="Times New Roman"/>
          <w:i/>
          <w:sz w:val="24"/>
        </w:rPr>
        <w:t xml:space="preserve"> </w:t>
      </w:r>
    </w:p>
    <w:p w14:paraId="3208E69B" w14:textId="77777777" w:rsidR="00420F55" w:rsidRPr="00C965B5" w:rsidRDefault="00AF70F9" w:rsidP="00022674">
      <w:pPr>
        <w:spacing w:line="276" w:lineRule="auto"/>
        <w:ind w:firstLine="708"/>
        <w:jc w:val="both"/>
        <w:rPr>
          <w:rFonts w:ascii="Times New Roman" w:hAnsi="Times New Roman" w:cs="Times New Roman"/>
          <w:i/>
          <w:sz w:val="24"/>
        </w:rPr>
      </w:pPr>
      <w:r>
        <w:rPr>
          <w:rFonts w:ascii="Times New Roman" w:hAnsi="Times New Roman" w:cs="Times New Roman"/>
          <w:i/>
          <w:sz w:val="24"/>
        </w:rPr>
        <w:t>De plus</w:t>
      </w:r>
      <w:r w:rsidR="009957E2">
        <w:rPr>
          <w:rFonts w:ascii="Times New Roman" w:hAnsi="Times New Roman" w:cs="Times New Roman"/>
          <w:i/>
          <w:sz w:val="24"/>
        </w:rPr>
        <w:t>,</w:t>
      </w:r>
      <w:r w:rsidR="009957E2" w:rsidRPr="009957E2">
        <w:rPr>
          <w:rFonts w:ascii="Times New Roman" w:hAnsi="Times New Roman" w:cs="Times New Roman"/>
          <w:i/>
          <w:sz w:val="24"/>
        </w:rPr>
        <w:t xml:space="preserve"> </w:t>
      </w:r>
      <w:r>
        <w:rPr>
          <w:rFonts w:ascii="Times New Roman" w:hAnsi="Times New Roman" w:cs="Times New Roman"/>
          <w:i/>
          <w:sz w:val="24"/>
        </w:rPr>
        <w:t>77% d</w:t>
      </w:r>
      <w:r w:rsidR="009957E2" w:rsidRPr="002453B7">
        <w:rPr>
          <w:rFonts w:ascii="Times New Roman" w:hAnsi="Times New Roman" w:cs="Times New Roman"/>
          <w:i/>
          <w:sz w:val="24"/>
        </w:rPr>
        <w:t xml:space="preserve">es ménages déversent les eaux usées dans la nature contre 22 % qui les déversent dans la cour de maison. En définitive, 99 % des ménages de la commune n’utilisent pas de structure pouvant permettre d’assainir leur cadre de vie. Par conséquent, les tas d’immondices derrière les cases, la défécation en plein air, l’érosion sous toutes ses formes et la divagation des animaux rendent le cadre de vie de la population insalubre et malsain aggravant leur situation de vulnérabilité. </w:t>
      </w:r>
      <w:r w:rsidR="00A62D13" w:rsidRPr="002453B7">
        <w:rPr>
          <w:rFonts w:ascii="Times New Roman" w:hAnsi="Times New Roman" w:cs="Times New Roman"/>
          <w:i/>
          <w:sz w:val="24"/>
        </w:rPr>
        <w:t>Le</w:t>
      </w:r>
      <w:r w:rsidR="00A62D13">
        <w:rPr>
          <w:rFonts w:ascii="Times New Roman" w:hAnsi="Times New Roman" w:cs="Times New Roman"/>
          <w:i/>
          <w:sz w:val="24"/>
        </w:rPr>
        <w:t>s études en 2014, ont</w:t>
      </w:r>
      <w:r w:rsidR="00A62D13" w:rsidRPr="002453B7">
        <w:rPr>
          <w:rFonts w:ascii="Times New Roman" w:hAnsi="Times New Roman" w:cs="Times New Roman"/>
          <w:i/>
          <w:sz w:val="24"/>
        </w:rPr>
        <w:t xml:space="preserve"> révélé que 89 % des ménages de la commune sont sans latrines ; ce qui dégrade le cadre de vie des populations aussi bien rurales qu’urbaines. 92 % des ménages de la commune déversent les ordures ménagères dans les dépotoirs sauvages. Alors que 7 % des ménages déclarent brûler ces ordures ménagères. 0,5 % des ménages enfouissent ces ordures ménagères dans le sol.</w:t>
      </w:r>
      <w:r w:rsidR="00A62D13">
        <w:rPr>
          <w:rFonts w:ascii="Times New Roman" w:hAnsi="Times New Roman" w:cs="Times New Roman"/>
          <w:i/>
          <w:sz w:val="24"/>
        </w:rPr>
        <w:t xml:space="preserve"> </w:t>
      </w:r>
      <w:r w:rsidR="009957E2" w:rsidRPr="002453B7">
        <w:rPr>
          <w:rFonts w:ascii="Times New Roman" w:hAnsi="Times New Roman" w:cs="Times New Roman"/>
          <w:i/>
          <w:sz w:val="24"/>
        </w:rPr>
        <w:t xml:space="preserve">Ainsi, </w:t>
      </w:r>
      <w:r w:rsidR="00D76FE1">
        <w:rPr>
          <w:rFonts w:ascii="Times New Roman" w:hAnsi="Times New Roman" w:cs="Times New Roman"/>
          <w:i/>
          <w:sz w:val="24"/>
        </w:rPr>
        <w:t>l</w:t>
      </w:r>
      <w:r w:rsidR="008467A3">
        <w:rPr>
          <w:rFonts w:ascii="Times New Roman" w:hAnsi="Times New Roman" w:cs="Times New Roman"/>
          <w:i/>
          <w:sz w:val="24"/>
        </w:rPr>
        <w:t>a population</w:t>
      </w:r>
      <w:r w:rsidR="009957E2" w:rsidRPr="002453B7">
        <w:rPr>
          <w:rFonts w:ascii="Times New Roman" w:hAnsi="Times New Roman" w:cs="Times New Roman"/>
          <w:i/>
          <w:sz w:val="24"/>
        </w:rPr>
        <w:t xml:space="preserve"> </w:t>
      </w:r>
      <w:r w:rsidR="008467A3">
        <w:rPr>
          <w:rFonts w:ascii="Times New Roman" w:hAnsi="Times New Roman" w:cs="Times New Roman"/>
          <w:i/>
          <w:sz w:val="24"/>
        </w:rPr>
        <w:t>est</w:t>
      </w:r>
      <w:r w:rsidR="009957E2" w:rsidRPr="002453B7">
        <w:rPr>
          <w:rFonts w:ascii="Times New Roman" w:hAnsi="Times New Roman" w:cs="Times New Roman"/>
          <w:i/>
          <w:sz w:val="24"/>
        </w:rPr>
        <w:t xml:space="preserve"> exposée aux maladies comme le paludisme, la diarrhée, le choléra et autres. </w:t>
      </w:r>
      <w:r w:rsidR="00615BB2">
        <w:rPr>
          <w:rFonts w:ascii="Times New Roman" w:hAnsi="Times New Roman" w:cs="Times New Roman"/>
          <w:i/>
          <w:sz w:val="24"/>
        </w:rPr>
        <w:t xml:space="preserve">Cependant, </w:t>
      </w:r>
      <w:r w:rsidR="00F54984">
        <w:rPr>
          <w:rFonts w:ascii="Times New Roman" w:hAnsi="Times New Roman" w:cs="Times New Roman"/>
          <w:i/>
          <w:sz w:val="24"/>
        </w:rPr>
        <w:t xml:space="preserve">il y a une faible couverture sanitaire dans la commune. En effet, </w:t>
      </w:r>
      <w:r w:rsidR="002B4D1A" w:rsidRPr="003C6D87">
        <w:rPr>
          <w:rFonts w:ascii="Times New Roman" w:hAnsi="Times New Roman" w:cs="Times New Roman"/>
          <w:i/>
          <w:sz w:val="24"/>
        </w:rPr>
        <w:t>la commune compte douze (12) formations sanitaires publiques et privées formelles qui couvrent toute l’étendue de son territoire soit un ra</w:t>
      </w:r>
      <w:r w:rsidR="001F7867">
        <w:rPr>
          <w:rFonts w:ascii="Times New Roman" w:hAnsi="Times New Roman" w:cs="Times New Roman"/>
          <w:i/>
          <w:sz w:val="24"/>
        </w:rPr>
        <w:t>t</w:t>
      </w:r>
      <w:r w:rsidR="002B4D1A" w:rsidRPr="003C6D87">
        <w:rPr>
          <w:rFonts w:ascii="Times New Roman" w:hAnsi="Times New Roman" w:cs="Times New Roman"/>
          <w:i/>
          <w:sz w:val="24"/>
        </w:rPr>
        <w:t>io de 10 909 habitants par formation</w:t>
      </w:r>
      <w:r w:rsidR="00F54984">
        <w:rPr>
          <w:rFonts w:ascii="Times New Roman" w:hAnsi="Times New Roman" w:cs="Times New Roman"/>
          <w:i/>
          <w:sz w:val="24"/>
        </w:rPr>
        <w:t xml:space="preserve">. </w:t>
      </w:r>
      <w:r w:rsidR="002B4D1A">
        <w:rPr>
          <w:rFonts w:ascii="Times New Roman" w:hAnsi="Times New Roman" w:cs="Times New Roman"/>
          <w:i/>
          <w:sz w:val="24"/>
        </w:rPr>
        <w:t>En ce qui concerne les formations sanitaires privées, e</w:t>
      </w:r>
      <w:r w:rsidR="00632E67" w:rsidRPr="003C6D87">
        <w:rPr>
          <w:rFonts w:ascii="Times New Roman" w:hAnsi="Times New Roman" w:cs="Times New Roman"/>
          <w:i/>
          <w:sz w:val="24"/>
        </w:rPr>
        <w:t xml:space="preserve">lles tournent autour </w:t>
      </w:r>
      <w:r w:rsidR="00B144DD" w:rsidRPr="003C6D87">
        <w:rPr>
          <w:rFonts w:ascii="Times New Roman" w:hAnsi="Times New Roman" w:cs="Times New Roman"/>
          <w:i/>
          <w:sz w:val="24"/>
        </w:rPr>
        <w:t xml:space="preserve">de </w:t>
      </w:r>
      <w:r w:rsidR="00A77586" w:rsidRPr="003C6D87">
        <w:rPr>
          <w:rFonts w:ascii="Times New Roman" w:hAnsi="Times New Roman" w:cs="Times New Roman"/>
          <w:i/>
          <w:sz w:val="24"/>
        </w:rPr>
        <w:t>quatre (</w:t>
      </w:r>
      <w:r w:rsidR="00632E67" w:rsidRPr="003C6D87">
        <w:rPr>
          <w:rFonts w:ascii="Times New Roman" w:hAnsi="Times New Roman" w:cs="Times New Roman"/>
          <w:i/>
          <w:sz w:val="24"/>
        </w:rPr>
        <w:t xml:space="preserve">04) formations sanitaires privées formelles. La norme étant d’une formation sanitaire pour 10 000 habitants, un effort reste à faire. </w:t>
      </w:r>
      <w:r w:rsidR="00493A6F">
        <w:rPr>
          <w:rFonts w:ascii="Times New Roman" w:hAnsi="Times New Roman" w:cs="Times New Roman"/>
          <w:i/>
          <w:sz w:val="24"/>
          <w:szCs w:val="24"/>
        </w:rPr>
        <w:t xml:space="preserve"> </w:t>
      </w:r>
    </w:p>
    <w:p w14:paraId="1A839C02" w14:textId="77777777" w:rsidR="00D316C8" w:rsidRPr="00AF70F9" w:rsidRDefault="00EC76A1" w:rsidP="00022674">
      <w:pPr>
        <w:spacing w:after="0" w:line="276" w:lineRule="auto"/>
        <w:jc w:val="both"/>
        <w:rPr>
          <w:rFonts w:ascii="Times New Roman" w:hAnsi="Times New Roman" w:cs="Times New Roman"/>
          <w:i/>
          <w:sz w:val="24"/>
          <w:szCs w:val="24"/>
        </w:rPr>
      </w:pPr>
      <w:r w:rsidRPr="00AF70F9">
        <w:rPr>
          <w:rFonts w:ascii="Times New Roman" w:hAnsi="Times New Roman" w:cs="Times New Roman"/>
          <w:i/>
          <w:sz w:val="24"/>
          <w:szCs w:val="24"/>
        </w:rPr>
        <w:t>La commune Alpha dispose</w:t>
      </w:r>
      <w:r w:rsidR="00B629D9">
        <w:rPr>
          <w:rFonts w:ascii="Times New Roman" w:hAnsi="Times New Roman" w:cs="Times New Roman"/>
          <w:i/>
          <w:sz w:val="24"/>
          <w:szCs w:val="24"/>
        </w:rPr>
        <w:t xml:space="preserve"> aussi</w:t>
      </w:r>
      <w:r w:rsidRPr="00AF70F9">
        <w:rPr>
          <w:rFonts w:ascii="Times New Roman" w:hAnsi="Times New Roman" w:cs="Times New Roman"/>
          <w:i/>
          <w:sz w:val="24"/>
          <w:szCs w:val="24"/>
        </w:rPr>
        <w:t xml:space="preserve"> </w:t>
      </w:r>
      <w:r w:rsidR="007A6E69" w:rsidRPr="00AF70F9">
        <w:rPr>
          <w:rFonts w:ascii="Times New Roman" w:hAnsi="Times New Roman" w:cs="Times New Roman"/>
          <w:i/>
          <w:sz w:val="24"/>
          <w:szCs w:val="24"/>
        </w:rPr>
        <w:t>de 39 centres</w:t>
      </w:r>
      <w:r w:rsidR="00092418">
        <w:rPr>
          <w:rFonts w:ascii="Times New Roman" w:hAnsi="Times New Roman" w:cs="Times New Roman"/>
          <w:i/>
          <w:sz w:val="24"/>
          <w:szCs w:val="24"/>
        </w:rPr>
        <w:t xml:space="preserve"> d’</w:t>
      </w:r>
      <w:r w:rsidR="00B629D9">
        <w:rPr>
          <w:rFonts w:ascii="Times New Roman" w:hAnsi="Times New Roman" w:cs="Times New Roman"/>
          <w:i/>
          <w:sz w:val="24"/>
          <w:szCs w:val="24"/>
        </w:rPr>
        <w:t>alphabétisation</w:t>
      </w:r>
      <w:r w:rsidR="007A6E69" w:rsidRPr="00AF70F9">
        <w:rPr>
          <w:rFonts w:ascii="Times New Roman" w:hAnsi="Times New Roman" w:cs="Times New Roman"/>
          <w:i/>
          <w:sz w:val="24"/>
          <w:szCs w:val="24"/>
        </w:rPr>
        <w:t xml:space="preserve"> dont 31 sont des centres de l’Etat et 08 sont des centres appuyés par des Partenaires Techniques et Financier</w:t>
      </w:r>
      <w:r w:rsidR="00016A87">
        <w:rPr>
          <w:rFonts w:ascii="Times New Roman" w:hAnsi="Times New Roman" w:cs="Times New Roman"/>
          <w:i/>
          <w:sz w:val="24"/>
          <w:szCs w:val="24"/>
        </w:rPr>
        <w:t>s</w:t>
      </w:r>
      <w:r w:rsidR="007A6E69" w:rsidRPr="00AF70F9">
        <w:rPr>
          <w:rFonts w:ascii="Times New Roman" w:hAnsi="Times New Roman" w:cs="Times New Roman"/>
          <w:i/>
          <w:sz w:val="24"/>
          <w:szCs w:val="24"/>
        </w:rPr>
        <w:t xml:space="preserve"> de la Commune</w:t>
      </w:r>
      <w:r w:rsidR="00B538FF">
        <w:rPr>
          <w:rFonts w:ascii="Times New Roman" w:hAnsi="Times New Roman" w:cs="Times New Roman"/>
          <w:i/>
          <w:sz w:val="24"/>
          <w:szCs w:val="24"/>
        </w:rPr>
        <w:t>.</w:t>
      </w:r>
      <w:r w:rsidR="007A6E69" w:rsidRPr="00AF70F9">
        <w:rPr>
          <w:rFonts w:ascii="Times New Roman" w:hAnsi="Times New Roman" w:cs="Times New Roman"/>
          <w:i/>
          <w:sz w:val="24"/>
          <w:szCs w:val="24"/>
        </w:rPr>
        <w:t xml:space="preserve"> </w:t>
      </w:r>
      <w:r w:rsidR="00E11211">
        <w:rPr>
          <w:rFonts w:ascii="Times New Roman" w:hAnsi="Times New Roman" w:cs="Times New Roman"/>
          <w:i/>
          <w:sz w:val="24"/>
          <w:szCs w:val="24"/>
        </w:rPr>
        <w:t>Notons qu’au niveau de</w:t>
      </w:r>
      <w:r w:rsidR="00B538FF">
        <w:rPr>
          <w:rFonts w:ascii="Times New Roman" w:hAnsi="Times New Roman" w:cs="Times New Roman"/>
          <w:i/>
          <w:sz w:val="24"/>
          <w:szCs w:val="24"/>
        </w:rPr>
        <w:t xml:space="preserve"> ces</w:t>
      </w:r>
      <w:r w:rsidR="00E11211">
        <w:rPr>
          <w:rFonts w:ascii="Times New Roman" w:hAnsi="Times New Roman" w:cs="Times New Roman"/>
          <w:i/>
          <w:sz w:val="24"/>
          <w:szCs w:val="24"/>
        </w:rPr>
        <w:t xml:space="preserve"> centres, les acteurs communaux </w:t>
      </w:r>
      <w:r w:rsidR="00442148">
        <w:rPr>
          <w:rFonts w:ascii="Times New Roman" w:hAnsi="Times New Roman" w:cs="Times New Roman"/>
          <w:i/>
          <w:sz w:val="24"/>
          <w:szCs w:val="24"/>
        </w:rPr>
        <w:t xml:space="preserve">ont </w:t>
      </w:r>
      <w:r w:rsidR="00E11211">
        <w:rPr>
          <w:rFonts w:ascii="Times New Roman" w:hAnsi="Times New Roman" w:cs="Times New Roman"/>
          <w:i/>
          <w:sz w:val="24"/>
          <w:szCs w:val="24"/>
        </w:rPr>
        <w:t>rencontr</w:t>
      </w:r>
      <w:r w:rsidR="00442148">
        <w:rPr>
          <w:rFonts w:ascii="Times New Roman" w:hAnsi="Times New Roman" w:cs="Times New Roman"/>
          <w:i/>
          <w:sz w:val="24"/>
          <w:szCs w:val="24"/>
        </w:rPr>
        <w:t>é</w:t>
      </w:r>
      <w:r w:rsidR="00E11211">
        <w:rPr>
          <w:rFonts w:ascii="Times New Roman" w:hAnsi="Times New Roman" w:cs="Times New Roman"/>
          <w:i/>
          <w:sz w:val="24"/>
          <w:szCs w:val="24"/>
        </w:rPr>
        <w:t xml:space="preserve"> des</w:t>
      </w:r>
      <w:r w:rsidR="007A6E69" w:rsidRPr="00AF70F9">
        <w:rPr>
          <w:rFonts w:ascii="Times New Roman" w:hAnsi="Times New Roman" w:cs="Times New Roman"/>
          <w:i/>
          <w:sz w:val="24"/>
          <w:szCs w:val="24"/>
        </w:rPr>
        <w:t xml:space="preserve"> difficultés </w:t>
      </w:r>
      <w:r w:rsidR="00442148">
        <w:rPr>
          <w:rFonts w:ascii="Times New Roman" w:hAnsi="Times New Roman" w:cs="Times New Roman"/>
          <w:i/>
          <w:sz w:val="24"/>
          <w:szCs w:val="24"/>
        </w:rPr>
        <w:t xml:space="preserve">telles que : </w:t>
      </w:r>
      <w:r w:rsidR="007A6E69" w:rsidRPr="00AF70F9">
        <w:rPr>
          <w:rFonts w:ascii="Times New Roman" w:hAnsi="Times New Roman" w:cs="Times New Roman"/>
          <w:i/>
          <w:sz w:val="24"/>
          <w:szCs w:val="24"/>
        </w:rPr>
        <w:t>l</w:t>
      </w:r>
      <w:r w:rsidR="00E11211">
        <w:rPr>
          <w:rFonts w:ascii="Times New Roman" w:hAnsi="Times New Roman" w:cs="Times New Roman"/>
          <w:i/>
          <w:sz w:val="24"/>
          <w:szCs w:val="24"/>
        </w:rPr>
        <w:t>e</w:t>
      </w:r>
      <w:r w:rsidR="007A6E69" w:rsidRPr="00AF70F9">
        <w:rPr>
          <w:rFonts w:ascii="Times New Roman" w:hAnsi="Times New Roman" w:cs="Times New Roman"/>
          <w:i/>
          <w:sz w:val="24"/>
          <w:szCs w:val="24"/>
        </w:rPr>
        <w:t xml:space="preserve"> faible pouvoir d’achat des communautés à la base pour contribuer au fonctionnement des centres et le manque de ressources financière venant de la commune. Par ailleurs,</w:t>
      </w:r>
      <w:r w:rsidR="00AF70F9">
        <w:rPr>
          <w:rFonts w:ascii="Times New Roman" w:hAnsi="Times New Roman" w:cs="Times New Roman"/>
          <w:i/>
          <w:sz w:val="24"/>
          <w:szCs w:val="24"/>
        </w:rPr>
        <w:t xml:space="preserve"> au niveau de l’éducation formelle</w:t>
      </w:r>
      <w:r w:rsidR="00D316C8" w:rsidRPr="00AF70F9">
        <w:rPr>
          <w:rFonts w:ascii="Times New Roman" w:hAnsi="Times New Roman" w:cs="Times New Roman"/>
          <w:i/>
          <w:sz w:val="24"/>
          <w:szCs w:val="24"/>
        </w:rPr>
        <w:t>,</w:t>
      </w:r>
      <w:r w:rsidR="00FF40BF" w:rsidRPr="00AF70F9">
        <w:rPr>
          <w:rFonts w:ascii="Times New Roman" w:hAnsi="Times New Roman" w:cs="Times New Roman"/>
          <w:i/>
          <w:sz w:val="24"/>
          <w:szCs w:val="24"/>
        </w:rPr>
        <w:t xml:space="preserve"> les écoles et les collèges</w:t>
      </w:r>
      <w:r w:rsidR="00442148">
        <w:rPr>
          <w:rFonts w:ascii="Times New Roman" w:hAnsi="Times New Roman" w:cs="Times New Roman"/>
          <w:i/>
          <w:sz w:val="24"/>
          <w:szCs w:val="24"/>
        </w:rPr>
        <w:t xml:space="preserve"> d’enseignement</w:t>
      </w:r>
      <w:r w:rsidR="00FF40BF" w:rsidRPr="00AF70F9">
        <w:rPr>
          <w:rFonts w:ascii="Times New Roman" w:hAnsi="Times New Roman" w:cs="Times New Roman"/>
          <w:i/>
          <w:sz w:val="24"/>
          <w:szCs w:val="24"/>
        </w:rPr>
        <w:t xml:space="preserve"> se trouvent dans un état de dénuement en matière d’infrastructures et </w:t>
      </w:r>
      <w:r w:rsidR="00D95ED5">
        <w:rPr>
          <w:rFonts w:ascii="Times New Roman" w:hAnsi="Times New Roman" w:cs="Times New Roman"/>
          <w:i/>
          <w:sz w:val="24"/>
          <w:szCs w:val="24"/>
        </w:rPr>
        <w:t>d’</w:t>
      </w:r>
      <w:r w:rsidR="00FF40BF" w:rsidRPr="00AF70F9">
        <w:rPr>
          <w:rFonts w:ascii="Times New Roman" w:hAnsi="Times New Roman" w:cs="Times New Roman"/>
          <w:i/>
          <w:sz w:val="24"/>
          <w:szCs w:val="24"/>
        </w:rPr>
        <w:t xml:space="preserve">équipement. </w:t>
      </w:r>
      <w:r w:rsidR="00C02509" w:rsidRPr="00AF70F9">
        <w:rPr>
          <w:rFonts w:ascii="Times New Roman" w:hAnsi="Times New Roman" w:cs="Times New Roman"/>
          <w:i/>
          <w:sz w:val="24"/>
          <w:szCs w:val="24"/>
        </w:rPr>
        <w:t xml:space="preserve">Ainsi, ils sont </w:t>
      </w:r>
      <w:r w:rsidR="00D316C8" w:rsidRPr="00AF70F9">
        <w:rPr>
          <w:rFonts w:ascii="Times New Roman" w:hAnsi="Times New Roman" w:cs="Times New Roman"/>
          <w:i/>
          <w:sz w:val="24"/>
          <w:szCs w:val="24"/>
        </w:rPr>
        <w:t>confrontés à</w:t>
      </w:r>
      <w:r w:rsidR="00C02509" w:rsidRPr="00AF70F9">
        <w:rPr>
          <w:rFonts w:ascii="Times New Roman" w:hAnsi="Times New Roman" w:cs="Times New Roman"/>
          <w:i/>
          <w:sz w:val="24"/>
          <w:szCs w:val="24"/>
        </w:rPr>
        <w:t xml:space="preserve"> une </w:t>
      </w:r>
      <w:r w:rsidR="00D302B3" w:rsidRPr="00AF70F9">
        <w:rPr>
          <w:rFonts w:ascii="Times New Roman" w:hAnsi="Times New Roman" w:cs="Times New Roman"/>
          <w:i/>
          <w:sz w:val="24"/>
          <w:szCs w:val="24"/>
        </w:rPr>
        <w:t>i</w:t>
      </w:r>
      <w:r w:rsidR="00C4052C" w:rsidRPr="00AF70F9">
        <w:rPr>
          <w:rFonts w:ascii="Times New Roman" w:hAnsi="Times New Roman" w:cs="Times New Roman"/>
          <w:i/>
          <w:sz w:val="24"/>
          <w:szCs w:val="24"/>
        </w:rPr>
        <w:t>nsuffisance de locaux appropriés</w:t>
      </w:r>
      <w:r w:rsidR="00C02509" w:rsidRPr="00AF70F9">
        <w:rPr>
          <w:rFonts w:ascii="Times New Roman" w:hAnsi="Times New Roman" w:cs="Times New Roman"/>
          <w:i/>
          <w:sz w:val="24"/>
          <w:szCs w:val="24"/>
        </w:rPr>
        <w:t xml:space="preserve">, une </w:t>
      </w:r>
      <w:r w:rsidR="00D302B3" w:rsidRPr="00AF70F9">
        <w:rPr>
          <w:rFonts w:ascii="Times New Roman" w:hAnsi="Times New Roman" w:cs="Times New Roman"/>
          <w:i/>
          <w:sz w:val="24"/>
          <w:szCs w:val="24"/>
        </w:rPr>
        <w:t>i</w:t>
      </w:r>
      <w:r w:rsidR="00C4052C" w:rsidRPr="00AF70F9">
        <w:rPr>
          <w:rFonts w:ascii="Times New Roman" w:hAnsi="Times New Roman" w:cs="Times New Roman"/>
          <w:i/>
          <w:sz w:val="24"/>
          <w:szCs w:val="24"/>
        </w:rPr>
        <w:t>nsuffisance de personnel qualifié d’encadrement des enfants ;</w:t>
      </w:r>
      <w:r w:rsidR="00C02509" w:rsidRPr="00AF70F9">
        <w:rPr>
          <w:rFonts w:ascii="Times New Roman" w:hAnsi="Times New Roman" w:cs="Times New Roman"/>
          <w:i/>
          <w:sz w:val="24"/>
          <w:szCs w:val="24"/>
        </w:rPr>
        <w:t xml:space="preserve"> </w:t>
      </w:r>
      <w:r w:rsidR="00334F96">
        <w:rPr>
          <w:rFonts w:ascii="Times New Roman" w:hAnsi="Times New Roman" w:cs="Times New Roman"/>
          <w:i/>
          <w:sz w:val="24"/>
          <w:szCs w:val="24"/>
        </w:rPr>
        <w:t>une i</w:t>
      </w:r>
      <w:r w:rsidR="00C4052C" w:rsidRPr="00AF70F9">
        <w:rPr>
          <w:rFonts w:ascii="Times New Roman" w:hAnsi="Times New Roman" w:cs="Times New Roman"/>
          <w:i/>
          <w:sz w:val="24"/>
          <w:szCs w:val="24"/>
        </w:rPr>
        <w:t>nsuffisance de matériels pédagogiques et du mobilier</w:t>
      </w:r>
      <w:r w:rsidR="00D302B3" w:rsidRPr="00AF70F9">
        <w:rPr>
          <w:rFonts w:ascii="Times New Roman" w:hAnsi="Times New Roman" w:cs="Times New Roman"/>
          <w:i/>
          <w:sz w:val="24"/>
          <w:szCs w:val="24"/>
        </w:rPr>
        <w:t xml:space="preserve"> </w:t>
      </w:r>
      <w:r w:rsidR="00C02509" w:rsidRPr="00AF70F9">
        <w:rPr>
          <w:rFonts w:ascii="Times New Roman" w:hAnsi="Times New Roman" w:cs="Times New Roman"/>
          <w:i/>
          <w:sz w:val="24"/>
          <w:szCs w:val="24"/>
        </w:rPr>
        <w:t xml:space="preserve">et </w:t>
      </w:r>
      <w:r w:rsidR="00334F96">
        <w:rPr>
          <w:rFonts w:ascii="Times New Roman" w:hAnsi="Times New Roman" w:cs="Times New Roman"/>
          <w:i/>
          <w:sz w:val="24"/>
          <w:szCs w:val="24"/>
        </w:rPr>
        <w:t>f</w:t>
      </w:r>
      <w:r w:rsidR="00C4052C" w:rsidRPr="00AF70F9">
        <w:rPr>
          <w:rFonts w:ascii="Times New Roman" w:hAnsi="Times New Roman" w:cs="Times New Roman"/>
          <w:i/>
          <w:sz w:val="24"/>
          <w:szCs w:val="24"/>
        </w:rPr>
        <w:t xml:space="preserve">aible revenu des populations par rapport aux moyens exigés pour la création </w:t>
      </w:r>
      <w:r w:rsidR="0002409A" w:rsidRPr="00AF70F9">
        <w:rPr>
          <w:rFonts w:ascii="Times New Roman" w:hAnsi="Times New Roman" w:cs="Times New Roman"/>
          <w:i/>
          <w:sz w:val="24"/>
          <w:szCs w:val="24"/>
        </w:rPr>
        <w:t>d’une école</w:t>
      </w:r>
      <w:r w:rsidR="003E7190" w:rsidRPr="00AF70F9">
        <w:rPr>
          <w:rFonts w:ascii="Times New Roman" w:hAnsi="Times New Roman" w:cs="Times New Roman"/>
          <w:i/>
          <w:sz w:val="24"/>
          <w:szCs w:val="24"/>
        </w:rPr>
        <w:t xml:space="preserve"> </w:t>
      </w:r>
      <w:r w:rsidR="00C4052C" w:rsidRPr="00AF70F9">
        <w:rPr>
          <w:rFonts w:ascii="Times New Roman" w:hAnsi="Times New Roman" w:cs="Times New Roman"/>
          <w:i/>
          <w:sz w:val="24"/>
          <w:szCs w:val="24"/>
        </w:rPr>
        <w:t>et le maintien des enfants à l’école</w:t>
      </w:r>
      <w:r w:rsidR="00D316C8" w:rsidRPr="00AF70F9">
        <w:rPr>
          <w:rFonts w:ascii="Times New Roman" w:hAnsi="Times New Roman" w:cs="Times New Roman"/>
          <w:i/>
          <w:sz w:val="24"/>
          <w:szCs w:val="24"/>
        </w:rPr>
        <w:t>.</w:t>
      </w:r>
    </w:p>
    <w:p w14:paraId="4604A815" w14:textId="4AB72CBD" w:rsidR="003E7FD2" w:rsidRPr="00B629D9" w:rsidRDefault="00326EA3" w:rsidP="00022674">
      <w:pPr>
        <w:spacing w:line="276" w:lineRule="auto"/>
        <w:jc w:val="both"/>
        <w:rPr>
          <w:rFonts w:ascii="Times New Roman" w:hAnsi="Times New Roman"/>
          <w:szCs w:val="24"/>
        </w:rPr>
      </w:pPr>
      <w:r>
        <w:rPr>
          <w:rFonts w:ascii="Times New Roman" w:hAnsi="Times New Roman" w:cs="Times New Roman"/>
          <w:i/>
          <w:sz w:val="24"/>
          <w:szCs w:val="24"/>
        </w:rPr>
        <w:t xml:space="preserve">Malgré une </w:t>
      </w:r>
      <w:r w:rsidR="00144B5F">
        <w:rPr>
          <w:rFonts w:ascii="Times New Roman" w:hAnsi="Times New Roman" w:cs="Times New Roman"/>
          <w:i/>
          <w:sz w:val="24"/>
          <w:szCs w:val="24"/>
        </w:rPr>
        <w:t xml:space="preserve">bonne </w:t>
      </w:r>
      <w:r w:rsidR="00915716">
        <w:rPr>
          <w:rFonts w:ascii="Times New Roman" w:hAnsi="Times New Roman" w:cs="Times New Roman"/>
          <w:i/>
          <w:sz w:val="24"/>
          <w:szCs w:val="24"/>
        </w:rPr>
        <w:t xml:space="preserve">politique </w:t>
      </w:r>
      <w:r w:rsidR="003E7190">
        <w:rPr>
          <w:rFonts w:ascii="Times New Roman" w:hAnsi="Times New Roman" w:cs="Times New Roman"/>
          <w:i/>
          <w:sz w:val="24"/>
          <w:szCs w:val="24"/>
        </w:rPr>
        <w:t>des acteurs locaux</w:t>
      </w:r>
      <w:r w:rsidR="00B629D9">
        <w:rPr>
          <w:rFonts w:ascii="Times New Roman" w:hAnsi="Times New Roman" w:cs="Times New Roman"/>
          <w:i/>
          <w:sz w:val="24"/>
          <w:szCs w:val="24"/>
        </w:rPr>
        <w:t>,</w:t>
      </w:r>
      <w:r w:rsidR="003E7190">
        <w:rPr>
          <w:rFonts w:ascii="Times New Roman" w:hAnsi="Times New Roman" w:cs="Times New Roman"/>
          <w:i/>
          <w:sz w:val="24"/>
          <w:szCs w:val="24"/>
        </w:rPr>
        <w:t xml:space="preserve"> la commune</w:t>
      </w:r>
      <w:r w:rsidR="0002409A">
        <w:rPr>
          <w:rFonts w:ascii="Times New Roman" w:hAnsi="Times New Roman" w:cs="Times New Roman"/>
          <w:i/>
          <w:sz w:val="24"/>
          <w:szCs w:val="24"/>
        </w:rPr>
        <w:t xml:space="preserve"> f</w:t>
      </w:r>
      <w:r w:rsidR="00B629D9">
        <w:rPr>
          <w:rFonts w:ascii="Times New Roman" w:hAnsi="Times New Roman" w:cs="Times New Roman"/>
          <w:i/>
          <w:sz w:val="24"/>
          <w:szCs w:val="24"/>
        </w:rPr>
        <w:t xml:space="preserve">aire </w:t>
      </w:r>
      <w:r w:rsidR="0002409A">
        <w:rPr>
          <w:rFonts w:ascii="Times New Roman" w:hAnsi="Times New Roman" w:cs="Times New Roman"/>
          <w:i/>
          <w:sz w:val="24"/>
          <w:szCs w:val="24"/>
        </w:rPr>
        <w:t xml:space="preserve">face </w:t>
      </w:r>
      <w:r w:rsidR="0064282F">
        <w:rPr>
          <w:rFonts w:ascii="Times New Roman" w:hAnsi="Times New Roman" w:cs="Times New Roman"/>
          <w:i/>
          <w:sz w:val="24"/>
          <w:szCs w:val="24"/>
        </w:rPr>
        <w:t>aux</w:t>
      </w:r>
      <w:r w:rsidR="0002409A" w:rsidRPr="0002409A">
        <w:rPr>
          <w:rFonts w:ascii="Times New Roman" w:hAnsi="Times New Roman" w:cs="Times New Roman"/>
          <w:i/>
          <w:sz w:val="24"/>
          <w:szCs w:val="24"/>
        </w:rPr>
        <w:t xml:space="preserve"> effets d</w:t>
      </w:r>
      <w:r w:rsidR="00B629D9">
        <w:rPr>
          <w:rFonts w:ascii="Times New Roman" w:hAnsi="Times New Roman" w:cs="Times New Roman"/>
          <w:i/>
          <w:sz w:val="24"/>
          <w:szCs w:val="24"/>
        </w:rPr>
        <w:t>e</w:t>
      </w:r>
      <w:r w:rsidR="0002409A" w:rsidRPr="0002409A">
        <w:rPr>
          <w:rFonts w:ascii="Times New Roman" w:hAnsi="Times New Roman" w:cs="Times New Roman"/>
          <w:i/>
          <w:sz w:val="24"/>
          <w:szCs w:val="24"/>
        </w:rPr>
        <w:t xml:space="preserve"> changement climatique se traduis</w:t>
      </w:r>
      <w:r w:rsidR="00B629D9">
        <w:rPr>
          <w:rFonts w:ascii="Times New Roman" w:hAnsi="Times New Roman" w:cs="Times New Roman"/>
          <w:i/>
          <w:sz w:val="24"/>
          <w:szCs w:val="24"/>
        </w:rPr>
        <w:t>a</w:t>
      </w:r>
      <w:r w:rsidR="0002409A" w:rsidRPr="0002409A">
        <w:rPr>
          <w:rFonts w:ascii="Times New Roman" w:hAnsi="Times New Roman" w:cs="Times New Roman"/>
          <w:i/>
          <w:sz w:val="24"/>
          <w:szCs w:val="24"/>
        </w:rPr>
        <w:t xml:space="preserve">nt par : </w:t>
      </w:r>
      <w:r w:rsidR="0002409A">
        <w:rPr>
          <w:rFonts w:ascii="Times New Roman" w:hAnsi="Times New Roman" w:cs="Times New Roman"/>
          <w:i/>
          <w:sz w:val="24"/>
          <w:szCs w:val="24"/>
        </w:rPr>
        <w:t xml:space="preserve">un </w:t>
      </w:r>
      <w:r w:rsidR="0002409A" w:rsidRPr="0002409A">
        <w:rPr>
          <w:rFonts w:ascii="Times New Roman" w:hAnsi="Times New Roman" w:cs="Times New Roman"/>
          <w:i/>
          <w:sz w:val="24"/>
          <w:szCs w:val="24"/>
        </w:rPr>
        <w:t xml:space="preserve">soleil ardent, </w:t>
      </w:r>
      <w:r w:rsidR="0002409A">
        <w:rPr>
          <w:rFonts w:ascii="Times New Roman" w:hAnsi="Times New Roman" w:cs="Times New Roman"/>
          <w:i/>
          <w:sz w:val="24"/>
          <w:szCs w:val="24"/>
        </w:rPr>
        <w:t xml:space="preserve">un </w:t>
      </w:r>
      <w:r w:rsidR="0002409A" w:rsidRPr="0002409A">
        <w:rPr>
          <w:rFonts w:ascii="Times New Roman" w:hAnsi="Times New Roman" w:cs="Times New Roman"/>
          <w:i/>
          <w:sz w:val="24"/>
          <w:szCs w:val="24"/>
        </w:rPr>
        <w:t xml:space="preserve">vent chaud, </w:t>
      </w:r>
      <w:r w:rsidR="0002409A">
        <w:rPr>
          <w:rFonts w:ascii="Times New Roman" w:hAnsi="Times New Roman" w:cs="Times New Roman"/>
          <w:i/>
          <w:sz w:val="24"/>
          <w:szCs w:val="24"/>
        </w:rPr>
        <w:t xml:space="preserve">un </w:t>
      </w:r>
      <w:r w:rsidR="0002409A" w:rsidRPr="0002409A">
        <w:rPr>
          <w:rFonts w:ascii="Times New Roman" w:hAnsi="Times New Roman" w:cs="Times New Roman"/>
          <w:i/>
          <w:sz w:val="24"/>
          <w:szCs w:val="24"/>
        </w:rPr>
        <w:t xml:space="preserve">manque d’eau, assèchement des cours d’eau, invasion des insectes, absence de nourriture pour les animaux, fréquence de certaines maladies (rhumes, </w:t>
      </w:r>
      <w:r w:rsidR="008B7E80">
        <w:rPr>
          <w:rFonts w:ascii="Times New Roman" w:hAnsi="Times New Roman" w:cs="Times New Roman"/>
          <w:i/>
          <w:sz w:val="24"/>
          <w:szCs w:val="24"/>
        </w:rPr>
        <w:t>m</w:t>
      </w:r>
      <w:r w:rsidR="0002409A" w:rsidRPr="0002409A">
        <w:rPr>
          <w:rFonts w:ascii="Times New Roman" w:hAnsi="Times New Roman" w:cs="Times New Roman"/>
          <w:i/>
          <w:sz w:val="24"/>
          <w:szCs w:val="24"/>
        </w:rPr>
        <w:t xml:space="preserve">éningite, </w:t>
      </w:r>
      <w:r w:rsidR="008B7E80">
        <w:rPr>
          <w:rFonts w:ascii="Times New Roman" w:hAnsi="Times New Roman" w:cs="Times New Roman"/>
          <w:i/>
          <w:sz w:val="24"/>
          <w:szCs w:val="24"/>
        </w:rPr>
        <w:t>p</w:t>
      </w:r>
      <w:r w:rsidR="0002409A" w:rsidRPr="0002409A">
        <w:rPr>
          <w:rFonts w:ascii="Times New Roman" w:hAnsi="Times New Roman" w:cs="Times New Roman"/>
          <w:i/>
          <w:sz w:val="24"/>
          <w:szCs w:val="24"/>
        </w:rPr>
        <w:t>aludisme), baisse du rendement, famine, baisse des revenus, inondation, déracinement des arbres, enlèvement des toits des cases</w:t>
      </w:r>
      <w:r w:rsidR="00B629D9">
        <w:rPr>
          <w:rFonts w:ascii="Times New Roman" w:hAnsi="Times New Roman" w:cs="Times New Roman"/>
          <w:i/>
          <w:sz w:val="24"/>
          <w:szCs w:val="24"/>
        </w:rPr>
        <w:t xml:space="preserve"> et </w:t>
      </w:r>
      <w:r w:rsidR="0002409A" w:rsidRPr="0002409A">
        <w:rPr>
          <w:rFonts w:ascii="Times New Roman" w:hAnsi="Times New Roman" w:cs="Times New Roman"/>
          <w:i/>
          <w:sz w:val="24"/>
          <w:szCs w:val="24"/>
        </w:rPr>
        <w:t>terrassement des cultures.</w:t>
      </w:r>
      <w:r w:rsidR="00B629D9">
        <w:rPr>
          <w:rFonts w:ascii="Times New Roman" w:hAnsi="Times New Roman"/>
          <w:szCs w:val="24"/>
        </w:rPr>
        <w:t xml:space="preserve"> </w:t>
      </w:r>
      <w:r w:rsidR="00063D45">
        <w:rPr>
          <w:rFonts w:ascii="Times New Roman" w:hAnsi="Times New Roman" w:cs="Times New Roman"/>
          <w:i/>
          <w:sz w:val="24"/>
        </w:rPr>
        <w:t xml:space="preserve">Avec l’aide des services déconcentrées de l’état, </w:t>
      </w:r>
      <w:r w:rsidR="00EC76A1">
        <w:rPr>
          <w:rFonts w:ascii="Times New Roman" w:hAnsi="Times New Roman" w:cs="Times New Roman"/>
          <w:i/>
          <w:sz w:val="24"/>
        </w:rPr>
        <w:t>d</w:t>
      </w:r>
      <w:r w:rsidR="00063D45">
        <w:rPr>
          <w:rFonts w:ascii="Times New Roman" w:hAnsi="Times New Roman" w:cs="Times New Roman"/>
          <w:i/>
          <w:sz w:val="24"/>
        </w:rPr>
        <w:t>es points focaux</w:t>
      </w:r>
      <w:r w:rsidR="00EC76A1">
        <w:rPr>
          <w:rFonts w:ascii="Times New Roman" w:hAnsi="Times New Roman" w:cs="Times New Roman"/>
          <w:i/>
          <w:sz w:val="24"/>
        </w:rPr>
        <w:t>, des ONG</w:t>
      </w:r>
      <w:r w:rsidR="00063D45">
        <w:rPr>
          <w:rFonts w:ascii="Times New Roman" w:hAnsi="Times New Roman" w:cs="Times New Roman"/>
          <w:i/>
          <w:sz w:val="24"/>
        </w:rPr>
        <w:t xml:space="preserve"> et d</w:t>
      </w:r>
      <w:r w:rsidR="00D57ABD" w:rsidRPr="00545E03">
        <w:rPr>
          <w:rFonts w:ascii="Times New Roman" w:hAnsi="Times New Roman" w:cs="Times New Roman"/>
          <w:i/>
          <w:sz w:val="24"/>
        </w:rPr>
        <w:t>’autres partenaires</w:t>
      </w:r>
      <w:r w:rsidR="00EC76A1">
        <w:rPr>
          <w:rFonts w:ascii="Times New Roman" w:hAnsi="Times New Roman" w:cs="Times New Roman"/>
          <w:i/>
          <w:sz w:val="24"/>
        </w:rPr>
        <w:t xml:space="preserve"> </w:t>
      </w:r>
      <w:r w:rsidR="00D57ABD" w:rsidRPr="00545E03">
        <w:rPr>
          <w:rFonts w:ascii="Times New Roman" w:hAnsi="Times New Roman" w:cs="Times New Roman"/>
          <w:i/>
          <w:sz w:val="24"/>
        </w:rPr>
        <w:t xml:space="preserve">telles que </w:t>
      </w:r>
      <w:r w:rsidR="00DB172C">
        <w:rPr>
          <w:rFonts w:ascii="Times New Roman" w:hAnsi="Times New Roman" w:cs="Times New Roman"/>
          <w:i/>
          <w:sz w:val="24"/>
        </w:rPr>
        <w:t xml:space="preserve">la GIZ et </w:t>
      </w:r>
      <w:r w:rsidR="00D57ABD" w:rsidRPr="00545E03">
        <w:rPr>
          <w:rFonts w:ascii="Times New Roman" w:hAnsi="Times New Roman" w:cs="Times New Roman"/>
          <w:i/>
          <w:sz w:val="24"/>
        </w:rPr>
        <w:t>la CARITAS</w:t>
      </w:r>
      <w:r w:rsidR="00063D45">
        <w:rPr>
          <w:rFonts w:ascii="Times New Roman" w:hAnsi="Times New Roman" w:cs="Times New Roman"/>
          <w:i/>
          <w:sz w:val="24"/>
        </w:rPr>
        <w:t xml:space="preserve">, la commune </w:t>
      </w:r>
      <w:r w:rsidR="00EC76A1">
        <w:rPr>
          <w:rFonts w:ascii="Times New Roman" w:hAnsi="Times New Roman" w:cs="Times New Roman"/>
          <w:i/>
          <w:sz w:val="24"/>
        </w:rPr>
        <w:t>e</w:t>
      </w:r>
      <w:r w:rsidR="00AF70F9">
        <w:rPr>
          <w:rFonts w:ascii="Times New Roman" w:hAnsi="Times New Roman" w:cs="Times New Roman"/>
          <w:i/>
          <w:sz w:val="24"/>
        </w:rPr>
        <w:t>s</w:t>
      </w:r>
      <w:r w:rsidR="00EC76A1">
        <w:rPr>
          <w:rFonts w:ascii="Times New Roman" w:hAnsi="Times New Roman" w:cs="Times New Roman"/>
          <w:i/>
          <w:sz w:val="24"/>
        </w:rPr>
        <w:t>p</w:t>
      </w:r>
      <w:r w:rsidR="00AF70F9">
        <w:rPr>
          <w:rFonts w:ascii="Times New Roman" w:hAnsi="Times New Roman" w:cs="Times New Roman"/>
          <w:i/>
          <w:sz w:val="24"/>
        </w:rPr>
        <w:t>ère</w:t>
      </w:r>
      <w:r w:rsidR="00EC76A1">
        <w:rPr>
          <w:rFonts w:ascii="Times New Roman" w:hAnsi="Times New Roman" w:cs="Times New Roman"/>
          <w:i/>
          <w:sz w:val="24"/>
        </w:rPr>
        <w:t xml:space="preserve"> </w:t>
      </w:r>
      <w:r w:rsidR="00AF70F9">
        <w:rPr>
          <w:rFonts w:ascii="Times New Roman" w:hAnsi="Times New Roman" w:cs="Times New Roman"/>
          <w:i/>
          <w:sz w:val="24"/>
        </w:rPr>
        <w:t>mettre en place de nombreux programmes pour a</w:t>
      </w:r>
      <w:r w:rsidR="003D07D1">
        <w:rPr>
          <w:rFonts w:ascii="Times New Roman" w:hAnsi="Times New Roman" w:cs="Times New Roman"/>
          <w:i/>
          <w:sz w:val="24"/>
        </w:rPr>
        <w:t xml:space="preserve">ider la population </w:t>
      </w:r>
      <w:r w:rsidR="00993975">
        <w:rPr>
          <w:rFonts w:ascii="Times New Roman" w:hAnsi="Times New Roman" w:cs="Times New Roman"/>
          <w:i/>
          <w:sz w:val="24"/>
        </w:rPr>
        <w:t>à</w:t>
      </w:r>
      <w:r w:rsidR="003D07D1">
        <w:rPr>
          <w:rFonts w:ascii="Times New Roman" w:hAnsi="Times New Roman" w:cs="Times New Roman"/>
          <w:i/>
          <w:sz w:val="24"/>
        </w:rPr>
        <w:t xml:space="preserve"> faire face à ces problèmes.</w:t>
      </w:r>
    </w:p>
    <w:p w14:paraId="3BB0FFAD" w14:textId="77777777" w:rsidR="0064282F" w:rsidRDefault="00545E03" w:rsidP="00A90822">
      <w:pPr>
        <w:spacing w:line="360" w:lineRule="auto"/>
        <w:jc w:val="both"/>
        <w:rPr>
          <w:rFonts w:ascii="Times New Roman" w:hAnsi="Times New Roman" w:cs="Times New Roman"/>
          <w:b/>
          <w:sz w:val="24"/>
          <w:szCs w:val="24"/>
        </w:rPr>
      </w:pPr>
      <w:r w:rsidRPr="0037594B">
        <w:rPr>
          <w:rFonts w:ascii="Times New Roman" w:hAnsi="Times New Roman" w:cs="Times New Roman"/>
          <w:b/>
          <w:sz w:val="24"/>
          <w:szCs w:val="24"/>
        </w:rPr>
        <w:lastRenderedPageBreak/>
        <w:t xml:space="preserve">Consignes : </w:t>
      </w:r>
    </w:p>
    <w:p w14:paraId="104D65B8" w14:textId="77777777" w:rsidR="0064282F" w:rsidRPr="0064282F" w:rsidRDefault="0064282F" w:rsidP="00A90822">
      <w:pPr>
        <w:spacing w:line="360" w:lineRule="auto"/>
        <w:jc w:val="both"/>
        <w:rPr>
          <w:rFonts w:ascii="Times New Roman" w:hAnsi="Times New Roman" w:cs="Times New Roman"/>
          <w:b/>
          <w:sz w:val="24"/>
          <w:szCs w:val="24"/>
        </w:rPr>
      </w:pPr>
      <w:r w:rsidRPr="0064282F">
        <w:rPr>
          <w:rFonts w:ascii="Times New Roman" w:hAnsi="Times New Roman" w:cs="Times New Roman"/>
          <w:sz w:val="24"/>
          <w:szCs w:val="24"/>
        </w:rPr>
        <w:t>A partir des informations du texte</w:t>
      </w:r>
      <w:r>
        <w:rPr>
          <w:rFonts w:ascii="Times New Roman" w:hAnsi="Times New Roman" w:cs="Times New Roman"/>
          <w:sz w:val="24"/>
          <w:szCs w:val="24"/>
        </w:rPr>
        <w:t> :</w:t>
      </w:r>
    </w:p>
    <w:p w14:paraId="0443FD78" w14:textId="77777777" w:rsidR="00326EA3" w:rsidRPr="00326EA3" w:rsidRDefault="00545E03" w:rsidP="00326EA3">
      <w:pPr>
        <w:pStyle w:val="Paragraphedeliste"/>
        <w:numPr>
          <w:ilvl w:val="0"/>
          <w:numId w:val="5"/>
        </w:numPr>
        <w:spacing w:line="360" w:lineRule="auto"/>
        <w:jc w:val="both"/>
        <w:rPr>
          <w:rFonts w:ascii="Times New Roman" w:hAnsi="Times New Roman" w:cs="Times New Roman"/>
          <w:sz w:val="24"/>
          <w:szCs w:val="24"/>
        </w:rPr>
      </w:pPr>
      <w:r w:rsidRPr="00545E03">
        <w:rPr>
          <w:rFonts w:ascii="Times New Roman" w:hAnsi="Times New Roman" w:cs="Times New Roman"/>
          <w:sz w:val="24"/>
          <w:szCs w:val="24"/>
        </w:rPr>
        <w:t>R</w:t>
      </w:r>
      <w:r w:rsidR="00016A87">
        <w:rPr>
          <w:rFonts w:ascii="Times New Roman" w:hAnsi="Times New Roman" w:cs="Times New Roman"/>
          <w:sz w:val="24"/>
          <w:szCs w:val="24"/>
        </w:rPr>
        <w:t>elever</w:t>
      </w:r>
      <w:r w:rsidRPr="00545E03">
        <w:rPr>
          <w:rFonts w:ascii="Times New Roman" w:hAnsi="Times New Roman" w:cs="Times New Roman"/>
          <w:sz w:val="24"/>
          <w:szCs w:val="24"/>
        </w:rPr>
        <w:t xml:space="preserve"> </w:t>
      </w:r>
      <w:r w:rsidR="00A4206B">
        <w:rPr>
          <w:rFonts w:ascii="Times New Roman" w:hAnsi="Times New Roman" w:cs="Times New Roman"/>
          <w:sz w:val="24"/>
          <w:szCs w:val="24"/>
        </w:rPr>
        <w:t xml:space="preserve">06 </w:t>
      </w:r>
      <w:r w:rsidRPr="00545E03">
        <w:rPr>
          <w:rFonts w:ascii="Times New Roman" w:hAnsi="Times New Roman" w:cs="Times New Roman"/>
          <w:sz w:val="24"/>
          <w:szCs w:val="24"/>
        </w:rPr>
        <w:t>secteurs d</w:t>
      </w:r>
      <w:r w:rsidR="000B2243">
        <w:rPr>
          <w:rFonts w:ascii="Times New Roman" w:hAnsi="Times New Roman" w:cs="Times New Roman"/>
          <w:sz w:val="24"/>
          <w:szCs w:val="24"/>
        </w:rPr>
        <w:t>’intervention</w:t>
      </w:r>
      <w:r w:rsidR="00EE26B7">
        <w:rPr>
          <w:rFonts w:ascii="Times New Roman" w:hAnsi="Times New Roman" w:cs="Times New Roman"/>
          <w:sz w:val="24"/>
          <w:szCs w:val="24"/>
        </w:rPr>
        <w:t xml:space="preserve"> énuméré</w:t>
      </w:r>
      <w:r w:rsidR="00821F22">
        <w:rPr>
          <w:rFonts w:ascii="Times New Roman" w:hAnsi="Times New Roman" w:cs="Times New Roman"/>
          <w:sz w:val="24"/>
          <w:szCs w:val="24"/>
        </w:rPr>
        <w:t>s</w:t>
      </w:r>
      <w:r w:rsidR="00EE26B7">
        <w:rPr>
          <w:rFonts w:ascii="Times New Roman" w:hAnsi="Times New Roman" w:cs="Times New Roman"/>
          <w:sz w:val="24"/>
          <w:szCs w:val="24"/>
        </w:rPr>
        <w:t xml:space="preserve"> dans le texte</w:t>
      </w:r>
      <w:r w:rsidR="00ED0173">
        <w:rPr>
          <w:rFonts w:ascii="Times New Roman" w:hAnsi="Times New Roman" w:cs="Times New Roman"/>
          <w:sz w:val="24"/>
          <w:szCs w:val="24"/>
        </w:rPr>
        <w:t>.</w:t>
      </w:r>
    </w:p>
    <w:p w14:paraId="3F5F8BDB" w14:textId="77777777" w:rsidR="0037594B" w:rsidRPr="00545E03" w:rsidRDefault="0037594B" w:rsidP="00545E03">
      <w:pPr>
        <w:pStyle w:val="Paragraphedeliste"/>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Réaliser l’analyse FFOM</w:t>
      </w:r>
      <w:r w:rsidR="00396FDF">
        <w:rPr>
          <w:rFonts w:ascii="Times New Roman" w:hAnsi="Times New Roman" w:cs="Times New Roman"/>
          <w:sz w:val="24"/>
          <w:szCs w:val="24"/>
        </w:rPr>
        <w:t xml:space="preserve"> de la commune </w:t>
      </w:r>
      <w:r w:rsidR="00EE26B7">
        <w:rPr>
          <w:rFonts w:ascii="Times New Roman" w:hAnsi="Times New Roman" w:cs="Times New Roman"/>
          <w:sz w:val="24"/>
          <w:szCs w:val="24"/>
        </w:rPr>
        <w:t>ALPHA</w:t>
      </w:r>
      <w:r w:rsidR="00EF39D1">
        <w:rPr>
          <w:rFonts w:ascii="Times New Roman" w:hAnsi="Times New Roman" w:cs="Times New Roman"/>
          <w:sz w:val="24"/>
          <w:szCs w:val="24"/>
        </w:rPr>
        <w:t xml:space="preserve"> (</w:t>
      </w:r>
      <w:r w:rsidR="00A65850">
        <w:rPr>
          <w:rFonts w:ascii="Times New Roman" w:hAnsi="Times New Roman" w:cs="Times New Roman"/>
          <w:sz w:val="24"/>
          <w:szCs w:val="24"/>
        </w:rPr>
        <w:t>0</w:t>
      </w:r>
      <w:r w:rsidR="000B2A5A">
        <w:rPr>
          <w:rFonts w:ascii="Times New Roman" w:hAnsi="Times New Roman" w:cs="Times New Roman"/>
          <w:sz w:val="24"/>
          <w:szCs w:val="24"/>
        </w:rPr>
        <w:t>4</w:t>
      </w:r>
      <w:r w:rsidR="00EF39D1">
        <w:rPr>
          <w:rFonts w:ascii="Times New Roman" w:hAnsi="Times New Roman" w:cs="Times New Roman"/>
          <w:sz w:val="24"/>
          <w:szCs w:val="24"/>
        </w:rPr>
        <w:t xml:space="preserve"> éléments</w:t>
      </w:r>
      <w:r w:rsidR="00C56FF7">
        <w:rPr>
          <w:rFonts w:ascii="Times New Roman" w:hAnsi="Times New Roman" w:cs="Times New Roman"/>
          <w:sz w:val="24"/>
          <w:szCs w:val="24"/>
        </w:rPr>
        <w:t xml:space="preserve"> </w:t>
      </w:r>
      <w:r w:rsidR="00EF39D1">
        <w:rPr>
          <w:rFonts w:ascii="Times New Roman" w:hAnsi="Times New Roman" w:cs="Times New Roman"/>
          <w:sz w:val="24"/>
          <w:szCs w:val="24"/>
        </w:rPr>
        <w:t>dans chaque partie)</w:t>
      </w:r>
      <w:r w:rsidR="00ED0173">
        <w:rPr>
          <w:rFonts w:ascii="Times New Roman" w:hAnsi="Times New Roman" w:cs="Times New Roman"/>
          <w:sz w:val="24"/>
          <w:szCs w:val="24"/>
        </w:rPr>
        <w:t>.</w:t>
      </w:r>
    </w:p>
    <w:p w14:paraId="43C0D0D4" w14:textId="67405334" w:rsidR="00993975" w:rsidRDefault="00993975" w:rsidP="00993975">
      <w:pPr>
        <w:pStyle w:val="Paragraphedeliste"/>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Etablir un cadre logique</w:t>
      </w:r>
      <w:r w:rsidR="00657D90">
        <w:rPr>
          <w:rFonts w:ascii="Times New Roman" w:hAnsi="Times New Roman" w:cs="Times New Roman"/>
          <w:sz w:val="24"/>
          <w:szCs w:val="24"/>
        </w:rPr>
        <w:t xml:space="preserve"> en renseignant les rubriques ci-après</w:t>
      </w:r>
      <w:r>
        <w:rPr>
          <w:rFonts w:ascii="Times New Roman" w:hAnsi="Times New Roman" w:cs="Times New Roman"/>
          <w:sz w:val="24"/>
          <w:szCs w:val="24"/>
        </w:rPr>
        <w:t> :</w:t>
      </w:r>
    </w:p>
    <w:p w14:paraId="571832E6" w14:textId="29C4EEA6" w:rsidR="00363B2E" w:rsidRDefault="005F22AF" w:rsidP="00993975">
      <w:pPr>
        <w:pStyle w:val="Paragraphedeliste"/>
        <w:numPr>
          <w:ilvl w:val="0"/>
          <w:numId w:val="10"/>
        </w:numPr>
        <w:spacing w:line="360" w:lineRule="auto"/>
        <w:jc w:val="both"/>
        <w:rPr>
          <w:rFonts w:ascii="Times New Roman" w:hAnsi="Times New Roman" w:cs="Times New Roman"/>
          <w:sz w:val="24"/>
          <w:szCs w:val="24"/>
        </w:rPr>
      </w:pPr>
      <w:r w:rsidRPr="00363B2E">
        <w:rPr>
          <w:rFonts w:ascii="Times New Roman" w:hAnsi="Times New Roman" w:cs="Times New Roman"/>
          <w:sz w:val="24"/>
          <w:szCs w:val="24"/>
        </w:rPr>
        <w:t>0</w:t>
      </w:r>
      <w:r w:rsidR="00E91D27">
        <w:rPr>
          <w:rFonts w:ascii="Times New Roman" w:hAnsi="Times New Roman" w:cs="Times New Roman"/>
          <w:sz w:val="24"/>
          <w:szCs w:val="24"/>
        </w:rPr>
        <w:t>1</w:t>
      </w:r>
      <w:r w:rsidR="00A65850" w:rsidRPr="00363B2E">
        <w:rPr>
          <w:rFonts w:ascii="Times New Roman" w:hAnsi="Times New Roman" w:cs="Times New Roman"/>
          <w:sz w:val="24"/>
          <w:szCs w:val="24"/>
        </w:rPr>
        <w:t xml:space="preserve"> programme</w:t>
      </w:r>
      <w:r w:rsidR="00E91D27">
        <w:rPr>
          <w:rFonts w:ascii="Times New Roman" w:hAnsi="Times New Roman" w:cs="Times New Roman"/>
          <w:sz w:val="24"/>
          <w:szCs w:val="24"/>
        </w:rPr>
        <w:t> ;</w:t>
      </w:r>
      <w:r w:rsidR="00A627A4">
        <w:rPr>
          <w:rFonts w:ascii="Times New Roman" w:hAnsi="Times New Roman" w:cs="Times New Roman"/>
          <w:sz w:val="24"/>
          <w:szCs w:val="24"/>
        </w:rPr>
        <w:t xml:space="preserve"> </w:t>
      </w:r>
      <w:r w:rsidR="00A65850" w:rsidRPr="00363B2E">
        <w:rPr>
          <w:rFonts w:ascii="Times New Roman" w:hAnsi="Times New Roman" w:cs="Times New Roman"/>
          <w:sz w:val="24"/>
          <w:szCs w:val="24"/>
        </w:rPr>
        <w:t xml:space="preserve"> </w:t>
      </w:r>
    </w:p>
    <w:p w14:paraId="2356F314" w14:textId="66B9D68B" w:rsidR="00E91D27" w:rsidRDefault="00E91D27" w:rsidP="00993975">
      <w:pPr>
        <w:pStyle w:val="Paragraphedeliste"/>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01 objectif global du programme ;</w:t>
      </w:r>
    </w:p>
    <w:p w14:paraId="40C32273" w14:textId="59B2318D" w:rsidR="00E91D27" w:rsidRDefault="00E91D27" w:rsidP="00993975">
      <w:pPr>
        <w:pStyle w:val="Paragraphedeliste"/>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Deux objectifs spécifiques ;</w:t>
      </w:r>
    </w:p>
    <w:p w14:paraId="2423C5D1" w14:textId="7C046CFE" w:rsidR="00E91D27" w:rsidRDefault="00F71A04" w:rsidP="00993975">
      <w:pPr>
        <w:pStyle w:val="Paragraphedeliste"/>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Un indicateur mesurant</w:t>
      </w:r>
      <w:r w:rsidR="00E91D27">
        <w:rPr>
          <w:rFonts w:ascii="Times New Roman" w:hAnsi="Times New Roman" w:cs="Times New Roman"/>
          <w:sz w:val="24"/>
          <w:szCs w:val="24"/>
        </w:rPr>
        <w:t xml:space="preserve"> l’atteinte des objectifs spécifiques ;</w:t>
      </w:r>
    </w:p>
    <w:p w14:paraId="1B185F5D" w14:textId="1D724B53" w:rsidR="00E91D27" w:rsidRDefault="00E91D27" w:rsidP="00993975">
      <w:pPr>
        <w:pStyle w:val="Paragraphedeliste"/>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Les résultats attendus ;</w:t>
      </w:r>
    </w:p>
    <w:p w14:paraId="511FF077" w14:textId="47C933D8" w:rsidR="00E06D97" w:rsidRPr="001F374D" w:rsidRDefault="00E91D27" w:rsidP="00E06D97">
      <w:pPr>
        <w:pStyle w:val="Paragraphedeliste"/>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06</w:t>
      </w:r>
      <w:r w:rsidR="005F22AF" w:rsidRPr="00363B2E">
        <w:rPr>
          <w:rFonts w:ascii="Times New Roman" w:hAnsi="Times New Roman" w:cs="Times New Roman"/>
          <w:sz w:val="24"/>
          <w:szCs w:val="24"/>
        </w:rPr>
        <w:t xml:space="preserve"> actions </w:t>
      </w:r>
      <w:r>
        <w:rPr>
          <w:rFonts w:ascii="Times New Roman" w:hAnsi="Times New Roman" w:cs="Times New Roman"/>
          <w:sz w:val="24"/>
          <w:szCs w:val="24"/>
        </w:rPr>
        <w:t>pour le</w:t>
      </w:r>
      <w:r w:rsidR="005F22AF" w:rsidRPr="00363B2E">
        <w:rPr>
          <w:rFonts w:ascii="Times New Roman" w:hAnsi="Times New Roman" w:cs="Times New Roman"/>
          <w:sz w:val="24"/>
          <w:szCs w:val="24"/>
        </w:rPr>
        <w:t xml:space="preserve"> programme</w:t>
      </w:r>
      <w:r w:rsidR="001F374D">
        <w:rPr>
          <w:rFonts w:ascii="Times New Roman" w:hAnsi="Times New Roman" w:cs="Times New Roman"/>
          <w:sz w:val="24"/>
          <w:szCs w:val="24"/>
        </w:rPr>
        <w:t xml:space="preserve"> dont trois par objectif spécifique</w:t>
      </w:r>
    </w:p>
    <w:p w14:paraId="1141CA4F" w14:textId="43ECDF68" w:rsidR="00676729" w:rsidRDefault="00F71A04" w:rsidP="00E06D97">
      <w:pPr>
        <w:pStyle w:val="Paragraphedeliste"/>
        <w:spacing w:line="360" w:lineRule="auto"/>
        <w:ind w:left="1068"/>
        <w:jc w:val="center"/>
        <w:rPr>
          <w:rFonts w:ascii="Times New Roman" w:hAnsi="Times New Roman" w:cs="Times New Roman"/>
          <w:b/>
          <w:sz w:val="32"/>
          <w:szCs w:val="32"/>
          <w:u w:val="single"/>
        </w:rPr>
      </w:pPr>
      <w:r w:rsidRPr="00F71A04">
        <w:rPr>
          <w:rFonts w:ascii="Times New Roman" w:hAnsi="Times New Roman" w:cs="Times New Roman"/>
          <w:b/>
          <w:sz w:val="32"/>
          <w:szCs w:val="32"/>
          <w:u w:val="single"/>
        </w:rPr>
        <w:t xml:space="preserve">Exercice </w:t>
      </w:r>
      <w:r>
        <w:rPr>
          <w:rFonts w:ascii="Times New Roman" w:hAnsi="Times New Roman" w:cs="Times New Roman"/>
          <w:b/>
          <w:sz w:val="32"/>
          <w:szCs w:val="32"/>
          <w:u w:val="single"/>
        </w:rPr>
        <w:t>2</w:t>
      </w:r>
    </w:p>
    <w:p w14:paraId="714365E1" w14:textId="77777777" w:rsidR="00E06D97" w:rsidRPr="00E06D97" w:rsidRDefault="00E06D97" w:rsidP="00E06D97">
      <w:pPr>
        <w:pStyle w:val="Paragraphedeliste"/>
        <w:spacing w:line="360" w:lineRule="auto"/>
        <w:ind w:left="1068"/>
        <w:jc w:val="center"/>
        <w:rPr>
          <w:rFonts w:ascii="Times New Roman" w:hAnsi="Times New Roman" w:cs="Times New Roman"/>
          <w:b/>
          <w:sz w:val="32"/>
          <w:szCs w:val="32"/>
          <w:u w:val="single"/>
        </w:rPr>
      </w:pPr>
    </w:p>
    <w:p w14:paraId="4138070B" w14:textId="4DBFBDBE" w:rsidR="00676729" w:rsidRPr="00022674" w:rsidRDefault="00B23E28" w:rsidP="00022674">
      <w:pPr>
        <w:pStyle w:val="Paragraphedeliste"/>
        <w:numPr>
          <w:ilvl w:val="0"/>
          <w:numId w:val="11"/>
        </w:numPr>
        <w:spacing w:after="0" w:line="360" w:lineRule="auto"/>
        <w:jc w:val="both"/>
        <w:rPr>
          <w:rFonts w:ascii="Times New Roman" w:hAnsi="Times New Roman" w:cs="Times New Roman"/>
          <w:sz w:val="24"/>
          <w:szCs w:val="24"/>
        </w:rPr>
      </w:pPr>
      <w:r w:rsidRPr="00022674">
        <w:rPr>
          <w:rFonts w:ascii="Times New Roman" w:hAnsi="Times New Roman" w:cs="Times New Roman"/>
          <w:sz w:val="24"/>
          <w:szCs w:val="24"/>
        </w:rPr>
        <w:t>Préciser les éléments qui constituent la fiche d’un indicateur</w:t>
      </w:r>
      <w:r w:rsidR="00E06D97">
        <w:rPr>
          <w:rFonts w:ascii="Times New Roman" w:hAnsi="Times New Roman" w:cs="Times New Roman"/>
          <w:sz w:val="24"/>
          <w:szCs w:val="24"/>
        </w:rPr>
        <w:t xml:space="preserve"> dans un budget programme</w:t>
      </w:r>
    </w:p>
    <w:p w14:paraId="2E03DB87" w14:textId="51097DC2" w:rsidR="00B23E28" w:rsidRDefault="00B23E28" w:rsidP="00022674">
      <w:pPr>
        <w:pStyle w:val="Paragraphedeliste"/>
        <w:numPr>
          <w:ilvl w:val="0"/>
          <w:numId w:val="11"/>
        </w:numPr>
        <w:spacing w:after="0" w:line="360" w:lineRule="auto"/>
        <w:jc w:val="both"/>
        <w:rPr>
          <w:rFonts w:ascii="Times New Roman" w:hAnsi="Times New Roman" w:cs="Times New Roman"/>
          <w:sz w:val="24"/>
          <w:szCs w:val="24"/>
        </w:rPr>
      </w:pPr>
      <w:r w:rsidRPr="00022674">
        <w:rPr>
          <w:rFonts w:ascii="Times New Roman" w:hAnsi="Times New Roman" w:cs="Times New Roman"/>
          <w:sz w:val="24"/>
          <w:szCs w:val="24"/>
        </w:rPr>
        <w:t>Présenter le canevas du tableau des indicateurs de performance</w:t>
      </w:r>
      <w:r w:rsidR="00E06D97">
        <w:rPr>
          <w:rFonts w:ascii="Times New Roman" w:hAnsi="Times New Roman" w:cs="Times New Roman"/>
          <w:sz w:val="24"/>
          <w:szCs w:val="24"/>
        </w:rPr>
        <w:t xml:space="preserve"> d’un budget programme</w:t>
      </w:r>
    </w:p>
    <w:p w14:paraId="5B37A95D" w14:textId="0E1538F6" w:rsidR="00676729" w:rsidRDefault="00695C62" w:rsidP="003903F6">
      <w:pPr>
        <w:pStyle w:val="Paragraphedeliste"/>
        <w:numPr>
          <w:ilvl w:val="0"/>
          <w:numId w:val="11"/>
        </w:numPr>
        <w:spacing w:line="360" w:lineRule="auto"/>
        <w:jc w:val="both"/>
        <w:rPr>
          <w:rFonts w:ascii="Times New Roman" w:hAnsi="Times New Roman" w:cs="Times New Roman"/>
          <w:sz w:val="24"/>
          <w:szCs w:val="24"/>
        </w:rPr>
      </w:pPr>
      <w:r w:rsidRPr="00414981">
        <w:rPr>
          <w:rFonts w:ascii="Times New Roman" w:hAnsi="Times New Roman" w:cs="Times New Roman"/>
          <w:sz w:val="24"/>
          <w:szCs w:val="24"/>
        </w:rPr>
        <w:t>Donner les différentes étapes de l’élaboration du CDMT et du budget-programme</w:t>
      </w:r>
      <w:r w:rsidR="00E47D89" w:rsidRPr="00414981">
        <w:rPr>
          <w:rFonts w:ascii="Times New Roman" w:hAnsi="Times New Roman" w:cs="Times New Roman"/>
          <w:sz w:val="24"/>
          <w:szCs w:val="24"/>
        </w:rPr>
        <w:t>.</w:t>
      </w:r>
    </w:p>
    <w:p w14:paraId="72EA6AF7" w14:textId="77DC7BEF" w:rsidR="00EF16F3" w:rsidRDefault="00EF16F3" w:rsidP="00E4354D">
      <w:pPr>
        <w:spacing w:line="360" w:lineRule="auto"/>
        <w:jc w:val="both"/>
        <w:rPr>
          <w:rFonts w:ascii="Times New Roman" w:hAnsi="Times New Roman" w:cs="Times New Roman"/>
          <w:sz w:val="24"/>
          <w:szCs w:val="24"/>
        </w:rPr>
      </w:pPr>
      <w:r>
        <w:rPr>
          <w:rFonts w:ascii="Times New Roman" w:hAnsi="Times New Roman" w:cs="Times New Roman"/>
          <w:sz w:val="24"/>
          <w:szCs w:val="24"/>
        </w:rPr>
        <w:t>Résultats 1</w:t>
      </w:r>
    </w:p>
    <w:p w14:paraId="23C59A14" w14:textId="1E566196" w:rsidR="00E4354D" w:rsidRPr="00E4354D" w:rsidRDefault="00E4354D" w:rsidP="00E4354D">
      <w:pPr>
        <w:spacing w:line="360" w:lineRule="auto"/>
        <w:jc w:val="both"/>
        <w:rPr>
          <w:rFonts w:ascii="Times New Roman" w:hAnsi="Times New Roman" w:cs="Times New Roman"/>
          <w:sz w:val="24"/>
          <w:szCs w:val="24"/>
        </w:rPr>
      </w:pPr>
      <w:r w:rsidRPr="00E4354D">
        <w:rPr>
          <w:rFonts w:ascii="Times New Roman" w:hAnsi="Times New Roman" w:cs="Times New Roman"/>
          <w:sz w:val="24"/>
          <w:szCs w:val="24"/>
        </w:rPr>
        <w:t>Secteurs d'intervention énumérés dans le texte :*</w:t>
      </w:r>
    </w:p>
    <w:p w14:paraId="6EB4BEE4" w14:textId="77777777" w:rsidR="00E4354D" w:rsidRPr="00E4354D" w:rsidRDefault="00E4354D" w:rsidP="00E4354D">
      <w:pPr>
        <w:spacing w:line="360" w:lineRule="auto"/>
        <w:jc w:val="both"/>
        <w:rPr>
          <w:rFonts w:ascii="Times New Roman" w:hAnsi="Times New Roman" w:cs="Times New Roman"/>
          <w:sz w:val="24"/>
          <w:szCs w:val="24"/>
        </w:rPr>
      </w:pPr>
    </w:p>
    <w:p w14:paraId="270C1190" w14:textId="77777777" w:rsidR="00E4354D" w:rsidRPr="00E4354D" w:rsidRDefault="00E4354D" w:rsidP="00E4354D">
      <w:pPr>
        <w:spacing w:line="360" w:lineRule="auto"/>
        <w:jc w:val="both"/>
        <w:rPr>
          <w:rFonts w:ascii="Times New Roman" w:hAnsi="Times New Roman" w:cs="Times New Roman"/>
          <w:sz w:val="24"/>
          <w:szCs w:val="24"/>
        </w:rPr>
      </w:pPr>
      <w:r w:rsidRPr="00E4354D">
        <w:rPr>
          <w:rFonts w:ascii="Times New Roman" w:hAnsi="Times New Roman" w:cs="Times New Roman"/>
          <w:sz w:val="24"/>
          <w:szCs w:val="24"/>
        </w:rPr>
        <w:t>1. Urbanisme et infrastructures (lotissement, construction de voies, éclairage public)</w:t>
      </w:r>
    </w:p>
    <w:p w14:paraId="150A87F9" w14:textId="77777777" w:rsidR="00E4354D" w:rsidRPr="00E4354D" w:rsidRDefault="00E4354D" w:rsidP="00E4354D">
      <w:pPr>
        <w:spacing w:line="360" w:lineRule="auto"/>
        <w:jc w:val="both"/>
        <w:rPr>
          <w:rFonts w:ascii="Times New Roman" w:hAnsi="Times New Roman" w:cs="Times New Roman"/>
          <w:sz w:val="24"/>
          <w:szCs w:val="24"/>
        </w:rPr>
      </w:pPr>
      <w:r w:rsidRPr="00E4354D">
        <w:rPr>
          <w:rFonts w:ascii="Times New Roman" w:hAnsi="Times New Roman" w:cs="Times New Roman"/>
          <w:sz w:val="24"/>
          <w:szCs w:val="24"/>
        </w:rPr>
        <w:t>2. Environnement et conservation des ressources naturelles (gestion des forêts, protection des cours d'eau)</w:t>
      </w:r>
    </w:p>
    <w:p w14:paraId="500F19F2" w14:textId="77777777" w:rsidR="00E4354D" w:rsidRPr="00E4354D" w:rsidRDefault="00E4354D" w:rsidP="00E4354D">
      <w:pPr>
        <w:spacing w:line="360" w:lineRule="auto"/>
        <w:jc w:val="both"/>
        <w:rPr>
          <w:rFonts w:ascii="Times New Roman" w:hAnsi="Times New Roman" w:cs="Times New Roman"/>
          <w:sz w:val="24"/>
          <w:szCs w:val="24"/>
        </w:rPr>
      </w:pPr>
      <w:r w:rsidRPr="00E4354D">
        <w:rPr>
          <w:rFonts w:ascii="Times New Roman" w:hAnsi="Times New Roman" w:cs="Times New Roman"/>
          <w:sz w:val="24"/>
          <w:szCs w:val="24"/>
        </w:rPr>
        <w:t>3. Assainissement et gestion des déchets (gestion des eaux usées, gestion des ordures ménagères)</w:t>
      </w:r>
    </w:p>
    <w:p w14:paraId="6E63457C" w14:textId="77777777" w:rsidR="00E4354D" w:rsidRPr="00E4354D" w:rsidRDefault="00E4354D" w:rsidP="00E4354D">
      <w:pPr>
        <w:spacing w:line="360" w:lineRule="auto"/>
        <w:jc w:val="both"/>
        <w:rPr>
          <w:rFonts w:ascii="Times New Roman" w:hAnsi="Times New Roman" w:cs="Times New Roman"/>
          <w:sz w:val="24"/>
          <w:szCs w:val="24"/>
        </w:rPr>
      </w:pPr>
      <w:r w:rsidRPr="00E4354D">
        <w:rPr>
          <w:rFonts w:ascii="Times New Roman" w:hAnsi="Times New Roman" w:cs="Times New Roman"/>
          <w:sz w:val="24"/>
          <w:szCs w:val="24"/>
        </w:rPr>
        <w:t>4. Santé publique (couverture sanitaire, prévention des maladies)</w:t>
      </w:r>
    </w:p>
    <w:p w14:paraId="716D8773" w14:textId="77777777" w:rsidR="00E4354D" w:rsidRPr="00E4354D" w:rsidRDefault="00E4354D" w:rsidP="00E4354D">
      <w:pPr>
        <w:spacing w:line="360" w:lineRule="auto"/>
        <w:jc w:val="both"/>
        <w:rPr>
          <w:rFonts w:ascii="Times New Roman" w:hAnsi="Times New Roman" w:cs="Times New Roman"/>
          <w:sz w:val="24"/>
          <w:szCs w:val="24"/>
        </w:rPr>
      </w:pPr>
      <w:r w:rsidRPr="00E4354D">
        <w:rPr>
          <w:rFonts w:ascii="Times New Roman" w:hAnsi="Times New Roman" w:cs="Times New Roman"/>
          <w:sz w:val="24"/>
          <w:szCs w:val="24"/>
        </w:rPr>
        <w:t>5. Éducation et alphabétisation (centres d'alphabétisation, écoles et collèges)</w:t>
      </w:r>
    </w:p>
    <w:p w14:paraId="11F24C14" w14:textId="77777777" w:rsidR="00E4354D" w:rsidRPr="00E4354D" w:rsidRDefault="00E4354D" w:rsidP="00E4354D">
      <w:pPr>
        <w:spacing w:line="360" w:lineRule="auto"/>
        <w:jc w:val="both"/>
        <w:rPr>
          <w:rFonts w:ascii="Times New Roman" w:hAnsi="Times New Roman" w:cs="Times New Roman"/>
          <w:sz w:val="24"/>
          <w:szCs w:val="24"/>
        </w:rPr>
      </w:pPr>
      <w:r w:rsidRPr="00E4354D">
        <w:rPr>
          <w:rFonts w:ascii="Times New Roman" w:hAnsi="Times New Roman" w:cs="Times New Roman"/>
          <w:sz w:val="24"/>
          <w:szCs w:val="24"/>
        </w:rPr>
        <w:t>6. Adaptation aux changements climatiques (effets du changement climatique, mesures d'adaptation)</w:t>
      </w:r>
    </w:p>
    <w:p w14:paraId="175D5424" w14:textId="77777777" w:rsidR="00E4354D" w:rsidRPr="00E4354D" w:rsidRDefault="00E4354D" w:rsidP="00E4354D">
      <w:pPr>
        <w:spacing w:line="360" w:lineRule="auto"/>
        <w:jc w:val="both"/>
        <w:rPr>
          <w:rFonts w:ascii="Times New Roman" w:hAnsi="Times New Roman" w:cs="Times New Roman"/>
          <w:sz w:val="24"/>
          <w:szCs w:val="24"/>
        </w:rPr>
      </w:pPr>
    </w:p>
    <w:p w14:paraId="72719762" w14:textId="77777777" w:rsidR="00E4354D" w:rsidRPr="00E4354D" w:rsidRDefault="00E4354D" w:rsidP="00E4354D">
      <w:pPr>
        <w:spacing w:line="360" w:lineRule="auto"/>
        <w:jc w:val="both"/>
        <w:rPr>
          <w:rFonts w:ascii="Times New Roman" w:hAnsi="Times New Roman" w:cs="Times New Roman"/>
          <w:sz w:val="24"/>
          <w:szCs w:val="24"/>
        </w:rPr>
      </w:pPr>
      <w:r w:rsidRPr="00E4354D">
        <w:rPr>
          <w:rFonts w:ascii="Times New Roman" w:hAnsi="Times New Roman" w:cs="Times New Roman"/>
          <w:sz w:val="24"/>
          <w:szCs w:val="24"/>
        </w:rPr>
        <w:t>*Analyse FFOM de la commune ALPHA :*</w:t>
      </w:r>
    </w:p>
    <w:p w14:paraId="0AC96E2F" w14:textId="77777777" w:rsidR="00E4354D" w:rsidRPr="00E4354D" w:rsidRDefault="00E4354D" w:rsidP="00E4354D">
      <w:pPr>
        <w:spacing w:line="360" w:lineRule="auto"/>
        <w:jc w:val="both"/>
        <w:rPr>
          <w:rFonts w:ascii="Times New Roman" w:hAnsi="Times New Roman" w:cs="Times New Roman"/>
          <w:sz w:val="24"/>
          <w:szCs w:val="24"/>
        </w:rPr>
      </w:pPr>
    </w:p>
    <w:p w14:paraId="6C94C3FC" w14:textId="77777777" w:rsidR="00E4354D" w:rsidRPr="00E4354D" w:rsidRDefault="00E4354D" w:rsidP="00E4354D">
      <w:pPr>
        <w:spacing w:line="360" w:lineRule="auto"/>
        <w:jc w:val="both"/>
        <w:rPr>
          <w:rFonts w:ascii="Times New Roman" w:hAnsi="Times New Roman" w:cs="Times New Roman"/>
          <w:sz w:val="24"/>
          <w:szCs w:val="24"/>
        </w:rPr>
      </w:pPr>
      <w:r w:rsidRPr="00E4354D">
        <w:rPr>
          <w:rFonts w:ascii="Times New Roman" w:hAnsi="Times New Roman" w:cs="Times New Roman"/>
          <w:sz w:val="24"/>
          <w:szCs w:val="24"/>
        </w:rPr>
        <w:t>Forces:</w:t>
      </w:r>
    </w:p>
    <w:p w14:paraId="222F7C41" w14:textId="210B65B9" w:rsidR="00E4354D" w:rsidRPr="00E4354D" w:rsidRDefault="00E4354D" w:rsidP="00E4354D">
      <w:pPr>
        <w:spacing w:line="360" w:lineRule="auto"/>
        <w:jc w:val="both"/>
        <w:rPr>
          <w:rFonts w:ascii="Times New Roman" w:hAnsi="Times New Roman" w:cs="Times New Roman"/>
          <w:sz w:val="24"/>
          <w:szCs w:val="24"/>
        </w:rPr>
      </w:pPr>
      <w:r w:rsidRPr="00E4354D">
        <w:rPr>
          <w:rFonts w:ascii="Times New Roman" w:hAnsi="Times New Roman" w:cs="Times New Roman"/>
          <w:sz w:val="24"/>
          <w:szCs w:val="24"/>
        </w:rPr>
        <w:t>1. Présence de ressources naturelles telles que les forêts classées</w:t>
      </w:r>
      <w:r w:rsidR="0022403C">
        <w:rPr>
          <w:rFonts w:ascii="Times New Roman" w:hAnsi="Times New Roman" w:cs="Times New Roman"/>
          <w:sz w:val="24"/>
          <w:szCs w:val="24"/>
        </w:rPr>
        <w:t>, point</w:t>
      </w:r>
      <w:r w:rsidR="00B419DE">
        <w:rPr>
          <w:rFonts w:ascii="Times New Roman" w:hAnsi="Times New Roman" w:cs="Times New Roman"/>
          <w:sz w:val="24"/>
          <w:szCs w:val="24"/>
        </w:rPr>
        <w:t>s</w:t>
      </w:r>
      <w:r w:rsidR="0022403C">
        <w:rPr>
          <w:rFonts w:ascii="Times New Roman" w:hAnsi="Times New Roman" w:cs="Times New Roman"/>
          <w:sz w:val="24"/>
          <w:szCs w:val="24"/>
        </w:rPr>
        <w:t xml:space="preserve"> d’eau</w:t>
      </w:r>
      <w:r w:rsidRPr="00E4354D">
        <w:rPr>
          <w:rFonts w:ascii="Times New Roman" w:hAnsi="Times New Roman" w:cs="Times New Roman"/>
          <w:sz w:val="24"/>
          <w:szCs w:val="24"/>
        </w:rPr>
        <w:t>.</w:t>
      </w:r>
    </w:p>
    <w:p w14:paraId="12BE9E10" w14:textId="77777777" w:rsidR="00E4354D" w:rsidRPr="00E4354D" w:rsidRDefault="00E4354D" w:rsidP="00E4354D">
      <w:pPr>
        <w:spacing w:line="360" w:lineRule="auto"/>
        <w:jc w:val="both"/>
        <w:rPr>
          <w:rFonts w:ascii="Times New Roman" w:hAnsi="Times New Roman" w:cs="Times New Roman"/>
          <w:sz w:val="24"/>
          <w:szCs w:val="24"/>
        </w:rPr>
      </w:pPr>
      <w:r w:rsidRPr="00E4354D">
        <w:rPr>
          <w:rFonts w:ascii="Times New Roman" w:hAnsi="Times New Roman" w:cs="Times New Roman"/>
          <w:sz w:val="24"/>
          <w:szCs w:val="24"/>
        </w:rPr>
        <w:t>2. Disponibilité de terres cultivables et de main-d'œuvre agricole.</w:t>
      </w:r>
    </w:p>
    <w:p w14:paraId="35C27420" w14:textId="77777777" w:rsidR="00E4354D" w:rsidRPr="00E4354D" w:rsidRDefault="00E4354D" w:rsidP="00E4354D">
      <w:pPr>
        <w:spacing w:line="360" w:lineRule="auto"/>
        <w:jc w:val="both"/>
        <w:rPr>
          <w:rFonts w:ascii="Times New Roman" w:hAnsi="Times New Roman" w:cs="Times New Roman"/>
          <w:sz w:val="24"/>
          <w:szCs w:val="24"/>
        </w:rPr>
      </w:pPr>
      <w:r w:rsidRPr="00E4354D">
        <w:rPr>
          <w:rFonts w:ascii="Times New Roman" w:hAnsi="Times New Roman" w:cs="Times New Roman"/>
          <w:sz w:val="24"/>
          <w:szCs w:val="24"/>
        </w:rPr>
        <w:t>3. Existence de centres d'alphabétisation et d'écoles pour l'éducation formelle.</w:t>
      </w:r>
    </w:p>
    <w:p w14:paraId="7FEDBED2" w14:textId="77777777" w:rsidR="00E4354D" w:rsidRPr="00E4354D" w:rsidRDefault="00E4354D" w:rsidP="00E4354D">
      <w:pPr>
        <w:spacing w:line="360" w:lineRule="auto"/>
        <w:jc w:val="both"/>
        <w:rPr>
          <w:rFonts w:ascii="Times New Roman" w:hAnsi="Times New Roman" w:cs="Times New Roman"/>
          <w:sz w:val="24"/>
          <w:szCs w:val="24"/>
        </w:rPr>
      </w:pPr>
      <w:r w:rsidRPr="00E4354D">
        <w:rPr>
          <w:rFonts w:ascii="Times New Roman" w:hAnsi="Times New Roman" w:cs="Times New Roman"/>
          <w:sz w:val="24"/>
          <w:szCs w:val="24"/>
        </w:rPr>
        <w:t>4. Engagement des acteurs locaux et des partenaires externes dans la résolution des problèmes.</w:t>
      </w:r>
    </w:p>
    <w:p w14:paraId="5EBE7E44" w14:textId="77777777" w:rsidR="00E4354D" w:rsidRPr="00E4354D" w:rsidRDefault="00E4354D" w:rsidP="00E4354D">
      <w:pPr>
        <w:spacing w:line="360" w:lineRule="auto"/>
        <w:jc w:val="both"/>
        <w:rPr>
          <w:rFonts w:ascii="Times New Roman" w:hAnsi="Times New Roman" w:cs="Times New Roman"/>
          <w:sz w:val="24"/>
          <w:szCs w:val="24"/>
        </w:rPr>
      </w:pPr>
    </w:p>
    <w:p w14:paraId="4CFED9D5" w14:textId="77777777" w:rsidR="00E4354D" w:rsidRPr="00E4354D" w:rsidRDefault="00E4354D" w:rsidP="00E4354D">
      <w:pPr>
        <w:spacing w:line="360" w:lineRule="auto"/>
        <w:jc w:val="both"/>
        <w:rPr>
          <w:rFonts w:ascii="Times New Roman" w:hAnsi="Times New Roman" w:cs="Times New Roman"/>
          <w:sz w:val="24"/>
          <w:szCs w:val="24"/>
        </w:rPr>
      </w:pPr>
      <w:r w:rsidRPr="00E4354D">
        <w:rPr>
          <w:rFonts w:ascii="Times New Roman" w:hAnsi="Times New Roman" w:cs="Times New Roman"/>
          <w:sz w:val="24"/>
          <w:szCs w:val="24"/>
        </w:rPr>
        <w:t>Faiblesses:</w:t>
      </w:r>
    </w:p>
    <w:p w14:paraId="67F7A621" w14:textId="77777777" w:rsidR="00E4354D" w:rsidRPr="00E4354D" w:rsidRDefault="00E4354D" w:rsidP="00E4354D">
      <w:pPr>
        <w:spacing w:line="360" w:lineRule="auto"/>
        <w:jc w:val="both"/>
        <w:rPr>
          <w:rFonts w:ascii="Times New Roman" w:hAnsi="Times New Roman" w:cs="Times New Roman"/>
          <w:sz w:val="24"/>
          <w:szCs w:val="24"/>
        </w:rPr>
      </w:pPr>
      <w:r w:rsidRPr="00E4354D">
        <w:rPr>
          <w:rFonts w:ascii="Times New Roman" w:hAnsi="Times New Roman" w:cs="Times New Roman"/>
          <w:sz w:val="24"/>
          <w:szCs w:val="24"/>
        </w:rPr>
        <w:t>1. Manque d'infrastructures et d'équipements dans les domaines de la santé et de l'éducation.</w:t>
      </w:r>
    </w:p>
    <w:p w14:paraId="22AD3374" w14:textId="77777777" w:rsidR="00E4354D" w:rsidRPr="00E4354D" w:rsidRDefault="00E4354D" w:rsidP="00E4354D">
      <w:pPr>
        <w:spacing w:line="360" w:lineRule="auto"/>
        <w:jc w:val="both"/>
        <w:rPr>
          <w:rFonts w:ascii="Times New Roman" w:hAnsi="Times New Roman" w:cs="Times New Roman"/>
          <w:sz w:val="24"/>
          <w:szCs w:val="24"/>
        </w:rPr>
      </w:pPr>
      <w:r w:rsidRPr="00E4354D">
        <w:rPr>
          <w:rFonts w:ascii="Times New Roman" w:hAnsi="Times New Roman" w:cs="Times New Roman"/>
          <w:sz w:val="24"/>
          <w:szCs w:val="24"/>
        </w:rPr>
        <w:t>2. Urbanisation anarchique et absence de plan de lotissement.</w:t>
      </w:r>
    </w:p>
    <w:p w14:paraId="699BBF75" w14:textId="77777777" w:rsidR="00E4354D" w:rsidRPr="00E4354D" w:rsidRDefault="00E4354D" w:rsidP="00E4354D">
      <w:pPr>
        <w:spacing w:line="360" w:lineRule="auto"/>
        <w:jc w:val="both"/>
        <w:rPr>
          <w:rFonts w:ascii="Times New Roman" w:hAnsi="Times New Roman" w:cs="Times New Roman"/>
          <w:sz w:val="24"/>
          <w:szCs w:val="24"/>
        </w:rPr>
      </w:pPr>
      <w:r w:rsidRPr="00E4354D">
        <w:rPr>
          <w:rFonts w:ascii="Times New Roman" w:hAnsi="Times New Roman" w:cs="Times New Roman"/>
          <w:sz w:val="24"/>
          <w:szCs w:val="24"/>
        </w:rPr>
        <w:t>3. Dégradation rapide des forêts due au braconnage et à l'exploitation anarchique.</w:t>
      </w:r>
    </w:p>
    <w:p w14:paraId="170CCEF0" w14:textId="77777777" w:rsidR="00E4354D" w:rsidRPr="00E4354D" w:rsidRDefault="00E4354D" w:rsidP="00E4354D">
      <w:pPr>
        <w:spacing w:line="360" w:lineRule="auto"/>
        <w:jc w:val="both"/>
        <w:rPr>
          <w:rFonts w:ascii="Times New Roman" w:hAnsi="Times New Roman" w:cs="Times New Roman"/>
          <w:sz w:val="24"/>
          <w:szCs w:val="24"/>
        </w:rPr>
      </w:pPr>
      <w:r w:rsidRPr="00E4354D">
        <w:rPr>
          <w:rFonts w:ascii="Times New Roman" w:hAnsi="Times New Roman" w:cs="Times New Roman"/>
          <w:sz w:val="24"/>
          <w:szCs w:val="24"/>
        </w:rPr>
        <w:t>4. Gestion inadéquate des déchets et des eaux usées, contribuant à la pollution et aux risques sanitaires.</w:t>
      </w:r>
    </w:p>
    <w:p w14:paraId="616B8216" w14:textId="77777777" w:rsidR="00E4354D" w:rsidRPr="00E4354D" w:rsidRDefault="00E4354D" w:rsidP="00E4354D">
      <w:pPr>
        <w:spacing w:line="360" w:lineRule="auto"/>
        <w:jc w:val="both"/>
        <w:rPr>
          <w:rFonts w:ascii="Times New Roman" w:hAnsi="Times New Roman" w:cs="Times New Roman"/>
          <w:sz w:val="24"/>
          <w:szCs w:val="24"/>
        </w:rPr>
      </w:pPr>
    </w:p>
    <w:p w14:paraId="746A68F8" w14:textId="77777777" w:rsidR="00E4354D" w:rsidRPr="00E4354D" w:rsidRDefault="00E4354D" w:rsidP="00E4354D">
      <w:pPr>
        <w:spacing w:line="360" w:lineRule="auto"/>
        <w:jc w:val="both"/>
        <w:rPr>
          <w:rFonts w:ascii="Times New Roman" w:hAnsi="Times New Roman" w:cs="Times New Roman"/>
          <w:sz w:val="24"/>
          <w:szCs w:val="24"/>
        </w:rPr>
      </w:pPr>
      <w:r w:rsidRPr="00E4354D">
        <w:rPr>
          <w:rFonts w:ascii="Times New Roman" w:hAnsi="Times New Roman" w:cs="Times New Roman"/>
          <w:sz w:val="24"/>
          <w:szCs w:val="24"/>
        </w:rPr>
        <w:t>Opportunités:</w:t>
      </w:r>
    </w:p>
    <w:p w14:paraId="3149F046" w14:textId="77777777" w:rsidR="00E4354D" w:rsidRPr="00E4354D" w:rsidRDefault="00E4354D" w:rsidP="00E4354D">
      <w:pPr>
        <w:spacing w:line="360" w:lineRule="auto"/>
        <w:jc w:val="both"/>
        <w:rPr>
          <w:rFonts w:ascii="Times New Roman" w:hAnsi="Times New Roman" w:cs="Times New Roman"/>
          <w:sz w:val="24"/>
          <w:szCs w:val="24"/>
        </w:rPr>
      </w:pPr>
      <w:r w:rsidRPr="00E4354D">
        <w:rPr>
          <w:rFonts w:ascii="Times New Roman" w:hAnsi="Times New Roman" w:cs="Times New Roman"/>
          <w:sz w:val="24"/>
          <w:szCs w:val="24"/>
        </w:rPr>
        <w:t>1. Collaboration avec les partenaires externes (ONG, GIZ, CARITAS) pour mettre en œuvre des programmes d'aide.</w:t>
      </w:r>
    </w:p>
    <w:p w14:paraId="7C9382C5" w14:textId="77777777" w:rsidR="00E4354D" w:rsidRPr="00E4354D" w:rsidRDefault="00E4354D" w:rsidP="00E4354D">
      <w:pPr>
        <w:spacing w:line="360" w:lineRule="auto"/>
        <w:jc w:val="both"/>
        <w:rPr>
          <w:rFonts w:ascii="Times New Roman" w:hAnsi="Times New Roman" w:cs="Times New Roman"/>
          <w:sz w:val="24"/>
          <w:szCs w:val="24"/>
        </w:rPr>
      </w:pPr>
      <w:r w:rsidRPr="00E4354D">
        <w:rPr>
          <w:rFonts w:ascii="Times New Roman" w:hAnsi="Times New Roman" w:cs="Times New Roman"/>
          <w:sz w:val="24"/>
          <w:szCs w:val="24"/>
        </w:rPr>
        <w:t>2. Potentiel de développement de programmes d'adaptation aux changements climatiques.</w:t>
      </w:r>
    </w:p>
    <w:p w14:paraId="420CBB7F" w14:textId="77777777" w:rsidR="00E4354D" w:rsidRPr="00E4354D" w:rsidRDefault="00E4354D" w:rsidP="00E4354D">
      <w:pPr>
        <w:spacing w:line="360" w:lineRule="auto"/>
        <w:jc w:val="both"/>
        <w:rPr>
          <w:rFonts w:ascii="Times New Roman" w:hAnsi="Times New Roman" w:cs="Times New Roman"/>
          <w:sz w:val="24"/>
          <w:szCs w:val="24"/>
        </w:rPr>
      </w:pPr>
      <w:r w:rsidRPr="00E4354D">
        <w:rPr>
          <w:rFonts w:ascii="Times New Roman" w:hAnsi="Times New Roman" w:cs="Times New Roman"/>
          <w:sz w:val="24"/>
          <w:szCs w:val="24"/>
        </w:rPr>
        <w:t>3. Possibilité d'améliorer les infrastructures et l'accès aux services de base grâce à un soutien financier et technique.</w:t>
      </w:r>
    </w:p>
    <w:p w14:paraId="7D81E1C2" w14:textId="77777777" w:rsidR="00E4354D" w:rsidRPr="00E4354D" w:rsidRDefault="00E4354D" w:rsidP="00E4354D">
      <w:pPr>
        <w:spacing w:line="360" w:lineRule="auto"/>
        <w:jc w:val="both"/>
        <w:rPr>
          <w:rFonts w:ascii="Times New Roman" w:hAnsi="Times New Roman" w:cs="Times New Roman"/>
          <w:sz w:val="24"/>
          <w:szCs w:val="24"/>
        </w:rPr>
      </w:pPr>
      <w:r w:rsidRPr="00E4354D">
        <w:rPr>
          <w:rFonts w:ascii="Times New Roman" w:hAnsi="Times New Roman" w:cs="Times New Roman"/>
          <w:sz w:val="24"/>
          <w:szCs w:val="24"/>
        </w:rPr>
        <w:t>4. Intérêt croissant pour l'alphabétisation et l'éducation, notamment avec la présence de centres d'alphabétisation.</w:t>
      </w:r>
    </w:p>
    <w:p w14:paraId="7ABEBB85" w14:textId="77777777" w:rsidR="00E4354D" w:rsidRPr="00E4354D" w:rsidRDefault="00E4354D" w:rsidP="00E4354D">
      <w:pPr>
        <w:spacing w:line="360" w:lineRule="auto"/>
        <w:jc w:val="both"/>
        <w:rPr>
          <w:rFonts w:ascii="Times New Roman" w:hAnsi="Times New Roman" w:cs="Times New Roman"/>
          <w:sz w:val="24"/>
          <w:szCs w:val="24"/>
        </w:rPr>
      </w:pPr>
    </w:p>
    <w:p w14:paraId="022CDAD3" w14:textId="77777777" w:rsidR="00E4354D" w:rsidRPr="00E4354D" w:rsidRDefault="00E4354D" w:rsidP="00E4354D">
      <w:pPr>
        <w:spacing w:line="360" w:lineRule="auto"/>
        <w:jc w:val="both"/>
        <w:rPr>
          <w:rFonts w:ascii="Times New Roman" w:hAnsi="Times New Roman" w:cs="Times New Roman"/>
          <w:sz w:val="24"/>
          <w:szCs w:val="24"/>
        </w:rPr>
      </w:pPr>
      <w:r w:rsidRPr="00E4354D">
        <w:rPr>
          <w:rFonts w:ascii="Times New Roman" w:hAnsi="Times New Roman" w:cs="Times New Roman"/>
          <w:sz w:val="24"/>
          <w:szCs w:val="24"/>
        </w:rPr>
        <w:t>Menaces:</w:t>
      </w:r>
    </w:p>
    <w:p w14:paraId="0DD38DB9" w14:textId="77777777" w:rsidR="00E4354D" w:rsidRPr="00E4354D" w:rsidRDefault="00E4354D" w:rsidP="00E4354D">
      <w:pPr>
        <w:spacing w:line="360" w:lineRule="auto"/>
        <w:jc w:val="both"/>
        <w:rPr>
          <w:rFonts w:ascii="Times New Roman" w:hAnsi="Times New Roman" w:cs="Times New Roman"/>
          <w:sz w:val="24"/>
          <w:szCs w:val="24"/>
        </w:rPr>
      </w:pPr>
      <w:r w:rsidRPr="00E4354D">
        <w:rPr>
          <w:rFonts w:ascii="Times New Roman" w:hAnsi="Times New Roman" w:cs="Times New Roman"/>
          <w:sz w:val="24"/>
          <w:szCs w:val="24"/>
        </w:rPr>
        <w:lastRenderedPageBreak/>
        <w:t>1. Pression démographique croissante entraînant une urbanisation rapide et non planifiée.</w:t>
      </w:r>
    </w:p>
    <w:p w14:paraId="07F0A71D" w14:textId="77777777" w:rsidR="00E4354D" w:rsidRPr="00E4354D" w:rsidRDefault="00E4354D" w:rsidP="00E4354D">
      <w:pPr>
        <w:spacing w:line="360" w:lineRule="auto"/>
        <w:jc w:val="both"/>
        <w:rPr>
          <w:rFonts w:ascii="Times New Roman" w:hAnsi="Times New Roman" w:cs="Times New Roman"/>
          <w:sz w:val="24"/>
          <w:szCs w:val="24"/>
        </w:rPr>
      </w:pPr>
      <w:r w:rsidRPr="00E4354D">
        <w:rPr>
          <w:rFonts w:ascii="Times New Roman" w:hAnsi="Times New Roman" w:cs="Times New Roman"/>
          <w:sz w:val="24"/>
          <w:szCs w:val="24"/>
        </w:rPr>
        <w:t>2. Dégradation continue de l'environnement et des ressources naturelles en raison de pratiques non durables.</w:t>
      </w:r>
    </w:p>
    <w:p w14:paraId="3647B0CB" w14:textId="77777777" w:rsidR="00E4354D" w:rsidRPr="00E4354D" w:rsidRDefault="00E4354D" w:rsidP="00E4354D">
      <w:pPr>
        <w:spacing w:line="360" w:lineRule="auto"/>
        <w:jc w:val="both"/>
        <w:rPr>
          <w:rFonts w:ascii="Times New Roman" w:hAnsi="Times New Roman" w:cs="Times New Roman"/>
          <w:sz w:val="24"/>
          <w:szCs w:val="24"/>
        </w:rPr>
      </w:pPr>
      <w:r w:rsidRPr="00E4354D">
        <w:rPr>
          <w:rFonts w:ascii="Times New Roman" w:hAnsi="Times New Roman" w:cs="Times New Roman"/>
          <w:sz w:val="24"/>
          <w:szCs w:val="24"/>
        </w:rPr>
        <w:t>3. Risques sanitaires accrus dus à la mauvaise gestion des déchets et des eaux usées.</w:t>
      </w:r>
    </w:p>
    <w:p w14:paraId="77562A7E" w14:textId="77777777" w:rsidR="00E4354D" w:rsidRPr="00E4354D" w:rsidRDefault="00E4354D" w:rsidP="00E4354D">
      <w:pPr>
        <w:spacing w:line="360" w:lineRule="auto"/>
        <w:jc w:val="both"/>
        <w:rPr>
          <w:rFonts w:ascii="Times New Roman" w:hAnsi="Times New Roman" w:cs="Times New Roman"/>
          <w:sz w:val="24"/>
          <w:szCs w:val="24"/>
        </w:rPr>
      </w:pPr>
      <w:r w:rsidRPr="00E4354D">
        <w:rPr>
          <w:rFonts w:ascii="Times New Roman" w:hAnsi="Times New Roman" w:cs="Times New Roman"/>
          <w:sz w:val="24"/>
          <w:szCs w:val="24"/>
        </w:rPr>
        <w:t>4. Vulnérabilité aux effets néfastes du changement climatique, tels que l'assèchement des cours d'eau et la baisse des rendements agricoles.</w:t>
      </w:r>
    </w:p>
    <w:p w14:paraId="3FA9204E" w14:textId="77777777" w:rsidR="00E4354D" w:rsidRPr="00E4354D" w:rsidRDefault="00E4354D" w:rsidP="00E4354D">
      <w:pPr>
        <w:spacing w:line="360" w:lineRule="auto"/>
        <w:jc w:val="both"/>
        <w:rPr>
          <w:rFonts w:ascii="Times New Roman" w:hAnsi="Times New Roman" w:cs="Times New Roman"/>
          <w:sz w:val="24"/>
          <w:szCs w:val="24"/>
        </w:rPr>
      </w:pPr>
    </w:p>
    <w:p w14:paraId="564925FA" w14:textId="77777777" w:rsidR="00E4354D" w:rsidRPr="00E4354D" w:rsidRDefault="00E4354D" w:rsidP="00E4354D">
      <w:pPr>
        <w:spacing w:line="360" w:lineRule="auto"/>
        <w:jc w:val="both"/>
        <w:rPr>
          <w:rFonts w:ascii="Times New Roman" w:hAnsi="Times New Roman" w:cs="Times New Roman"/>
          <w:sz w:val="24"/>
          <w:szCs w:val="24"/>
        </w:rPr>
      </w:pPr>
      <w:r w:rsidRPr="00E4354D">
        <w:rPr>
          <w:rFonts w:ascii="Times New Roman" w:hAnsi="Times New Roman" w:cs="Times New Roman"/>
          <w:sz w:val="24"/>
          <w:szCs w:val="24"/>
        </w:rPr>
        <w:t>*Cadre logique :*</w:t>
      </w:r>
    </w:p>
    <w:p w14:paraId="4F42D943" w14:textId="77777777" w:rsidR="00E4354D" w:rsidRPr="00E4354D" w:rsidRDefault="00E4354D" w:rsidP="00E4354D">
      <w:pPr>
        <w:spacing w:line="360" w:lineRule="auto"/>
        <w:jc w:val="both"/>
        <w:rPr>
          <w:rFonts w:ascii="Times New Roman" w:hAnsi="Times New Roman" w:cs="Times New Roman"/>
          <w:sz w:val="24"/>
          <w:szCs w:val="24"/>
        </w:rPr>
      </w:pPr>
    </w:p>
    <w:p w14:paraId="5295B954" w14:textId="77777777" w:rsidR="00E4354D" w:rsidRPr="00E4354D" w:rsidRDefault="00E4354D" w:rsidP="00E4354D">
      <w:pPr>
        <w:spacing w:line="360" w:lineRule="auto"/>
        <w:jc w:val="both"/>
        <w:rPr>
          <w:rFonts w:ascii="Times New Roman" w:hAnsi="Times New Roman" w:cs="Times New Roman"/>
          <w:sz w:val="24"/>
          <w:szCs w:val="24"/>
        </w:rPr>
      </w:pPr>
      <w:r w:rsidRPr="00E4354D">
        <w:rPr>
          <w:rFonts w:ascii="Times New Roman" w:hAnsi="Times New Roman" w:cs="Times New Roman"/>
          <w:sz w:val="24"/>
          <w:szCs w:val="24"/>
        </w:rPr>
        <w:t>• Programme : Amélioration de l'assainissement et de la gestion des déchets.</w:t>
      </w:r>
    </w:p>
    <w:p w14:paraId="54F3AB20" w14:textId="77777777" w:rsidR="00E4354D" w:rsidRPr="00E4354D" w:rsidRDefault="00E4354D" w:rsidP="00E4354D">
      <w:pPr>
        <w:spacing w:line="360" w:lineRule="auto"/>
        <w:jc w:val="both"/>
        <w:rPr>
          <w:rFonts w:ascii="Times New Roman" w:hAnsi="Times New Roman" w:cs="Times New Roman"/>
          <w:sz w:val="24"/>
          <w:szCs w:val="24"/>
        </w:rPr>
      </w:pPr>
      <w:r w:rsidRPr="00E4354D">
        <w:rPr>
          <w:rFonts w:ascii="Times New Roman" w:hAnsi="Times New Roman" w:cs="Times New Roman"/>
          <w:sz w:val="24"/>
          <w:szCs w:val="24"/>
        </w:rPr>
        <w:t>• Objectif global du programme : Réduire les risques sanitaires et améliorer le cadre de vie des habitants de la commune ALPHA.</w:t>
      </w:r>
    </w:p>
    <w:p w14:paraId="22F8BBC6" w14:textId="77777777" w:rsidR="00E4354D" w:rsidRPr="00E4354D" w:rsidRDefault="00E4354D" w:rsidP="00E4354D">
      <w:pPr>
        <w:spacing w:line="360" w:lineRule="auto"/>
        <w:jc w:val="both"/>
        <w:rPr>
          <w:rFonts w:ascii="Times New Roman" w:hAnsi="Times New Roman" w:cs="Times New Roman"/>
          <w:sz w:val="24"/>
          <w:szCs w:val="24"/>
        </w:rPr>
      </w:pPr>
      <w:r w:rsidRPr="00E4354D">
        <w:rPr>
          <w:rFonts w:ascii="Times New Roman" w:hAnsi="Times New Roman" w:cs="Times New Roman"/>
          <w:sz w:val="24"/>
          <w:szCs w:val="24"/>
        </w:rPr>
        <w:t>• Objectifs spécifiques :</w:t>
      </w:r>
    </w:p>
    <w:p w14:paraId="3B4869E8" w14:textId="77777777" w:rsidR="00E4354D" w:rsidRPr="00E4354D" w:rsidRDefault="00E4354D" w:rsidP="00E4354D">
      <w:pPr>
        <w:spacing w:line="360" w:lineRule="auto"/>
        <w:jc w:val="both"/>
        <w:rPr>
          <w:rFonts w:ascii="Times New Roman" w:hAnsi="Times New Roman" w:cs="Times New Roman"/>
          <w:sz w:val="24"/>
          <w:szCs w:val="24"/>
        </w:rPr>
      </w:pPr>
      <w:r w:rsidRPr="00E4354D">
        <w:rPr>
          <w:rFonts w:ascii="Times New Roman" w:hAnsi="Times New Roman" w:cs="Times New Roman"/>
          <w:sz w:val="24"/>
          <w:szCs w:val="24"/>
        </w:rPr>
        <w:t xml:space="preserve">   1. Mettre en place un système de gestion des eaux usées et des déchets solides.</w:t>
      </w:r>
    </w:p>
    <w:p w14:paraId="6413ADFD" w14:textId="77777777" w:rsidR="00E4354D" w:rsidRPr="00E4354D" w:rsidRDefault="00E4354D" w:rsidP="00E4354D">
      <w:pPr>
        <w:spacing w:line="360" w:lineRule="auto"/>
        <w:jc w:val="both"/>
        <w:rPr>
          <w:rFonts w:ascii="Times New Roman" w:hAnsi="Times New Roman" w:cs="Times New Roman"/>
          <w:sz w:val="24"/>
          <w:szCs w:val="24"/>
        </w:rPr>
      </w:pPr>
      <w:r w:rsidRPr="00E4354D">
        <w:rPr>
          <w:rFonts w:ascii="Times New Roman" w:hAnsi="Times New Roman" w:cs="Times New Roman"/>
          <w:sz w:val="24"/>
          <w:szCs w:val="24"/>
        </w:rPr>
        <w:t xml:space="preserve">   2. Sensibiliser la population à l'importance de l'assainissement et de la gestion des déchets.</w:t>
      </w:r>
    </w:p>
    <w:p w14:paraId="6206B267" w14:textId="77777777" w:rsidR="00E4354D" w:rsidRPr="00E4354D" w:rsidRDefault="00E4354D" w:rsidP="00E4354D">
      <w:pPr>
        <w:spacing w:line="360" w:lineRule="auto"/>
        <w:jc w:val="both"/>
        <w:rPr>
          <w:rFonts w:ascii="Times New Roman" w:hAnsi="Times New Roman" w:cs="Times New Roman"/>
          <w:sz w:val="24"/>
          <w:szCs w:val="24"/>
        </w:rPr>
      </w:pPr>
      <w:r w:rsidRPr="00E4354D">
        <w:rPr>
          <w:rFonts w:ascii="Times New Roman" w:hAnsi="Times New Roman" w:cs="Times New Roman"/>
          <w:sz w:val="24"/>
          <w:szCs w:val="24"/>
        </w:rPr>
        <w:t>• Indicateur mesurant l'atteinte des objectifs spécifiques : Taux de réduction des maladies liées à l'eau et aux déchets.</w:t>
      </w:r>
    </w:p>
    <w:p w14:paraId="35F6FE0C" w14:textId="77777777" w:rsidR="00E4354D" w:rsidRPr="00E4354D" w:rsidRDefault="00E4354D" w:rsidP="00E4354D">
      <w:pPr>
        <w:spacing w:line="360" w:lineRule="auto"/>
        <w:jc w:val="both"/>
        <w:rPr>
          <w:rFonts w:ascii="Times New Roman" w:hAnsi="Times New Roman" w:cs="Times New Roman"/>
          <w:sz w:val="24"/>
          <w:szCs w:val="24"/>
        </w:rPr>
      </w:pPr>
      <w:r w:rsidRPr="00E4354D">
        <w:rPr>
          <w:rFonts w:ascii="Times New Roman" w:hAnsi="Times New Roman" w:cs="Times New Roman"/>
          <w:sz w:val="24"/>
          <w:szCs w:val="24"/>
        </w:rPr>
        <w:t>• Résultats attendus :</w:t>
      </w:r>
    </w:p>
    <w:p w14:paraId="5F7CEA06" w14:textId="77777777" w:rsidR="00E4354D" w:rsidRPr="00E4354D" w:rsidRDefault="00E4354D" w:rsidP="00E4354D">
      <w:pPr>
        <w:spacing w:line="360" w:lineRule="auto"/>
        <w:jc w:val="both"/>
        <w:rPr>
          <w:rFonts w:ascii="Times New Roman" w:hAnsi="Times New Roman" w:cs="Times New Roman"/>
          <w:sz w:val="24"/>
          <w:szCs w:val="24"/>
        </w:rPr>
      </w:pPr>
      <w:r w:rsidRPr="00E4354D">
        <w:rPr>
          <w:rFonts w:ascii="Times New Roman" w:hAnsi="Times New Roman" w:cs="Times New Roman"/>
          <w:sz w:val="24"/>
          <w:szCs w:val="24"/>
        </w:rPr>
        <w:t xml:space="preserve">   - Réduction de 50% du nombre de cas de maladies hydriques d'ici deux ans.</w:t>
      </w:r>
    </w:p>
    <w:p w14:paraId="562AD5F3" w14:textId="77777777" w:rsidR="00E4354D" w:rsidRPr="00E4354D" w:rsidRDefault="00E4354D" w:rsidP="00E4354D">
      <w:pPr>
        <w:spacing w:line="360" w:lineRule="auto"/>
        <w:jc w:val="both"/>
        <w:rPr>
          <w:rFonts w:ascii="Times New Roman" w:hAnsi="Times New Roman" w:cs="Times New Roman"/>
          <w:sz w:val="24"/>
          <w:szCs w:val="24"/>
        </w:rPr>
      </w:pPr>
      <w:r w:rsidRPr="00E4354D">
        <w:rPr>
          <w:rFonts w:ascii="Times New Roman" w:hAnsi="Times New Roman" w:cs="Times New Roman"/>
          <w:sz w:val="24"/>
          <w:szCs w:val="24"/>
        </w:rPr>
        <w:t xml:space="preserve">   - Augmentation de 70% du nombre de ménages utilisant des structures d'assainissement appropriées.</w:t>
      </w:r>
    </w:p>
    <w:p w14:paraId="445EA916" w14:textId="77777777" w:rsidR="00E4354D" w:rsidRPr="00E4354D" w:rsidRDefault="00E4354D" w:rsidP="00E4354D">
      <w:pPr>
        <w:spacing w:line="360" w:lineRule="auto"/>
        <w:jc w:val="both"/>
        <w:rPr>
          <w:rFonts w:ascii="Times New Roman" w:hAnsi="Times New Roman" w:cs="Times New Roman"/>
          <w:sz w:val="24"/>
          <w:szCs w:val="24"/>
        </w:rPr>
      </w:pPr>
      <w:r w:rsidRPr="00E4354D">
        <w:rPr>
          <w:rFonts w:ascii="Times New Roman" w:hAnsi="Times New Roman" w:cs="Times New Roman"/>
          <w:sz w:val="24"/>
          <w:szCs w:val="24"/>
        </w:rPr>
        <w:t>• Actions pour le programme :</w:t>
      </w:r>
    </w:p>
    <w:p w14:paraId="7E899AB6" w14:textId="77777777" w:rsidR="00E4354D" w:rsidRPr="00E4354D" w:rsidRDefault="00E4354D" w:rsidP="00E4354D">
      <w:pPr>
        <w:spacing w:line="360" w:lineRule="auto"/>
        <w:jc w:val="both"/>
        <w:rPr>
          <w:rFonts w:ascii="Times New Roman" w:hAnsi="Times New Roman" w:cs="Times New Roman"/>
          <w:sz w:val="24"/>
          <w:szCs w:val="24"/>
        </w:rPr>
      </w:pPr>
      <w:r w:rsidRPr="00E4354D">
        <w:rPr>
          <w:rFonts w:ascii="Times New Roman" w:hAnsi="Times New Roman" w:cs="Times New Roman"/>
          <w:sz w:val="24"/>
          <w:szCs w:val="24"/>
        </w:rPr>
        <w:t xml:space="preserve">   1. Construction de stations d'épuration des eaux usées.</w:t>
      </w:r>
    </w:p>
    <w:p w14:paraId="000143A3" w14:textId="77777777" w:rsidR="00E4354D" w:rsidRPr="00E4354D" w:rsidRDefault="00E4354D" w:rsidP="00E4354D">
      <w:pPr>
        <w:spacing w:line="360" w:lineRule="auto"/>
        <w:jc w:val="both"/>
        <w:rPr>
          <w:rFonts w:ascii="Times New Roman" w:hAnsi="Times New Roman" w:cs="Times New Roman"/>
          <w:sz w:val="24"/>
          <w:szCs w:val="24"/>
        </w:rPr>
      </w:pPr>
      <w:r w:rsidRPr="00E4354D">
        <w:rPr>
          <w:rFonts w:ascii="Times New Roman" w:hAnsi="Times New Roman" w:cs="Times New Roman"/>
          <w:sz w:val="24"/>
          <w:szCs w:val="24"/>
        </w:rPr>
        <w:t xml:space="preserve">   2. Mise en place de points de collecte des déchets avec des services de ramassage régulier.</w:t>
      </w:r>
    </w:p>
    <w:p w14:paraId="4B8C8015" w14:textId="77777777" w:rsidR="00E4354D" w:rsidRPr="00E4354D" w:rsidRDefault="00E4354D" w:rsidP="00E4354D">
      <w:pPr>
        <w:spacing w:line="360" w:lineRule="auto"/>
        <w:jc w:val="both"/>
        <w:rPr>
          <w:rFonts w:ascii="Times New Roman" w:hAnsi="Times New Roman" w:cs="Times New Roman"/>
          <w:sz w:val="24"/>
          <w:szCs w:val="24"/>
        </w:rPr>
      </w:pPr>
      <w:r w:rsidRPr="00E4354D">
        <w:rPr>
          <w:rFonts w:ascii="Times New Roman" w:hAnsi="Times New Roman" w:cs="Times New Roman"/>
          <w:sz w:val="24"/>
          <w:szCs w:val="24"/>
        </w:rPr>
        <w:t xml:space="preserve">   3. Organisation de campagnes de sensibilisation sur l'hygiène et la gestion des déchets.</w:t>
      </w:r>
    </w:p>
    <w:p w14:paraId="681A847D" w14:textId="77777777" w:rsidR="00E4354D" w:rsidRPr="00E4354D" w:rsidRDefault="00E4354D" w:rsidP="00E4354D">
      <w:pPr>
        <w:spacing w:line="360" w:lineRule="auto"/>
        <w:jc w:val="both"/>
        <w:rPr>
          <w:rFonts w:ascii="Times New Roman" w:hAnsi="Times New Roman" w:cs="Times New Roman"/>
          <w:sz w:val="24"/>
          <w:szCs w:val="24"/>
        </w:rPr>
      </w:pPr>
      <w:r w:rsidRPr="00E4354D">
        <w:rPr>
          <w:rFonts w:ascii="Times New Roman" w:hAnsi="Times New Roman" w:cs="Times New Roman"/>
          <w:sz w:val="24"/>
          <w:szCs w:val="24"/>
        </w:rPr>
        <w:t xml:space="preserve">   4. Distribution de matériaux d'assainissement tels que des toilettes et des poubelles.</w:t>
      </w:r>
    </w:p>
    <w:p w14:paraId="5C599576" w14:textId="77777777" w:rsidR="00E4354D" w:rsidRPr="00E4354D" w:rsidRDefault="00E4354D" w:rsidP="00E4354D">
      <w:pPr>
        <w:spacing w:line="360" w:lineRule="auto"/>
        <w:jc w:val="both"/>
        <w:rPr>
          <w:rFonts w:ascii="Times New Roman" w:hAnsi="Times New Roman" w:cs="Times New Roman"/>
          <w:sz w:val="24"/>
          <w:szCs w:val="24"/>
        </w:rPr>
      </w:pPr>
      <w:r w:rsidRPr="00E4354D">
        <w:rPr>
          <w:rFonts w:ascii="Times New Roman" w:hAnsi="Times New Roman" w:cs="Times New Roman"/>
          <w:sz w:val="24"/>
          <w:szCs w:val="24"/>
        </w:rPr>
        <w:lastRenderedPageBreak/>
        <w:t xml:space="preserve">   5. Formation des agents de santé et des volontaires communautaires sur les bonnes pratiques d'hygiène.</w:t>
      </w:r>
    </w:p>
    <w:p w14:paraId="5F36E59F" w14:textId="73C7B8D7" w:rsidR="00E4354D" w:rsidRPr="00E4354D" w:rsidRDefault="00E4354D" w:rsidP="00E4354D">
      <w:pPr>
        <w:spacing w:line="360" w:lineRule="auto"/>
        <w:jc w:val="both"/>
        <w:rPr>
          <w:rFonts w:ascii="Times New Roman" w:hAnsi="Times New Roman" w:cs="Times New Roman"/>
          <w:sz w:val="24"/>
          <w:szCs w:val="24"/>
        </w:rPr>
      </w:pPr>
      <w:r w:rsidRPr="00E4354D">
        <w:rPr>
          <w:rFonts w:ascii="Times New Roman" w:hAnsi="Times New Roman" w:cs="Times New Roman"/>
          <w:sz w:val="24"/>
          <w:szCs w:val="24"/>
        </w:rPr>
        <w:t xml:space="preserve">   6. Surveillance régulière de la qualité de l'eau et des niveaux de pollution dans les cours d'eau locaux.</w:t>
      </w:r>
    </w:p>
    <w:p w14:paraId="3A9BE865" w14:textId="0A2F3014" w:rsidR="00676729" w:rsidRDefault="00676729" w:rsidP="00F71A04">
      <w:pPr>
        <w:spacing w:line="360" w:lineRule="auto"/>
        <w:jc w:val="both"/>
        <w:rPr>
          <w:rFonts w:ascii="Times New Roman" w:hAnsi="Times New Roman" w:cs="Times New Roman"/>
          <w:sz w:val="24"/>
          <w:szCs w:val="24"/>
        </w:rPr>
      </w:pPr>
    </w:p>
    <w:p w14:paraId="4F5435D9" w14:textId="642360EF" w:rsidR="00676729" w:rsidRDefault="00EF16F3" w:rsidP="00F71A04">
      <w:pPr>
        <w:spacing w:line="360" w:lineRule="auto"/>
        <w:jc w:val="both"/>
        <w:rPr>
          <w:rFonts w:ascii="Times New Roman" w:hAnsi="Times New Roman" w:cs="Times New Roman"/>
          <w:sz w:val="24"/>
          <w:szCs w:val="24"/>
        </w:rPr>
      </w:pPr>
      <w:r>
        <w:rPr>
          <w:rFonts w:ascii="Times New Roman" w:hAnsi="Times New Roman" w:cs="Times New Roman"/>
          <w:sz w:val="24"/>
          <w:szCs w:val="24"/>
        </w:rPr>
        <w:t>Résultats</w:t>
      </w:r>
      <w:r w:rsidR="00C46414">
        <w:rPr>
          <w:rFonts w:ascii="Times New Roman" w:hAnsi="Times New Roman" w:cs="Times New Roman"/>
          <w:sz w:val="24"/>
          <w:szCs w:val="24"/>
        </w:rPr>
        <w:t xml:space="preserve"> 2</w:t>
      </w:r>
    </w:p>
    <w:p w14:paraId="6785BF8A" w14:textId="77777777" w:rsidR="00C46414" w:rsidRPr="00C46414" w:rsidRDefault="00C46414" w:rsidP="00C46414">
      <w:pPr>
        <w:spacing w:line="360" w:lineRule="auto"/>
        <w:jc w:val="both"/>
        <w:rPr>
          <w:rFonts w:ascii="Times New Roman" w:hAnsi="Times New Roman" w:cs="Times New Roman"/>
          <w:sz w:val="24"/>
          <w:szCs w:val="24"/>
        </w:rPr>
      </w:pPr>
      <w:r w:rsidRPr="00C46414">
        <w:rPr>
          <w:rFonts w:ascii="Times New Roman" w:hAnsi="Times New Roman" w:cs="Times New Roman"/>
          <w:sz w:val="24"/>
          <w:szCs w:val="24"/>
        </w:rPr>
        <w:t>1. Les éléments qui constituent la fiche d'un indicateur dans un budget programme sont :</w:t>
      </w:r>
    </w:p>
    <w:p w14:paraId="1111F1DE" w14:textId="777C52A2" w:rsidR="00C46414" w:rsidRPr="001557D0" w:rsidRDefault="00C46414" w:rsidP="001557D0">
      <w:pPr>
        <w:pStyle w:val="Paragraphedeliste"/>
        <w:numPr>
          <w:ilvl w:val="1"/>
          <w:numId w:val="12"/>
        </w:numPr>
        <w:spacing w:line="360" w:lineRule="auto"/>
        <w:jc w:val="both"/>
        <w:rPr>
          <w:rFonts w:ascii="Times New Roman" w:hAnsi="Times New Roman" w:cs="Times New Roman"/>
          <w:sz w:val="24"/>
          <w:szCs w:val="24"/>
        </w:rPr>
      </w:pPr>
      <w:r w:rsidRPr="001557D0">
        <w:rPr>
          <w:rFonts w:ascii="Times New Roman" w:hAnsi="Times New Roman" w:cs="Times New Roman"/>
          <w:sz w:val="24"/>
          <w:szCs w:val="24"/>
        </w:rPr>
        <w:t>Nom de l'indicateur</w:t>
      </w:r>
      <w:r w:rsidR="00FB2633" w:rsidRPr="001557D0">
        <w:rPr>
          <w:rFonts w:ascii="Times New Roman" w:hAnsi="Times New Roman" w:cs="Times New Roman"/>
          <w:sz w:val="24"/>
          <w:szCs w:val="24"/>
        </w:rPr>
        <w:t xml:space="preserve">/code du niveau de résultats auquel il se rattache. </w:t>
      </w:r>
    </w:p>
    <w:p w14:paraId="7878983A" w14:textId="5D6967C4" w:rsidR="00C46414" w:rsidRPr="001557D0" w:rsidRDefault="00C46414" w:rsidP="001557D0">
      <w:pPr>
        <w:pStyle w:val="Paragraphedeliste"/>
        <w:numPr>
          <w:ilvl w:val="1"/>
          <w:numId w:val="12"/>
        </w:numPr>
        <w:spacing w:line="360" w:lineRule="auto"/>
        <w:jc w:val="both"/>
        <w:rPr>
          <w:rFonts w:ascii="Times New Roman" w:hAnsi="Times New Roman" w:cs="Times New Roman"/>
          <w:sz w:val="24"/>
          <w:szCs w:val="24"/>
        </w:rPr>
      </w:pPr>
      <w:r w:rsidRPr="001557D0">
        <w:rPr>
          <w:rFonts w:ascii="Times New Roman" w:hAnsi="Times New Roman" w:cs="Times New Roman"/>
          <w:sz w:val="24"/>
          <w:szCs w:val="24"/>
        </w:rPr>
        <w:t>Définition de l'indicateur</w:t>
      </w:r>
    </w:p>
    <w:p w14:paraId="4574ED52" w14:textId="3DAEC937" w:rsidR="00C46414" w:rsidRPr="001557D0" w:rsidRDefault="00C46414" w:rsidP="001557D0">
      <w:pPr>
        <w:pStyle w:val="Paragraphedeliste"/>
        <w:numPr>
          <w:ilvl w:val="1"/>
          <w:numId w:val="12"/>
        </w:numPr>
        <w:spacing w:line="360" w:lineRule="auto"/>
        <w:jc w:val="both"/>
        <w:rPr>
          <w:rFonts w:ascii="Times New Roman" w:hAnsi="Times New Roman" w:cs="Times New Roman"/>
          <w:sz w:val="24"/>
          <w:szCs w:val="24"/>
        </w:rPr>
      </w:pPr>
      <w:r w:rsidRPr="001557D0">
        <w:rPr>
          <w:rFonts w:ascii="Times New Roman" w:hAnsi="Times New Roman" w:cs="Times New Roman"/>
          <w:sz w:val="24"/>
          <w:szCs w:val="24"/>
        </w:rPr>
        <w:t>Unité de mesure</w:t>
      </w:r>
    </w:p>
    <w:p w14:paraId="31C12D32" w14:textId="07A1F7F1" w:rsidR="00C46414" w:rsidRPr="001557D0" w:rsidRDefault="00C46414" w:rsidP="001557D0">
      <w:pPr>
        <w:pStyle w:val="Paragraphedeliste"/>
        <w:numPr>
          <w:ilvl w:val="1"/>
          <w:numId w:val="12"/>
        </w:numPr>
        <w:spacing w:line="360" w:lineRule="auto"/>
        <w:jc w:val="both"/>
        <w:rPr>
          <w:rFonts w:ascii="Times New Roman" w:hAnsi="Times New Roman" w:cs="Times New Roman"/>
          <w:sz w:val="24"/>
          <w:szCs w:val="24"/>
        </w:rPr>
      </w:pPr>
      <w:r w:rsidRPr="001557D0">
        <w:rPr>
          <w:rFonts w:ascii="Times New Roman" w:hAnsi="Times New Roman" w:cs="Times New Roman"/>
          <w:sz w:val="24"/>
          <w:szCs w:val="24"/>
        </w:rPr>
        <w:t>Méthod</w:t>
      </w:r>
      <w:r w:rsidR="00FB2633" w:rsidRPr="001557D0">
        <w:rPr>
          <w:rFonts w:ascii="Times New Roman" w:hAnsi="Times New Roman" w:cs="Times New Roman"/>
          <w:sz w:val="24"/>
          <w:szCs w:val="24"/>
        </w:rPr>
        <w:t xml:space="preserve">ologie de </w:t>
      </w:r>
      <w:r w:rsidRPr="001557D0">
        <w:rPr>
          <w:rFonts w:ascii="Times New Roman" w:hAnsi="Times New Roman" w:cs="Times New Roman"/>
          <w:sz w:val="24"/>
          <w:szCs w:val="24"/>
        </w:rPr>
        <w:t>calcul</w:t>
      </w:r>
    </w:p>
    <w:p w14:paraId="5AEF98CD" w14:textId="34958116" w:rsidR="00C46414" w:rsidRPr="001557D0" w:rsidRDefault="00C46414" w:rsidP="001557D0">
      <w:pPr>
        <w:pStyle w:val="Paragraphedeliste"/>
        <w:numPr>
          <w:ilvl w:val="1"/>
          <w:numId w:val="12"/>
        </w:numPr>
        <w:spacing w:line="360" w:lineRule="auto"/>
        <w:jc w:val="both"/>
        <w:rPr>
          <w:rFonts w:ascii="Times New Roman" w:hAnsi="Times New Roman" w:cs="Times New Roman"/>
          <w:sz w:val="24"/>
          <w:szCs w:val="24"/>
        </w:rPr>
      </w:pPr>
      <w:r w:rsidRPr="001557D0">
        <w:rPr>
          <w:rFonts w:ascii="Times New Roman" w:hAnsi="Times New Roman" w:cs="Times New Roman"/>
          <w:sz w:val="24"/>
          <w:szCs w:val="24"/>
        </w:rPr>
        <w:t>Fréquence de mesure</w:t>
      </w:r>
      <w:r w:rsidR="00FB2633" w:rsidRPr="001557D0">
        <w:rPr>
          <w:rFonts w:ascii="Times New Roman" w:hAnsi="Times New Roman" w:cs="Times New Roman"/>
          <w:sz w:val="24"/>
          <w:szCs w:val="24"/>
        </w:rPr>
        <w:t>/Fréquence de publication</w:t>
      </w:r>
    </w:p>
    <w:p w14:paraId="7F570003" w14:textId="1D29BFD3" w:rsidR="001557D0" w:rsidRDefault="001557D0" w:rsidP="001557D0">
      <w:pPr>
        <w:pStyle w:val="Paragraphedeliste"/>
        <w:numPr>
          <w:ilvl w:val="1"/>
          <w:numId w:val="12"/>
        </w:numPr>
        <w:spacing w:line="360" w:lineRule="auto"/>
        <w:jc w:val="both"/>
        <w:rPr>
          <w:rFonts w:ascii="Times New Roman" w:hAnsi="Times New Roman" w:cs="Times New Roman"/>
          <w:sz w:val="24"/>
          <w:szCs w:val="24"/>
        </w:rPr>
      </w:pPr>
      <w:r w:rsidRPr="001557D0">
        <w:rPr>
          <w:rFonts w:ascii="Times New Roman" w:hAnsi="Times New Roman" w:cs="Times New Roman"/>
          <w:sz w:val="24"/>
          <w:szCs w:val="24"/>
        </w:rPr>
        <w:t>Commentaire</w:t>
      </w:r>
      <w:r w:rsidR="00C602A3">
        <w:rPr>
          <w:rFonts w:ascii="Times New Roman" w:hAnsi="Times New Roman" w:cs="Times New Roman"/>
          <w:sz w:val="24"/>
          <w:szCs w:val="24"/>
        </w:rPr>
        <w:t xml:space="preserve"> (limites et biais connu, modalité d’interprétation, sens d’évolution souhaité)</w:t>
      </w:r>
    </w:p>
    <w:p w14:paraId="52692777" w14:textId="40E5D48F" w:rsidR="001557D0" w:rsidRPr="001557D0" w:rsidRDefault="001557D0" w:rsidP="001557D0">
      <w:pPr>
        <w:pStyle w:val="Paragraphedeliste"/>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Niveau de désagrégation </w:t>
      </w:r>
    </w:p>
    <w:p w14:paraId="239BA8FA" w14:textId="09358ADA" w:rsidR="00C46414" w:rsidRDefault="00C46414" w:rsidP="001557D0">
      <w:pPr>
        <w:pStyle w:val="Paragraphedeliste"/>
        <w:numPr>
          <w:ilvl w:val="1"/>
          <w:numId w:val="12"/>
        </w:numPr>
        <w:spacing w:line="360" w:lineRule="auto"/>
        <w:jc w:val="both"/>
        <w:rPr>
          <w:rFonts w:ascii="Times New Roman" w:hAnsi="Times New Roman" w:cs="Times New Roman"/>
          <w:sz w:val="24"/>
          <w:szCs w:val="24"/>
        </w:rPr>
      </w:pPr>
      <w:r w:rsidRPr="001557D0">
        <w:rPr>
          <w:rFonts w:ascii="Times New Roman" w:hAnsi="Times New Roman" w:cs="Times New Roman"/>
          <w:sz w:val="24"/>
          <w:szCs w:val="24"/>
        </w:rPr>
        <w:t>Source de données</w:t>
      </w:r>
    </w:p>
    <w:p w14:paraId="661C805F" w14:textId="017E2D4A" w:rsidR="00346C61" w:rsidRDefault="00346C61" w:rsidP="001557D0">
      <w:pPr>
        <w:pStyle w:val="Paragraphedeliste"/>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Structure de publication</w:t>
      </w:r>
    </w:p>
    <w:p w14:paraId="609C17F8" w14:textId="4DE5ACFC" w:rsidR="00346C61" w:rsidRDefault="00346C61" w:rsidP="001557D0">
      <w:pPr>
        <w:pStyle w:val="Paragraphedeliste"/>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Année de référence </w:t>
      </w:r>
    </w:p>
    <w:p w14:paraId="25AE4721" w14:textId="78CBD209" w:rsidR="00C46414" w:rsidRPr="001557D0" w:rsidRDefault="00C46414" w:rsidP="001557D0">
      <w:pPr>
        <w:pStyle w:val="Paragraphedeliste"/>
        <w:numPr>
          <w:ilvl w:val="1"/>
          <w:numId w:val="12"/>
        </w:numPr>
        <w:spacing w:line="360" w:lineRule="auto"/>
        <w:jc w:val="both"/>
        <w:rPr>
          <w:rFonts w:ascii="Times New Roman" w:hAnsi="Times New Roman" w:cs="Times New Roman"/>
          <w:sz w:val="24"/>
          <w:szCs w:val="24"/>
        </w:rPr>
      </w:pPr>
      <w:r w:rsidRPr="001557D0">
        <w:rPr>
          <w:rFonts w:ascii="Times New Roman" w:hAnsi="Times New Roman" w:cs="Times New Roman"/>
          <w:sz w:val="24"/>
          <w:szCs w:val="24"/>
        </w:rPr>
        <w:t>Niveau de référence ou de performance attendue</w:t>
      </w:r>
    </w:p>
    <w:p w14:paraId="29EB7B55" w14:textId="23ED3E4E" w:rsidR="00C46414" w:rsidRPr="001557D0" w:rsidRDefault="00346C61" w:rsidP="001557D0">
      <w:pPr>
        <w:pStyle w:val="Paragraphedeliste"/>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Valeurs </w:t>
      </w:r>
      <w:r w:rsidR="00C46414" w:rsidRPr="001557D0">
        <w:rPr>
          <w:rFonts w:ascii="Times New Roman" w:hAnsi="Times New Roman" w:cs="Times New Roman"/>
          <w:sz w:val="24"/>
          <w:szCs w:val="24"/>
        </w:rPr>
        <w:t xml:space="preserve">Cible </w:t>
      </w:r>
      <w:r>
        <w:rPr>
          <w:rFonts w:ascii="Times New Roman" w:hAnsi="Times New Roman" w:cs="Times New Roman"/>
          <w:sz w:val="24"/>
          <w:szCs w:val="24"/>
        </w:rPr>
        <w:t xml:space="preserve">des indicateurs </w:t>
      </w:r>
      <w:r w:rsidR="00C46414" w:rsidRPr="001557D0">
        <w:rPr>
          <w:rFonts w:ascii="Times New Roman" w:hAnsi="Times New Roman" w:cs="Times New Roman"/>
          <w:sz w:val="24"/>
          <w:szCs w:val="24"/>
        </w:rPr>
        <w:t>à atteindre</w:t>
      </w:r>
    </w:p>
    <w:p w14:paraId="49E72426" w14:textId="1590B979" w:rsidR="00C46414" w:rsidRPr="001557D0" w:rsidRDefault="00346C61" w:rsidP="001557D0">
      <w:pPr>
        <w:pStyle w:val="Paragraphedeliste"/>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Date de la dernière mise à jour de la fiche</w:t>
      </w:r>
    </w:p>
    <w:p w14:paraId="4362AF74" w14:textId="77777777" w:rsidR="00C46414" w:rsidRPr="00C46414" w:rsidRDefault="00C46414" w:rsidP="00C46414">
      <w:pPr>
        <w:spacing w:line="360" w:lineRule="auto"/>
        <w:jc w:val="both"/>
        <w:rPr>
          <w:rFonts w:ascii="Times New Roman" w:hAnsi="Times New Roman" w:cs="Times New Roman"/>
          <w:sz w:val="24"/>
          <w:szCs w:val="24"/>
        </w:rPr>
      </w:pPr>
    </w:p>
    <w:p w14:paraId="3BF1D353" w14:textId="77777777" w:rsidR="00C46414" w:rsidRPr="00C46414" w:rsidRDefault="00C46414" w:rsidP="00C46414">
      <w:pPr>
        <w:spacing w:line="360" w:lineRule="auto"/>
        <w:jc w:val="both"/>
        <w:rPr>
          <w:rFonts w:ascii="Times New Roman" w:hAnsi="Times New Roman" w:cs="Times New Roman"/>
          <w:sz w:val="24"/>
          <w:szCs w:val="24"/>
        </w:rPr>
      </w:pPr>
      <w:r w:rsidRPr="00C46414">
        <w:rPr>
          <w:rFonts w:ascii="Times New Roman" w:hAnsi="Times New Roman" w:cs="Times New Roman"/>
          <w:sz w:val="24"/>
          <w:szCs w:val="24"/>
        </w:rPr>
        <w:t>2. Canevas du tableau des indicateurs de performance d'un budget programme :</w:t>
      </w:r>
    </w:p>
    <w:p w14:paraId="40FE0FF3" w14:textId="180DF8AD" w:rsidR="00C46414" w:rsidRPr="00C46414" w:rsidRDefault="00C46414" w:rsidP="00C46414">
      <w:pPr>
        <w:spacing w:line="360" w:lineRule="auto"/>
        <w:jc w:val="both"/>
        <w:rPr>
          <w:rFonts w:ascii="Times New Roman" w:hAnsi="Times New Roman" w:cs="Times New Roman"/>
          <w:sz w:val="24"/>
          <w:szCs w:val="24"/>
        </w:rPr>
      </w:pPr>
      <w:r w:rsidRPr="00C46414">
        <w:rPr>
          <w:rFonts w:ascii="Times New Roman" w:hAnsi="Times New Roman" w:cs="Times New Roman"/>
          <w:sz w:val="24"/>
          <w:szCs w:val="24"/>
        </w:rPr>
        <w:t xml:space="preserve">   </w:t>
      </w:r>
      <w:r w:rsidR="0022403C">
        <w:rPr>
          <w:rFonts w:ascii="Times New Roman" w:hAnsi="Times New Roman" w:cs="Times New Roman"/>
          <w:sz w:val="24"/>
          <w:szCs w:val="24"/>
        </w:rPr>
        <w:t>Tableau Numéro 7, page 35 du cours.</w:t>
      </w:r>
    </w:p>
    <w:p w14:paraId="6DB6B7B7" w14:textId="77777777" w:rsidR="00C46414" w:rsidRPr="00C46414" w:rsidRDefault="00C46414" w:rsidP="00C46414">
      <w:pPr>
        <w:spacing w:line="360" w:lineRule="auto"/>
        <w:jc w:val="both"/>
        <w:rPr>
          <w:rFonts w:ascii="Times New Roman" w:hAnsi="Times New Roman" w:cs="Times New Roman"/>
          <w:sz w:val="24"/>
          <w:szCs w:val="24"/>
        </w:rPr>
      </w:pPr>
      <w:r w:rsidRPr="00C46414">
        <w:rPr>
          <w:rFonts w:ascii="Times New Roman" w:hAnsi="Times New Roman" w:cs="Times New Roman"/>
          <w:sz w:val="24"/>
          <w:szCs w:val="24"/>
        </w:rPr>
        <w:t>3. Les différentes étapes de l'élaboration du CDMT (Cadre de Dépenses à Moyen Terme) et du budget-programme sont :</w:t>
      </w:r>
    </w:p>
    <w:p w14:paraId="15B2CA8A" w14:textId="77777777" w:rsidR="00C46414" w:rsidRPr="00C46414" w:rsidRDefault="00C46414" w:rsidP="00C46414">
      <w:pPr>
        <w:spacing w:line="360" w:lineRule="auto"/>
        <w:jc w:val="both"/>
        <w:rPr>
          <w:rFonts w:ascii="Times New Roman" w:hAnsi="Times New Roman" w:cs="Times New Roman"/>
          <w:sz w:val="24"/>
          <w:szCs w:val="24"/>
        </w:rPr>
      </w:pPr>
      <w:r w:rsidRPr="00C46414">
        <w:rPr>
          <w:rFonts w:ascii="Times New Roman" w:hAnsi="Times New Roman" w:cs="Times New Roman"/>
          <w:sz w:val="24"/>
          <w:szCs w:val="24"/>
        </w:rPr>
        <w:t xml:space="preserve">   - Identification des priorités et des besoins : Analyse des besoins et des priorités en fonction des politiques et des objectifs stratégiques.</w:t>
      </w:r>
    </w:p>
    <w:p w14:paraId="0710C8B5" w14:textId="77777777" w:rsidR="00C46414" w:rsidRPr="00C46414" w:rsidRDefault="00C46414" w:rsidP="00C46414">
      <w:pPr>
        <w:spacing w:line="360" w:lineRule="auto"/>
        <w:jc w:val="both"/>
        <w:rPr>
          <w:rFonts w:ascii="Times New Roman" w:hAnsi="Times New Roman" w:cs="Times New Roman"/>
          <w:sz w:val="24"/>
          <w:szCs w:val="24"/>
        </w:rPr>
      </w:pPr>
      <w:r w:rsidRPr="00C46414">
        <w:rPr>
          <w:rFonts w:ascii="Times New Roman" w:hAnsi="Times New Roman" w:cs="Times New Roman"/>
          <w:sz w:val="24"/>
          <w:szCs w:val="24"/>
        </w:rPr>
        <w:lastRenderedPageBreak/>
        <w:t xml:space="preserve">   - Formulation des objectifs et des stratégies : Définition des objectifs spécifiques et des stratégies pour les atteindre.</w:t>
      </w:r>
    </w:p>
    <w:p w14:paraId="29F0808D" w14:textId="77777777" w:rsidR="00C46414" w:rsidRPr="00C46414" w:rsidRDefault="00C46414" w:rsidP="00C46414">
      <w:pPr>
        <w:spacing w:line="360" w:lineRule="auto"/>
        <w:jc w:val="both"/>
        <w:rPr>
          <w:rFonts w:ascii="Times New Roman" w:hAnsi="Times New Roman" w:cs="Times New Roman"/>
          <w:sz w:val="24"/>
          <w:szCs w:val="24"/>
        </w:rPr>
      </w:pPr>
      <w:r w:rsidRPr="00C46414">
        <w:rPr>
          <w:rFonts w:ascii="Times New Roman" w:hAnsi="Times New Roman" w:cs="Times New Roman"/>
          <w:sz w:val="24"/>
          <w:szCs w:val="24"/>
        </w:rPr>
        <w:t xml:space="preserve">   - Allocation des ressources : Répartition des ressources disponibles en fonction des priorités identifiées.</w:t>
      </w:r>
    </w:p>
    <w:p w14:paraId="0A806EED" w14:textId="77777777" w:rsidR="00C46414" w:rsidRPr="00C46414" w:rsidRDefault="00C46414" w:rsidP="00C46414">
      <w:pPr>
        <w:spacing w:line="360" w:lineRule="auto"/>
        <w:jc w:val="both"/>
        <w:rPr>
          <w:rFonts w:ascii="Times New Roman" w:hAnsi="Times New Roman" w:cs="Times New Roman"/>
          <w:sz w:val="24"/>
          <w:szCs w:val="24"/>
        </w:rPr>
      </w:pPr>
      <w:r w:rsidRPr="00C46414">
        <w:rPr>
          <w:rFonts w:ascii="Times New Roman" w:hAnsi="Times New Roman" w:cs="Times New Roman"/>
          <w:sz w:val="24"/>
          <w:szCs w:val="24"/>
        </w:rPr>
        <w:t xml:space="preserve">   - Budgétisation des programmes : Élaboration des budgets programmes pour chaque objectif spécifique.</w:t>
      </w:r>
    </w:p>
    <w:p w14:paraId="7C2C3B6F" w14:textId="77777777" w:rsidR="00C46414" w:rsidRPr="00C46414" w:rsidRDefault="00C46414" w:rsidP="00C46414">
      <w:pPr>
        <w:spacing w:line="360" w:lineRule="auto"/>
        <w:jc w:val="both"/>
        <w:rPr>
          <w:rFonts w:ascii="Times New Roman" w:hAnsi="Times New Roman" w:cs="Times New Roman"/>
          <w:sz w:val="24"/>
          <w:szCs w:val="24"/>
        </w:rPr>
      </w:pPr>
      <w:r w:rsidRPr="00C46414">
        <w:rPr>
          <w:rFonts w:ascii="Times New Roman" w:hAnsi="Times New Roman" w:cs="Times New Roman"/>
          <w:sz w:val="24"/>
          <w:szCs w:val="24"/>
        </w:rPr>
        <w:t xml:space="preserve">   - Suivi et évaluation : Mise en place de mécanismes de suivi et d'évaluation pour mesurer les performances et ajuster les budgets et les stratégies si nécessaire.</w:t>
      </w:r>
    </w:p>
    <w:p w14:paraId="47F0FA26" w14:textId="77777777" w:rsidR="00C46414" w:rsidRPr="00C46414" w:rsidRDefault="00C46414" w:rsidP="00C46414">
      <w:pPr>
        <w:spacing w:line="360" w:lineRule="auto"/>
        <w:jc w:val="both"/>
        <w:rPr>
          <w:rFonts w:ascii="Times New Roman" w:hAnsi="Times New Roman" w:cs="Times New Roman"/>
          <w:sz w:val="24"/>
          <w:szCs w:val="24"/>
        </w:rPr>
      </w:pPr>
    </w:p>
    <w:p w14:paraId="02B96225" w14:textId="77777777" w:rsidR="00C46414" w:rsidRPr="00C46414" w:rsidRDefault="00C46414" w:rsidP="00C46414">
      <w:pPr>
        <w:spacing w:line="360" w:lineRule="auto"/>
        <w:jc w:val="both"/>
        <w:rPr>
          <w:rFonts w:ascii="Times New Roman" w:hAnsi="Times New Roman" w:cs="Times New Roman"/>
          <w:sz w:val="24"/>
          <w:szCs w:val="24"/>
        </w:rPr>
      </w:pPr>
      <w:r w:rsidRPr="00C46414">
        <w:rPr>
          <w:rFonts w:ascii="Times New Roman" w:hAnsi="Times New Roman" w:cs="Times New Roman"/>
          <w:sz w:val="24"/>
          <w:szCs w:val="24"/>
        </w:rPr>
        <w:t>4. Un budget programme est un outil de gestion budgétaire qui vise à allouer les ressources financières en fonction des programmes et des objectifs stratégiques d'une organisation. Il permet de lier les ressources aux résultats attendus et d'améliorer la transparence et la reddition de comptes.</w:t>
      </w:r>
    </w:p>
    <w:p w14:paraId="1CF6CCDB" w14:textId="77777777" w:rsidR="00C46414" w:rsidRPr="00C46414" w:rsidRDefault="00C46414" w:rsidP="00C46414">
      <w:pPr>
        <w:spacing w:line="360" w:lineRule="auto"/>
        <w:jc w:val="both"/>
        <w:rPr>
          <w:rFonts w:ascii="Times New Roman" w:hAnsi="Times New Roman" w:cs="Times New Roman"/>
          <w:sz w:val="24"/>
          <w:szCs w:val="24"/>
        </w:rPr>
      </w:pPr>
    </w:p>
    <w:p w14:paraId="3C4AA8C9" w14:textId="40C2C328" w:rsidR="00C46414" w:rsidRPr="006A7A94" w:rsidRDefault="00C46414" w:rsidP="006A7A94">
      <w:pPr>
        <w:pStyle w:val="Paragraphedeliste"/>
        <w:numPr>
          <w:ilvl w:val="0"/>
          <w:numId w:val="13"/>
        </w:numPr>
        <w:spacing w:line="360" w:lineRule="auto"/>
        <w:ind w:left="426"/>
        <w:jc w:val="both"/>
        <w:rPr>
          <w:rFonts w:ascii="Times New Roman" w:hAnsi="Times New Roman" w:cs="Times New Roman"/>
          <w:sz w:val="24"/>
          <w:szCs w:val="24"/>
        </w:rPr>
      </w:pPr>
      <w:r w:rsidRPr="006A7A94">
        <w:rPr>
          <w:rFonts w:ascii="Times New Roman" w:hAnsi="Times New Roman" w:cs="Times New Roman"/>
          <w:sz w:val="24"/>
          <w:szCs w:val="24"/>
        </w:rPr>
        <w:t>Le cadre logique est un outil de planification et de gestion de projet qui permet de structurer de manière logique les différentes composantes d'un projet ou d'un programme. Il comprend généralement un objectif global, des objectifs spécifiques, des indicateurs de résultats, des activités et des moyens de vérification. Le cadre logique facilite la conception, la mise en œuvre, le suivi et l'évaluation des interventions en fournissant une vision claire et cohérente des résultats attendus et des moyens pour les atteindre.</w:t>
      </w:r>
    </w:p>
    <w:p w14:paraId="35275F93" w14:textId="7EC55FE4" w:rsidR="00D200A3" w:rsidRPr="00D200A3" w:rsidRDefault="00D200A3" w:rsidP="00D200A3">
      <w:pPr>
        <w:spacing w:line="360" w:lineRule="auto"/>
        <w:jc w:val="both"/>
        <w:rPr>
          <w:rFonts w:ascii="Times New Roman" w:hAnsi="Times New Roman" w:cs="Times New Roman"/>
          <w:sz w:val="24"/>
          <w:szCs w:val="24"/>
        </w:rPr>
      </w:pPr>
      <w:r>
        <w:rPr>
          <w:rFonts w:ascii="Times New Roman" w:hAnsi="Times New Roman" w:cs="Times New Roman"/>
          <w:sz w:val="24"/>
          <w:szCs w:val="24"/>
        </w:rPr>
        <w:t>6- L</w:t>
      </w:r>
      <w:r w:rsidRPr="00D200A3">
        <w:rPr>
          <w:rFonts w:ascii="Times New Roman" w:hAnsi="Times New Roman" w:cs="Times New Roman"/>
          <w:sz w:val="24"/>
          <w:szCs w:val="24"/>
        </w:rPr>
        <w:t>es différentes parties d'un cadre logique, également appelé "matrice logique" ou "matrice d'intervention", sont les suivantes :</w:t>
      </w:r>
    </w:p>
    <w:p w14:paraId="428A50E9" w14:textId="77777777" w:rsidR="00D200A3" w:rsidRPr="00D200A3" w:rsidRDefault="00D200A3" w:rsidP="00D200A3">
      <w:pPr>
        <w:spacing w:line="360" w:lineRule="auto"/>
        <w:jc w:val="both"/>
        <w:rPr>
          <w:rFonts w:ascii="Times New Roman" w:hAnsi="Times New Roman" w:cs="Times New Roman"/>
          <w:sz w:val="24"/>
          <w:szCs w:val="24"/>
        </w:rPr>
      </w:pPr>
    </w:p>
    <w:p w14:paraId="4F4ED190" w14:textId="77777777" w:rsidR="00D200A3" w:rsidRPr="00D200A3" w:rsidRDefault="00D200A3" w:rsidP="00D200A3">
      <w:pPr>
        <w:spacing w:line="360" w:lineRule="auto"/>
        <w:jc w:val="both"/>
        <w:rPr>
          <w:rFonts w:ascii="Times New Roman" w:hAnsi="Times New Roman" w:cs="Times New Roman"/>
          <w:sz w:val="24"/>
          <w:szCs w:val="24"/>
        </w:rPr>
      </w:pPr>
      <w:r w:rsidRPr="00D200A3">
        <w:rPr>
          <w:rFonts w:ascii="Times New Roman" w:hAnsi="Times New Roman" w:cs="Times New Roman"/>
          <w:sz w:val="24"/>
          <w:szCs w:val="24"/>
        </w:rPr>
        <w:t>1. *Objectif global (Finalité) :* Il s'agit de l'objectif ultime ou de la vision à long terme que le projet ou le programme vise à atteindre. C'est la raison d'être de l'intervention.</w:t>
      </w:r>
    </w:p>
    <w:p w14:paraId="1DCA4FC4" w14:textId="77777777" w:rsidR="00D200A3" w:rsidRPr="00D200A3" w:rsidRDefault="00D200A3" w:rsidP="00D200A3">
      <w:pPr>
        <w:spacing w:line="360" w:lineRule="auto"/>
        <w:jc w:val="both"/>
        <w:rPr>
          <w:rFonts w:ascii="Times New Roman" w:hAnsi="Times New Roman" w:cs="Times New Roman"/>
          <w:sz w:val="24"/>
          <w:szCs w:val="24"/>
        </w:rPr>
      </w:pPr>
    </w:p>
    <w:p w14:paraId="7562CC7F" w14:textId="77777777" w:rsidR="00D200A3" w:rsidRPr="00D200A3" w:rsidRDefault="00D200A3" w:rsidP="00D200A3">
      <w:pPr>
        <w:spacing w:line="360" w:lineRule="auto"/>
        <w:jc w:val="both"/>
        <w:rPr>
          <w:rFonts w:ascii="Times New Roman" w:hAnsi="Times New Roman" w:cs="Times New Roman"/>
          <w:sz w:val="24"/>
          <w:szCs w:val="24"/>
        </w:rPr>
      </w:pPr>
      <w:r w:rsidRPr="00D200A3">
        <w:rPr>
          <w:rFonts w:ascii="Times New Roman" w:hAnsi="Times New Roman" w:cs="Times New Roman"/>
          <w:sz w:val="24"/>
          <w:szCs w:val="24"/>
        </w:rPr>
        <w:t>2. *Objectifs spécifiques (Résultats attendus) :* Ce sont les objectifs intermédiaires ou les résultats concrets que le projet ou le programme doit réaliser pour contribuer à l'atteinte de l'objectif global. Ils découlent directement de l'objectif global.</w:t>
      </w:r>
    </w:p>
    <w:p w14:paraId="6A4C0A1D" w14:textId="77777777" w:rsidR="00D200A3" w:rsidRPr="00D200A3" w:rsidRDefault="00D200A3" w:rsidP="00D200A3">
      <w:pPr>
        <w:spacing w:line="360" w:lineRule="auto"/>
        <w:jc w:val="both"/>
        <w:rPr>
          <w:rFonts w:ascii="Times New Roman" w:hAnsi="Times New Roman" w:cs="Times New Roman"/>
          <w:sz w:val="24"/>
          <w:szCs w:val="24"/>
        </w:rPr>
      </w:pPr>
    </w:p>
    <w:p w14:paraId="022CDC9F" w14:textId="77777777" w:rsidR="00D200A3" w:rsidRPr="00D200A3" w:rsidRDefault="00D200A3" w:rsidP="00D200A3">
      <w:pPr>
        <w:spacing w:line="360" w:lineRule="auto"/>
        <w:jc w:val="both"/>
        <w:rPr>
          <w:rFonts w:ascii="Times New Roman" w:hAnsi="Times New Roman" w:cs="Times New Roman"/>
          <w:sz w:val="24"/>
          <w:szCs w:val="24"/>
        </w:rPr>
      </w:pPr>
      <w:r w:rsidRPr="00D200A3">
        <w:rPr>
          <w:rFonts w:ascii="Times New Roman" w:hAnsi="Times New Roman" w:cs="Times New Roman"/>
          <w:sz w:val="24"/>
          <w:szCs w:val="24"/>
        </w:rPr>
        <w:t>3. *Indicateurs :* Ce sont des éléments quantitatifs ou qualitatifs permettant de mesurer et de suivre les progrès réalisés vers l'atteinte des objectifs spécifiques. Les indicateurs doivent être spécifiques, mesurables, atteignables, pertinents et temporellement définis (SMART).</w:t>
      </w:r>
    </w:p>
    <w:p w14:paraId="0E186A53" w14:textId="77777777" w:rsidR="00D200A3" w:rsidRPr="00D200A3" w:rsidRDefault="00D200A3" w:rsidP="00D200A3">
      <w:pPr>
        <w:spacing w:line="360" w:lineRule="auto"/>
        <w:jc w:val="both"/>
        <w:rPr>
          <w:rFonts w:ascii="Times New Roman" w:hAnsi="Times New Roman" w:cs="Times New Roman"/>
          <w:sz w:val="24"/>
          <w:szCs w:val="24"/>
        </w:rPr>
      </w:pPr>
    </w:p>
    <w:p w14:paraId="59B3AC39" w14:textId="77777777" w:rsidR="00D200A3" w:rsidRPr="00D200A3" w:rsidRDefault="00D200A3" w:rsidP="00D200A3">
      <w:pPr>
        <w:spacing w:line="360" w:lineRule="auto"/>
        <w:jc w:val="both"/>
        <w:rPr>
          <w:rFonts w:ascii="Times New Roman" w:hAnsi="Times New Roman" w:cs="Times New Roman"/>
          <w:sz w:val="24"/>
          <w:szCs w:val="24"/>
        </w:rPr>
      </w:pPr>
      <w:r w:rsidRPr="00D200A3">
        <w:rPr>
          <w:rFonts w:ascii="Times New Roman" w:hAnsi="Times New Roman" w:cs="Times New Roman"/>
          <w:sz w:val="24"/>
          <w:szCs w:val="24"/>
        </w:rPr>
        <w:t>4. *Moyens de vérification :* Ce sont les sources de données ou les méthodes utilisées pour collecter des informations afin de mesurer les indicateurs et de vérifier les progrès réalisés vers les objectifs spécifiques.</w:t>
      </w:r>
    </w:p>
    <w:p w14:paraId="5CE2EEC8" w14:textId="77777777" w:rsidR="00D200A3" w:rsidRPr="00D200A3" w:rsidRDefault="00D200A3" w:rsidP="00D200A3">
      <w:pPr>
        <w:spacing w:line="360" w:lineRule="auto"/>
        <w:jc w:val="both"/>
        <w:rPr>
          <w:rFonts w:ascii="Times New Roman" w:hAnsi="Times New Roman" w:cs="Times New Roman"/>
          <w:sz w:val="24"/>
          <w:szCs w:val="24"/>
        </w:rPr>
      </w:pPr>
    </w:p>
    <w:p w14:paraId="08EF53F7" w14:textId="77777777" w:rsidR="00D200A3" w:rsidRPr="00D200A3" w:rsidRDefault="00D200A3" w:rsidP="00D200A3">
      <w:pPr>
        <w:spacing w:line="360" w:lineRule="auto"/>
        <w:jc w:val="both"/>
        <w:rPr>
          <w:rFonts w:ascii="Times New Roman" w:hAnsi="Times New Roman" w:cs="Times New Roman"/>
          <w:sz w:val="24"/>
          <w:szCs w:val="24"/>
        </w:rPr>
      </w:pPr>
      <w:r w:rsidRPr="00D200A3">
        <w:rPr>
          <w:rFonts w:ascii="Times New Roman" w:hAnsi="Times New Roman" w:cs="Times New Roman"/>
          <w:sz w:val="24"/>
          <w:szCs w:val="24"/>
        </w:rPr>
        <w:t>5. *Activités :* Ce sont les actions concrètes et opérationnelles à mettre en œuvre pour atteindre les objectifs spécifiques. Les activités sont les moyens par lesquels les résultats attendus seront produits.</w:t>
      </w:r>
    </w:p>
    <w:p w14:paraId="6074CE05" w14:textId="77777777" w:rsidR="00D200A3" w:rsidRPr="00D200A3" w:rsidRDefault="00D200A3" w:rsidP="00D200A3">
      <w:pPr>
        <w:spacing w:line="360" w:lineRule="auto"/>
        <w:jc w:val="both"/>
        <w:rPr>
          <w:rFonts w:ascii="Times New Roman" w:hAnsi="Times New Roman" w:cs="Times New Roman"/>
          <w:sz w:val="24"/>
          <w:szCs w:val="24"/>
        </w:rPr>
      </w:pPr>
    </w:p>
    <w:p w14:paraId="7C1084DB" w14:textId="77777777" w:rsidR="00D200A3" w:rsidRPr="00D200A3" w:rsidRDefault="00D200A3" w:rsidP="00D200A3">
      <w:pPr>
        <w:spacing w:line="360" w:lineRule="auto"/>
        <w:jc w:val="both"/>
        <w:rPr>
          <w:rFonts w:ascii="Times New Roman" w:hAnsi="Times New Roman" w:cs="Times New Roman"/>
          <w:sz w:val="24"/>
          <w:szCs w:val="24"/>
        </w:rPr>
      </w:pPr>
      <w:r w:rsidRPr="00D200A3">
        <w:rPr>
          <w:rFonts w:ascii="Times New Roman" w:hAnsi="Times New Roman" w:cs="Times New Roman"/>
          <w:sz w:val="24"/>
          <w:szCs w:val="24"/>
        </w:rPr>
        <w:t>6. *Résultats attendus (Produits) :* Ce sont les produits tangibles ou les livrables générés par la réalisation des activités. Ils contribuent directement à la réalisation des objectifs spécifiques.</w:t>
      </w:r>
    </w:p>
    <w:p w14:paraId="20C5CD1B" w14:textId="77777777" w:rsidR="00D200A3" w:rsidRPr="00D200A3" w:rsidRDefault="00D200A3" w:rsidP="00D200A3">
      <w:pPr>
        <w:spacing w:line="360" w:lineRule="auto"/>
        <w:jc w:val="both"/>
        <w:rPr>
          <w:rFonts w:ascii="Times New Roman" w:hAnsi="Times New Roman" w:cs="Times New Roman"/>
          <w:sz w:val="24"/>
          <w:szCs w:val="24"/>
        </w:rPr>
      </w:pPr>
    </w:p>
    <w:p w14:paraId="5F5A4EE9" w14:textId="77777777" w:rsidR="00D200A3" w:rsidRPr="00D200A3" w:rsidRDefault="00D200A3" w:rsidP="00D200A3">
      <w:pPr>
        <w:spacing w:line="360" w:lineRule="auto"/>
        <w:jc w:val="both"/>
        <w:rPr>
          <w:rFonts w:ascii="Times New Roman" w:hAnsi="Times New Roman" w:cs="Times New Roman"/>
          <w:sz w:val="24"/>
          <w:szCs w:val="24"/>
        </w:rPr>
      </w:pPr>
      <w:r w:rsidRPr="00D200A3">
        <w:rPr>
          <w:rFonts w:ascii="Times New Roman" w:hAnsi="Times New Roman" w:cs="Times New Roman"/>
          <w:sz w:val="24"/>
          <w:szCs w:val="24"/>
        </w:rPr>
        <w:t>7. *Hypothèses ou Préconditions :* Ce sont les conditions externes ou les facteurs contextuels qui peuvent influencer la réalisation des objectifs et des résultats attendus. Les hypothèses peuvent être des facteurs de risque ou des contraintes à prendre en compte dans la mise en œuvre du projet ou du programme.</w:t>
      </w:r>
    </w:p>
    <w:p w14:paraId="26923323" w14:textId="77777777" w:rsidR="00D200A3" w:rsidRPr="00D200A3" w:rsidRDefault="00D200A3" w:rsidP="00D200A3">
      <w:pPr>
        <w:spacing w:line="360" w:lineRule="auto"/>
        <w:jc w:val="both"/>
        <w:rPr>
          <w:rFonts w:ascii="Times New Roman" w:hAnsi="Times New Roman" w:cs="Times New Roman"/>
          <w:sz w:val="24"/>
          <w:szCs w:val="24"/>
        </w:rPr>
      </w:pPr>
    </w:p>
    <w:p w14:paraId="454B7D94" w14:textId="51C08E2B" w:rsidR="00C46414" w:rsidRPr="00D200A3" w:rsidRDefault="00D200A3" w:rsidP="00D200A3">
      <w:pPr>
        <w:spacing w:line="360" w:lineRule="auto"/>
        <w:jc w:val="both"/>
        <w:rPr>
          <w:rFonts w:ascii="Times New Roman" w:hAnsi="Times New Roman" w:cs="Times New Roman"/>
          <w:sz w:val="24"/>
          <w:szCs w:val="24"/>
        </w:rPr>
      </w:pPr>
      <w:r w:rsidRPr="00D200A3">
        <w:rPr>
          <w:rFonts w:ascii="Times New Roman" w:hAnsi="Times New Roman" w:cs="Times New Roman"/>
          <w:sz w:val="24"/>
          <w:szCs w:val="24"/>
        </w:rPr>
        <w:t>Le cadre logique permet de structurer de manière cohérente les différentes composantes d'une intervention, de clarifier les relations de cause à effet entre les activités, les résultats et les objectifs, et de faciliter la planification, le suivi et l'évaluation de l'intervention.</w:t>
      </w:r>
    </w:p>
    <w:sectPr w:rsidR="00C46414" w:rsidRPr="00D200A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BA70F" w14:textId="77777777" w:rsidR="006F5284" w:rsidRDefault="006F5284" w:rsidP="00420F55">
      <w:pPr>
        <w:spacing w:after="0" w:line="240" w:lineRule="auto"/>
      </w:pPr>
      <w:r>
        <w:separator/>
      </w:r>
    </w:p>
  </w:endnote>
  <w:endnote w:type="continuationSeparator" w:id="0">
    <w:p w14:paraId="485E57B2" w14:textId="77777777" w:rsidR="006F5284" w:rsidRDefault="006F5284" w:rsidP="00420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F1124" w14:textId="77777777" w:rsidR="006F5284" w:rsidRDefault="006F5284" w:rsidP="00420F55">
      <w:pPr>
        <w:spacing w:after="0" w:line="240" w:lineRule="auto"/>
      </w:pPr>
      <w:r>
        <w:separator/>
      </w:r>
    </w:p>
  </w:footnote>
  <w:footnote w:type="continuationSeparator" w:id="0">
    <w:p w14:paraId="4D7FD76F" w14:textId="77777777" w:rsidR="006F5284" w:rsidRDefault="006F5284" w:rsidP="00420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4"/>
    <w:multiLevelType w:val="hybridMultilevel"/>
    <w:tmpl w:val="E5F44EA2"/>
    <w:lvl w:ilvl="0" w:tplc="6C66F4F2">
      <w:start w:val="1"/>
      <w:numFmt w:val="bullet"/>
      <w:lvlText w:val="­"/>
      <w:lvlJc w:val="left"/>
      <w:pPr>
        <w:ind w:left="720" w:hanging="360"/>
      </w:pPr>
      <w:rPr>
        <w:rFonts w:ascii="Vrinda" w:hAnsi="Vrind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80417"/>
    <w:multiLevelType w:val="hybridMultilevel"/>
    <w:tmpl w:val="933014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4D476F9"/>
    <w:multiLevelType w:val="hybridMultilevel"/>
    <w:tmpl w:val="DA8820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4EF6BB1"/>
    <w:multiLevelType w:val="hybridMultilevel"/>
    <w:tmpl w:val="478AF30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AC55AA0"/>
    <w:multiLevelType w:val="hybridMultilevel"/>
    <w:tmpl w:val="7B7A681E"/>
    <w:lvl w:ilvl="0" w:tplc="2000000F">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4A10C1"/>
    <w:multiLevelType w:val="hybridMultilevel"/>
    <w:tmpl w:val="E76EFB4E"/>
    <w:lvl w:ilvl="0" w:tplc="93941F7A">
      <w:start w:val="1"/>
      <w:numFmt w:val="decimal"/>
      <w:lvlText w:val="%1."/>
      <w:lvlJc w:val="left"/>
      <w:pPr>
        <w:ind w:left="720" w:hanging="360"/>
      </w:pPr>
      <w:rPr>
        <w:rFonts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D29360B"/>
    <w:multiLevelType w:val="hybridMultilevel"/>
    <w:tmpl w:val="D068AA90"/>
    <w:lvl w:ilvl="0" w:tplc="223E004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20A2AEC"/>
    <w:multiLevelType w:val="hybridMultilevel"/>
    <w:tmpl w:val="967C8548"/>
    <w:lvl w:ilvl="0" w:tplc="CDD02344">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45DA0AFA"/>
    <w:multiLevelType w:val="hybridMultilevel"/>
    <w:tmpl w:val="86FAB562"/>
    <w:lvl w:ilvl="0" w:tplc="20000005">
      <w:start w:val="1"/>
      <w:numFmt w:val="bullet"/>
      <w:lvlText w:val=""/>
      <w:lvlJc w:val="left"/>
      <w:pPr>
        <w:ind w:left="720" w:hanging="360"/>
      </w:pPr>
      <w:rPr>
        <w:rFonts w:ascii="Wingdings" w:hAnsi="Wingdings" w:hint="default"/>
      </w:rPr>
    </w:lvl>
    <w:lvl w:ilvl="1" w:tplc="20000003">
      <w:start w:val="1"/>
      <w:numFmt w:val="bullet"/>
      <w:lvlText w:val="o"/>
      <w:lvlJc w:val="left"/>
      <w:pPr>
        <w:ind w:left="107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0BD0332"/>
    <w:multiLevelType w:val="hybridMultilevel"/>
    <w:tmpl w:val="A3162E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AB97C4F"/>
    <w:multiLevelType w:val="hybridMultilevel"/>
    <w:tmpl w:val="49A842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D6F0CCB"/>
    <w:multiLevelType w:val="hybridMultilevel"/>
    <w:tmpl w:val="EEF487BE"/>
    <w:lvl w:ilvl="0" w:tplc="50F64520">
      <w:start w:val="1"/>
      <w:numFmt w:val="bullet"/>
      <w:lvlText w:val=""/>
      <w:lvlJc w:val="left"/>
      <w:pPr>
        <w:ind w:left="1068" w:hanging="360"/>
      </w:pPr>
      <w:rPr>
        <w:rFonts w:ascii="Symbol" w:hAnsi="Symbol" w:hint="default"/>
        <w:color w:val="auto"/>
      </w:rPr>
    </w:lvl>
    <w:lvl w:ilvl="1" w:tplc="19C61636">
      <w:numFmt w:val="bullet"/>
      <w:lvlText w:val="-"/>
      <w:lvlJc w:val="left"/>
      <w:pPr>
        <w:ind w:left="1788" w:hanging="360"/>
      </w:pPr>
      <w:rPr>
        <w:rFonts w:ascii="Times New Roman" w:eastAsiaTheme="minorHAnsi" w:hAnsi="Times New Roman" w:cs="Times New Roman" w:hint="default"/>
      </w:r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6DCC09A9"/>
    <w:multiLevelType w:val="hybridMultilevel"/>
    <w:tmpl w:val="84008AB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2"/>
  </w:num>
  <w:num w:numId="2">
    <w:abstractNumId w:val="3"/>
  </w:num>
  <w:num w:numId="3">
    <w:abstractNumId w:val="2"/>
  </w:num>
  <w:num w:numId="4">
    <w:abstractNumId w:val="10"/>
  </w:num>
  <w:num w:numId="5">
    <w:abstractNumId w:val="9"/>
  </w:num>
  <w:num w:numId="6">
    <w:abstractNumId w:val="5"/>
  </w:num>
  <w:num w:numId="7">
    <w:abstractNumId w:val="1"/>
  </w:num>
  <w:num w:numId="8">
    <w:abstractNumId w:val="0"/>
  </w:num>
  <w:num w:numId="9">
    <w:abstractNumId w:val="7"/>
  </w:num>
  <w:num w:numId="10">
    <w:abstractNumId w:val="11"/>
  </w:num>
  <w:num w:numId="11">
    <w:abstractNumId w:val="6"/>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1C2"/>
    <w:rsid w:val="0001043F"/>
    <w:rsid w:val="00016A87"/>
    <w:rsid w:val="00022674"/>
    <w:rsid w:val="0002409A"/>
    <w:rsid w:val="00063D45"/>
    <w:rsid w:val="0007587B"/>
    <w:rsid w:val="00092418"/>
    <w:rsid w:val="000A2C44"/>
    <w:rsid w:val="000B2243"/>
    <w:rsid w:val="000B2A5A"/>
    <w:rsid w:val="000E1C40"/>
    <w:rsid w:val="000F3BDC"/>
    <w:rsid w:val="00122CD6"/>
    <w:rsid w:val="00135C34"/>
    <w:rsid w:val="00144B5F"/>
    <w:rsid w:val="0015266C"/>
    <w:rsid w:val="001557D0"/>
    <w:rsid w:val="00197994"/>
    <w:rsid w:val="001C0789"/>
    <w:rsid w:val="001C1CDF"/>
    <w:rsid w:val="001F374D"/>
    <w:rsid w:val="001F7867"/>
    <w:rsid w:val="00221542"/>
    <w:rsid w:val="0022403C"/>
    <w:rsid w:val="002453B7"/>
    <w:rsid w:val="00246BC0"/>
    <w:rsid w:val="002652AA"/>
    <w:rsid w:val="002A0CA5"/>
    <w:rsid w:val="002B4D1A"/>
    <w:rsid w:val="002C066B"/>
    <w:rsid w:val="002D3E30"/>
    <w:rsid w:val="002E7816"/>
    <w:rsid w:val="002F417E"/>
    <w:rsid w:val="00323DE2"/>
    <w:rsid w:val="00326EA3"/>
    <w:rsid w:val="00334F96"/>
    <w:rsid w:val="00343838"/>
    <w:rsid w:val="00346C61"/>
    <w:rsid w:val="00363B2E"/>
    <w:rsid w:val="0037594B"/>
    <w:rsid w:val="003761D1"/>
    <w:rsid w:val="00396FDF"/>
    <w:rsid w:val="003B1346"/>
    <w:rsid w:val="003C6D87"/>
    <w:rsid w:val="003D07D1"/>
    <w:rsid w:val="003E40B2"/>
    <w:rsid w:val="003E7190"/>
    <w:rsid w:val="003E7FD2"/>
    <w:rsid w:val="003F5B83"/>
    <w:rsid w:val="00411B6A"/>
    <w:rsid w:val="00414981"/>
    <w:rsid w:val="00420F55"/>
    <w:rsid w:val="00442148"/>
    <w:rsid w:val="00483BD6"/>
    <w:rsid w:val="00484250"/>
    <w:rsid w:val="004907E0"/>
    <w:rsid w:val="0049315B"/>
    <w:rsid w:val="00493A6F"/>
    <w:rsid w:val="004A01C2"/>
    <w:rsid w:val="004D3660"/>
    <w:rsid w:val="00504FF2"/>
    <w:rsid w:val="00545E03"/>
    <w:rsid w:val="005949E5"/>
    <w:rsid w:val="005B3AF0"/>
    <w:rsid w:val="005D1847"/>
    <w:rsid w:val="005D53E8"/>
    <w:rsid w:val="005F22AF"/>
    <w:rsid w:val="0060656C"/>
    <w:rsid w:val="00606AED"/>
    <w:rsid w:val="00611C97"/>
    <w:rsid w:val="00615BB2"/>
    <w:rsid w:val="00617E7C"/>
    <w:rsid w:val="00626E93"/>
    <w:rsid w:val="00632E67"/>
    <w:rsid w:val="0063350C"/>
    <w:rsid w:val="0064282F"/>
    <w:rsid w:val="00653C03"/>
    <w:rsid w:val="00657D90"/>
    <w:rsid w:val="00676729"/>
    <w:rsid w:val="00681236"/>
    <w:rsid w:val="0068334B"/>
    <w:rsid w:val="00695C62"/>
    <w:rsid w:val="006A7A94"/>
    <w:rsid w:val="006B49E6"/>
    <w:rsid w:val="006F5284"/>
    <w:rsid w:val="00713676"/>
    <w:rsid w:val="00714AB6"/>
    <w:rsid w:val="00725927"/>
    <w:rsid w:val="007278C6"/>
    <w:rsid w:val="0073659F"/>
    <w:rsid w:val="00757EB7"/>
    <w:rsid w:val="0078022B"/>
    <w:rsid w:val="00797091"/>
    <w:rsid w:val="007A6E69"/>
    <w:rsid w:val="007B092F"/>
    <w:rsid w:val="007B6C9F"/>
    <w:rsid w:val="007E73DC"/>
    <w:rsid w:val="007F6D42"/>
    <w:rsid w:val="00821F22"/>
    <w:rsid w:val="008414C9"/>
    <w:rsid w:val="008467A3"/>
    <w:rsid w:val="00871B74"/>
    <w:rsid w:val="00890EC3"/>
    <w:rsid w:val="0089754F"/>
    <w:rsid w:val="008B7E80"/>
    <w:rsid w:val="008C46A9"/>
    <w:rsid w:val="008C7F94"/>
    <w:rsid w:val="008F08D2"/>
    <w:rsid w:val="00915716"/>
    <w:rsid w:val="009218FD"/>
    <w:rsid w:val="00971AD6"/>
    <w:rsid w:val="00993975"/>
    <w:rsid w:val="009957E2"/>
    <w:rsid w:val="009C0CEC"/>
    <w:rsid w:val="00A4206B"/>
    <w:rsid w:val="00A627A4"/>
    <w:rsid w:val="00A62D13"/>
    <w:rsid w:val="00A64C91"/>
    <w:rsid w:val="00A65850"/>
    <w:rsid w:val="00A77586"/>
    <w:rsid w:val="00A90822"/>
    <w:rsid w:val="00A96A3B"/>
    <w:rsid w:val="00AB601A"/>
    <w:rsid w:val="00AC6B4C"/>
    <w:rsid w:val="00AE0022"/>
    <w:rsid w:val="00AF70F9"/>
    <w:rsid w:val="00B144DD"/>
    <w:rsid w:val="00B170EB"/>
    <w:rsid w:val="00B23E28"/>
    <w:rsid w:val="00B34FF6"/>
    <w:rsid w:val="00B419DE"/>
    <w:rsid w:val="00B46C8C"/>
    <w:rsid w:val="00B52ACE"/>
    <w:rsid w:val="00B538FF"/>
    <w:rsid w:val="00B629D9"/>
    <w:rsid w:val="00BB1BF9"/>
    <w:rsid w:val="00BC19EC"/>
    <w:rsid w:val="00C02509"/>
    <w:rsid w:val="00C4052C"/>
    <w:rsid w:val="00C46414"/>
    <w:rsid w:val="00C54CFB"/>
    <w:rsid w:val="00C56FF7"/>
    <w:rsid w:val="00C602A3"/>
    <w:rsid w:val="00C655B7"/>
    <w:rsid w:val="00C814FA"/>
    <w:rsid w:val="00C92C81"/>
    <w:rsid w:val="00C965B5"/>
    <w:rsid w:val="00CD4448"/>
    <w:rsid w:val="00CE6BE1"/>
    <w:rsid w:val="00CF461D"/>
    <w:rsid w:val="00D02ED2"/>
    <w:rsid w:val="00D04CE3"/>
    <w:rsid w:val="00D200A3"/>
    <w:rsid w:val="00D302B3"/>
    <w:rsid w:val="00D316C8"/>
    <w:rsid w:val="00D541F1"/>
    <w:rsid w:val="00D57ABD"/>
    <w:rsid w:val="00D6486D"/>
    <w:rsid w:val="00D76FE1"/>
    <w:rsid w:val="00D95ED5"/>
    <w:rsid w:val="00DA3031"/>
    <w:rsid w:val="00DB16BA"/>
    <w:rsid w:val="00DB172C"/>
    <w:rsid w:val="00DB75CF"/>
    <w:rsid w:val="00DD43CB"/>
    <w:rsid w:val="00DD4B10"/>
    <w:rsid w:val="00DE068A"/>
    <w:rsid w:val="00DE755C"/>
    <w:rsid w:val="00DF48E5"/>
    <w:rsid w:val="00E06D97"/>
    <w:rsid w:val="00E11211"/>
    <w:rsid w:val="00E4354D"/>
    <w:rsid w:val="00E47D89"/>
    <w:rsid w:val="00E7077E"/>
    <w:rsid w:val="00E76FE6"/>
    <w:rsid w:val="00E82F28"/>
    <w:rsid w:val="00E91D27"/>
    <w:rsid w:val="00EB6FB2"/>
    <w:rsid w:val="00EC3DA1"/>
    <w:rsid w:val="00EC5473"/>
    <w:rsid w:val="00EC76A1"/>
    <w:rsid w:val="00ED0173"/>
    <w:rsid w:val="00EE26B7"/>
    <w:rsid w:val="00EF16F3"/>
    <w:rsid w:val="00EF39D1"/>
    <w:rsid w:val="00F02D41"/>
    <w:rsid w:val="00F10285"/>
    <w:rsid w:val="00F1232F"/>
    <w:rsid w:val="00F54984"/>
    <w:rsid w:val="00F71A04"/>
    <w:rsid w:val="00F93634"/>
    <w:rsid w:val="00FB2633"/>
    <w:rsid w:val="00FB31CD"/>
    <w:rsid w:val="00FB4880"/>
    <w:rsid w:val="00FF2D89"/>
    <w:rsid w:val="00FF40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0C8E2"/>
  <w15:chartTrackingRefBased/>
  <w15:docId w15:val="{44DF1983-5672-4752-8D65-04ADF178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Titre1,Bullets,List Paragraph nowy,References,Liste 1,List Paragraph1,Numbered List Paragraph,List Paragraph (numbered (a)),Liste couleur - Accent 11,- List tir,liste 1,puce 1,Puces,List Paragraph,Tableau"/>
    <w:basedOn w:val="Normal"/>
    <w:link w:val="ParagraphedelisteCar"/>
    <w:uiPriority w:val="34"/>
    <w:qFormat/>
    <w:rsid w:val="00A90822"/>
    <w:pPr>
      <w:ind w:left="720"/>
      <w:contextualSpacing/>
    </w:pPr>
  </w:style>
  <w:style w:type="character" w:customStyle="1" w:styleId="ParagraphedelisteCar">
    <w:name w:val="Paragraphe de liste Car"/>
    <w:aliases w:val="Titre1 Car,Bullets Car,List Paragraph nowy Car,References Car,Liste 1 Car,List Paragraph1 Car,Numbered List Paragraph Car,List Paragraph (numbered (a)) Car,Liste couleur - Accent 11 Car,- List tir Car,liste 1 Car,puce 1 Car"/>
    <w:basedOn w:val="Policepardfaut"/>
    <w:link w:val="Paragraphedeliste"/>
    <w:uiPriority w:val="34"/>
    <w:rsid w:val="00C4052C"/>
  </w:style>
  <w:style w:type="paragraph" w:styleId="Textedebulles">
    <w:name w:val="Balloon Text"/>
    <w:basedOn w:val="Normal"/>
    <w:link w:val="TextedebullesCar"/>
    <w:uiPriority w:val="99"/>
    <w:semiHidden/>
    <w:unhideWhenUsed/>
    <w:rsid w:val="00016A8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16A87"/>
    <w:rPr>
      <w:rFonts w:ascii="Segoe UI" w:hAnsi="Segoe UI" w:cs="Segoe UI"/>
      <w:sz w:val="18"/>
      <w:szCs w:val="18"/>
    </w:rPr>
  </w:style>
  <w:style w:type="paragraph" w:styleId="En-tte">
    <w:name w:val="header"/>
    <w:basedOn w:val="Normal"/>
    <w:link w:val="En-tteCar"/>
    <w:uiPriority w:val="99"/>
    <w:unhideWhenUsed/>
    <w:rsid w:val="00F71A04"/>
    <w:pPr>
      <w:tabs>
        <w:tab w:val="center" w:pos="4536"/>
        <w:tab w:val="right" w:pos="9072"/>
      </w:tabs>
      <w:spacing w:after="0" w:line="240" w:lineRule="auto"/>
    </w:pPr>
  </w:style>
  <w:style w:type="character" w:customStyle="1" w:styleId="En-tteCar">
    <w:name w:val="En-tête Car"/>
    <w:basedOn w:val="Policepardfaut"/>
    <w:link w:val="En-tte"/>
    <w:uiPriority w:val="99"/>
    <w:rsid w:val="00F71A04"/>
  </w:style>
  <w:style w:type="paragraph" w:styleId="Pieddepage">
    <w:name w:val="footer"/>
    <w:basedOn w:val="Normal"/>
    <w:link w:val="PieddepageCar"/>
    <w:uiPriority w:val="99"/>
    <w:unhideWhenUsed/>
    <w:rsid w:val="00F71A0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1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Pages>
  <Words>2344</Words>
  <Characters>13365</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Inc.</dc:creator>
  <cp:keywords/>
  <dc:description/>
  <cp:lastModifiedBy>CHIMO AKPAKI</cp:lastModifiedBy>
  <cp:revision>6</cp:revision>
  <cp:lastPrinted>2024-03-27T18:55:00Z</cp:lastPrinted>
  <dcterms:created xsi:type="dcterms:W3CDTF">2024-03-27T18:54:00Z</dcterms:created>
  <dcterms:modified xsi:type="dcterms:W3CDTF">2024-03-28T04:27:00Z</dcterms:modified>
</cp:coreProperties>
</file>