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FCAFB" w14:textId="77777777" w:rsidR="0010039D" w:rsidRDefault="00000000">
      <w:pPr>
        <w:pStyle w:val="Titre1"/>
        <w:ind w:left="-5"/>
      </w:pPr>
      <w:r>
        <w:t xml:space="preserve">Technique et méthode d’Echantillonnage et rééchantillonnage  </w:t>
      </w:r>
    </w:p>
    <w:p w14:paraId="572AEFCD" w14:textId="77777777" w:rsidR="0010039D" w:rsidRDefault="00000000">
      <w:pPr>
        <w:spacing w:after="317" w:line="259" w:lineRule="auto"/>
        <w:ind w:left="-5" w:right="0"/>
        <w:jc w:val="left"/>
      </w:pPr>
      <w:r>
        <w:rPr>
          <w:b/>
        </w:rPr>
        <w:t xml:space="preserve">Partie A </w:t>
      </w:r>
    </w:p>
    <w:p w14:paraId="253E659D" w14:textId="77777777" w:rsidR="0010039D" w:rsidRDefault="00000000">
      <w:pPr>
        <w:spacing w:after="199" w:line="358" w:lineRule="auto"/>
        <w:ind w:left="-5" w:right="0"/>
        <w:jc w:val="left"/>
      </w:pPr>
      <w:r>
        <w:rPr>
          <w:b/>
        </w:rPr>
        <w:t xml:space="preserve">Répondez par « vrai » ou par &lt;&lt; faux &gt;&gt; aux affirmations qui suivent, et donnez la meilleure réponse lorsque vous répondez par « faux ». </w:t>
      </w:r>
    </w:p>
    <w:p w14:paraId="65CCFF37" w14:textId="77777777" w:rsidR="0010039D" w:rsidRDefault="00000000">
      <w:pPr>
        <w:numPr>
          <w:ilvl w:val="0"/>
          <w:numId w:val="5"/>
        </w:numPr>
        <w:spacing w:after="197"/>
        <w:ind w:right="78"/>
      </w:pPr>
      <w:r>
        <w:t xml:space="preserve">Dans un échantillon représentatif, les caractéristiques de l'échantillon correspondent à celles de la population. </w:t>
      </w:r>
      <w:r>
        <w:rPr>
          <w:b/>
        </w:rPr>
        <w:t>Vrai</w:t>
      </w:r>
      <w:r>
        <w:t xml:space="preserve"> </w:t>
      </w:r>
    </w:p>
    <w:p w14:paraId="0467D041" w14:textId="77777777" w:rsidR="0010039D" w:rsidRDefault="00000000">
      <w:pPr>
        <w:numPr>
          <w:ilvl w:val="0"/>
          <w:numId w:val="5"/>
        </w:numPr>
        <w:spacing w:after="197"/>
        <w:ind w:right="78"/>
      </w:pPr>
      <w:r>
        <w:t xml:space="preserve">Lors de l'analyse des données, il n'est pas nécessaire de comprendre la conception de l'échantillon, mais plutôt la manière dont la conception a été réellement exécutée sur le terrain. </w:t>
      </w:r>
      <w:r>
        <w:rPr>
          <w:b/>
        </w:rPr>
        <w:t xml:space="preserve">Faux. </w:t>
      </w:r>
      <w:r>
        <w:t xml:space="preserve">Il est essentiel de comprendre la conception de l'échantillon avant d'analyser les données, car cela influence la validité des résultats. </w:t>
      </w:r>
    </w:p>
    <w:p w14:paraId="1DACF6FA" w14:textId="77777777" w:rsidR="0010039D" w:rsidRDefault="00000000">
      <w:pPr>
        <w:numPr>
          <w:ilvl w:val="0"/>
          <w:numId w:val="5"/>
        </w:numPr>
        <w:spacing w:after="197"/>
        <w:ind w:right="78"/>
      </w:pPr>
      <w:r>
        <w:t xml:space="preserve">L'échantillonnage non probabiliste ne peut jamais produire d'échantillon représentatif. </w:t>
      </w:r>
      <w:r>
        <w:rPr>
          <w:b/>
        </w:rPr>
        <w:t>Faux.</w:t>
      </w:r>
      <w:r>
        <w:t xml:space="preserve"> Un échantillonnage non probabiliste peut produire un échantillon représentatif, mais cela repose sur des hypothèses et n'est pas garanti scientifiquement. </w:t>
      </w:r>
    </w:p>
    <w:p w14:paraId="0F8B927D" w14:textId="77777777" w:rsidR="0010039D" w:rsidRDefault="00000000">
      <w:pPr>
        <w:numPr>
          <w:ilvl w:val="0"/>
          <w:numId w:val="5"/>
        </w:numPr>
        <w:spacing w:after="197"/>
        <w:ind w:right="78"/>
      </w:pPr>
      <w:r>
        <w:t xml:space="preserve">Si la base de sondage et la population sont très similaires, on a peu d'erreur d'échantillonnage. </w:t>
      </w:r>
      <w:r>
        <w:rPr>
          <w:b/>
        </w:rPr>
        <w:t>Vrai</w:t>
      </w:r>
      <w:r>
        <w:t xml:space="preserve"> </w:t>
      </w:r>
    </w:p>
    <w:p w14:paraId="787F8BB1" w14:textId="77777777" w:rsidR="0010039D" w:rsidRDefault="00000000">
      <w:pPr>
        <w:numPr>
          <w:ilvl w:val="0"/>
          <w:numId w:val="5"/>
        </w:numPr>
        <w:spacing w:after="197"/>
        <w:ind w:right="78"/>
      </w:pPr>
      <w:r>
        <w:t>Dans un échantillonnage probabiliste, il n'est pas nécessaire que les chances que les unités d'observation soient sélectionnées dans l'échantillon soient égales.</w:t>
      </w:r>
      <w:r>
        <w:rPr>
          <w:b/>
        </w:rPr>
        <w:t xml:space="preserve"> Vrai</w:t>
      </w:r>
      <w:r>
        <w:t xml:space="preserve"> </w:t>
      </w:r>
    </w:p>
    <w:p w14:paraId="501EEDAD" w14:textId="77777777" w:rsidR="0010039D" w:rsidRDefault="00000000">
      <w:pPr>
        <w:numPr>
          <w:ilvl w:val="0"/>
          <w:numId w:val="5"/>
        </w:numPr>
        <w:spacing w:after="198"/>
        <w:ind w:right="78"/>
      </w:pPr>
      <w:r>
        <w:t xml:space="preserve">Un échantillon sélectionné avec des chances de sélection inconnues peut être lié de manière appropriée à la population à partir de laquelle l'échantillon a été tiré. </w:t>
      </w:r>
      <w:r>
        <w:rPr>
          <w:b/>
        </w:rPr>
        <w:t>Faux.</w:t>
      </w:r>
      <w:r>
        <w:t xml:space="preserve"> Sans connaître les chances de sélection, il est difficile de faire des inférences valides sur la population. </w:t>
      </w:r>
    </w:p>
    <w:p w14:paraId="4D90E0BC" w14:textId="77777777" w:rsidR="0010039D" w:rsidRDefault="00000000">
      <w:pPr>
        <w:numPr>
          <w:ilvl w:val="0"/>
          <w:numId w:val="5"/>
        </w:numPr>
        <w:spacing w:after="197"/>
        <w:ind w:right="78"/>
      </w:pPr>
      <w:r>
        <w:t xml:space="preserve">Dans les méthodes non aléatoires, la seule façon de mesurer la qualité des données en résultant consiste à comparer certains des résultats de l'enquête à l'information dont on dispose au sujet de la population. </w:t>
      </w:r>
      <w:r>
        <w:rPr>
          <w:b/>
        </w:rPr>
        <w:t>Vrai</w:t>
      </w:r>
      <w:r>
        <w:t xml:space="preserve"> </w:t>
      </w:r>
    </w:p>
    <w:p w14:paraId="4A0A72CC" w14:textId="77777777" w:rsidR="0010039D" w:rsidRDefault="00000000">
      <w:pPr>
        <w:numPr>
          <w:ilvl w:val="0"/>
          <w:numId w:val="5"/>
        </w:numPr>
        <w:spacing w:after="197"/>
        <w:ind w:right="78"/>
      </w:pPr>
      <w:r>
        <w:t xml:space="preserve">La précision des estimations de l'échantillon dépend beaucoup de la taille de l'échantillon mais aussi de la taille de la population. </w:t>
      </w:r>
      <w:r>
        <w:rPr>
          <w:b/>
        </w:rPr>
        <w:t>Faux.</w:t>
      </w:r>
      <w:r>
        <w:t xml:space="preserve"> La précision dépend </w:t>
      </w:r>
      <w:r>
        <w:lastRenderedPageBreak/>
        <w:t xml:space="preserve">principalement de la taille de l'échantillon et non de celle de la population, sauf pour les populations très petites. </w:t>
      </w:r>
    </w:p>
    <w:p w14:paraId="0DE2E889" w14:textId="77777777" w:rsidR="0010039D" w:rsidRDefault="00000000">
      <w:pPr>
        <w:numPr>
          <w:ilvl w:val="0"/>
          <w:numId w:val="5"/>
        </w:numPr>
        <w:spacing w:after="197"/>
        <w:ind w:right="78"/>
      </w:pPr>
      <w:r>
        <w:t xml:space="preserve">Généralement, toutes les méthodes d'échantillonnage probabilistes permettent de tirer des échantillons représentatifs de la population cible. </w:t>
      </w:r>
      <w:r>
        <w:rPr>
          <w:b/>
        </w:rPr>
        <w:t xml:space="preserve">Vrai </w:t>
      </w:r>
    </w:p>
    <w:p w14:paraId="54FF7CE0" w14:textId="77777777" w:rsidR="0010039D" w:rsidRDefault="00000000">
      <w:pPr>
        <w:numPr>
          <w:ilvl w:val="0"/>
          <w:numId w:val="5"/>
        </w:numPr>
        <w:spacing w:after="198"/>
        <w:ind w:right="78"/>
      </w:pPr>
      <w:r>
        <w:t xml:space="preserve">L'échantillonnage aléatoire simple et l'échantillonnage stratifié sont considérés comme supérieurs (à toutes les méthodes d'échantillonnage) en termes de représentativité. </w:t>
      </w:r>
      <w:r>
        <w:rPr>
          <w:b/>
        </w:rPr>
        <w:t>Faux.</w:t>
      </w:r>
      <w:r>
        <w:t xml:space="preserve"> D'autres méthodes, comme l'échantillonnage en grappes ou systématique, peuvent être tout aussi efficaces selon le contexte. </w:t>
      </w:r>
    </w:p>
    <w:p w14:paraId="6866848D" w14:textId="77777777" w:rsidR="0010039D" w:rsidRDefault="00000000">
      <w:pPr>
        <w:spacing w:line="259" w:lineRule="auto"/>
        <w:ind w:left="0" w:right="0" w:firstLine="0"/>
        <w:jc w:val="left"/>
      </w:pPr>
      <w:r>
        <w:t xml:space="preserve"> </w:t>
      </w:r>
    </w:p>
    <w:p w14:paraId="3FF7F3A2" w14:textId="77777777" w:rsidR="0010039D" w:rsidRDefault="00000000">
      <w:pPr>
        <w:spacing w:after="346" w:line="259" w:lineRule="auto"/>
        <w:ind w:left="-5" w:right="0"/>
        <w:jc w:val="left"/>
      </w:pPr>
      <w:r>
        <w:rPr>
          <w:b/>
        </w:rPr>
        <w:t xml:space="preserve">Partie B </w:t>
      </w:r>
    </w:p>
    <w:p w14:paraId="264A6299" w14:textId="77777777" w:rsidR="0010039D" w:rsidRDefault="00000000">
      <w:pPr>
        <w:numPr>
          <w:ilvl w:val="0"/>
          <w:numId w:val="6"/>
        </w:numPr>
        <w:spacing w:after="346" w:line="259" w:lineRule="auto"/>
        <w:ind w:right="78" w:hanging="360"/>
      </w:pPr>
      <w:r>
        <w:t xml:space="preserve">Qu'entend-on par échantillon et quel est son intérêt ?  </w:t>
      </w:r>
    </w:p>
    <w:p w14:paraId="0EB54BC5" w14:textId="77777777" w:rsidR="0010039D" w:rsidRDefault="00000000">
      <w:pPr>
        <w:numPr>
          <w:ilvl w:val="0"/>
          <w:numId w:val="6"/>
        </w:numPr>
        <w:spacing w:after="348" w:line="259" w:lineRule="auto"/>
        <w:ind w:right="78" w:hanging="360"/>
      </w:pPr>
      <w:r>
        <w:t xml:space="preserve">Qu'est-ce qu'une base de sondage ? </w:t>
      </w:r>
    </w:p>
    <w:p w14:paraId="5C288348" w14:textId="77777777" w:rsidR="0010039D" w:rsidRDefault="00000000">
      <w:pPr>
        <w:numPr>
          <w:ilvl w:val="0"/>
          <w:numId w:val="6"/>
        </w:numPr>
        <w:spacing w:after="230"/>
        <w:ind w:right="78" w:hanging="360"/>
      </w:pPr>
      <w:r>
        <w:t xml:space="preserve">Citez les différentes méthodes d'échantillonnage probabilistes puis faites une brève description de l'échantillonnage systématique.  </w:t>
      </w:r>
    </w:p>
    <w:p w14:paraId="19413C46" w14:textId="77777777" w:rsidR="0010039D" w:rsidRDefault="00000000">
      <w:pPr>
        <w:numPr>
          <w:ilvl w:val="0"/>
          <w:numId w:val="6"/>
        </w:numPr>
        <w:spacing w:after="346" w:line="259" w:lineRule="auto"/>
        <w:ind w:right="78" w:hanging="360"/>
      </w:pPr>
      <w:r>
        <w:t xml:space="preserve">Citez deux types de biais d'échantillonnage, et décrivez-les brièvement.  </w:t>
      </w:r>
    </w:p>
    <w:p w14:paraId="76B1F81B" w14:textId="77777777" w:rsidR="0010039D" w:rsidRDefault="00000000">
      <w:pPr>
        <w:numPr>
          <w:ilvl w:val="0"/>
          <w:numId w:val="6"/>
        </w:numPr>
        <w:spacing w:after="346" w:line="259" w:lineRule="auto"/>
        <w:ind w:right="78" w:hanging="360"/>
      </w:pPr>
      <w:r>
        <w:t xml:space="preserve">Quel est l'inconvénient principal de l'échantillonnage stratifié.  </w:t>
      </w:r>
    </w:p>
    <w:p w14:paraId="24882A3B" w14:textId="77777777" w:rsidR="0010039D" w:rsidRDefault="00000000">
      <w:pPr>
        <w:numPr>
          <w:ilvl w:val="0"/>
          <w:numId w:val="6"/>
        </w:numPr>
        <w:spacing w:line="259" w:lineRule="auto"/>
        <w:ind w:right="78" w:hanging="360"/>
      </w:pPr>
      <w:r>
        <w:t xml:space="preserve">Donnez deux avantages de l'échantillonnage non probabiliste.  </w:t>
      </w:r>
    </w:p>
    <w:p w14:paraId="16C8EE2E" w14:textId="77777777" w:rsidR="0010039D" w:rsidRDefault="00000000">
      <w:pPr>
        <w:spacing w:after="346" w:line="259" w:lineRule="auto"/>
        <w:ind w:left="-5" w:right="0"/>
        <w:jc w:val="left"/>
      </w:pPr>
      <w:r>
        <w:rPr>
          <w:b/>
        </w:rPr>
        <w:t xml:space="preserve">Partie C </w:t>
      </w:r>
    </w:p>
    <w:p w14:paraId="35661EE6" w14:textId="77777777" w:rsidR="0010039D" w:rsidRDefault="00000000">
      <w:pPr>
        <w:numPr>
          <w:ilvl w:val="0"/>
          <w:numId w:val="7"/>
        </w:numPr>
        <w:spacing w:after="349" w:line="259" w:lineRule="auto"/>
        <w:ind w:right="78" w:hanging="360"/>
      </w:pPr>
      <w:r>
        <w:t xml:space="preserve">Qu'est-ce que le rééchantillonnage ?  </w:t>
      </w:r>
    </w:p>
    <w:p w14:paraId="29BC1C45" w14:textId="77777777" w:rsidR="0010039D" w:rsidRDefault="00000000">
      <w:pPr>
        <w:numPr>
          <w:ilvl w:val="0"/>
          <w:numId w:val="7"/>
        </w:numPr>
        <w:spacing w:after="346" w:line="259" w:lineRule="auto"/>
        <w:ind w:right="78" w:hanging="360"/>
      </w:pPr>
      <w:r>
        <w:t xml:space="preserve">Quelle idée sous-tend les méthodes de rééchantillonnage ?  </w:t>
      </w:r>
    </w:p>
    <w:p w14:paraId="30955E2E" w14:textId="77777777" w:rsidR="0010039D" w:rsidRDefault="00000000">
      <w:pPr>
        <w:numPr>
          <w:ilvl w:val="0"/>
          <w:numId w:val="7"/>
        </w:numPr>
        <w:spacing w:after="228"/>
        <w:ind w:right="78" w:hanging="360"/>
      </w:pPr>
      <w:r>
        <w:t xml:space="preserve">Citez trois types de technique de rééchantillonnage, puis décrivez brièvement les principes de ces méthodes.  </w:t>
      </w:r>
    </w:p>
    <w:p w14:paraId="6D4ADFC1" w14:textId="77777777" w:rsidR="0010039D" w:rsidRDefault="00000000">
      <w:pPr>
        <w:numPr>
          <w:ilvl w:val="0"/>
          <w:numId w:val="7"/>
        </w:numPr>
        <w:spacing w:line="259" w:lineRule="auto"/>
        <w:ind w:right="78" w:hanging="360"/>
      </w:pPr>
      <w:r>
        <w:t xml:space="preserve">Citez deux avantages de la méthode du </w:t>
      </w:r>
      <w:proofErr w:type="spellStart"/>
      <w:r>
        <w:t>bootstrap</w:t>
      </w:r>
      <w:proofErr w:type="spellEnd"/>
      <w:r>
        <w:t xml:space="preserve"> ? </w:t>
      </w:r>
    </w:p>
    <w:p w14:paraId="6C76CF2B" w14:textId="77777777" w:rsidR="0010039D" w:rsidRDefault="00000000">
      <w:pPr>
        <w:pStyle w:val="Titre1"/>
        <w:ind w:left="-5"/>
      </w:pPr>
      <w:r>
        <w:lastRenderedPageBreak/>
        <w:t xml:space="preserve">Correction </w:t>
      </w:r>
    </w:p>
    <w:p w14:paraId="24F69FBB" w14:textId="77777777" w:rsidR="0010039D" w:rsidRDefault="00000000">
      <w:pPr>
        <w:spacing w:after="348" w:line="259" w:lineRule="auto"/>
        <w:ind w:left="-5" w:right="0"/>
        <w:jc w:val="left"/>
      </w:pPr>
      <w:r>
        <w:rPr>
          <w:b/>
        </w:rPr>
        <w:t>Partie B</w:t>
      </w:r>
      <w:r>
        <w:t xml:space="preserve"> </w:t>
      </w:r>
    </w:p>
    <w:p w14:paraId="245A8D32" w14:textId="77777777" w:rsidR="0010039D" w:rsidRDefault="00000000">
      <w:pPr>
        <w:numPr>
          <w:ilvl w:val="0"/>
          <w:numId w:val="8"/>
        </w:numPr>
        <w:spacing w:after="230"/>
        <w:ind w:right="37" w:hanging="360"/>
        <w:jc w:val="left"/>
      </w:pPr>
      <w:r>
        <w:rPr>
          <w:b/>
        </w:rPr>
        <w:t>Un échantillon</w:t>
      </w:r>
      <w:r>
        <w:t xml:space="preserve"> est un sous-ensemble représentatif d'une population, utilisé pour tirer des conclusions sur cette dernière. Il permet de réduire le coût et le temps d'une enquête tout en obtenant des résultats fiables. </w:t>
      </w:r>
    </w:p>
    <w:p w14:paraId="40E77CD9" w14:textId="77777777" w:rsidR="0010039D" w:rsidRDefault="00000000">
      <w:pPr>
        <w:numPr>
          <w:ilvl w:val="0"/>
          <w:numId w:val="8"/>
        </w:numPr>
        <w:spacing w:after="231"/>
        <w:ind w:right="37" w:hanging="360"/>
        <w:jc w:val="left"/>
      </w:pPr>
      <w:r>
        <w:rPr>
          <w:b/>
        </w:rPr>
        <w:t>Une base de sondage</w:t>
      </w:r>
      <w:r>
        <w:t xml:space="preserve"> est la liste exhaustive des éléments de la population cible à partir de laquelle un échantillon peut être sélectionné. </w:t>
      </w:r>
    </w:p>
    <w:p w14:paraId="0BAD67D4" w14:textId="77777777" w:rsidR="0010039D" w:rsidRDefault="00000000">
      <w:pPr>
        <w:numPr>
          <w:ilvl w:val="0"/>
          <w:numId w:val="8"/>
        </w:numPr>
        <w:spacing w:after="317" w:line="259" w:lineRule="auto"/>
        <w:ind w:right="37" w:hanging="360"/>
        <w:jc w:val="left"/>
      </w:pPr>
      <w:r>
        <w:rPr>
          <w:b/>
        </w:rPr>
        <w:t>Méthodes d'échantillonnage probabilistes</w:t>
      </w:r>
      <w:r>
        <w:t xml:space="preserve"> : </w:t>
      </w:r>
    </w:p>
    <w:p w14:paraId="1674DF13" w14:textId="77777777" w:rsidR="0010039D" w:rsidRDefault="00000000">
      <w:pPr>
        <w:numPr>
          <w:ilvl w:val="1"/>
          <w:numId w:val="8"/>
        </w:numPr>
        <w:spacing w:after="0" w:line="534" w:lineRule="auto"/>
        <w:ind w:right="78" w:hanging="360"/>
      </w:pPr>
      <w:r>
        <w:t xml:space="preserve">Échantillonnage aléatoire simple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Échantillonnage stratifié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Échantillonnage en grappes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Échantillonnage systématique </w:t>
      </w:r>
    </w:p>
    <w:p w14:paraId="1C9E9214" w14:textId="77777777" w:rsidR="0010039D" w:rsidRDefault="00000000">
      <w:pPr>
        <w:spacing w:after="230"/>
        <w:ind w:left="-5" w:right="78"/>
      </w:pPr>
      <w:r>
        <w:rPr>
          <w:b/>
        </w:rPr>
        <w:t>Échantillonnage systématique</w:t>
      </w:r>
      <w:r>
        <w:t xml:space="preserve"> : Il consiste à sélectionner les unités à des intervalles fixes à partir d'une liste ordonnée après avoir choisi un point de départ aléatoire. </w:t>
      </w:r>
    </w:p>
    <w:p w14:paraId="0A56C942" w14:textId="77777777" w:rsidR="0010039D" w:rsidRDefault="00000000">
      <w:pPr>
        <w:numPr>
          <w:ilvl w:val="0"/>
          <w:numId w:val="8"/>
        </w:numPr>
        <w:spacing w:after="317" w:line="259" w:lineRule="auto"/>
        <w:ind w:right="37" w:hanging="360"/>
        <w:jc w:val="left"/>
      </w:pPr>
      <w:r>
        <w:rPr>
          <w:b/>
        </w:rPr>
        <w:t>Deux types de biais d'échantillonnage</w:t>
      </w:r>
      <w:r>
        <w:t xml:space="preserve"> : </w:t>
      </w:r>
    </w:p>
    <w:p w14:paraId="3E73A119" w14:textId="77777777" w:rsidR="0010039D" w:rsidRDefault="00000000">
      <w:pPr>
        <w:numPr>
          <w:ilvl w:val="1"/>
          <w:numId w:val="8"/>
        </w:numPr>
        <w:spacing w:after="197"/>
        <w:ind w:right="78" w:hanging="360"/>
      </w:pPr>
      <w:r>
        <w:rPr>
          <w:b/>
        </w:rPr>
        <w:t>Biais de sélection</w:t>
      </w:r>
      <w:r>
        <w:t xml:space="preserve"> : Se produit lorsque certaines unités de la population ont une probabilité plus faible d'être incluses dans l'échantillon. </w:t>
      </w:r>
    </w:p>
    <w:p w14:paraId="74F817CB" w14:textId="77777777" w:rsidR="0010039D" w:rsidRDefault="00000000">
      <w:pPr>
        <w:numPr>
          <w:ilvl w:val="1"/>
          <w:numId w:val="8"/>
        </w:numPr>
        <w:spacing w:after="227"/>
        <w:ind w:right="78" w:hanging="360"/>
      </w:pPr>
      <w:r>
        <w:rPr>
          <w:b/>
        </w:rPr>
        <w:t>Biais de non-réponse</w:t>
      </w:r>
      <w:r>
        <w:t xml:space="preserve"> : Se produit lorsque les participants choisis ne répondent pas, créant une distorsion dans les résultats. </w:t>
      </w:r>
    </w:p>
    <w:p w14:paraId="6CB5AD2C" w14:textId="77777777" w:rsidR="0010039D" w:rsidRDefault="00000000">
      <w:pPr>
        <w:numPr>
          <w:ilvl w:val="0"/>
          <w:numId w:val="8"/>
        </w:numPr>
        <w:spacing w:after="229" w:line="358" w:lineRule="auto"/>
        <w:ind w:right="37" w:hanging="360"/>
        <w:jc w:val="left"/>
      </w:pPr>
      <w:r>
        <w:rPr>
          <w:b/>
        </w:rPr>
        <w:t>Inconvénient principal de l'échantillonnage stratifié</w:t>
      </w:r>
      <w:r>
        <w:t xml:space="preserve"> : Il peut être coûteux et complexe à mettre en œuvre, nécessitant une connaissance préalable de la population pour bien définir les strates. </w:t>
      </w:r>
    </w:p>
    <w:p w14:paraId="10C15684" w14:textId="77777777" w:rsidR="0010039D" w:rsidRDefault="00000000">
      <w:pPr>
        <w:numPr>
          <w:ilvl w:val="0"/>
          <w:numId w:val="8"/>
        </w:numPr>
        <w:spacing w:after="317" w:line="259" w:lineRule="auto"/>
        <w:ind w:right="37" w:hanging="360"/>
        <w:jc w:val="left"/>
      </w:pPr>
      <w:r>
        <w:rPr>
          <w:b/>
        </w:rPr>
        <w:t>Deux avantages de l'échantillonnage non probabiliste</w:t>
      </w:r>
      <w:r>
        <w:t xml:space="preserve"> : </w:t>
      </w:r>
    </w:p>
    <w:p w14:paraId="6420BE39" w14:textId="77777777" w:rsidR="0010039D" w:rsidRDefault="00000000">
      <w:pPr>
        <w:numPr>
          <w:ilvl w:val="1"/>
          <w:numId w:val="8"/>
        </w:numPr>
        <w:spacing w:after="319" w:line="259" w:lineRule="auto"/>
        <w:ind w:right="78" w:hanging="360"/>
      </w:pPr>
      <w:r>
        <w:t xml:space="preserve">Moins coûteux et plus rapide à mettre en œuvre. </w:t>
      </w:r>
    </w:p>
    <w:p w14:paraId="572E7A5B" w14:textId="77777777" w:rsidR="0010039D" w:rsidRDefault="00000000">
      <w:pPr>
        <w:numPr>
          <w:ilvl w:val="1"/>
          <w:numId w:val="8"/>
        </w:numPr>
        <w:spacing w:after="249"/>
        <w:ind w:right="78" w:hanging="360"/>
      </w:pPr>
      <w:r>
        <w:lastRenderedPageBreak/>
        <w:t xml:space="preserve">Utile dans les études exploratoires ou lorsqu'une base de sondage n'est pas disponible. </w:t>
      </w:r>
    </w:p>
    <w:p w14:paraId="2D18D33F" w14:textId="77777777" w:rsidR="0010039D" w:rsidRDefault="00000000">
      <w:pPr>
        <w:spacing w:after="263" w:line="259" w:lineRule="auto"/>
        <w:ind w:left="0" w:right="32" w:firstLine="0"/>
        <w:jc w:val="right"/>
      </w:pPr>
      <w:r>
        <w:rPr>
          <w:rFonts w:ascii="Calibri" w:eastAsia="Calibri" w:hAnsi="Calibri" w:cs="Calibri"/>
          <w:noProof/>
          <w:sz w:val="22"/>
        </w:rPr>
        <mc:AlternateContent>
          <mc:Choice Requires="wpg">
            <w:drawing>
              <wp:inline distT="0" distB="0" distL="0" distR="0" wp14:anchorId="6BA6BD5E" wp14:editId="76BBB4DC">
                <wp:extent cx="5944870" cy="19939"/>
                <wp:effectExtent l="0" t="0" r="0" b="0"/>
                <wp:docPr id="12795" name="Group 12795"/>
                <wp:cNvGraphicFramePr/>
                <a:graphic xmlns:a="http://schemas.openxmlformats.org/drawingml/2006/main">
                  <a:graphicData uri="http://schemas.microsoft.com/office/word/2010/wordprocessingGroup">
                    <wpg:wgp>
                      <wpg:cNvGrpSpPr/>
                      <wpg:grpSpPr>
                        <a:xfrm>
                          <a:off x="0" y="0"/>
                          <a:ext cx="5944870" cy="19939"/>
                          <a:chOff x="0" y="0"/>
                          <a:chExt cx="5944870" cy="19939"/>
                        </a:xfrm>
                      </wpg:grpSpPr>
                      <wps:wsp>
                        <wps:cNvPr id="14154" name="Shape 1415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55" name="Shape 14155"/>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56" name="Shape 14156"/>
                        <wps:cNvSpPr/>
                        <wps:spPr>
                          <a:xfrm>
                            <a:off x="3353" y="12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57" name="Shape 14157"/>
                        <wps:cNvSpPr/>
                        <wps:spPr>
                          <a:xfrm>
                            <a:off x="59418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58" name="Shape 14158"/>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59" name="Shape 14159"/>
                        <wps:cNvSpPr/>
                        <wps:spPr>
                          <a:xfrm>
                            <a:off x="5941822"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60" name="Shape 14160"/>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61" name="Shape 14161"/>
                        <wps:cNvSpPr/>
                        <wps:spPr>
                          <a:xfrm>
                            <a:off x="3353" y="1689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62" name="Shape 14162"/>
                        <wps:cNvSpPr/>
                        <wps:spPr>
                          <a:xfrm>
                            <a:off x="59418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795" style="width:468.1pt;height:1.57001pt;mso-position-horizontal-relative:char;mso-position-vertical-relative:line" coordsize="59448,199">
                <v:shape id="Shape 14163" style="position:absolute;width:59436;height:196;left:0;top:0;" coordsize="5943600,19685" path="m0,0l5943600,0l5943600,19685l0,19685l0,0">
                  <v:stroke weight="0pt" endcap="flat" joinstyle="miter" miterlimit="10" on="false" color="#000000" opacity="0"/>
                  <v:fill on="true" color="#a0a0a0"/>
                </v:shape>
                <v:shape id="Shape 14164" style="position:absolute;width:91;height:91;left:3;top:1;" coordsize="9144,9144" path="m0,0l9144,0l9144,9144l0,9144l0,0">
                  <v:stroke weight="0pt" endcap="flat" joinstyle="miter" miterlimit="10" on="false" color="#000000" opacity="0"/>
                  <v:fill on="true" color="#a0a0a0"/>
                </v:shape>
                <v:shape id="Shape 14165" style="position:absolute;width:59383;height:91;left:33;top:1;" coordsize="5938393,9144" path="m0,0l5938393,0l5938393,9144l0,9144l0,0">
                  <v:stroke weight="0pt" endcap="flat" joinstyle="miter" miterlimit="10" on="false" color="#000000" opacity="0"/>
                  <v:fill on="true" color="#a0a0a0"/>
                </v:shape>
                <v:shape id="Shape 14166" style="position:absolute;width:91;height:91;left:59418;top:1;" coordsize="9144,9144" path="m0,0l9144,0l9144,9144l0,9144l0,0">
                  <v:stroke weight="0pt" endcap="flat" joinstyle="miter" miterlimit="10" on="false" color="#000000" opacity="0"/>
                  <v:fill on="true" color="#a0a0a0"/>
                </v:shape>
                <v:shape id="Shape 14167" style="position:absolute;width:91;height:137;left:3;top:31;" coordsize="9144,13716" path="m0,0l9144,0l9144,13716l0,13716l0,0">
                  <v:stroke weight="0pt" endcap="flat" joinstyle="miter" miterlimit="10" on="false" color="#000000" opacity="0"/>
                  <v:fill on="true" color="#a0a0a0"/>
                </v:shape>
                <v:shape id="Shape 14168" style="position:absolute;width:91;height:137;left:59418;top:31;" coordsize="9144,13716" path="m0,0l9144,0l9144,13716l0,13716l0,0">
                  <v:stroke weight="0pt" endcap="flat" joinstyle="miter" miterlimit="10" on="false" color="#000000" opacity="0"/>
                  <v:fill on="true" color="#e3e3e3"/>
                </v:shape>
                <v:shape id="Shape 14169" style="position:absolute;width:91;height:91;left:3;top:168;" coordsize="9144,9144" path="m0,0l9144,0l9144,9144l0,9144l0,0">
                  <v:stroke weight="0pt" endcap="flat" joinstyle="miter" miterlimit="10" on="false" color="#000000" opacity="0"/>
                  <v:fill on="true" color="#e3e3e3"/>
                </v:shape>
                <v:shape id="Shape 14170" style="position:absolute;width:59383;height:91;left:33;top:168;" coordsize="5938393,9144" path="m0,0l5938393,0l5938393,9144l0,9144l0,0">
                  <v:stroke weight="0pt" endcap="flat" joinstyle="miter" miterlimit="10" on="false" color="#000000" opacity="0"/>
                  <v:fill on="true" color="#e3e3e3"/>
                </v:shape>
                <v:shape id="Shape 14171" style="position:absolute;width:91;height:91;left:59418;top:168;" coordsize="9144,9144" path="m0,0l9144,0l9144,9144l0,9144l0,0">
                  <v:stroke weight="0pt" endcap="flat" joinstyle="miter" miterlimit="10" on="false" color="#000000" opacity="0"/>
                  <v:fill on="true" color="#e3e3e3"/>
                </v:shape>
              </v:group>
            </w:pict>
          </mc:Fallback>
        </mc:AlternateContent>
      </w:r>
      <w:r>
        <w:t xml:space="preserve"> </w:t>
      </w:r>
    </w:p>
    <w:p w14:paraId="2C6CD7BA" w14:textId="77777777" w:rsidR="0010039D" w:rsidRDefault="00000000">
      <w:pPr>
        <w:spacing w:after="348" w:line="259" w:lineRule="auto"/>
        <w:ind w:left="-5" w:right="0"/>
        <w:jc w:val="left"/>
      </w:pPr>
      <w:r>
        <w:rPr>
          <w:b/>
        </w:rPr>
        <w:t>Partie C</w:t>
      </w:r>
      <w:r>
        <w:t xml:space="preserve"> </w:t>
      </w:r>
    </w:p>
    <w:p w14:paraId="669CCB1E" w14:textId="77777777" w:rsidR="0010039D" w:rsidRDefault="00000000">
      <w:pPr>
        <w:numPr>
          <w:ilvl w:val="0"/>
          <w:numId w:val="9"/>
        </w:numPr>
        <w:spacing w:after="230"/>
        <w:ind w:right="39" w:hanging="360"/>
        <w:jc w:val="left"/>
      </w:pPr>
      <w:r>
        <w:rPr>
          <w:b/>
        </w:rPr>
        <w:t>Le rééchantillonnage</w:t>
      </w:r>
      <w:r>
        <w:t xml:space="preserve"> est une méthode statistique qui consiste à générer de nouveaux échantillons à partir d'un échantillon existant, souvent en utilisant des techniques comme le </w:t>
      </w:r>
      <w:proofErr w:type="spellStart"/>
      <w:r>
        <w:t>bootstrap</w:t>
      </w:r>
      <w:proofErr w:type="spellEnd"/>
      <w:r>
        <w:t xml:space="preserve"> ou le </w:t>
      </w:r>
      <w:proofErr w:type="spellStart"/>
      <w:r>
        <w:t>jackknife</w:t>
      </w:r>
      <w:proofErr w:type="spellEnd"/>
      <w:r>
        <w:t xml:space="preserve">. </w:t>
      </w:r>
    </w:p>
    <w:p w14:paraId="282921DB" w14:textId="77777777" w:rsidR="0010039D" w:rsidRDefault="00000000">
      <w:pPr>
        <w:numPr>
          <w:ilvl w:val="0"/>
          <w:numId w:val="9"/>
        </w:numPr>
        <w:spacing w:after="228"/>
        <w:ind w:right="39" w:hanging="360"/>
        <w:jc w:val="left"/>
      </w:pPr>
      <w:r>
        <w:rPr>
          <w:b/>
        </w:rPr>
        <w:t>Idée sous-jacente</w:t>
      </w:r>
      <w:r>
        <w:t xml:space="preserve"> : Le rééchantillonnage repose sur la simulation pour estimer la variabilité des statistiques sans avoir à faire des hypothèses strictes sur la distribution des données. </w:t>
      </w:r>
    </w:p>
    <w:p w14:paraId="4D048DDF" w14:textId="77777777" w:rsidR="0010039D" w:rsidRDefault="00000000">
      <w:pPr>
        <w:numPr>
          <w:ilvl w:val="0"/>
          <w:numId w:val="9"/>
        </w:numPr>
        <w:spacing w:after="317" w:line="259" w:lineRule="auto"/>
        <w:ind w:right="39" w:hanging="360"/>
        <w:jc w:val="left"/>
      </w:pPr>
      <w:r>
        <w:rPr>
          <w:b/>
        </w:rPr>
        <w:t>Trois techniques de rééchantillonnage</w:t>
      </w:r>
      <w:r>
        <w:t xml:space="preserve"> : </w:t>
      </w:r>
    </w:p>
    <w:p w14:paraId="42C39082" w14:textId="77777777" w:rsidR="0010039D" w:rsidRDefault="00000000">
      <w:pPr>
        <w:numPr>
          <w:ilvl w:val="1"/>
          <w:numId w:val="9"/>
        </w:numPr>
        <w:spacing w:after="200"/>
        <w:ind w:right="78" w:hanging="360"/>
      </w:pPr>
      <w:r>
        <w:rPr>
          <w:b/>
        </w:rPr>
        <w:t>Bootstrap</w:t>
      </w:r>
      <w:r>
        <w:t xml:space="preserve"> : Tirages répétés avec remise pour estimer la distribution d'une statistique. </w:t>
      </w:r>
    </w:p>
    <w:p w14:paraId="638BA5AA" w14:textId="77777777" w:rsidR="0010039D" w:rsidRDefault="00000000">
      <w:pPr>
        <w:numPr>
          <w:ilvl w:val="1"/>
          <w:numId w:val="9"/>
        </w:numPr>
        <w:spacing w:after="200"/>
        <w:ind w:right="78" w:hanging="360"/>
      </w:pPr>
      <w:proofErr w:type="spellStart"/>
      <w:r>
        <w:rPr>
          <w:b/>
        </w:rPr>
        <w:t>Jackknife</w:t>
      </w:r>
      <w:proofErr w:type="spellEnd"/>
      <w:r>
        <w:t xml:space="preserve"> : Exclusion séquentielle d'une observation à la fois pour évaluer la variabilité des estimations. </w:t>
      </w:r>
    </w:p>
    <w:p w14:paraId="7F5F4DCF" w14:textId="77777777" w:rsidR="0010039D" w:rsidRDefault="00000000">
      <w:pPr>
        <w:numPr>
          <w:ilvl w:val="1"/>
          <w:numId w:val="9"/>
        </w:numPr>
        <w:spacing w:after="227"/>
        <w:ind w:right="78" w:hanging="360"/>
      </w:pPr>
      <w:r>
        <w:rPr>
          <w:b/>
        </w:rPr>
        <w:t>Permutation</w:t>
      </w:r>
      <w:r>
        <w:t xml:space="preserve"> : Réarrangement aléatoire des valeurs observées pour tester des hypothèses statistiques. </w:t>
      </w:r>
    </w:p>
    <w:p w14:paraId="0639035A" w14:textId="77777777" w:rsidR="0010039D" w:rsidRDefault="00000000">
      <w:pPr>
        <w:numPr>
          <w:ilvl w:val="0"/>
          <w:numId w:val="9"/>
        </w:numPr>
        <w:spacing w:after="317" w:line="259" w:lineRule="auto"/>
        <w:ind w:right="39" w:hanging="360"/>
        <w:jc w:val="left"/>
      </w:pPr>
      <w:r>
        <w:rPr>
          <w:b/>
        </w:rPr>
        <w:t xml:space="preserve">Deux avantages de la méthode du </w:t>
      </w:r>
      <w:proofErr w:type="spellStart"/>
      <w:r>
        <w:rPr>
          <w:b/>
        </w:rPr>
        <w:t>bootstrap</w:t>
      </w:r>
      <w:proofErr w:type="spellEnd"/>
      <w:r>
        <w:t xml:space="preserve"> : </w:t>
      </w:r>
    </w:p>
    <w:p w14:paraId="54423EA1" w14:textId="77777777" w:rsidR="0010039D" w:rsidRDefault="00000000">
      <w:pPr>
        <w:numPr>
          <w:ilvl w:val="1"/>
          <w:numId w:val="9"/>
        </w:numPr>
        <w:spacing w:line="259" w:lineRule="auto"/>
        <w:ind w:right="78" w:hanging="360"/>
      </w:pPr>
      <w:r>
        <w:t xml:space="preserve">Ne nécessite pas d'hypothèses strictes sur la distribution des données. </w:t>
      </w:r>
    </w:p>
    <w:p w14:paraId="0C698367" w14:textId="77777777" w:rsidR="0010039D" w:rsidRDefault="00000000">
      <w:pPr>
        <w:numPr>
          <w:ilvl w:val="1"/>
          <w:numId w:val="9"/>
        </w:numPr>
        <w:spacing w:after="196"/>
        <w:ind w:right="78" w:hanging="360"/>
      </w:pPr>
      <w:r>
        <w:t xml:space="preserve">Fournit des intervalles de confiance plus précis, même pour des échantillons de petite taille. </w:t>
      </w:r>
    </w:p>
    <w:p w14:paraId="46E2C2E3" w14:textId="77777777" w:rsidR="0010039D" w:rsidRDefault="00000000">
      <w:pPr>
        <w:spacing w:after="0" w:line="259" w:lineRule="auto"/>
        <w:ind w:left="0" w:right="0" w:firstLine="0"/>
        <w:jc w:val="left"/>
      </w:pPr>
      <w:r>
        <w:t xml:space="preserve"> </w:t>
      </w:r>
    </w:p>
    <w:p w14:paraId="045B4859" w14:textId="77777777" w:rsidR="0010039D" w:rsidRPr="0070136E" w:rsidRDefault="00000000">
      <w:pPr>
        <w:pStyle w:val="Titre1"/>
        <w:ind w:left="-5"/>
        <w:rPr>
          <w:lang w:val="en-US"/>
        </w:rPr>
      </w:pPr>
      <w:r w:rsidRPr="0070136E">
        <w:rPr>
          <w:lang w:val="en-US"/>
        </w:rPr>
        <w:t>Master ENSPD/</w:t>
      </w:r>
      <w:proofErr w:type="spellStart"/>
      <w:r w:rsidRPr="0070136E">
        <w:rPr>
          <w:lang w:val="en-US"/>
        </w:rPr>
        <w:t>Epreuve</w:t>
      </w:r>
      <w:proofErr w:type="spellEnd"/>
      <w:r w:rsidRPr="0070136E">
        <w:rPr>
          <w:lang w:val="en-US"/>
        </w:rPr>
        <w:t xml:space="preserve"> </w:t>
      </w:r>
      <w:proofErr w:type="spellStart"/>
      <w:r w:rsidRPr="0070136E">
        <w:rPr>
          <w:lang w:val="en-US"/>
        </w:rPr>
        <w:t>d'Anglais</w:t>
      </w:r>
      <w:proofErr w:type="spellEnd"/>
      <w:r w:rsidRPr="0070136E">
        <w:rPr>
          <w:lang w:val="en-US"/>
        </w:rPr>
        <w:t xml:space="preserve"> 2023-2024 </w:t>
      </w:r>
    </w:p>
    <w:p w14:paraId="3CF3358E" w14:textId="77777777" w:rsidR="0010039D" w:rsidRPr="0070136E" w:rsidRDefault="00000000">
      <w:pPr>
        <w:spacing w:after="317" w:line="259" w:lineRule="auto"/>
        <w:ind w:left="-5" w:right="0"/>
        <w:jc w:val="left"/>
        <w:rPr>
          <w:lang w:val="en-US"/>
        </w:rPr>
      </w:pPr>
      <w:r w:rsidRPr="0070136E">
        <w:rPr>
          <w:b/>
          <w:lang w:val="en-US"/>
        </w:rPr>
        <w:t xml:space="preserve">I. Reading comprehension </w:t>
      </w:r>
    </w:p>
    <w:p w14:paraId="595A5D67" w14:textId="77777777" w:rsidR="0010039D" w:rsidRPr="0070136E" w:rsidRDefault="00000000">
      <w:pPr>
        <w:spacing w:after="317" w:line="259" w:lineRule="auto"/>
        <w:ind w:left="-5" w:right="0"/>
        <w:jc w:val="left"/>
        <w:rPr>
          <w:lang w:val="en-US"/>
        </w:rPr>
      </w:pPr>
      <w:r w:rsidRPr="0070136E">
        <w:rPr>
          <w:b/>
          <w:lang w:val="en-US"/>
        </w:rPr>
        <w:lastRenderedPageBreak/>
        <w:t xml:space="preserve">Text: The New Gods </w:t>
      </w:r>
    </w:p>
    <w:p w14:paraId="7ABE29EE" w14:textId="77777777" w:rsidR="0010039D" w:rsidRPr="0070136E" w:rsidRDefault="00000000">
      <w:pPr>
        <w:numPr>
          <w:ilvl w:val="0"/>
          <w:numId w:val="10"/>
        </w:numPr>
        <w:spacing w:after="198"/>
        <w:ind w:right="78"/>
        <w:rPr>
          <w:lang w:val="en-US"/>
        </w:rPr>
      </w:pPr>
      <w:r w:rsidRPr="0070136E">
        <w:rPr>
          <w:lang w:val="en-US"/>
        </w:rPr>
        <w:t xml:space="preserve">By the time you sit down at your desk this morning, hundreds of brands will have hit your retina-toothpaste, underwear, cereal, newspaper, billboards, even the back of your ticket, the railway sign and the paper bag for your croissant. We live in a </w:t>
      </w:r>
      <w:proofErr w:type="spellStart"/>
      <w:r w:rsidRPr="0070136E">
        <w:rPr>
          <w:lang w:val="en-US"/>
        </w:rPr>
        <w:t>brandscape</w:t>
      </w:r>
      <w:proofErr w:type="spellEnd"/>
      <w:r w:rsidRPr="0070136E">
        <w:rPr>
          <w:lang w:val="en-US"/>
        </w:rPr>
        <w:t xml:space="preserve"> where an increasing proportion of our lives and corporate logos are now in every civic space, from the school playground and hospital to art gallery, the sponsored political debate and the marathon. And this is global work down a street in any city in the world and there will be enough brands to make you feel at home. </w:t>
      </w:r>
    </w:p>
    <w:p w14:paraId="6C5B96C7" w14:textId="77777777" w:rsidR="0010039D" w:rsidRPr="0070136E" w:rsidRDefault="00000000">
      <w:pPr>
        <w:numPr>
          <w:ilvl w:val="0"/>
          <w:numId w:val="10"/>
        </w:numPr>
        <w:spacing w:after="198"/>
        <w:ind w:right="78"/>
        <w:rPr>
          <w:lang w:val="en-US"/>
        </w:rPr>
      </w:pPr>
      <w:r w:rsidRPr="0070136E">
        <w:rPr>
          <w:lang w:val="en-US"/>
        </w:rPr>
        <w:t>For the first time, marketing-its purpose and its method-has shifted into the centerground of intense political debate and activism. The anti-globalization movement doesn't demonstrate outside multinational corporate headquarters, it attacks brands on the streets, the more familiar the better-</w:t>
      </w:r>
      <w:proofErr w:type="spellStart"/>
      <w:r w:rsidRPr="0070136E">
        <w:rPr>
          <w:lang w:val="en-US"/>
        </w:rPr>
        <w:t>MackDonald's</w:t>
      </w:r>
      <w:proofErr w:type="spellEnd"/>
      <w:r w:rsidRPr="0070136E">
        <w:rPr>
          <w:lang w:val="en-US"/>
        </w:rPr>
        <w:t xml:space="preserve"> Starbuck-because it makes for great media coverage and symbolizes the movement's criticism of global capitalism. </w:t>
      </w:r>
    </w:p>
    <w:p w14:paraId="10B4524C" w14:textId="77777777" w:rsidR="0010039D" w:rsidRPr="0070136E" w:rsidRDefault="00000000">
      <w:pPr>
        <w:numPr>
          <w:ilvl w:val="0"/>
          <w:numId w:val="10"/>
        </w:numPr>
        <w:spacing w:after="197"/>
        <w:ind w:right="78"/>
        <w:rPr>
          <w:lang w:val="en-US"/>
        </w:rPr>
      </w:pPr>
      <w:r w:rsidRPr="0070136E">
        <w:rPr>
          <w:lang w:val="en-US"/>
        </w:rPr>
        <w:t xml:space="preserve">Brands have rightly become a political battleground, they represent power. Firstly, they are worth a lot of money. The physical assets now represent just the tip of the iceberg of the company's worth. Far more important is the perception millions of consumers have of the company. Reputation is worth millions because, in a highly competitive market, it brings you loyal customers and good staff. </w:t>
      </w:r>
    </w:p>
    <w:p w14:paraId="70C5E6C7" w14:textId="77777777" w:rsidR="0010039D" w:rsidRPr="0070136E" w:rsidRDefault="00000000">
      <w:pPr>
        <w:numPr>
          <w:ilvl w:val="0"/>
          <w:numId w:val="10"/>
        </w:numPr>
        <w:ind w:right="78"/>
        <w:rPr>
          <w:lang w:val="en-US"/>
        </w:rPr>
      </w:pPr>
      <w:proofErr w:type="spellStart"/>
      <w:r w:rsidRPr="0070136E">
        <w:rPr>
          <w:lang w:val="en-US"/>
        </w:rPr>
        <w:t>Seondly</w:t>
      </w:r>
      <w:proofErr w:type="spellEnd"/>
      <w:r w:rsidRPr="0070136E">
        <w:rPr>
          <w:lang w:val="en-US"/>
        </w:rPr>
        <w:t xml:space="preserve">, brands generate more trust than any institution-government, church and politics all fall before the credibility of some brands. People have great affection and loyalty to them and will pay over odds for the logo. The argument runs that a successful brand offers consistency of quality, a point of certainty in an uncertain world. So, we use brands and we decode other people's use of brands to establish their status. We no longer identify with churches, political parties or even our local community: we construct our sense of who we are through our association with brands. </w:t>
      </w:r>
    </w:p>
    <w:p w14:paraId="733350D5" w14:textId="77777777" w:rsidR="0010039D" w:rsidRPr="0070136E" w:rsidRDefault="00000000">
      <w:pPr>
        <w:numPr>
          <w:ilvl w:val="0"/>
          <w:numId w:val="10"/>
        </w:numPr>
        <w:spacing w:after="198"/>
        <w:ind w:right="78"/>
        <w:rPr>
          <w:lang w:val="en-US"/>
        </w:rPr>
      </w:pPr>
      <w:r w:rsidRPr="0070136E">
        <w:rPr>
          <w:lang w:val="en-US"/>
        </w:rPr>
        <w:t xml:space="preserve">Brands are no longer simply about the qualities of the product or service they sell, they are promoted as a set of values, a philosophy, even an ideology. For example, the Orange brand represents a bright optimistic future, while Nike is about individual achievement. </w:t>
      </w:r>
      <w:r w:rsidRPr="0070136E">
        <w:rPr>
          <w:lang w:val="en-US"/>
        </w:rPr>
        <w:lastRenderedPageBreak/>
        <w:t xml:space="preserve">Brands 2 are being used to humanize corporations by appropriating characteristics such as courage, honesty, friendliness and fun. As they take on good causes as Aids or death penalty, brands are implicitly bidding to legitimize the corporation as a morally and socially responsible institution. The aim is that the audience will forget the downsizing, the sweatshop wages, the environmental waste, the huge pay inequalities and believe that the corporation is a good thing. </w:t>
      </w:r>
    </w:p>
    <w:p w14:paraId="12B0F4FE" w14:textId="77777777" w:rsidR="0010039D" w:rsidRPr="0070136E" w:rsidRDefault="00000000">
      <w:pPr>
        <w:spacing w:line="259" w:lineRule="auto"/>
        <w:ind w:left="-5" w:right="78"/>
        <w:rPr>
          <w:lang w:val="en-US"/>
        </w:rPr>
      </w:pPr>
      <w:r w:rsidRPr="0070136E">
        <w:rPr>
          <w:lang w:val="en-US"/>
        </w:rPr>
        <w:t xml:space="preserve">(SOURCE: MADELEINE BUNTING, THE GUARDIAN, JULY 9, 2001, SLIGHTLY ADAPTED) </w:t>
      </w:r>
    </w:p>
    <w:p w14:paraId="29B36042" w14:textId="77777777" w:rsidR="0010039D" w:rsidRPr="0070136E" w:rsidRDefault="00000000">
      <w:pPr>
        <w:spacing w:after="317" w:line="259" w:lineRule="auto"/>
        <w:ind w:left="-5" w:right="0"/>
        <w:jc w:val="left"/>
        <w:rPr>
          <w:lang w:val="en-US"/>
        </w:rPr>
      </w:pPr>
      <w:r w:rsidRPr="0070136E">
        <w:rPr>
          <w:b/>
          <w:lang w:val="en-US"/>
        </w:rPr>
        <w:t xml:space="preserve">QUESTIONS </w:t>
      </w:r>
    </w:p>
    <w:p w14:paraId="61808F5A" w14:textId="77777777" w:rsidR="0010039D" w:rsidRPr="0070136E" w:rsidRDefault="00000000">
      <w:pPr>
        <w:spacing w:after="317" w:line="259" w:lineRule="auto"/>
        <w:ind w:left="-5" w:right="0"/>
        <w:jc w:val="left"/>
        <w:rPr>
          <w:lang w:val="en-US"/>
        </w:rPr>
      </w:pPr>
      <w:r w:rsidRPr="0070136E">
        <w:rPr>
          <w:b/>
          <w:lang w:val="en-US"/>
        </w:rPr>
        <w:t xml:space="preserve">A. </w:t>
      </w:r>
      <w:proofErr w:type="spellStart"/>
      <w:r w:rsidRPr="0070136E">
        <w:rPr>
          <w:b/>
          <w:lang w:val="en-US"/>
        </w:rPr>
        <w:t>Answser</w:t>
      </w:r>
      <w:proofErr w:type="spellEnd"/>
      <w:r w:rsidRPr="0070136E">
        <w:rPr>
          <w:b/>
          <w:lang w:val="en-US"/>
        </w:rPr>
        <w:t xml:space="preserve"> by T (true) or F (False) according to the text </w:t>
      </w:r>
    </w:p>
    <w:p w14:paraId="1C08658F" w14:textId="77777777" w:rsidR="0010039D" w:rsidRPr="0070136E" w:rsidRDefault="00000000">
      <w:pPr>
        <w:numPr>
          <w:ilvl w:val="0"/>
          <w:numId w:val="11"/>
        </w:numPr>
        <w:spacing w:after="201"/>
        <w:ind w:right="78" w:hanging="235"/>
        <w:rPr>
          <w:lang w:val="en-US"/>
        </w:rPr>
      </w:pPr>
      <w:r w:rsidRPr="0070136E">
        <w:rPr>
          <w:lang w:val="en-US"/>
        </w:rPr>
        <w:t xml:space="preserve">The first paragraph states that a decreasing proportion of our working lives is mediated by brands. </w:t>
      </w:r>
    </w:p>
    <w:p w14:paraId="092CEE14" w14:textId="77777777" w:rsidR="0010039D" w:rsidRPr="0070136E" w:rsidRDefault="00000000">
      <w:pPr>
        <w:numPr>
          <w:ilvl w:val="0"/>
          <w:numId w:val="11"/>
        </w:numPr>
        <w:spacing w:line="259" w:lineRule="auto"/>
        <w:ind w:right="78" w:hanging="235"/>
        <w:rPr>
          <w:lang w:val="en-US"/>
        </w:rPr>
      </w:pPr>
      <w:r w:rsidRPr="0070136E">
        <w:rPr>
          <w:lang w:val="en-US"/>
        </w:rPr>
        <w:t xml:space="preserve">It is also clearly implied that brands cannot be seen or found in cities of the third world. </w:t>
      </w:r>
    </w:p>
    <w:p w14:paraId="1BB6218D" w14:textId="77777777" w:rsidR="0010039D" w:rsidRPr="0070136E" w:rsidRDefault="00000000">
      <w:pPr>
        <w:numPr>
          <w:ilvl w:val="0"/>
          <w:numId w:val="11"/>
        </w:numPr>
        <w:spacing w:after="197"/>
        <w:ind w:right="78" w:hanging="235"/>
        <w:rPr>
          <w:lang w:val="en-US"/>
        </w:rPr>
      </w:pPr>
      <w:r w:rsidRPr="0070136E">
        <w:rPr>
          <w:lang w:val="en-US"/>
        </w:rPr>
        <w:t xml:space="preserve">In the past or before July 2001, the purpose and method of marketing had not shifted to the centerground of activism. </w:t>
      </w:r>
    </w:p>
    <w:p w14:paraId="3531DF1D" w14:textId="77777777" w:rsidR="0010039D" w:rsidRPr="0070136E" w:rsidRDefault="00000000">
      <w:pPr>
        <w:numPr>
          <w:ilvl w:val="0"/>
          <w:numId w:val="11"/>
        </w:numPr>
        <w:spacing w:after="197"/>
        <w:ind w:right="78" w:hanging="235"/>
        <w:rPr>
          <w:lang w:val="en-US"/>
        </w:rPr>
      </w:pPr>
      <w:r w:rsidRPr="0070136E">
        <w:rPr>
          <w:lang w:val="en-US"/>
        </w:rPr>
        <w:t xml:space="preserve">The physical assets of a company are said to be less important or valuable than its intangible or reputational assets. </w:t>
      </w:r>
    </w:p>
    <w:p w14:paraId="55491A8D" w14:textId="77777777" w:rsidR="0010039D" w:rsidRPr="0070136E" w:rsidRDefault="00000000">
      <w:pPr>
        <w:numPr>
          <w:ilvl w:val="0"/>
          <w:numId w:val="11"/>
        </w:numPr>
        <w:spacing w:line="259" w:lineRule="auto"/>
        <w:ind w:right="78" w:hanging="235"/>
        <w:rPr>
          <w:lang w:val="en-US"/>
        </w:rPr>
      </w:pPr>
      <w:r w:rsidRPr="0070136E">
        <w:rPr>
          <w:lang w:val="en-US"/>
        </w:rPr>
        <w:t xml:space="preserve">The credibility of brands is getting higher and higher than that of politics or religion. </w:t>
      </w:r>
    </w:p>
    <w:p w14:paraId="708C63D8" w14:textId="77777777" w:rsidR="0010039D" w:rsidRPr="0070136E" w:rsidRDefault="00000000">
      <w:pPr>
        <w:numPr>
          <w:ilvl w:val="0"/>
          <w:numId w:val="11"/>
        </w:numPr>
        <w:spacing w:after="197"/>
        <w:ind w:right="78" w:hanging="235"/>
        <w:rPr>
          <w:lang w:val="en-US"/>
        </w:rPr>
      </w:pPr>
      <w:r w:rsidRPr="0070136E">
        <w:rPr>
          <w:lang w:val="en-US"/>
        </w:rPr>
        <w:t xml:space="preserve">Nowadays, people hardly construct their sense of what they are identifying with politics or religion. </w:t>
      </w:r>
    </w:p>
    <w:p w14:paraId="54DF4064" w14:textId="77777777" w:rsidR="0010039D" w:rsidRPr="0070136E" w:rsidRDefault="00000000">
      <w:pPr>
        <w:numPr>
          <w:ilvl w:val="0"/>
          <w:numId w:val="11"/>
        </w:numPr>
        <w:ind w:right="78" w:hanging="235"/>
        <w:rPr>
          <w:lang w:val="en-US"/>
        </w:rPr>
      </w:pPr>
      <w:r w:rsidRPr="0070136E">
        <w:rPr>
          <w:lang w:val="en-US"/>
        </w:rPr>
        <w:t xml:space="preserve">By appropriating human properties/attributes like courage and honesty, brands don't treat or present corporations as 'human beings'. </w:t>
      </w:r>
    </w:p>
    <w:p w14:paraId="13B61DF6" w14:textId="77777777" w:rsidR="0010039D" w:rsidRPr="0070136E" w:rsidRDefault="00000000">
      <w:pPr>
        <w:numPr>
          <w:ilvl w:val="0"/>
          <w:numId w:val="11"/>
        </w:numPr>
        <w:spacing w:after="197"/>
        <w:ind w:right="78" w:hanging="235"/>
        <w:rPr>
          <w:lang w:val="en-US"/>
        </w:rPr>
      </w:pPr>
      <w:r w:rsidRPr="0070136E">
        <w:rPr>
          <w:lang w:val="en-US"/>
        </w:rPr>
        <w:t xml:space="preserve">Brands sometimes help people to remember the wrongdoings or negative actions of corporations. </w:t>
      </w:r>
    </w:p>
    <w:p w14:paraId="4CA833D8" w14:textId="77777777" w:rsidR="0010039D" w:rsidRPr="0070136E" w:rsidRDefault="00000000">
      <w:pPr>
        <w:spacing w:after="317" w:line="259" w:lineRule="auto"/>
        <w:ind w:left="-5" w:right="0"/>
        <w:jc w:val="left"/>
        <w:rPr>
          <w:lang w:val="en-US"/>
        </w:rPr>
      </w:pPr>
      <w:r w:rsidRPr="0070136E">
        <w:rPr>
          <w:b/>
          <w:lang w:val="en-US"/>
        </w:rPr>
        <w:t>B. Answer these questions with information from the text</w:t>
      </w:r>
      <w:r w:rsidRPr="0070136E">
        <w:rPr>
          <w:lang w:val="en-US"/>
        </w:rPr>
        <w:t xml:space="preserve"> </w:t>
      </w:r>
    </w:p>
    <w:p w14:paraId="6BD9B843" w14:textId="77777777" w:rsidR="0010039D" w:rsidRPr="0070136E" w:rsidRDefault="00000000">
      <w:pPr>
        <w:numPr>
          <w:ilvl w:val="0"/>
          <w:numId w:val="12"/>
        </w:numPr>
        <w:spacing w:line="259" w:lineRule="auto"/>
        <w:ind w:right="78" w:hanging="235"/>
        <w:rPr>
          <w:lang w:val="en-US"/>
        </w:rPr>
      </w:pPr>
      <w:r w:rsidRPr="0070136E">
        <w:rPr>
          <w:lang w:val="en-US"/>
        </w:rPr>
        <w:lastRenderedPageBreak/>
        <w:t xml:space="preserve">What are referred to as 'the New Gods' and why are they so referred to? </w:t>
      </w:r>
    </w:p>
    <w:p w14:paraId="1A7ED788" w14:textId="77777777" w:rsidR="0010039D" w:rsidRPr="0070136E" w:rsidRDefault="00000000">
      <w:pPr>
        <w:numPr>
          <w:ilvl w:val="0"/>
          <w:numId w:val="12"/>
        </w:numPr>
        <w:spacing w:after="197"/>
        <w:ind w:right="78" w:hanging="235"/>
        <w:rPr>
          <w:lang w:val="en-US"/>
        </w:rPr>
      </w:pPr>
      <w:r w:rsidRPr="0070136E">
        <w:rPr>
          <w:lang w:val="en-US"/>
        </w:rPr>
        <w:t xml:space="preserve">Why do demonstrators prefer to attack the corporate brands rather than the corporate headquarters? </w:t>
      </w:r>
    </w:p>
    <w:p w14:paraId="0F1F332F" w14:textId="77777777" w:rsidR="0010039D" w:rsidRPr="0070136E" w:rsidRDefault="00000000">
      <w:pPr>
        <w:spacing w:after="201" w:line="358" w:lineRule="auto"/>
        <w:ind w:left="-5" w:right="0"/>
        <w:jc w:val="left"/>
        <w:rPr>
          <w:lang w:val="en-US"/>
        </w:rPr>
      </w:pPr>
      <w:r w:rsidRPr="0070136E">
        <w:rPr>
          <w:b/>
          <w:lang w:val="en-US"/>
        </w:rPr>
        <w:t xml:space="preserve">II. Match each word/phrase in </w:t>
      </w:r>
      <w:proofErr w:type="spellStart"/>
      <w:r w:rsidRPr="0070136E">
        <w:rPr>
          <w:b/>
          <w:lang w:val="en-US"/>
        </w:rPr>
        <w:t>colum</w:t>
      </w:r>
      <w:proofErr w:type="spellEnd"/>
      <w:r w:rsidRPr="0070136E">
        <w:rPr>
          <w:b/>
          <w:lang w:val="en-US"/>
        </w:rPr>
        <w:t xml:space="preserve"> A with its definition in </w:t>
      </w:r>
      <w:proofErr w:type="spellStart"/>
      <w:r w:rsidRPr="0070136E">
        <w:rPr>
          <w:b/>
          <w:lang w:val="en-US"/>
        </w:rPr>
        <w:t>columb</w:t>
      </w:r>
      <w:proofErr w:type="spellEnd"/>
      <w:r w:rsidRPr="0070136E">
        <w:rPr>
          <w:b/>
          <w:lang w:val="en-US"/>
        </w:rPr>
        <w:t xml:space="preserve"> B. Write down numbers and letters only </w:t>
      </w:r>
    </w:p>
    <w:p w14:paraId="3AFB3D15" w14:textId="77777777" w:rsidR="0010039D" w:rsidRDefault="00000000">
      <w:pPr>
        <w:spacing w:after="317" w:line="259" w:lineRule="auto"/>
        <w:ind w:left="-5" w:right="0"/>
        <w:jc w:val="left"/>
      </w:pPr>
      <w:proofErr w:type="spellStart"/>
      <w:r>
        <w:rPr>
          <w:b/>
        </w:rPr>
        <w:t>Columb</w:t>
      </w:r>
      <w:proofErr w:type="spellEnd"/>
      <w:r>
        <w:rPr>
          <w:b/>
        </w:rPr>
        <w:t xml:space="preserve"> A </w:t>
      </w:r>
    </w:p>
    <w:p w14:paraId="53633282" w14:textId="77777777" w:rsidR="0010039D" w:rsidRDefault="00000000">
      <w:pPr>
        <w:numPr>
          <w:ilvl w:val="0"/>
          <w:numId w:val="13"/>
        </w:numPr>
        <w:spacing w:line="259" w:lineRule="auto"/>
        <w:ind w:right="78" w:hanging="367"/>
      </w:pPr>
      <w:proofErr w:type="spellStart"/>
      <w:r>
        <w:t>Statistics</w:t>
      </w:r>
      <w:proofErr w:type="spellEnd"/>
      <w:r>
        <w:t xml:space="preserve"> </w:t>
      </w:r>
    </w:p>
    <w:p w14:paraId="1F9583F0" w14:textId="77777777" w:rsidR="0010039D" w:rsidRDefault="00000000">
      <w:pPr>
        <w:numPr>
          <w:ilvl w:val="0"/>
          <w:numId w:val="13"/>
        </w:numPr>
        <w:spacing w:line="259" w:lineRule="auto"/>
        <w:ind w:right="78" w:hanging="367"/>
      </w:pPr>
      <w:r>
        <w:t xml:space="preserve">Descriptive </w:t>
      </w:r>
      <w:proofErr w:type="spellStart"/>
      <w:r>
        <w:t>statistics</w:t>
      </w:r>
      <w:proofErr w:type="spellEnd"/>
      <w:r>
        <w:t xml:space="preserve"> </w:t>
      </w:r>
    </w:p>
    <w:p w14:paraId="45F35871" w14:textId="77777777" w:rsidR="0010039D" w:rsidRDefault="00000000">
      <w:pPr>
        <w:numPr>
          <w:ilvl w:val="0"/>
          <w:numId w:val="13"/>
        </w:numPr>
        <w:spacing w:line="259" w:lineRule="auto"/>
        <w:ind w:right="78" w:hanging="367"/>
      </w:pPr>
      <w:proofErr w:type="spellStart"/>
      <w:r>
        <w:t>Sample</w:t>
      </w:r>
      <w:proofErr w:type="spellEnd"/>
      <w:r>
        <w:t xml:space="preserve"> </w:t>
      </w:r>
    </w:p>
    <w:p w14:paraId="2394C11E" w14:textId="77777777" w:rsidR="0010039D" w:rsidRDefault="00000000">
      <w:pPr>
        <w:numPr>
          <w:ilvl w:val="0"/>
          <w:numId w:val="13"/>
        </w:numPr>
        <w:spacing w:line="259" w:lineRule="auto"/>
        <w:ind w:right="78" w:hanging="367"/>
      </w:pPr>
      <w:r>
        <w:t xml:space="preserve">Population </w:t>
      </w:r>
    </w:p>
    <w:p w14:paraId="1CC15C1D" w14:textId="77777777" w:rsidR="0010039D" w:rsidRDefault="00000000">
      <w:pPr>
        <w:numPr>
          <w:ilvl w:val="0"/>
          <w:numId w:val="13"/>
        </w:numPr>
        <w:spacing w:line="259" w:lineRule="auto"/>
        <w:ind w:right="78" w:hanging="367"/>
      </w:pPr>
      <w:r>
        <w:t xml:space="preserve">Monitoring </w:t>
      </w:r>
    </w:p>
    <w:p w14:paraId="40F79190" w14:textId="77777777" w:rsidR="0010039D" w:rsidRDefault="00000000">
      <w:pPr>
        <w:numPr>
          <w:ilvl w:val="0"/>
          <w:numId w:val="13"/>
        </w:numPr>
        <w:spacing w:line="259" w:lineRule="auto"/>
        <w:ind w:right="78" w:hanging="367"/>
      </w:pPr>
      <w:r>
        <w:t xml:space="preserve">Evaluation </w:t>
      </w:r>
    </w:p>
    <w:p w14:paraId="749810A9" w14:textId="77777777" w:rsidR="0010039D" w:rsidRDefault="00000000">
      <w:pPr>
        <w:numPr>
          <w:ilvl w:val="0"/>
          <w:numId w:val="13"/>
        </w:numPr>
        <w:spacing w:line="259" w:lineRule="auto"/>
        <w:ind w:right="78" w:hanging="367"/>
      </w:pPr>
      <w:r>
        <w:t xml:space="preserve">Input </w:t>
      </w:r>
    </w:p>
    <w:p w14:paraId="08C40AF3" w14:textId="77777777" w:rsidR="0010039D" w:rsidRDefault="00000000">
      <w:pPr>
        <w:numPr>
          <w:ilvl w:val="0"/>
          <w:numId w:val="13"/>
        </w:numPr>
        <w:spacing w:line="259" w:lineRule="auto"/>
        <w:ind w:right="78" w:hanging="367"/>
      </w:pPr>
      <w:r>
        <w:t xml:space="preserve">Outputs. </w:t>
      </w:r>
    </w:p>
    <w:p w14:paraId="63E4C0F3" w14:textId="77777777" w:rsidR="0010039D" w:rsidRDefault="00000000">
      <w:pPr>
        <w:numPr>
          <w:ilvl w:val="0"/>
          <w:numId w:val="13"/>
        </w:numPr>
        <w:spacing w:line="259" w:lineRule="auto"/>
        <w:ind w:right="78" w:hanging="367"/>
      </w:pPr>
      <w:r>
        <w:t xml:space="preserve">Local </w:t>
      </w:r>
      <w:proofErr w:type="spellStart"/>
      <w:r>
        <w:t>development</w:t>
      </w:r>
      <w:proofErr w:type="spellEnd"/>
      <w:r>
        <w:t xml:space="preserve"> </w:t>
      </w:r>
    </w:p>
    <w:p w14:paraId="59CB1EB7" w14:textId="77777777" w:rsidR="0010039D" w:rsidRDefault="00000000">
      <w:pPr>
        <w:numPr>
          <w:ilvl w:val="0"/>
          <w:numId w:val="13"/>
        </w:numPr>
        <w:spacing w:line="259" w:lineRule="auto"/>
        <w:ind w:right="78" w:hanging="367"/>
      </w:pPr>
      <w:r>
        <w:t xml:space="preserve">Unit </w:t>
      </w:r>
    </w:p>
    <w:p w14:paraId="606636A8" w14:textId="77777777" w:rsidR="0010039D" w:rsidRDefault="00000000">
      <w:pPr>
        <w:spacing w:after="317" w:line="259" w:lineRule="auto"/>
        <w:ind w:left="-5" w:right="0"/>
        <w:jc w:val="left"/>
      </w:pPr>
      <w:proofErr w:type="spellStart"/>
      <w:r>
        <w:rPr>
          <w:b/>
        </w:rPr>
        <w:t>Columb</w:t>
      </w:r>
      <w:proofErr w:type="spellEnd"/>
      <w:r>
        <w:rPr>
          <w:b/>
        </w:rPr>
        <w:t xml:space="preserve"> B </w:t>
      </w:r>
    </w:p>
    <w:p w14:paraId="4C4BC59D" w14:textId="77777777" w:rsidR="0010039D" w:rsidRDefault="00000000">
      <w:pPr>
        <w:spacing w:after="315" w:line="259" w:lineRule="auto"/>
        <w:ind w:left="0" w:right="0" w:firstLine="0"/>
        <w:jc w:val="left"/>
      </w:pPr>
      <w:r>
        <w:t xml:space="preserve"> </w:t>
      </w:r>
    </w:p>
    <w:p w14:paraId="11E8F82C" w14:textId="77777777" w:rsidR="0010039D" w:rsidRPr="0070136E" w:rsidRDefault="00000000">
      <w:pPr>
        <w:numPr>
          <w:ilvl w:val="0"/>
          <w:numId w:val="14"/>
        </w:numPr>
        <w:spacing w:line="259" w:lineRule="auto"/>
        <w:ind w:right="78" w:hanging="237"/>
        <w:rPr>
          <w:lang w:val="en-US"/>
        </w:rPr>
      </w:pPr>
      <w:r w:rsidRPr="0070136E">
        <w:rPr>
          <w:lang w:val="en-US"/>
        </w:rPr>
        <w:t xml:space="preserve">is the collection of all individuals or items under consideration in a statistical study </w:t>
      </w:r>
    </w:p>
    <w:p w14:paraId="3185652F" w14:textId="77777777" w:rsidR="0010039D" w:rsidRPr="0070136E" w:rsidRDefault="00000000">
      <w:pPr>
        <w:numPr>
          <w:ilvl w:val="0"/>
          <w:numId w:val="14"/>
        </w:numPr>
        <w:spacing w:line="259" w:lineRule="auto"/>
        <w:ind w:right="78" w:hanging="237"/>
        <w:rPr>
          <w:lang w:val="en-US"/>
        </w:rPr>
      </w:pPr>
      <w:r w:rsidRPr="0070136E">
        <w:rPr>
          <w:lang w:val="en-US"/>
        </w:rPr>
        <w:t xml:space="preserve">consists of a body of methods for collecting and analyzing data </w:t>
      </w:r>
    </w:p>
    <w:p w14:paraId="65879490" w14:textId="77777777" w:rsidR="0010039D" w:rsidRPr="0070136E" w:rsidRDefault="00000000">
      <w:pPr>
        <w:numPr>
          <w:ilvl w:val="0"/>
          <w:numId w:val="14"/>
        </w:numPr>
        <w:spacing w:line="259" w:lineRule="auto"/>
        <w:ind w:right="78" w:hanging="237"/>
        <w:rPr>
          <w:lang w:val="en-US"/>
        </w:rPr>
      </w:pPr>
      <w:r w:rsidRPr="0070136E">
        <w:rPr>
          <w:lang w:val="en-US"/>
        </w:rPr>
        <w:t xml:space="preserve">is that part of the population from which information is collected </w:t>
      </w:r>
    </w:p>
    <w:p w14:paraId="1D5B4603" w14:textId="77777777" w:rsidR="0010039D" w:rsidRPr="0070136E" w:rsidRDefault="00000000">
      <w:pPr>
        <w:numPr>
          <w:ilvl w:val="0"/>
          <w:numId w:val="14"/>
        </w:numPr>
        <w:spacing w:line="259" w:lineRule="auto"/>
        <w:ind w:right="78" w:hanging="237"/>
        <w:rPr>
          <w:lang w:val="en-US"/>
        </w:rPr>
      </w:pPr>
      <w:r w:rsidRPr="0070136E">
        <w:rPr>
          <w:lang w:val="en-US"/>
        </w:rPr>
        <w:lastRenderedPageBreak/>
        <w:t xml:space="preserve">consist of methods for organizing and summarizing information </w:t>
      </w:r>
    </w:p>
    <w:p w14:paraId="51999191" w14:textId="77777777" w:rsidR="0010039D" w:rsidRPr="0070136E" w:rsidRDefault="00000000">
      <w:pPr>
        <w:numPr>
          <w:ilvl w:val="0"/>
          <w:numId w:val="14"/>
        </w:numPr>
        <w:spacing w:after="198"/>
        <w:ind w:right="78" w:hanging="237"/>
        <w:rPr>
          <w:lang w:val="en-US"/>
        </w:rPr>
      </w:pPr>
      <w:r w:rsidRPr="0070136E">
        <w:rPr>
          <w:lang w:val="en-US"/>
        </w:rPr>
        <w:t xml:space="preserve">is a process that systematically and objectively assesses all the elements of a </w:t>
      </w:r>
      <w:proofErr w:type="spellStart"/>
      <w:r w:rsidRPr="0070136E">
        <w:rPr>
          <w:lang w:val="en-US"/>
        </w:rPr>
        <w:t>programme</w:t>
      </w:r>
      <w:proofErr w:type="spellEnd"/>
      <w:r w:rsidRPr="0070136E">
        <w:rPr>
          <w:lang w:val="en-US"/>
        </w:rPr>
        <w:t xml:space="preserve"> (e.g. design, implementation and results achieved) to determine its overall worth or significance </w:t>
      </w:r>
    </w:p>
    <w:p w14:paraId="0B725586" w14:textId="77777777" w:rsidR="0010039D" w:rsidRPr="0070136E" w:rsidRDefault="00000000">
      <w:pPr>
        <w:numPr>
          <w:ilvl w:val="0"/>
          <w:numId w:val="14"/>
        </w:numPr>
        <w:spacing w:after="197"/>
        <w:ind w:right="78" w:hanging="237"/>
        <w:rPr>
          <w:lang w:val="en-US"/>
        </w:rPr>
      </w:pPr>
      <w:r w:rsidRPr="0070136E">
        <w:rPr>
          <w:lang w:val="en-US"/>
        </w:rPr>
        <w:t xml:space="preserve">is a continuous process of collecting and </w:t>
      </w:r>
      <w:proofErr w:type="spellStart"/>
      <w:r w:rsidRPr="0070136E">
        <w:rPr>
          <w:lang w:val="en-US"/>
        </w:rPr>
        <w:t>analysing</w:t>
      </w:r>
      <w:proofErr w:type="spellEnd"/>
      <w:r w:rsidRPr="0070136E">
        <w:rPr>
          <w:lang w:val="en-US"/>
        </w:rPr>
        <w:t xml:space="preserve"> information about a </w:t>
      </w:r>
      <w:proofErr w:type="spellStart"/>
      <w:r w:rsidRPr="0070136E">
        <w:rPr>
          <w:lang w:val="en-US"/>
        </w:rPr>
        <w:t>programme</w:t>
      </w:r>
      <w:proofErr w:type="spellEnd"/>
      <w:r w:rsidRPr="0070136E">
        <w:rPr>
          <w:lang w:val="en-US"/>
        </w:rPr>
        <w:t xml:space="preserve">, and comparing actual against planned results in order to judge how well the intervention is being implemented </w:t>
      </w:r>
    </w:p>
    <w:p w14:paraId="3C47B418" w14:textId="77777777" w:rsidR="0010039D" w:rsidRPr="0070136E" w:rsidRDefault="00000000">
      <w:pPr>
        <w:numPr>
          <w:ilvl w:val="0"/>
          <w:numId w:val="14"/>
        </w:numPr>
        <w:spacing w:line="259" w:lineRule="auto"/>
        <w:ind w:right="78" w:hanging="237"/>
        <w:rPr>
          <w:lang w:val="en-US"/>
        </w:rPr>
      </w:pPr>
      <w:r w:rsidRPr="0070136E">
        <w:rPr>
          <w:lang w:val="en-US"/>
        </w:rPr>
        <w:t xml:space="preserve">The resources, both financial and human resources required to undertake your </w:t>
      </w:r>
      <w:proofErr w:type="gramStart"/>
      <w:r w:rsidRPr="0070136E">
        <w:rPr>
          <w:lang w:val="en-US"/>
        </w:rPr>
        <w:t>project..</w:t>
      </w:r>
      <w:proofErr w:type="gramEnd"/>
      <w:r w:rsidRPr="0070136E">
        <w:rPr>
          <w:lang w:val="en-US"/>
        </w:rPr>
        <w:t xml:space="preserve"> </w:t>
      </w:r>
    </w:p>
    <w:p w14:paraId="25D4E253" w14:textId="77777777" w:rsidR="0010039D" w:rsidRPr="0070136E" w:rsidRDefault="00000000">
      <w:pPr>
        <w:numPr>
          <w:ilvl w:val="0"/>
          <w:numId w:val="14"/>
        </w:numPr>
        <w:spacing w:after="198"/>
        <w:ind w:right="78" w:hanging="237"/>
        <w:rPr>
          <w:lang w:val="en-US"/>
        </w:rPr>
      </w:pPr>
      <w:r w:rsidRPr="0070136E">
        <w:rPr>
          <w:lang w:val="en-US"/>
        </w:rPr>
        <w:t xml:space="preserve">it is the set of structural transformations (demographic, economic, social, mental, political, etc.) that make economic growth and the rise in living standards possible and accompany in a given place, region or country. </w:t>
      </w:r>
    </w:p>
    <w:p w14:paraId="72FB4950" w14:textId="77777777" w:rsidR="0010039D" w:rsidRPr="0070136E" w:rsidRDefault="00000000">
      <w:pPr>
        <w:numPr>
          <w:ilvl w:val="0"/>
          <w:numId w:val="14"/>
        </w:numPr>
        <w:spacing w:after="197"/>
        <w:ind w:right="78" w:hanging="237"/>
        <w:rPr>
          <w:lang w:val="en-US"/>
        </w:rPr>
      </w:pPr>
      <w:r w:rsidRPr="0070136E">
        <w:rPr>
          <w:lang w:val="en-US"/>
        </w:rPr>
        <w:t xml:space="preserve">The immediate results of a grantee's activities-the processes, products, goods and services delivered through funded activities e.g. publications, manuals, dataset, models, workshops, stakeholder meetings etc. produced. </w:t>
      </w:r>
    </w:p>
    <w:p w14:paraId="2D3886FD" w14:textId="77777777" w:rsidR="0010039D" w:rsidRPr="0070136E" w:rsidRDefault="00000000">
      <w:pPr>
        <w:numPr>
          <w:ilvl w:val="0"/>
          <w:numId w:val="14"/>
        </w:numPr>
        <w:spacing w:after="436" w:line="259" w:lineRule="auto"/>
        <w:ind w:right="78" w:hanging="237"/>
        <w:rPr>
          <w:lang w:val="en-US"/>
        </w:rPr>
      </w:pPr>
      <w:r w:rsidRPr="0070136E">
        <w:rPr>
          <w:lang w:val="en-US"/>
        </w:rPr>
        <w:t xml:space="preserve">is a standardized and agreed-upon value used to express a specific quantity. </w:t>
      </w:r>
    </w:p>
    <w:p w14:paraId="6C9F5460" w14:textId="77777777" w:rsidR="0010039D" w:rsidRDefault="00000000">
      <w:pPr>
        <w:pStyle w:val="Titre1"/>
        <w:ind w:left="-5"/>
      </w:pPr>
      <w:r>
        <w:t xml:space="preserve">Correction </w:t>
      </w:r>
    </w:p>
    <w:p w14:paraId="3774D71E" w14:textId="77777777" w:rsidR="0010039D" w:rsidRDefault="00000000">
      <w:pPr>
        <w:spacing w:after="317" w:line="259" w:lineRule="auto"/>
        <w:ind w:left="-5" w:right="0"/>
        <w:jc w:val="left"/>
      </w:pPr>
      <w:r>
        <w:rPr>
          <w:b/>
        </w:rPr>
        <w:t xml:space="preserve">I. Reading </w:t>
      </w:r>
      <w:proofErr w:type="spellStart"/>
      <w:r>
        <w:rPr>
          <w:b/>
        </w:rPr>
        <w:t>Comprehension</w:t>
      </w:r>
      <w:proofErr w:type="spellEnd"/>
      <w:r>
        <w:t xml:space="preserve"> </w:t>
      </w:r>
    </w:p>
    <w:p w14:paraId="186D77A3" w14:textId="77777777" w:rsidR="0010039D" w:rsidRPr="0070136E" w:rsidRDefault="00000000">
      <w:pPr>
        <w:numPr>
          <w:ilvl w:val="0"/>
          <w:numId w:val="15"/>
        </w:numPr>
        <w:spacing w:after="346" w:line="259" w:lineRule="auto"/>
        <w:ind w:right="0" w:hanging="264"/>
        <w:jc w:val="left"/>
        <w:rPr>
          <w:lang w:val="en-US"/>
        </w:rPr>
      </w:pPr>
      <w:r w:rsidRPr="0070136E">
        <w:rPr>
          <w:b/>
          <w:lang w:val="en-US"/>
        </w:rPr>
        <w:t>Answer by T (True) or F (False) according to the text</w:t>
      </w:r>
      <w:r w:rsidRPr="0070136E">
        <w:rPr>
          <w:lang w:val="en-US"/>
        </w:rPr>
        <w:t xml:space="preserve"> </w:t>
      </w:r>
    </w:p>
    <w:p w14:paraId="3A93649C" w14:textId="77777777" w:rsidR="0010039D" w:rsidRPr="0070136E" w:rsidRDefault="00000000">
      <w:pPr>
        <w:numPr>
          <w:ilvl w:val="1"/>
          <w:numId w:val="15"/>
        </w:numPr>
        <w:spacing w:after="228"/>
        <w:ind w:right="78" w:hanging="360"/>
        <w:rPr>
          <w:lang w:val="en-US"/>
        </w:rPr>
      </w:pPr>
      <w:r w:rsidRPr="0070136E">
        <w:rPr>
          <w:b/>
          <w:lang w:val="en-US"/>
        </w:rPr>
        <w:t>F</w:t>
      </w:r>
      <w:r w:rsidRPr="0070136E">
        <w:rPr>
          <w:lang w:val="en-US"/>
        </w:rPr>
        <w:t xml:space="preserve"> — The first paragraph mentions that </w:t>
      </w:r>
      <w:r w:rsidRPr="0070136E">
        <w:rPr>
          <w:b/>
          <w:lang w:val="en-US"/>
        </w:rPr>
        <w:t>an increasing proportion</w:t>
      </w:r>
      <w:r w:rsidRPr="0070136E">
        <w:rPr>
          <w:lang w:val="en-US"/>
        </w:rPr>
        <w:t xml:space="preserve"> of our lives is mediated by brands. </w:t>
      </w:r>
    </w:p>
    <w:p w14:paraId="43877795" w14:textId="77777777" w:rsidR="0010039D" w:rsidRDefault="00000000">
      <w:pPr>
        <w:numPr>
          <w:ilvl w:val="1"/>
          <w:numId w:val="15"/>
        </w:numPr>
        <w:ind w:right="78" w:hanging="360"/>
      </w:pPr>
      <w:r w:rsidRPr="0070136E">
        <w:rPr>
          <w:b/>
          <w:lang w:val="en-US"/>
        </w:rPr>
        <w:t>F</w:t>
      </w:r>
      <w:r w:rsidRPr="0070136E">
        <w:rPr>
          <w:lang w:val="en-US"/>
        </w:rPr>
        <w:t xml:space="preserve"> — The text does not imply that brands cannot be found in third world cities. </w:t>
      </w:r>
      <w:r>
        <w:t xml:space="preserve">It </w:t>
      </w:r>
      <w:proofErr w:type="spellStart"/>
      <w:r>
        <w:t>talks</w:t>
      </w:r>
      <w:proofErr w:type="spellEnd"/>
      <w:r>
        <w:t xml:space="preserve"> about brands </w:t>
      </w:r>
      <w:proofErr w:type="spellStart"/>
      <w:r>
        <w:t>being</w:t>
      </w:r>
      <w:proofErr w:type="spellEnd"/>
      <w:r>
        <w:t xml:space="preserve"> </w:t>
      </w:r>
      <w:proofErr w:type="spellStart"/>
      <w:r>
        <w:t>globally</w:t>
      </w:r>
      <w:proofErr w:type="spellEnd"/>
      <w:r>
        <w:t xml:space="preserve"> </w:t>
      </w:r>
      <w:proofErr w:type="spellStart"/>
      <w:r>
        <w:t>present</w:t>
      </w:r>
      <w:proofErr w:type="spellEnd"/>
      <w:r>
        <w:t xml:space="preserve">. </w:t>
      </w:r>
    </w:p>
    <w:p w14:paraId="3F0370D6" w14:textId="77777777" w:rsidR="0010039D" w:rsidRPr="0070136E" w:rsidRDefault="00000000">
      <w:pPr>
        <w:numPr>
          <w:ilvl w:val="1"/>
          <w:numId w:val="15"/>
        </w:numPr>
        <w:spacing w:after="228"/>
        <w:ind w:right="78" w:hanging="360"/>
        <w:rPr>
          <w:lang w:val="en-US"/>
        </w:rPr>
      </w:pPr>
      <w:r w:rsidRPr="0070136E">
        <w:rPr>
          <w:b/>
          <w:lang w:val="en-US"/>
        </w:rPr>
        <w:t>T</w:t>
      </w:r>
      <w:r w:rsidRPr="0070136E">
        <w:rPr>
          <w:lang w:val="en-US"/>
        </w:rPr>
        <w:t xml:space="preserve"> — The text says that the purpose and method of marketing shifted into the center of political debate </w:t>
      </w:r>
      <w:r w:rsidRPr="0070136E">
        <w:rPr>
          <w:b/>
          <w:lang w:val="en-US"/>
        </w:rPr>
        <w:t>for the first time</w:t>
      </w:r>
      <w:r w:rsidRPr="0070136E">
        <w:rPr>
          <w:lang w:val="en-US"/>
        </w:rPr>
        <w:t xml:space="preserve">. </w:t>
      </w:r>
    </w:p>
    <w:p w14:paraId="020C9631" w14:textId="77777777" w:rsidR="0010039D" w:rsidRPr="0070136E" w:rsidRDefault="00000000">
      <w:pPr>
        <w:numPr>
          <w:ilvl w:val="1"/>
          <w:numId w:val="15"/>
        </w:numPr>
        <w:spacing w:after="228"/>
        <w:ind w:right="78" w:hanging="360"/>
        <w:rPr>
          <w:lang w:val="en-US"/>
        </w:rPr>
      </w:pPr>
      <w:r w:rsidRPr="0070136E">
        <w:rPr>
          <w:b/>
          <w:lang w:val="en-US"/>
        </w:rPr>
        <w:lastRenderedPageBreak/>
        <w:t>T</w:t>
      </w:r>
      <w:r w:rsidRPr="0070136E">
        <w:rPr>
          <w:lang w:val="en-US"/>
        </w:rPr>
        <w:t xml:space="preserve"> — The text states that the physical assets of a company are less important than its intangible or reputational assets. </w:t>
      </w:r>
    </w:p>
    <w:p w14:paraId="37EA7E1D" w14:textId="77777777" w:rsidR="0010039D" w:rsidRPr="0070136E" w:rsidRDefault="00000000">
      <w:pPr>
        <w:numPr>
          <w:ilvl w:val="1"/>
          <w:numId w:val="15"/>
        </w:numPr>
        <w:spacing w:after="228"/>
        <w:ind w:right="78" w:hanging="360"/>
        <w:rPr>
          <w:lang w:val="en-US"/>
        </w:rPr>
      </w:pPr>
      <w:r w:rsidRPr="0070136E">
        <w:rPr>
          <w:b/>
          <w:lang w:val="en-US"/>
        </w:rPr>
        <w:t>T</w:t>
      </w:r>
      <w:r w:rsidRPr="0070136E">
        <w:rPr>
          <w:lang w:val="en-US"/>
        </w:rPr>
        <w:t xml:space="preserve"> — The text mentions that brands generate more trust than any institution, including government, church, and politics. </w:t>
      </w:r>
    </w:p>
    <w:p w14:paraId="39F4EDBD" w14:textId="77777777" w:rsidR="0010039D" w:rsidRPr="0070136E" w:rsidRDefault="00000000">
      <w:pPr>
        <w:numPr>
          <w:ilvl w:val="1"/>
          <w:numId w:val="15"/>
        </w:numPr>
        <w:spacing w:after="228"/>
        <w:ind w:right="78" w:hanging="360"/>
        <w:rPr>
          <w:lang w:val="en-US"/>
        </w:rPr>
      </w:pPr>
      <w:r w:rsidRPr="0070136E">
        <w:rPr>
          <w:b/>
          <w:lang w:val="en-US"/>
        </w:rPr>
        <w:t>T</w:t>
      </w:r>
      <w:r w:rsidRPr="0070136E">
        <w:rPr>
          <w:lang w:val="en-US"/>
        </w:rPr>
        <w:t xml:space="preserve"> — The text suggests that people now construct their sense of identity through their association with brands rather than identifying with political parties or religion. </w:t>
      </w:r>
    </w:p>
    <w:p w14:paraId="045135EB" w14:textId="77777777" w:rsidR="0010039D" w:rsidRPr="0070136E" w:rsidRDefault="00000000">
      <w:pPr>
        <w:numPr>
          <w:ilvl w:val="1"/>
          <w:numId w:val="15"/>
        </w:numPr>
        <w:spacing w:after="229" w:line="358" w:lineRule="auto"/>
        <w:ind w:right="78" w:hanging="360"/>
        <w:rPr>
          <w:lang w:val="en-US"/>
        </w:rPr>
      </w:pPr>
      <w:r w:rsidRPr="0070136E">
        <w:rPr>
          <w:b/>
          <w:lang w:val="en-US"/>
        </w:rPr>
        <w:t>F</w:t>
      </w:r>
      <w:r w:rsidRPr="0070136E">
        <w:rPr>
          <w:lang w:val="en-US"/>
        </w:rPr>
        <w:t xml:space="preserve"> — The text says that brands present corporations as “human beings” by appropriating human qualities such as courage and honesty. </w:t>
      </w:r>
    </w:p>
    <w:p w14:paraId="3A8E2C13" w14:textId="77777777" w:rsidR="0010039D" w:rsidRPr="0070136E" w:rsidRDefault="00000000">
      <w:pPr>
        <w:numPr>
          <w:ilvl w:val="1"/>
          <w:numId w:val="15"/>
        </w:numPr>
        <w:spacing w:after="198"/>
        <w:ind w:right="78" w:hanging="360"/>
        <w:rPr>
          <w:lang w:val="en-US"/>
        </w:rPr>
      </w:pPr>
      <w:r w:rsidRPr="0070136E">
        <w:rPr>
          <w:b/>
          <w:lang w:val="en-US"/>
        </w:rPr>
        <w:t>F</w:t>
      </w:r>
      <w:r w:rsidRPr="0070136E">
        <w:rPr>
          <w:lang w:val="en-US"/>
        </w:rPr>
        <w:t xml:space="preserve"> — The text says that brands attempt to make the audience forget the negative aspects (like downsizing or environmental waste) and believe in the positive aspects of the corporation. </w:t>
      </w:r>
    </w:p>
    <w:p w14:paraId="7B3D951D" w14:textId="77777777" w:rsidR="0010039D" w:rsidRPr="0070136E" w:rsidRDefault="00000000">
      <w:pPr>
        <w:numPr>
          <w:ilvl w:val="0"/>
          <w:numId w:val="15"/>
        </w:numPr>
        <w:spacing w:after="346" w:line="259" w:lineRule="auto"/>
        <w:ind w:right="0" w:hanging="264"/>
        <w:jc w:val="left"/>
        <w:rPr>
          <w:lang w:val="en-US"/>
        </w:rPr>
      </w:pPr>
      <w:r w:rsidRPr="0070136E">
        <w:rPr>
          <w:b/>
          <w:lang w:val="en-US"/>
        </w:rPr>
        <w:t>Answer these questions with information from the text</w:t>
      </w:r>
      <w:r w:rsidRPr="0070136E">
        <w:rPr>
          <w:lang w:val="en-US"/>
        </w:rPr>
        <w:t xml:space="preserve"> </w:t>
      </w:r>
    </w:p>
    <w:p w14:paraId="048E6CEE" w14:textId="77777777" w:rsidR="0010039D" w:rsidRPr="0070136E" w:rsidRDefault="00000000">
      <w:pPr>
        <w:numPr>
          <w:ilvl w:val="1"/>
          <w:numId w:val="15"/>
        </w:numPr>
        <w:spacing w:after="228"/>
        <w:ind w:right="78" w:hanging="360"/>
        <w:rPr>
          <w:lang w:val="en-US"/>
        </w:rPr>
      </w:pPr>
      <w:r w:rsidRPr="0070136E">
        <w:rPr>
          <w:b/>
          <w:lang w:val="en-US"/>
        </w:rPr>
        <w:t>'The New Gods'</w:t>
      </w:r>
      <w:r w:rsidRPr="0070136E">
        <w:rPr>
          <w:lang w:val="en-US"/>
        </w:rPr>
        <w:t xml:space="preserve"> refer to </w:t>
      </w:r>
      <w:r w:rsidRPr="0070136E">
        <w:rPr>
          <w:b/>
          <w:lang w:val="en-US"/>
        </w:rPr>
        <w:t>brands</w:t>
      </w:r>
      <w:r w:rsidRPr="0070136E">
        <w:rPr>
          <w:lang w:val="en-US"/>
        </w:rPr>
        <w:t xml:space="preserve">. They are referred to as such because they have taken on an almost sacred role in our lives, influencing our identity, loyalty, and perceptions more than traditional institutions like politics or religion. </w:t>
      </w:r>
    </w:p>
    <w:p w14:paraId="66F58F72" w14:textId="77777777" w:rsidR="0010039D" w:rsidRPr="0070136E" w:rsidRDefault="00000000">
      <w:pPr>
        <w:numPr>
          <w:ilvl w:val="1"/>
          <w:numId w:val="15"/>
        </w:numPr>
        <w:spacing w:after="251"/>
        <w:ind w:right="78" w:hanging="360"/>
        <w:rPr>
          <w:lang w:val="en-US"/>
        </w:rPr>
      </w:pPr>
      <w:r w:rsidRPr="0070136E">
        <w:rPr>
          <w:lang w:val="en-US"/>
        </w:rPr>
        <w:t xml:space="preserve">Demonstrators prefer to attack </w:t>
      </w:r>
      <w:r w:rsidRPr="0070136E">
        <w:rPr>
          <w:b/>
          <w:lang w:val="en-US"/>
        </w:rPr>
        <w:t>corporate brands</w:t>
      </w:r>
      <w:r w:rsidRPr="0070136E">
        <w:rPr>
          <w:lang w:val="en-US"/>
        </w:rPr>
        <w:t xml:space="preserve"> rather than the corporate headquarters because </w:t>
      </w:r>
      <w:r w:rsidRPr="0070136E">
        <w:rPr>
          <w:b/>
          <w:lang w:val="en-US"/>
        </w:rPr>
        <w:t>brands are more familiar</w:t>
      </w:r>
      <w:r w:rsidRPr="0070136E">
        <w:rPr>
          <w:lang w:val="en-US"/>
        </w:rPr>
        <w:t xml:space="preserve"> and make for great media coverage, symbolizing the movement's critique of global capitalism. </w:t>
      </w:r>
    </w:p>
    <w:p w14:paraId="758CEFF6" w14:textId="77777777" w:rsidR="0010039D" w:rsidRDefault="00000000">
      <w:pPr>
        <w:spacing w:after="263" w:line="259" w:lineRule="auto"/>
        <w:ind w:left="0" w:right="32" w:firstLine="0"/>
        <w:jc w:val="right"/>
      </w:pPr>
      <w:r>
        <w:rPr>
          <w:rFonts w:ascii="Calibri" w:eastAsia="Calibri" w:hAnsi="Calibri" w:cs="Calibri"/>
          <w:noProof/>
          <w:sz w:val="22"/>
        </w:rPr>
        <mc:AlternateContent>
          <mc:Choice Requires="wpg">
            <w:drawing>
              <wp:inline distT="0" distB="0" distL="0" distR="0" wp14:anchorId="1A16438D" wp14:editId="632A33CA">
                <wp:extent cx="5944870" cy="21337"/>
                <wp:effectExtent l="0" t="0" r="0" b="0"/>
                <wp:docPr id="12760" name="Group 12760"/>
                <wp:cNvGraphicFramePr/>
                <a:graphic xmlns:a="http://schemas.openxmlformats.org/drawingml/2006/main">
                  <a:graphicData uri="http://schemas.microsoft.com/office/word/2010/wordprocessingGroup">
                    <wpg:wgp>
                      <wpg:cNvGrpSpPr/>
                      <wpg:grpSpPr>
                        <a:xfrm>
                          <a:off x="0" y="0"/>
                          <a:ext cx="5944870" cy="21337"/>
                          <a:chOff x="0" y="0"/>
                          <a:chExt cx="5944870" cy="21337"/>
                        </a:xfrm>
                      </wpg:grpSpPr>
                      <wps:wsp>
                        <wps:cNvPr id="14246" name="Shape 14246"/>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47" name="Shape 14247"/>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48" name="Shape 14248"/>
                        <wps:cNvSpPr/>
                        <wps:spPr>
                          <a:xfrm>
                            <a:off x="3353" y="152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49" name="Shape 14249"/>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50" name="Shape 14250"/>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51" name="Shape 14251"/>
                        <wps:cNvSpPr/>
                        <wps:spPr>
                          <a:xfrm>
                            <a:off x="594182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52" name="Shape 14252"/>
                        <wps:cNvSpPr/>
                        <wps:spPr>
                          <a:xfrm>
                            <a:off x="305"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53" name="Shape 14253"/>
                        <wps:cNvSpPr/>
                        <wps:spPr>
                          <a:xfrm>
                            <a:off x="3353" y="182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54" name="Shape 14254"/>
                        <wps:cNvSpPr/>
                        <wps:spPr>
                          <a:xfrm>
                            <a:off x="5941822"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760" style="width:468.1pt;height:1.68005pt;mso-position-horizontal-relative:char;mso-position-vertical-relative:line" coordsize="59448,213">
                <v:shape id="Shape 14255" style="position:absolute;width:59436;height:203;left:0;top:0;" coordsize="5943600,20320" path="m0,0l5943600,0l5943600,20320l0,20320l0,0">
                  <v:stroke weight="0pt" endcap="flat" joinstyle="miter" miterlimit="10" on="false" color="#000000" opacity="0"/>
                  <v:fill on="true" color="#a0a0a0"/>
                </v:shape>
                <v:shape id="Shape 14256" style="position:absolute;width:91;height:91;left:3;top:15;" coordsize="9144,9144" path="m0,0l9144,0l9144,9144l0,9144l0,0">
                  <v:stroke weight="0pt" endcap="flat" joinstyle="miter" miterlimit="10" on="false" color="#000000" opacity="0"/>
                  <v:fill on="true" color="#a0a0a0"/>
                </v:shape>
                <v:shape id="Shape 14257" style="position:absolute;width:59383;height:91;left:33;top:15;" coordsize="5938393,9144" path="m0,0l5938393,0l5938393,9144l0,9144l0,0">
                  <v:stroke weight="0pt" endcap="flat" joinstyle="miter" miterlimit="10" on="false" color="#000000" opacity="0"/>
                  <v:fill on="true" color="#a0a0a0"/>
                </v:shape>
                <v:shape id="Shape 14258" style="position:absolute;width:91;height:91;left:59418;top:15;" coordsize="9144,9144" path="m0,0l9144,0l9144,9144l0,9144l0,0">
                  <v:stroke weight="0pt" endcap="flat" joinstyle="miter" miterlimit="10" on="false" color="#000000" opacity="0"/>
                  <v:fill on="true" color="#a0a0a0"/>
                </v:shape>
                <v:shape id="Shape 14259" style="position:absolute;width:91;height:137;left:3;top:45;" coordsize="9144,13716" path="m0,0l9144,0l9144,13716l0,13716l0,0">
                  <v:stroke weight="0pt" endcap="flat" joinstyle="miter" miterlimit="10" on="false" color="#000000" opacity="0"/>
                  <v:fill on="true" color="#a0a0a0"/>
                </v:shape>
                <v:shape id="Shape 14260" style="position:absolute;width:91;height:137;left:59418;top:45;" coordsize="9144,13716" path="m0,0l9144,0l9144,13716l0,13716l0,0">
                  <v:stroke weight="0pt" endcap="flat" joinstyle="miter" miterlimit="10" on="false" color="#000000" opacity="0"/>
                  <v:fill on="true" color="#e3e3e3"/>
                </v:shape>
                <v:shape id="Shape 14261" style="position:absolute;width:91;height:91;left:3;top:182;" coordsize="9144,9144" path="m0,0l9144,0l9144,9144l0,9144l0,0">
                  <v:stroke weight="0pt" endcap="flat" joinstyle="miter" miterlimit="10" on="false" color="#000000" opacity="0"/>
                  <v:fill on="true" color="#e3e3e3"/>
                </v:shape>
                <v:shape id="Shape 14262" style="position:absolute;width:59383;height:91;left:33;top:182;" coordsize="5938393,9144" path="m0,0l5938393,0l5938393,9144l0,9144l0,0">
                  <v:stroke weight="0pt" endcap="flat" joinstyle="miter" miterlimit="10" on="false" color="#000000" opacity="0"/>
                  <v:fill on="true" color="#e3e3e3"/>
                </v:shape>
                <v:shape id="Shape 14263" style="position:absolute;width:91;height:91;left:59418;top:182;" coordsize="9144,9144" path="m0,0l9144,0l9144,9144l0,9144l0,0">
                  <v:stroke weight="0pt" endcap="flat" joinstyle="miter" miterlimit="10" on="false" color="#000000" opacity="0"/>
                  <v:fill on="true" color="#e3e3e3"/>
                </v:shape>
              </v:group>
            </w:pict>
          </mc:Fallback>
        </mc:AlternateContent>
      </w:r>
      <w:r>
        <w:t xml:space="preserve"> </w:t>
      </w:r>
    </w:p>
    <w:p w14:paraId="3ADEB19E" w14:textId="77777777" w:rsidR="0010039D" w:rsidRPr="0070136E" w:rsidRDefault="00000000">
      <w:pPr>
        <w:spacing w:after="346" w:line="259" w:lineRule="auto"/>
        <w:ind w:left="-5" w:right="0"/>
        <w:jc w:val="left"/>
        <w:rPr>
          <w:lang w:val="en-US"/>
        </w:rPr>
      </w:pPr>
      <w:r w:rsidRPr="0070136E">
        <w:rPr>
          <w:b/>
          <w:lang w:val="en-US"/>
        </w:rPr>
        <w:t>II. Match each word/phrase in column A with its definition in column B.</w:t>
      </w:r>
      <w:r w:rsidRPr="0070136E">
        <w:rPr>
          <w:lang w:val="en-US"/>
        </w:rPr>
        <w:t xml:space="preserve"> </w:t>
      </w:r>
    </w:p>
    <w:p w14:paraId="0C50E0FB" w14:textId="77777777" w:rsidR="0010039D" w:rsidRPr="0070136E" w:rsidRDefault="00000000">
      <w:pPr>
        <w:numPr>
          <w:ilvl w:val="0"/>
          <w:numId w:val="16"/>
        </w:numPr>
        <w:spacing w:line="259" w:lineRule="auto"/>
        <w:ind w:right="78" w:hanging="360"/>
        <w:rPr>
          <w:lang w:val="en-US"/>
        </w:rPr>
      </w:pPr>
      <w:r w:rsidRPr="0070136E">
        <w:rPr>
          <w:b/>
          <w:lang w:val="en-US"/>
        </w:rPr>
        <w:t>Statistics</w:t>
      </w:r>
      <w:r w:rsidRPr="0070136E">
        <w:rPr>
          <w:lang w:val="en-US"/>
        </w:rPr>
        <w:t xml:space="preserve"> — </w:t>
      </w:r>
      <w:r w:rsidRPr="0070136E">
        <w:rPr>
          <w:b/>
          <w:lang w:val="en-US"/>
        </w:rPr>
        <w:t>b.</w:t>
      </w:r>
      <w:r w:rsidRPr="0070136E">
        <w:rPr>
          <w:lang w:val="en-US"/>
        </w:rPr>
        <w:t xml:space="preserve"> consists of a body of methods for collecting and analyzing data </w:t>
      </w:r>
    </w:p>
    <w:p w14:paraId="15D3A3D9" w14:textId="77777777" w:rsidR="0010039D" w:rsidRPr="0070136E" w:rsidRDefault="00000000">
      <w:pPr>
        <w:numPr>
          <w:ilvl w:val="0"/>
          <w:numId w:val="16"/>
        </w:numPr>
        <w:spacing w:after="228"/>
        <w:ind w:right="78" w:hanging="360"/>
        <w:rPr>
          <w:lang w:val="en-US"/>
        </w:rPr>
      </w:pPr>
      <w:r w:rsidRPr="0070136E">
        <w:rPr>
          <w:b/>
          <w:lang w:val="en-US"/>
        </w:rPr>
        <w:t>Descriptive statistics</w:t>
      </w:r>
      <w:r w:rsidRPr="0070136E">
        <w:rPr>
          <w:lang w:val="en-US"/>
        </w:rPr>
        <w:t xml:space="preserve"> — </w:t>
      </w:r>
      <w:r w:rsidRPr="0070136E">
        <w:rPr>
          <w:b/>
          <w:lang w:val="en-US"/>
        </w:rPr>
        <w:t>d.</w:t>
      </w:r>
      <w:r w:rsidRPr="0070136E">
        <w:rPr>
          <w:lang w:val="en-US"/>
        </w:rPr>
        <w:t xml:space="preserve"> consist of methods for organizing and summarizing information </w:t>
      </w:r>
    </w:p>
    <w:p w14:paraId="73418B2E" w14:textId="77777777" w:rsidR="0010039D" w:rsidRPr="0070136E" w:rsidRDefault="00000000">
      <w:pPr>
        <w:numPr>
          <w:ilvl w:val="0"/>
          <w:numId w:val="16"/>
        </w:numPr>
        <w:spacing w:after="346" w:line="259" w:lineRule="auto"/>
        <w:ind w:right="78" w:hanging="360"/>
        <w:rPr>
          <w:lang w:val="en-US"/>
        </w:rPr>
      </w:pPr>
      <w:r w:rsidRPr="0070136E">
        <w:rPr>
          <w:b/>
          <w:lang w:val="en-US"/>
        </w:rPr>
        <w:t>Sample</w:t>
      </w:r>
      <w:r w:rsidRPr="0070136E">
        <w:rPr>
          <w:lang w:val="en-US"/>
        </w:rPr>
        <w:t xml:space="preserve"> — </w:t>
      </w:r>
      <w:r w:rsidRPr="0070136E">
        <w:rPr>
          <w:b/>
          <w:lang w:val="en-US"/>
        </w:rPr>
        <w:t>c.</w:t>
      </w:r>
      <w:r w:rsidRPr="0070136E">
        <w:rPr>
          <w:lang w:val="en-US"/>
        </w:rPr>
        <w:t xml:space="preserve"> is that part of the population from which information is collected </w:t>
      </w:r>
    </w:p>
    <w:p w14:paraId="34854B43" w14:textId="77777777" w:rsidR="0010039D" w:rsidRPr="0070136E" w:rsidRDefault="00000000">
      <w:pPr>
        <w:numPr>
          <w:ilvl w:val="0"/>
          <w:numId w:val="16"/>
        </w:numPr>
        <w:spacing w:after="228"/>
        <w:ind w:right="78" w:hanging="360"/>
        <w:rPr>
          <w:lang w:val="en-US"/>
        </w:rPr>
      </w:pPr>
      <w:r w:rsidRPr="0070136E">
        <w:rPr>
          <w:b/>
          <w:lang w:val="en-US"/>
        </w:rPr>
        <w:lastRenderedPageBreak/>
        <w:t>Population</w:t>
      </w:r>
      <w:r w:rsidRPr="0070136E">
        <w:rPr>
          <w:lang w:val="en-US"/>
        </w:rPr>
        <w:t xml:space="preserve"> — </w:t>
      </w:r>
      <w:r w:rsidRPr="0070136E">
        <w:rPr>
          <w:b/>
          <w:lang w:val="en-US"/>
        </w:rPr>
        <w:t>a.</w:t>
      </w:r>
      <w:r w:rsidRPr="0070136E">
        <w:rPr>
          <w:lang w:val="en-US"/>
        </w:rPr>
        <w:t xml:space="preserve"> is the collection of all individuals or items under consideration in a statistical study </w:t>
      </w:r>
    </w:p>
    <w:p w14:paraId="78A52460" w14:textId="77777777" w:rsidR="0010039D" w:rsidRPr="0070136E" w:rsidRDefault="00000000">
      <w:pPr>
        <w:numPr>
          <w:ilvl w:val="0"/>
          <w:numId w:val="16"/>
        </w:numPr>
        <w:spacing w:after="228"/>
        <w:ind w:right="78" w:hanging="360"/>
        <w:rPr>
          <w:lang w:val="en-US"/>
        </w:rPr>
      </w:pPr>
      <w:r w:rsidRPr="0070136E">
        <w:rPr>
          <w:b/>
          <w:lang w:val="en-US"/>
        </w:rPr>
        <w:t>Monitoring</w:t>
      </w:r>
      <w:r w:rsidRPr="0070136E">
        <w:rPr>
          <w:lang w:val="en-US"/>
        </w:rPr>
        <w:t xml:space="preserve"> — </w:t>
      </w:r>
      <w:r w:rsidRPr="0070136E">
        <w:rPr>
          <w:b/>
          <w:lang w:val="en-US"/>
        </w:rPr>
        <w:t>f.</w:t>
      </w:r>
      <w:r w:rsidRPr="0070136E">
        <w:rPr>
          <w:lang w:val="en-US"/>
        </w:rPr>
        <w:t xml:space="preserve"> is a continuous process of collecting and analyzing information about a </w:t>
      </w:r>
      <w:proofErr w:type="spellStart"/>
      <w:r w:rsidRPr="0070136E">
        <w:rPr>
          <w:lang w:val="en-US"/>
        </w:rPr>
        <w:t>programme</w:t>
      </w:r>
      <w:proofErr w:type="spellEnd"/>
      <w:r w:rsidRPr="0070136E">
        <w:rPr>
          <w:lang w:val="en-US"/>
        </w:rPr>
        <w:t xml:space="preserve">, and comparing actual against planned results in order to judge how well the intervention is being implemented </w:t>
      </w:r>
    </w:p>
    <w:p w14:paraId="72716B50" w14:textId="77777777" w:rsidR="0010039D" w:rsidRPr="0070136E" w:rsidRDefault="00000000">
      <w:pPr>
        <w:numPr>
          <w:ilvl w:val="0"/>
          <w:numId w:val="16"/>
        </w:numPr>
        <w:spacing w:after="228"/>
        <w:ind w:right="78" w:hanging="360"/>
        <w:rPr>
          <w:lang w:val="en-US"/>
        </w:rPr>
      </w:pPr>
      <w:r w:rsidRPr="0070136E">
        <w:rPr>
          <w:b/>
          <w:lang w:val="en-US"/>
        </w:rPr>
        <w:t>Evaluation</w:t>
      </w:r>
      <w:r w:rsidRPr="0070136E">
        <w:rPr>
          <w:lang w:val="en-US"/>
        </w:rPr>
        <w:t xml:space="preserve"> — </w:t>
      </w:r>
      <w:r w:rsidRPr="0070136E">
        <w:rPr>
          <w:b/>
          <w:lang w:val="en-US"/>
        </w:rPr>
        <w:t>e.</w:t>
      </w:r>
      <w:r w:rsidRPr="0070136E">
        <w:rPr>
          <w:lang w:val="en-US"/>
        </w:rPr>
        <w:t xml:space="preserve"> is a process that systematically and objectively assesses all the elements of a </w:t>
      </w:r>
      <w:proofErr w:type="spellStart"/>
      <w:r w:rsidRPr="0070136E">
        <w:rPr>
          <w:lang w:val="en-US"/>
        </w:rPr>
        <w:t>programme</w:t>
      </w:r>
      <w:proofErr w:type="spellEnd"/>
      <w:r w:rsidRPr="0070136E">
        <w:rPr>
          <w:lang w:val="en-US"/>
        </w:rPr>
        <w:t xml:space="preserve"> (e.g. design, implementation and results achieved) to determine its overall worth or significance </w:t>
      </w:r>
    </w:p>
    <w:p w14:paraId="042EC065" w14:textId="77777777" w:rsidR="0010039D" w:rsidRPr="0070136E" w:rsidRDefault="00000000">
      <w:pPr>
        <w:numPr>
          <w:ilvl w:val="0"/>
          <w:numId w:val="16"/>
        </w:numPr>
        <w:spacing w:after="228"/>
        <w:ind w:right="78" w:hanging="360"/>
        <w:rPr>
          <w:lang w:val="en-US"/>
        </w:rPr>
      </w:pPr>
      <w:r w:rsidRPr="0070136E">
        <w:rPr>
          <w:b/>
          <w:lang w:val="en-US"/>
        </w:rPr>
        <w:t>Input</w:t>
      </w:r>
      <w:r w:rsidRPr="0070136E">
        <w:rPr>
          <w:lang w:val="en-US"/>
        </w:rPr>
        <w:t xml:space="preserve"> — </w:t>
      </w:r>
      <w:r w:rsidRPr="0070136E">
        <w:rPr>
          <w:b/>
          <w:lang w:val="en-US"/>
        </w:rPr>
        <w:t>g.</w:t>
      </w:r>
      <w:r w:rsidRPr="0070136E">
        <w:rPr>
          <w:lang w:val="en-US"/>
        </w:rPr>
        <w:t xml:space="preserve"> The resources, both financial and human resources required to undertake your project </w:t>
      </w:r>
    </w:p>
    <w:p w14:paraId="10979E90" w14:textId="77777777" w:rsidR="0010039D" w:rsidRPr="0070136E" w:rsidRDefault="00000000">
      <w:pPr>
        <w:numPr>
          <w:ilvl w:val="0"/>
          <w:numId w:val="16"/>
        </w:numPr>
        <w:spacing w:after="228"/>
        <w:ind w:right="78" w:hanging="360"/>
        <w:rPr>
          <w:lang w:val="en-US"/>
        </w:rPr>
      </w:pPr>
      <w:r w:rsidRPr="0070136E">
        <w:rPr>
          <w:b/>
          <w:lang w:val="en-US"/>
        </w:rPr>
        <w:t>Outputs</w:t>
      </w:r>
      <w:r w:rsidRPr="0070136E">
        <w:rPr>
          <w:lang w:val="en-US"/>
        </w:rPr>
        <w:t xml:space="preserve"> — </w:t>
      </w:r>
      <w:proofErr w:type="spellStart"/>
      <w:r w:rsidRPr="0070136E">
        <w:rPr>
          <w:b/>
          <w:lang w:val="en-US"/>
        </w:rPr>
        <w:t>i</w:t>
      </w:r>
      <w:proofErr w:type="spellEnd"/>
      <w:r w:rsidRPr="0070136E">
        <w:rPr>
          <w:b/>
          <w:lang w:val="en-US"/>
        </w:rPr>
        <w:t>.</w:t>
      </w:r>
      <w:r w:rsidRPr="0070136E">
        <w:rPr>
          <w:lang w:val="en-US"/>
        </w:rPr>
        <w:t xml:space="preserve"> The immediate results of a grantee's activities-the processes, products, goods and services delivered through funded activities e.g. publications, manuals, dataset, models, workshops, stakeholder meetings, etc. produced </w:t>
      </w:r>
    </w:p>
    <w:p w14:paraId="23AAB2CF" w14:textId="77777777" w:rsidR="0010039D" w:rsidRPr="0070136E" w:rsidRDefault="00000000">
      <w:pPr>
        <w:numPr>
          <w:ilvl w:val="0"/>
          <w:numId w:val="16"/>
        </w:numPr>
        <w:spacing w:after="228"/>
        <w:ind w:right="78" w:hanging="360"/>
        <w:rPr>
          <w:lang w:val="en-US"/>
        </w:rPr>
      </w:pPr>
      <w:r w:rsidRPr="0070136E">
        <w:rPr>
          <w:b/>
          <w:lang w:val="en-US"/>
        </w:rPr>
        <w:t>Local development</w:t>
      </w:r>
      <w:r w:rsidRPr="0070136E">
        <w:rPr>
          <w:lang w:val="en-US"/>
        </w:rPr>
        <w:t xml:space="preserve"> — </w:t>
      </w:r>
      <w:r w:rsidRPr="0070136E">
        <w:rPr>
          <w:b/>
          <w:lang w:val="en-US"/>
        </w:rPr>
        <w:t>h.</w:t>
      </w:r>
      <w:r w:rsidRPr="0070136E">
        <w:rPr>
          <w:lang w:val="en-US"/>
        </w:rPr>
        <w:t xml:space="preserve"> it is the set of structural transformations (demographic, economic, social, mental, political, etc.) that make economic growth and the rise in living standards possible and accompany in a given place, region or country </w:t>
      </w:r>
    </w:p>
    <w:p w14:paraId="669A8763" w14:textId="77777777" w:rsidR="0010039D" w:rsidRPr="0070136E" w:rsidRDefault="00000000">
      <w:pPr>
        <w:numPr>
          <w:ilvl w:val="0"/>
          <w:numId w:val="16"/>
        </w:numPr>
        <w:ind w:right="78" w:hanging="360"/>
        <w:rPr>
          <w:lang w:val="en-US"/>
        </w:rPr>
      </w:pPr>
      <w:r w:rsidRPr="0070136E">
        <w:rPr>
          <w:b/>
          <w:lang w:val="en-US"/>
        </w:rPr>
        <w:t>Unit</w:t>
      </w:r>
      <w:r w:rsidRPr="0070136E">
        <w:rPr>
          <w:lang w:val="en-US"/>
        </w:rPr>
        <w:t xml:space="preserve"> — </w:t>
      </w:r>
      <w:r w:rsidRPr="0070136E">
        <w:rPr>
          <w:b/>
          <w:lang w:val="en-US"/>
        </w:rPr>
        <w:t>j.</w:t>
      </w:r>
      <w:r w:rsidRPr="0070136E">
        <w:rPr>
          <w:lang w:val="en-US"/>
        </w:rPr>
        <w:t xml:space="preserve"> is a standardized and agreed-upon value used to express a specific quantity </w:t>
      </w:r>
    </w:p>
    <w:p w14:paraId="5148D926" w14:textId="77777777" w:rsidR="0010039D" w:rsidRDefault="00000000">
      <w:pPr>
        <w:pStyle w:val="Titre1"/>
        <w:ind w:left="-5"/>
      </w:pPr>
      <w:r>
        <w:t xml:space="preserve">Épreuve : Statistique inférentielle </w:t>
      </w:r>
    </w:p>
    <w:p w14:paraId="72BF6E21" w14:textId="77777777" w:rsidR="0010039D" w:rsidRDefault="00000000">
      <w:pPr>
        <w:spacing w:after="196"/>
        <w:ind w:left="-5" w:right="78"/>
      </w:pPr>
      <w:proofErr w:type="gramStart"/>
      <w:r>
        <w:t>NB:</w:t>
      </w:r>
      <w:proofErr w:type="gramEnd"/>
      <w:r>
        <w:t xml:space="preserve"> Dans toute l'épreuve et partout où c'est utile, </w:t>
      </w:r>
      <w:proofErr w:type="spellStart"/>
      <w:r>
        <w:t>z</w:t>
      </w:r>
      <w:r>
        <w:rPr>
          <w:vertAlign w:val="subscript"/>
        </w:rPr>
        <w:t>q</w:t>
      </w:r>
      <w:proofErr w:type="spellEnd"/>
      <w:r>
        <w:t xml:space="preserve"> désigne le quantile d'ordre q de la loi normale centrée et réduite et </w:t>
      </w:r>
      <w:proofErr w:type="spellStart"/>
      <w:r>
        <w:t>t</w:t>
      </w:r>
      <w:r>
        <w:rPr>
          <w:vertAlign w:val="subscript"/>
        </w:rPr>
        <w:t>k,q</w:t>
      </w:r>
      <w:proofErr w:type="spellEnd"/>
      <w:r>
        <w:t xml:space="preserve"> est le quantile d'ordre q d'une loi de </w:t>
      </w:r>
      <w:proofErr w:type="spellStart"/>
      <w:r>
        <w:t>student</w:t>
      </w:r>
      <w:proofErr w:type="spellEnd"/>
      <w:r>
        <w:t xml:space="preserve"> à k degré de liberté. On donne z</w:t>
      </w:r>
      <w:r>
        <w:rPr>
          <w:vertAlign w:val="subscript"/>
        </w:rPr>
        <w:t>0.05</w:t>
      </w:r>
      <w:r>
        <w:t>=-1.64 et z</w:t>
      </w:r>
      <w:r>
        <w:rPr>
          <w:vertAlign w:val="subscript"/>
        </w:rPr>
        <w:t>0.025</w:t>
      </w:r>
      <w:r>
        <w:t xml:space="preserve">=-1.96 </w:t>
      </w:r>
    </w:p>
    <w:p w14:paraId="34F0D456" w14:textId="77777777" w:rsidR="0010039D" w:rsidRDefault="00000000">
      <w:pPr>
        <w:spacing w:line="259" w:lineRule="auto"/>
        <w:ind w:left="-5" w:right="78"/>
      </w:pPr>
      <w:r>
        <w:t xml:space="preserve">EXERCICE 1  </w:t>
      </w:r>
    </w:p>
    <w:p w14:paraId="160EB3E6" w14:textId="77777777" w:rsidR="0010039D" w:rsidRDefault="00000000">
      <w:pPr>
        <w:spacing w:after="200"/>
        <w:ind w:left="-5" w:right="78"/>
      </w:pPr>
      <w:r>
        <w:t xml:space="preserve">L'achat de céréales dans les marchés du Bénin comporte une expérience de mesures de quantité grâce à un bol dont la contenance pèse normalement 1 kg. Mais une mesure de ce bol pèse rarement 1 kg à cause des différents aléas qui entourent cette mesure. Soit XN(m,) </w:t>
      </w:r>
      <w:r>
        <w:lastRenderedPageBreak/>
        <w:t xml:space="preserve">(loi normale d'espérance m1 et d'écart-type 0.2) la variable aléatoire désignant le poids d'un bol de céréale mesuré par une vendeuse prise au hasard. Il vous est demandé de choisir la réponse correcte parmi les propositions. </w:t>
      </w:r>
    </w:p>
    <w:p w14:paraId="4D182B10" w14:textId="77777777" w:rsidR="0010039D" w:rsidRDefault="00000000">
      <w:pPr>
        <w:spacing w:line="259" w:lineRule="auto"/>
        <w:ind w:left="0" w:right="0" w:firstLine="0"/>
        <w:jc w:val="left"/>
      </w:pPr>
      <w:r>
        <w:t xml:space="preserve"> </w:t>
      </w:r>
    </w:p>
    <w:p w14:paraId="3338DA9B" w14:textId="77777777" w:rsidR="0010039D" w:rsidRDefault="00000000">
      <w:pPr>
        <w:spacing w:after="200" w:line="358" w:lineRule="auto"/>
        <w:ind w:left="-5" w:right="74"/>
      </w:pPr>
      <w:r>
        <w:t xml:space="preserve">1/ Un client achète n 4 mesures de </w:t>
      </w:r>
      <w:proofErr w:type="gramStart"/>
      <w:r>
        <w:t>céréales;</w:t>
      </w:r>
      <w:proofErr w:type="gramEnd"/>
      <w:r>
        <w:t xml:space="preserve"> on note ž, la moyenne empirique et si l'</w:t>
      </w:r>
      <w:proofErr w:type="spellStart"/>
      <w:r>
        <w:t>écarttype</w:t>
      </w:r>
      <w:proofErr w:type="spellEnd"/>
      <w:r>
        <w:t xml:space="preserve"> empirique de ces 4 mesures. Parmi les phrases ci-dessous, la plus correcte </w:t>
      </w:r>
      <w:proofErr w:type="gramStart"/>
      <w:r>
        <w:t>est:</w:t>
      </w:r>
      <w:proofErr w:type="gramEnd"/>
      <w:r>
        <w:t xml:space="preserve"> </w:t>
      </w:r>
    </w:p>
    <w:p w14:paraId="27274553" w14:textId="77777777" w:rsidR="0010039D" w:rsidRDefault="00000000">
      <w:pPr>
        <w:spacing w:line="259" w:lineRule="auto"/>
        <w:ind w:left="-5" w:right="78"/>
      </w:pPr>
      <w:r>
        <w:t>(</w:t>
      </w:r>
      <w:proofErr w:type="gramStart"/>
      <w:r>
        <w:t>a</w:t>
      </w:r>
      <w:proofErr w:type="gramEnd"/>
      <w:r>
        <w:t xml:space="preserve">), donnera 1 kg et si donnera 0.2 </w:t>
      </w:r>
    </w:p>
    <w:p w14:paraId="289B52E7" w14:textId="77777777" w:rsidR="0010039D" w:rsidRDefault="00000000">
      <w:pPr>
        <w:spacing w:line="259" w:lineRule="auto"/>
        <w:ind w:left="-5" w:right="78"/>
      </w:pPr>
      <w:r>
        <w:t>(</w:t>
      </w:r>
      <w:proofErr w:type="gramStart"/>
      <w:r>
        <w:t>b</w:t>
      </w:r>
      <w:proofErr w:type="gramEnd"/>
      <w:r>
        <w:t xml:space="preserve">), ne donnera pas 1 kg et si ne donnera pas 0.2 </w:t>
      </w:r>
    </w:p>
    <w:p w14:paraId="69C821E9" w14:textId="77777777" w:rsidR="0010039D" w:rsidRDefault="00000000">
      <w:pPr>
        <w:numPr>
          <w:ilvl w:val="0"/>
          <w:numId w:val="17"/>
        </w:numPr>
        <w:spacing w:line="259" w:lineRule="auto"/>
        <w:ind w:right="76" w:hanging="369"/>
      </w:pPr>
      <w:r>
        <w:t xml:space="preserve">21 peut donner 1 kg et si peut donner 0.2 </w:t>
      </w:r>
    </w:p>
    <w:p w14:paraId="3DC9D81D" w14:textId="77777777" w:rsidR="0010039D" w:rsidRDefault="00000000">
      <w:pPr>
        <w:numPr>
          <w:ilvl w:val="0"/>
          <w:numId w:val="17"/>
        </w:numPr>
        <w:spacing w:after="319" w:line="259" w:lineRule="auto"/>
        <w:ind w:right="76" w:hanging="369"/>
      </w:pPr>
      <w:r>
        <w:t xml:space="preserve">2, peut donner 1 kg, mais il est peu probable que s₁ </w:t>
      </w:r>
      <w:proofErr w:type="spellStart"/>
      <w:r>
        <w:t>doune</w:t>
      </w:r>
      <w:proofErr w:type="spellEnd"/>
      <w:r>
        <w:t xml:space="preserve"> 0.2 </w:t>
      </w:r>
    </w:p>
    <w:p w14:paraId="03749CAB" w14:textId="77777777" w:rsidR="0010039D" w:rsidRDefault="00000000">
      <w:pPr>
        <w:spacing w:after="200"/>
        <w:ind w:left="-5" w:right="78"/>
      </w:pPr>
      <w:r>
        <w:t xml:space="preserve">2/25 clients viennent acheter chacun n = 4 kg de </w:t>
      </w:r>
      <w:proofErr w:type="gramStart"/>
      <w:r>
        <w:t>céréale;</w:t>
      </w:r>
      <w:proofErr w:type="gramEnd"/>
      <w:r>
        <w:t xml:space="preserve"> on note i la moyenne empirique des moyennes de chaque client et s l'écart-type de cette distribution de moyennes. Parmi les phrases ci-dessous, la plus correcte </w:t>
      </w:r>
      <w:proofErr w:type="gramStart"/>
      <w:r>
        <w:t>est:</w:t>
      </w:r>
      <w:proofErr w:type="gramEnd"/>
      <w:r>
        <w:t xml:space="preserve"> </w:t>
      </w:r>
    </w:p>
    <w:p w14:paraId="2BAAEE37" w14:textId="77777777" w:rsidR="0010039D" w:rsidRDefault="00000000">
      <w:pPr>
        <w:numPr>
          <w:ilvl w:val="0"/>
          <w:numId w:val="18"/>
        </w:numPr>
        <w:spacing w:line="259" w:lineRule="auto"/>
        <w:ind w:right="78" w:hanging="369"/>
      </w:pPr>
      <w:proofErr w:type="gramStart"/>
      <w:r>
        <w:t>donnera</w:t>
      </w:r>
      <w:proofErr w:type="gramEnd"/>
      <w:r>
        <w:t xml:space="preserve"> 1 kg et s donnera 0.2 </w:t>
      </w:r>
    </w:p>
    <w:p w14:paraId="57818042" w14:textId="77777777" w:rsidR="0010039D" w:rsidRDefault="00000000">
      <w:pPr>
        <w:numPr>
          <w:ilvl w:val="0"/>
          <w:numId w:val="18"/>
        </w:numPr>
        <w:spacing w:line="259" w:lineRule="auto"/>
        <w:ind w:right="78" w:hanging="369"/>
      </w:pPr>
      <w:proofErr w:type="gramStart"/>
      <w:r>
        <w:t>ne</w:t>
      </w:r>
      <w:proofErr w:type="gramEnd"/>
      <w:r>
        <w:t xml:space="preserve"> donnera pas 1 kg et s ne donnera pas 0.2 </w:t>
      </w:r>
    </w:p>
    <w:p w14:paraId="1E223A5F" w14:textId="77777777" w:rsidR="0010039D" w:rsidRDefault="00000000">
      <w:pPr>
        <w:numPr>
          <w:ilvl w:val="0"/>
          <w:numId w:val="18"/>
        </w:numPr>
        <w:spacing w:line="259" w:lineRule="auto"/>
        <w:ind w:right="78" w:hanging="369"/>
      </w:pPr>
      <w:proofErr w:type="gramStart"/>
      <w:r>
        <w:t>peut</w:t>
      </w:r>
      <w:proofErr w:type="gramEnd"/>
      <w:r>
        <w:t xml:space="preserve"> donner 1 kg mais s ne peut pas donner 0.2 </w:t>
      </w:r>
    </w:p>
    <w:p w14:paraId="2226128C" w14:textId="77777777" w:rsidR="0010039D" w:rsidRDefault="00000000">
      <w:pPr>
        <w:numPr>
          <w:ilvl w:val="0"/>
          <w:numId w:val="18"/>
        </w:numPr>
        <w:spacing w:line="259" w:lineRule="auto"/>
        <w:ind w:right="78" w:hanging="369"/>
      </w:pPr>
      <w:proofErr w:type="gramStart"/>
      <w:r>
        <w:t>peut</w:t>
      </w:r>
      <w:proofErr w:type="gramEnd"/>
      <w:r>
        <w:t xml:space="preserve"> donner 1 kg, et il est fort probable que </w:t>
      </w:r>
      <w:proofErr w:type="spellStart"/>
      <w:r>
        <w:t>s</w:t>
      </w:r>
      <w:proofErr w:type="spellEnd"/>
      <w:r>
        <w:t xml:space="preserve"> donne 0.2 </w:t>
      </w:r>
    </w:p>
    <w:p w14:paraId="29A25C01" w14:textId="77777777" w:rsidR="0010039D" w:rsidRDefault="00000000">
      <w:pPr>
        <w:spacing w:after="197"/>
        <w:ind w:left="-5" w:right="78"/>
      </w:pPr>
      <w:r>
        <w:t xml:space="preserve">3/ Un client achète n = 4 mesures de céréales et souhaite calculer la probabilité (arrondie au centième près) que le poids moyen de ces mesures soit </w:t>
      </w:r>
      <w:proofErr w:type="spellStart"/>
      <w:r>
        <w:t>supérieurà</w:t>
      </w:r>
      <w:proofErr w:type="spellEnd"/>
      <w:r>
        <w:t xml:space="preserve"> 1.2 kg. </w:t>
      </w:r>
    </w:p>
    <w:p w14:paraId="54B04F5B" w14:textId="77777777" w:rsidR="0010039D" w:rsidRDefault="00000000">
      <w:pPr>
        <w:numPr>
          <w:ilvl w:val="0"/>
          <w:numId w:val="19"/>
        </w:numPr>
        <w:spacing w:after="319" w:line="259" w:lineRule="auto"/>
        <w:ind w:right="74" w:hanging="369"/>
      </w:pPr>
      <w:proofErr w:type="gramStart"/>
      <w:r>
        <w:t>il</w:t>
      </w:r>
      <w:proofErr w:type="gramEnd"/>
      <w:r>
        <w:t xml:space="preserve"> peut utiliser l'écart-type empirique s₁ (non corrigé) dans ce contexte. </w:t>
      </w:r>
    </w:p>
    <w:p w14:paraId="0AE12A5B" w14:textId="77777777" w:rsidR="0010039D" w:rsidRDefault="00000000">
      <w:pPr>
        <w:numPr>
          <w:ilvl w:val="0"/>
          <w:numId w:val="19"/>
        </w:numPr>
        <w:spacing w:after="319" w:line="259" w:lineRule="auto"/>
        <w:ind w:right="74" w:hanging="369"/>
      </w:pPr>
      <w:proofErr w:type="gramStart"/>
      <w:r>
        <w:t>il</w:t>
      </w:r>
      <w:proofErr w:type="gramEnd"/>
      <w:r>
        <w:t xml:space="preserve"> doit utiliser l'écart-type corrigé s₂ dans ce contexte. </w:t>
      </w:r>
    </w:p>
    <w:p w14:paraId="7B22A5CB" w14:textId="77777777" w:rsidR="0010039D" w:rsidRDefault="00000000">
      <w:pPr>
        <w:numPr>
          <w:ilvl w:val="0"/>
          <w:numId w:val="19"/>
        </w:numPr>
        <w:spacing w:after="319" w:line="259" w:lineRule="auto"/>
        <w:ind w:right="74" w:hanging="369"/>
      </w:pPr>
      <w:proofErr w:type="gramStart"/>
      <w:r>
        <w:t>qu'il</w:t>
      </w:r>
      <w:proofErr w:type="gramEnd"/>
      <w:r>
        <w:t xml:space="preserve"> utilise s, ou s₂, il aura les mêmes résultats </w:t>
      </w:r>
    </w:p>
    <w:p w14:paraId="7B3F5A8C" w14:textId="77777777" w:rsidR="0010039D" w:rsidRDefault="00000000">
      <w:pPr>
        <w:numPr>
          <w:ilvl w:val="0"/>
          <w:numId w:val="19"/>
        </w:numPr>
        <w:spacing w:line="259" w:lineRule="auto"/>
        <w:ind w:right="74" w:hanging="369"/>
      </w:pPr>
      <w:r>
        <w:t xml:space="preserve">Aucune des réponses précédentes n'est correcte </w:t>
      </w:r>
    </w:p>
    <w:p w14:paraId="4881AC2A" w14:textId="77777777" w:rsidR="0010039D" w:rsidRDefault="00000000">
      <w:pPr>
        <w:spacing w:after="100" w:line="442" w:lineRule="auto"/>
        <w:ind w:left="-5" w:right="78"/>
      </w:pPr>
      <w:r>
        <w:lastRenderedPageBreak/>
        <w:t xml:space="preserve">4/ Le nombre minimal n de mesures que doit acheter un client pour que la moyenne empirique se situe dans un rayon de 0.15 kg autour de m dans au moins 95% des cas </w:t>
      </w:r>
      <w:proofErr w:type="gramStart"/>
      <w:r>
        <w:t>est:</w:t>
      </w:r>
      <w:proofErr w:type="gramEnd"/>
      <w:r>
        <w:t xml:space="preserve"> (a) n = 35 </w:t>
      </w:r>
    </w:p>
    <w:p w14:paraId="31B6921D" w14:textId="77777777" w:rsidR="0010039D" w:rsidRDefault="00000000">
      <w:pPr>
        <w:numPr>
          <w:ilvl w:val="0"/>
          <w:numId w:val="20"/>
        </w:numPr>
        <w:spacing w:line="259" w:lineRule="auto"/>
        <w:ind w:right="78" w:hanging="369"/>
      </w:pPr>
      <w:proofErr w:type="gramStart"/>
      <w:r>
        <w:t>n</w:t>
      </w:r>
      <w:proofErr w:type="gramEnd"/>
      <w:r>
        <w:t xml:space="preserve"> = 54 </w:t>
      </w:r>
    </w:p>
    <w:p w14:paraId="4410279E" w14:textId="77777777" w:rsidR="0010039D" w:rsidRDefault="00000000">
      <w:pPr>
        <w:numPr>
          <w:ilvl w:val="0"/>
          <w:numId w:val="20"/>
        </w:numPr>
        <w:spacing w:line="259" w:lineRule="auto"/>
        <w:ind w:right="78" w:hanging="369"/>
      </w:pPr>
      <w:proofErr w:type="gramStart"/>
      <w:r>
        <w:t>n</w:t>
      </w:r>
      <w:proofErr w:type="gramEnd"/>
      <w:r>
        <w:t xml:space="preserve"> = 23 </w:t>
      </w:r>
    </w:p>
    <w:p w14:paraId="3ACCC45F" w14:textId="77777777" w:rsidR="0010039D" w:rsidRDefault="00000000">
      <w:pPr>
        <w:numPr>
          <w:ilvl w:val="0"/>
          <w:numId w:val="20"/>
        </w:numPr>
        <w:spacing w:line="259" w:lineRule="auto"/>
        <w:ind w:right="78" w:hanging="369"/>
      </w:pPr>
      <w:proofErr w:type="gramStart"/>
      <w:r>
        <w:t>tel</w:t>
      </w:r>
      <w:proofErr w:type="gramEnd"/>
      <w:r>
        <w:t xml:space="preserve"> qu'aucune des réponses précédentes n'est correcte </w:t>
      </w:r>
    </w:p>
    <w:p w14:paraId="5C964089" w14:textId="77777777" w:rsidR="0010039D" w:rsidRDefault="00000000">
      <w:pPr>
        <w:spacing w:line="259" w:lineRule="auto"/>
        <w:ind w:left="-5" w:right="78"/>
      </w:pPr>
      <w:r>
        <w:t xml:space="preserve">EXERCICE 2 (2.5 * 4 = 10 points) </w:t>
      </w:r>
    </w:p>
    <w:p w14:paraId="0B36A150" w14:textId="77777777" w:rsidR="0010039D" w:rsidRDefault="00000000">
      <w:pPr>
        <w:spacing w:after="190"/>
        <w:ind w:left="-5" w:right="78"/>
      </w:pPr>
      <w:r>
        <w:t xml:space="preserve">Pour vérifier la qualité de la formation donnée aux étudiants à l'ENSPD, un ingénieur en statistique s'intéresse aux nombres de fois qu'un étudiant issu de cette école can- </w:t>
      </w:r>
      <w:proofErr w:type="spellStart"/>
      <w:r>
        <w:t>didate</w:t>
      </w:r>
      <w:proofErr w:type="spellEnd"/>
      <w:r>
        <w:t xml:space="preserve"> à une offre d'emploi jusqu'à son premier recrutement. Il décrit ce nombre par une variable aléatoire X suivant un loi géométrique de paramètre p tel que \</w:t>
      </w:r>
      <w:proofErr w:type="spellStart"/>
      <w:r>
        <w:t>mathbb</w:t>
      </w:r>
      <w:proofErr w:type="spellEnd"/>
      <w:r>
        <w:t>{P</w:t>
      </w:r>
      <w:proofErr w:type="gramStart"/>
      <w:r>
        <w:t>}(</w:t>
      </w:r>
      <w:proofErr w:type="gramEnd"/>
      <w:r>
        <w:t xml:space="preserve">X = l) = p * (1 - p) ^ (l - 1) , </w:t>
      </w:r>
      <w:proofErr w:type="spellStart"/>
      <w:r>
        <w:t>l</w:t>
      </w:r>
      <w:proofErr w:type="spellEnd"/>
      <w:r>
        <w:rPr>
          <w:noProof/>
        </w:rPr>
        <w:drawing>
          <wp:inline distT="0" distB="0" distL="0" distR="0" wp14:anchorId="6511B5BB" wp14:editId="7375AF9B">
            <wp:extent cx="79248" cy="94488"/>
            <wp:effectExtent l="0" t="0" r="0" b="0"/>
            <wp:docPr id="13831" name="Picture 13831"/>
            <wp:cNvGraphicFramePr/>
            <a:graphic xmlns:a="http://schemas.openxmlformats.org/drawingml/2006/main">
              <a:graphicData uri="http://schemas.openxmlformats.org/drawingml/2006/picture">
                <pic:pic xmlns:pic="http://schemas.openxmlformats.org/drawingml/2006/picture">
                  <pic:nvPicPr>
                    <pic:cNvPr id="13831" name="Picture 13831"/>
                    <pic:cNvPicPr/>
                  </pic:nvPicPr>
                  <pic:blipFill>
                    <a:blip r:embed="rId5"/>
                    <a:stretch>
                      <a:fillRect/>
                    </a:stretch>
                  </pic:blipFill>
                  <pic:spPr>
                    <a:xfrm>
                      <a:off x="0" y="0"/>
                      <a:ext cx="79248" cy="94488"/>
                    </a:xfrm>
                    <a:prstGeom prst="rect">
                      <a:avLst/>
                    </a:prstGeom>
                  </pic:spPr>
                </pic:pic>
              </a:graphicData>
            </a:graphic>
          </wp:inline>
        </w:drawing>
      </w:r>
      <w:r>
        <w:t xml:space="preserve"> N et </w:t>
      </w:r>
      <w:proofErr w:type="spellStart"/>
      <w:r>
        <w:t>pe</w:t>
      </w:r>
      <w:proofErr w:type="spellEnd"/>
      <w:r>
        <w:t xml:space="preserve">]0, 1[. </w:t>
      </w:r>
    </w:p>
    <w:p w14:paraId="49D72FDC" w14:textId="77777777" w:rsidR="0010039D" w:rsidRDefault="00000000">
      <w:pPr>
        <w:spacing w:after="197"/>
        <w:ind w:left="-5" w:right="78"/>
      </w:pPr>
      <w:r>
        <w:t xml:space="preserve">Pour chacune des questions suivantes, choisir </w:t>
      </w:r>
      <w:proofErr w:type="spellStart"/>
      <w:r>
        <w:t>la</w:t>
      </w:r>
      <w:proofErr w:type="spellEnd"/>
      <w:r>
        <w:t xml:space="preserve"> où les bonnes réponse(s). Lorsque vous faites plus de choix qu'il en faut, chaque choix incorrecte enlève les des points alloués à la bonne réponse de la question. </w:t>
      </w:r>
    </w:p>
    <w:p w14:paraId="5F53F4CB" w14:textId="77777777" w:rsidR="0010039D" w:rsidRDefault="00000000">
      <w:pPr>
        <w:spacing w:after="0" w:line="259" w:lineRule="auto"/>
        <w:ind w:left="0" w:right="0" w:firstLine="0"/>
        <w:jc w:val="left"/>
      </w:pPr>
      <w:r>
        <w:t xml:space="preserve"> </w:t>
      </w:r>
    </w:p>
    <w:p w14:paraId="32E302D6" w14:textId="77777777" w:rsidR="0010039D" w:rsidRDefault="00000000">
      <w:pPr>
        <w:spacing w:line="259" w:lineRule="auto"/>
        <w:ind w:left="-5" w:right="78"/>
      </w:pPr>
      <w:r>
        <w:t xml:space="preserve">1/ Dans ce modèle, l'information de Ficher pour une observation est </w:t>
      </w:r>
    </w:p>
    <w:p w14:paraId="49F0A595" w14:textId="77777777" w:rsidR="0010039D" w:rsidRDefault="00000000">
      <w:pPr>
        <w:numPr>
          <w:ilvl w:val="0"/>
          <w:numId w:val="21"/>
        </w:numPr>
        <w:spacing w:line="259" w:lineRule="auto"/>
        <w:ind w:right="3202" w:hanging="353"/>
      </w:pPr>
      <w:r>
        <w:t>I(p) = 1</w:t>
      </w:r>
      <w:proofErr w:type="gramStart"/>
      <w:r>
        <w:t>/(</w:t>
      </w:r>
      <w:proofErr w:type="gramEnd"/>
      <w:r>
        <w:t xml:space="preserve">p ^ 2) </w:t>
      </w:r>
    </w:p>
    <w:p w14:paraId="300D16CD" w14:textId="77777777" w:rsidR="0010039D" w:rsidRDefault="00000000">
      <w:pPr>
        <w:numPr>
          <w:ilvl w:val="0"/>
          <w:numId w:val="21"/>
        </w:numPr>
        <w:spacing w:after="0" w:line="528" w:lineRule="auto"/>
        <w:ind w:right="3202" w:hanging="353"/>
      </w:pPr>
      <w:r>
        <w:t>J(p) = 1</w:t>
      </w:r>
      <w:proofErr w:type="gramStart"/>
      <w:r>
        <w:t>/(</w:t>
      </w:r>
      <w:proofErr w:type="gramEnd"/>
      <w:r>
        <w:t xml:space="preserve">p ^ 2 * (1 - p)) (c) I(p) = 1/(p(1 - p)) </w:t>
      </w:r>
    </w:p>
    <w:p w14:paraId="01308FDE" w14:textId="77777777" w:rsidR="0010039D" w:rsidRDefault="00000000">
      <w:pPr>
        <w:spacing w:line="259" w:lineRule="auto"/>
        <w:ind w:left="-5" w:right="78"/>
      </w:pPr>
      <w:r>
        <w:t>(d) I(p) = 1</w:t>
      </w:r>
      <w:proofErr w:type="gramStart"/>
      <w:r>
        <w:t>/(</w:t>
      </w:r>
      <w:proofErr w:type="gramEnd"/>
      <w:r>
        <w:t xml:space="preserve">p * (1 - p) ^ 2) </w:t>
      </w:r>
    </w:p>
    <w:p w14:paraId="3F0BDF83" w14:textId="77777777" w:rsidR="0010039D" w:rsidRDefault="00000000">
      <w:pPr>
        <w:spacing w:after="99" w:line="442" w:lineRule="auto"/>
        <w:ind w:left="-5" w:right="78"/>
      </w:pPr>
      <w:r>
        <w:t xml:space="preserve">2/ Soit X1, X2, X, un n-échantillon </w:t>
      </w:r>
      <w:proofErr w:type="spellStart"/>
      <w:r>
        <w:t>iid</w:t>
      </w:r>
      <w:proofErr w:type="spellEnd"/>
      <w:r>
        <w:t xml:space="preserve"> de même loi que X. </w:t>
      </w:r>
      <w:proofErr w:type="gramStart"/>
      <w:r>
        <w:t>L' estimateur</w:t>
      </w:r>
      <w:proofErr w:type="gramEnd"/>
      <w:r>
        <w:t xml:space="preserve"> du maximum de vraisemblance p, de p est donné par (α) </w:t>
      </w:r>
      <w:proofErr w:type="spellStart"/>
      <w:r>
        <w:t>hat</w:t>
      </w:r>
      <w:proofErr w:type="spellEnd"/>
      <w:r>
        <w:t xml:space="preserve"> p n = </w:t>
      </w:r>
      <w:proofErr w:type="spellStart"/>
      <w:r>
        <w:t>sum</w:t>
      </w:r>
      <w:proofErr w:type="spellEnd"/>
      <w:r>
        <w:t xml:space="preserve"> i = 1 to n X i n </w:t>
      </w:r>
    </w:p>
    <w:p w14:paraId="458A7058" w14:textId="77777777" w:rsidR="0010039D" w:rsidRPr="0070136E" w:rsidRDefault="00000000">
      <w:pPr>
        <w:numPr>
          <w:ilvl w:val="0"/>
          <w:numId w:val="22"/>
        </w:numPr>
        <w:spacing w:line="259" w:lineRule="auto"/>
        <w:ind w:right="78" w:hanging="369"/>
        <w:rPr>
          <w:lang w:val="en-US"/>
        </w:rPr>
      </w:pPr>
      <w:r w:rsidRPr="0070136E">
        <w:rPr>
          <w:lang w:val="en-US"/>
        </w:rPr>
        <w:t xml:space="preserve">hat p n = 2 sum </w:t>
      </w:r>
      <w:proofErr w:type="spellStart"/>
      <w:r w:rsidRPr="0070136E">
        <w:rPr>
          <w:lang w:val="en-US"/>
        </w:rPr>
        <w:t>i</w:t>
      </w:r>
      <w:proofErr w:type="spellEnd"/>
      <w:r w:rsidRPr="0070136E">
        <w:rPr>
          <w:lang w:val="en-US"/>
        </w:rPr>
        <w:t xml:space="preserve"> = 1 </w:t>
      </w:r>
      <w:proofErr w:type="spellStart"/>
      <w:r w:rsidRPr="0070136E">
        <w:rPr>
          <w:lang w:val="en-US"/>
        </w:rPr>
        <w:t>to n</w:t>
      </w:r>
      <w:proofErr w:type="spellEnd"/>
      <w:r w:rsidRPr="0070136E">
        <w:rPr>
          <w:lang w:val="en-US"/>
        </w:rPr>
        <w:t xml:space="preserve"> X </w:t>
      </w:r>
      <w:proofErr w:type="spellStart"/>
      <w:r w:rsidRPr="0070136E">
        <w:rPr>
          <w:lang w:val="en-US"/>
        </w:rPr>
        <w:t>i</w:t>
      </w:r>
      <w:proofErr w:type="spellEnd"/>
      <w:r w:rsidRPr="0070136E">
        <w:rPr>
          <w:lang w:val="en-US"/>
        </w:rPr>
        <w:t xml:space="preserve"> n </w:t>
      </w:r>
    </w:p>
    <w:p w14:paraId="6B04B768" w14:textId="77777777" w:rsidR="0010039D" w:rsidRPr="0070136E" w:rsidRDefault="00000000">
      <w:pPr>
        <w:numPr>
          <w:ilvl w:val="0"/>
          <w:numId w:val="22"/>
        </w:numPr>
        <w:spacing w:line="259" w:lineRule="auto"/>
        <w:ind w:right="78" w:hanging="369"/>
        <w:rPr>
          <w:lang w:val="en-US"/>
        </w:rPr>
      </w:pPr>
      <w:r w:rsidRPr="0070136E">
        <w:rPr>
          <w:lang w:val="en-US"/>
        </w:rPr>
        <w:t xml:space="preserve">hat p n = n sum </w:t>
      </w:r>
      <w:proofErr w:type="spellStart"/>
      <w:r w:rsidRPr="0070136E">
        <w:rPr>
          <w:lang w:val="en-US"/>
        </w:rPr>
        <w:t>i</w:t>
      </w:r>
      <w:proofErr w:type="spellEnd"/>
      <w:r w:rsidRPr="0070136E">
        <w:rPr>
          <w:lang w:val="en-US"/>
        </w:rPr>
        <w:t xml:space="preserve"> = 1 </w:t>
      </w:r>
      <w:proofErr w:type="spellStart"/>
      <w:r w:rsidRPr="0070136E">
        <w:rPr>
          <w:lang w:val="en-US"/>
        </w:rPr>
        <w:t>to n</w:t>
      </w:r>
      <w:proofErr w:type="spellEnd"/>
      <w:r w:rsidRPr="0070136E">
        <w:rPr>
          <w:lang w:val="en-US"/>
        </w:rPr>
        <w:t xml:space="preserve"> X </w:t>
      </w:r>
      <w:proofErr w:type="spellStart"/>
      <w:r w:rsidRPr="0070136E">
        <w:rPr>
          <w:lang w:val="en-US"/>
        </w:rPr>
        <w:t>i</w:t>
      </w:r>
      <w:proofErr w:type="spellEnd"/>
      <w:r w:rsidRPr="0070136E">
        <w:rPr>
          <w:lang w:val="en-US"/>
        </w:rPr>
        <w:t xml:space="preserve"> </w:t>
      </w:r>
    </w:p>
    <w:p w14:paraId="2EFD1003" w14:textId="77777777" w:rsidR="0010039D" w:rsidRPr="0070136E" w:rsidRDefault="00000000">
      <w:pPr>
        <w:numPr>
          <w:ilvl w:val="0"/>
          <w:numId w:val="22"/>
        </w:numPr>
        <w:spacing w:line="259" w:lineRule="auto"/>
        <w:ind w:right="78" w:hanging="369"/>
        <w:rPr>
          <w:lang w:val="en-US"/>
        </w:rPr>
      </w:pPr>
      <w:r w:rsidRPr="0070136E">
        <w:rPr>
          <w:lang w:val="en-US"/>
        </w:rPr>
        <w:lastRenderedPageBreak/>
        <w:t xml:space="preserve">hat p n = 1 2n sum </w:t>
      </w:r>
      <w:proofErr w:type="spellStart"/>
      <w:r w:rsidRPr="0070136E">
        <w:rPr>
          <w:lang w:val="en-US"/>
        </w:rPr>
        <w:t>i</w:t>
      </w:r>
      <w:proofErr w:type="spellEnd"/>
      <w:r w:rsidRPr="0070136E">
        <w:rPr>
          <w:lang w:val="en-US"/>
        </w:rPr>
        <w:t xml:space="preserve"> = 1 </w:t>
      </w:r>
      <w:proofErr w:type="spellStart"/>
      <w:r w:rsidRPr="0070136E">
        <w:rPr>
          <w:lang w:val="en-US"/>
        </w:rPr>
        <w:t>to n</w:t>
      </w:r>
      <w:proofErr w:type="spellEnd"/>
      <w:r w:rsidRPr="0070136E">
        <w:rPr>
          <w:lang w:val="en-US"/>
        </w:rPr>
        <w:t xml:space="preserve"> X </w:t>
      </w:r>
      <w:proofErr w:type="spellStart"/>
      <w:r w:rsidRPr="0070136E">
        <w:rPr>
          <w:lang w:val="en-US"/>
        </w:rPr>
        <w:t>i</w:t>
      </w:r>
      <w:proofErr w:type="spellEnd"/>
      <w:r w:rsidRPr="0070136E">
        <w:rPr>
          <w:lang w:val="en-US"/>
        </w:rPr>
        <w:t xml:space="preserve"> ^ 2 </w:t>
      </w:r>
    </w:p>
    <w:p w14:paraId="3D5C070D" w14:textId="77777777" w:rsidR="0010039D" w:rsidRDefault="00000000">
      <w:pPr>
        <w:spacing w:after="0" w:line="527" w:lineRule="auto"/>
        <w:ind w:left="-5" w:right="855"/>
      </w:pPr>
      <w:r>
        <w:t xml:space="preserve">3/ T n = </w:t>
      </w:r>
      <w:proofErr w:type="spellStart"/>
      <w:r>
        <w:t>sqrt</w:t>
      </w:r>
      <w:proofErr w:type="spellEnd"/>
      <w:r>
        <w:t xml:space="preserve"> n </w:t>
      </w:r>
      <w:proofErr w:type="gramStart"/>
      <w:r>
        <w:t>( tilde</w:t>
      </w:r>
      <w:proofErr w:type="gramEnd"/>
      <w:r>
        <w:t xml:space="preserve"> p_{n} - p ) </w:t>
      </w:r>
      <w:proofErr w:type="spellStart"/>
      <w:r>
        <w:t>sqrt</w:t>
      </w:r>
      <w:proofErr w:type="spellEnd"/>
      <w:r>
        <w:t xml:space="preserve"> tilde p n ^ 2 (1- tilde p n ) est une statistique (a) asymptotiquement pivotale pour p (b) pivotale pour p. </w:t>
      </w:r>
    </w:p>
    <w:p w14:paraId="0E874DE6" w14:textId="77777777" w:rsidR="0010039D" w:rsidRDefault="00000000">
      <w:pPr>
        <w:spacing w:line="259" w:lineRule="auto"/>
        <w:ind w:left="-5" w:right="78"/>
      </w:pPr>
      <w:r>
        <w:t xml:space="preserve">(c) suivant une loi normale (d) suivant une loi de </w:t>
      </w:r>
      <w:proofErr w:type="spellStart"/>
      <w:r>
        <w:t>Student</w:t>
      </w:r>
      <w:proofErr w:type="spellEnd"/>
      <w:r>
        <w:t xml:space="preserve"> </w:t>
      </w:r>
    </w:p>
    <w:p w14:paraId="77C431AA" w14:textId="77777777" w:rsidR="0010039D" w:rsidRDefault="00000000">
      <w:pPr>
        <w:spacing w:after="197"/>
        <w:ind w:left="-5" w:right="78"/>
      </w:pPr>
      <w:r>
        <w:t xml:space="preserve">4/ A partir de la bonne réponse à la question 3 /, on obtient un intervalle de confiance de niveau (ou niveau asymptotique) a pour p donné par </w:t>
      </w:r>
    </w:p>
    <w:p w14:paraId="3CB2410B" w14:textId="77777777" w:rsidR="0010039D" w:rsidRPr="0070136E" w:rsidRDefault="00000000">
      <w:pPr>
        <w:numPr>
          <w:ilvl w:val="0"/>
          <w:numId w:val="23"/>
        </w:numPr>
        <w:spacing w:line="259" w:lineRule="auto"/>
        <w:ind w:right="78" w:hanging="353"/>
        <w:rPr>
          <w:lang w:val="en-US"/>
        </w:rPr>
      </w:pPr>
      <w:r w:rsidRPr="0070136E">
        <w:rPr>
          <w:lang w:val="en-US"/>
        </w:rPr>
        <w:t>IC 1 - alpha (p)</w:t>
      </w:r>
      <w:proofErr w:type="gramStart"/>
      <w:r w:rsidRPr="0070136E">
        <w:rPr>
          <w:lang w:val="en-US"/>
        </w:rPr>
        <w:t>=[</w:t>
      </w:r>
      <w:proofErr w:type="gramEnd"/>
      <w:r w:rsidRPr="0070136E">
        <w:rPr>
          <w:lang w:val="en-US"/>
        </w:rPr>
        <w:t xml:space="preserve">( hat p n -z 1- p </w:t>
      </w:r>
      <w:proofErr w:type="spellStart"/>
      <w:r w:rsidRPr="0070136E">
        <w:rPr>
          <w:lang w:val="en-US"/>
        </w:rPr>
        <w:t>p</w:t>
      </w:r>
      <w:proofErr w:type="spellEnd"/>
      <w:r w:rsidRPr="0070136E">
        <w:rPr>
          <w:lang w:val="en-US"/>
        </w:rPr>
        <w:t xml:space="preserve"> sqrt 1- hat p n </w:t>
      </w:r>
      <w:proofErr w:type="spellStart"/>
      <w:r w:rsidRPr="0070136E">
        <w:rPr>
          <w:lang w:val="en-US"/>
        </w:rPr>
        <w:t>n</w:t>
      </w:r>
      <w:proofErr w:type="spellEnd"/>
      <w:r w:rsidRPr="0070136E">
        <w:rPr>
          <w:lang w:val="en-US"/>
        </w:rPr>
        <w:t xml:space="preserve"> );( hat p n +z 1- p </w:t>
      </w:r>
      <w:proofErr w:type="spellStart"/>
      <w:r w:rsidRPr="0070136E">
        <w:rPr>
          <w:lang w:val="en-US"/>
        </w:rPr>
        <w:t>p</w:t>
      </w:r>
      <w:proofErr w:type="spellEnd"/>
      <w:r w:rsidRPr="0070136E">
        <w:rPr>
          <w:lang w:val="en-US"/>
        </w:rPr>
        <w:t xml:space="preserve"> sqrt 1+ hat p n </w:t>
      </w:r>
      <w:proofErr w:type="spellStart"/>
      <w:r w:rsidRPr="0070136E">
        <w:rPr>
          <w:lang w:val="en-US"/>
        </w:rPr>
        <w:t>n</w:t>
      </w:r>
      <w:proofErr w:type="spellEnd"/>
      <w:r w:rsidRPr="0070136E">
        <w:rPr>
          <w:lang w:val="en-US"/>
        </w:rPr>
        <w:t xml:space="preserve"> )] </w:t>
      </w:r>
    </w:p>
    <w:p w14:paraId="1D760742" w14:textId="77777777" w:rsidR="0010039D" w:rsidRPr="0070136E" w:rsidRDefault="00000000">
      <w:pPr>
        <w:numPr>
          <w:ilvl w:val="0"/>
          <w:numId w:val="23"/>
        </w:numPr>
        <w:spacing w:after="200"/>
        <w:ind w:right="78" w:hanging="353"/>
        <w:rPr>
          <w:lang w:val="en-US"/>
        </w:rPr>
      </w:pPr>
      <w:r w:rsidRPr="0070136E">
        <w:rPr>
          <w:lang w:val="en-US"/>
        </w:rPr>
        <w:t>IC 1 - alpha (p)</w:t>
      </w:r>
      <w:proofErr w:type="gramStart"/>
      <w:r w:rsidRPr="0070136E">
        <w:rPr>
          <w:lang w:val="en-US"/>
        </w:rPr>
        <w:t>=[</w:t>
      </w:r>
      <w:proofErr w:type="gramEnd"/>
      <w:r w:rsidRPr="0070136E">
        <w:rPr>
          <w:lang w:val="en-US"/>
        </w:rPr>
        <w:t xml:space="preserve"> hat p n (1-z 1- n 2 sqrt 1- hat p n </w:t>
      </w:r>
      <w:proofErr w:type="spellStart"/>
      <w:r w:rsidRPr="0070136E">
        <w:rPr>
          <w:lang w:val="en-US"/>
        </w:rPr>
        <w:t>n</w:t>
      </w:r>
      <w:proofErr w:type="spellEnd"/>
      <w:r w:rsidRPr="0070136E">
        <w:rPr>
          <w:lang w:val="en-US"/>
        </w:rPr>
        <w:t xml:space="preserve"> ); hat p n (1+z 1- n 2 sqrt 1+ hat p n </w:t>
      </w:r>
      <w:proofErr w:type="spellStart"/>
      <w:r w:rsidRPr="0070136E">
        <w:rPr>
          <w:lang w:val="en-US"/>
        </w:rPr>
        <w:t>n</w:t>
      </w:r>
      <w:proofErr w:type="spellEnd"/>
      <w:r w:rsidRPr="0070136E">
        <w:rPr>
          <w:lang w:val="en-US"/>
        </w:rPr>
        <w:t xml:space="preserve"> )] </w:t>
      </w:r>
    </w:p>
    <w:p w14:paraId="540134A9" w14:textId="77777777" w:rsidR="0010039D" w:rsidRPr="0070136E" w:rsidRDefault="00000000">
      <w:pPr>
        <w:numPr>
          <w:ilvl w:val="0"/>
          <w:numId w:val="23"/>
        </w:numPr>
        <w:ind w:right="78" w:hanging="353"/>
        <w:rPr>
          <w:lang w:val="en-US"/>
        </w:rPr>
      </w:pPr>
      <w:r w:rsidRPr="0070136E">
        <w:rPr>
          <w:lang w:val="en-US"/>
        </w:rPr>
        <w:t>IC 1 - alpha (p)</w:t>
      </w:r>
      <w:proofErr w:type="gramStart"/>
      <w:r w:rsidRPr="0070136E">
        <w:rPr>
          <w:lang w:val="en-US"/>
        </w:rPr>
        <w:t>=[</w:t>
      </w:r>
      <w:proofErr w:type="gramEnd"/>
      <w:r w:rsidRPr="0070136E">
        <w:rPr>
          <w:lang w:val="en-US"/>
        </w:rPr>
        <w:t xml:space="preserve">( hat p n -t n,1- alpha 2 sqrt 1- hat p n </w:t>
      </w:r>
      <w:proofErr w:type="spellStart"/>
      <w:r w:rsidRPr="0070136E">
        <w:rPr>
          <w:lang w:val="en-US"/>
        </w:rPr>
        <w:t>n</w:t>
      </w:r>
      <w:proofErr w:type="spellEnd"/>
      <w:r w:rsidRPr="0070136E">
        <w:rPr>
          <w:lang w:val="en-US"/>
        </w:rPr>
        <w:t xml:space="preserve"> );( hat p n +t n,1- alpha 2 sqrt 1+ hat p n </w:t>
      </w:r>
      <w:proofErr w:type="spellStart"/>
      <w:r w:rsidRPr="0070136E">
        <w:rPr>
          <w:lang w:val="en-US"/>
        </w:rPr>
        <w:t>n</w:t>
      </w:r>
      <w:proofErr w:type="spellEnd"/>
      <w:r w:rsidRPr="0070136E">
        <w:rPr>
          <w:lang w:val="en-US"/>
        </w:rPr>
        <w:t xml:space="preserve"> )] </w:t>
      </w:r>
    </w:p>
    <w:p w14:paraId="4D4E0E63" w14:textId="77777777" w:rsidR="0010039D" w:rsidRPr="0070136E" w:rsidRDefault="00000000">
      <w:pPr>
        <w:numPr>
          <w:ilvl w:val="0"/>
          <w:numId w:val="23"/>
        </w:numPr>
        <w:ind w:right="78" w:hanging="353"/>
        <w:rPr>
          <w:lang w:val="en-US"/>
        </w:rPr>
      </w:pPr>
      <w:r w:rsidRPr="0070136E">
        <w:rPr>
          <w:lang w:val="en-US"/>
        </w:rPr>
        <w:t>IC 1 - alpha (p)</w:t>
      </w:r>
      <w:proofErr w:type="gramStart"/>
      <w:r w:rsidRPr="0070136E">
        <w:rPr>
          <w:lang w:val="en-US"/>
        </w:rPr>
        <w:t>=[</w:t>
      </w:r>
      <w:proofErr w:type="gramEnd"/>
      <w:r w:rsidRPr="0070136E">
        <w:rPr>
          <w:lang w:val="en-US"/>
        </w:rPr>
        <w:t xml:space="preserve"> hat p n (1-t n,1- q 2 sqrt 1-p n </w:t>
      </w:r>
      <w:proofErr w:type="spellStart"/>
      <w:r w:rsidRPr="0070136E">
        <w:rPr>
          <w:lang w:val="en-US"/>
        </w:rPr>
        <w:t>n</w:t>
      </w:r>
      <w:proofErr w:type="spellEnd"/>
      <w:r w:rsidRPr="0070136E">
        <w:rPr>
          <w:lang w:val="en-US"/>
        </w:rPr>
        <w:t xml:space="preserve"> ); hat p n (1+t n,1- q 2 sqrt 1+ hat p n </w:t>
      </w:r>
      <w:proofErr w:type="spellStart"/>
      <w:r w:rsidRPr="0070136E">
        <w:rPr>
          <w:lang w:val="en-US"/>
        </w:rPr>
        <w:t>n</w:t>
      </w:r>
      <w:proofErr w:type="spellEnd"/>
      <w:r w:rsidRPr="0070136E">
        <w:rPr>
          <w:lang w:val="en-US"/>
        </w:rPr>
        <w:t xml:space="preserve"> )] </w:t>
      </w:r>
    </w:p>
    <w:p w14:paraId="468AC162" w14:textId="77777777" w:rsidR="0010039D" w:rsidRDefault="00000000">
      <w:pPr>
        <w:pStyle w:val="Titre1"/>
        <w:ind w:left="-5"/>
      </w:pPr>
      <w:r>
        <w:t xml:space="preserve">Correction </w:t>
      </w:r>
    </w:p>
    <w:p w14:paraId="5429A923" w14:textId="77777777" w:rsidR="0010039D" w:rsidRDefault="00000000">
      <w:pPr>
        <w:spacing w:line="259" w:lineRule="auto"/>
        <w:ind w:left="-5" w:right="78"/>
      </w:pPr>
      <w:r>
        <w:t xml:space="preserve">Voici les réponses à vos questions : </w:t>
      </w:r>
    </w:p>
    <w:p w14:paraId="5D4A8A11" w14:textId="77777777" w:rsidR="0010039D" w:rsidRDefault="00000000">
      <w:pPr>
        <w:spacing w:after="317" w:line="259" w:lineRule="auto"/>
        <w:ind w:left="-5" w:right="0"/>
        <w:jc w:val="left"/>
      </w:pPr>
      <w:r>
        <w:rPr>
          <w:b/>
        </w:rPr>
        <w:t xml:space="preserve">EXERCICE 1 </w:t>
      </w:r>
    </w:p>
    <w:p w14:paraId="0F9F8CAA" w14:textId="77777777" w:rsidR="0010039D" w:rsidRDefault="00000000">
      <w:pPr>
        <w:spacing w:after="317" w:line="259" w:lineRule="auto"/>
        <w:ind w:left="-5" w:right="0"/>
        <w:jc w:val="left"/>
      </w:pPr>
      <w:r>
        <w:rPr>
          <w:b/>
        </w:rPr>
        <w:t xml:space="preserve">La plus correcte est : </w:t>
      </w:r>
    </w:p>
    <w:p w14:paraId="76E40B1B" w14:textId="77777777" w:rsidR="0010039D" w:rsidRDefault="00000000">
      <w:pPr>
        <w:spacing w:after="319" w:line="259" w:lineRule="auto"/>
        <w:ind w:left="-5" w:right="74"/>
      </w:pPr>
      <w:r>
        <w:t xml:space="preserve">(d) peut donner 1 kg, mais il est peu probable que s₁ donne 0.2 </w:t>
      </w:r>
    </w:p>
    <w:p w14:paraId="258AF13D" w14:textId="77777777" w:rsidR="0010039D" w:rsidRDefault="00000000">
      <w:pPr>
        <w:spacing w:after="0"/>
        <w:ind w:left="-5" w:right="78"/>
      </w:pPr>
      <w:r>
        <w:rPr>
          <w:b/>
        </w:rPr>
        <w:t>Explication :</w:t>
      </w:r>
      <w:r>
        <w:t xml:space="preserve"> La moyenne empirique d'un échantillon de taille n = 4 peut donner 1 kg en moyenne, mais il est peu probable que l'écart-type empirique des mesures soit exactement </w:t>
      </w:r>
    </w:p>
    <w:p w14:paraId="5E557053" w14:textId="77777777" w:rsidR="0010039D" w:rsidRDefault="00000000">
      <w:pPr>
        <w:spacing w:line="259" w:lineRule="auto"/>
        <w:ind w:left="-5" w:right="78"/>
      </w:pPr>
      <w:r>
        <w:t xml:space="preserve">0.2, car il est sujet à la variation d'échantillon. </w:t>
      </w:r>
    </w:p>
    <w:p w14:paraId="0EC2FEB7" w14:textId="77777777" w:rsidR="0010039D" w:rsidRDefault="00000000">
      <w:pPr>
        <w:spacing w:after="317" w:line="259" w:lineRule="auto"/>
        <w:ind w:left="-5" w:right="0"/>
        <w:jc w:val="left"/>
      </w:pPr>
      <w:r>
        <w:rPr>
          <w:b/>
        </w:rPr>
        <w:t xml:space="preserve">La plus correcte est : </w:t>
      </w:r>
    </w:p>
    <w:p w14:paraId="69B26ECC" w14:textId="77777777" w:rsidR="0010039D" w:rsidRDefault="00000000">
      <w:pPr>
        <w:spacing w:after="319" w:line="259" w:lineRule="auto"/>
        <w:ind w:left="-5" w:right="74"/>
      </w:pPr>
      <w:r>
        <w:lastRenderedPageBreak/>
        <w:t xml:space="preserve">(b) il doit utiliser l'écart-type corrigé s₂ dans ce contexte </w:t>
      </w:r>
    </w:p>
    <w:p w14:paraId="7D516A69" w14:textId="77777777" w:rsidR="0010039D" w:rsidRDefault="00000000">
      <w:pPr>
        <w:spacing w:after="197"/>
        <w:ind w:left="-5" w:right="78"/>
      </w:pPr>
      <w:r>
        <w:rPr>
          <w:b/>
        </w:rPr>
        <w:t>Explication :</w:t>
      </w:r>
      <w:r>
        <w:t xml:space="preserve"> L'écart-type corrigé (s₂) est utilisé dans le calcul de la probabilité sur un échantillon pour compenser l'estimation de la variance à partir de l'échantillon. </w:t>
      </w:r>
    </w:p>
    <w:p w14:paraId="376C4A56" w14:textId="77777777" w:rsidR="0010039D" w:rsidRDefault="00000000">
      <w:pPr>
        <w:spacing w:after="317" w:line="259" w:lineRule="auto"/>
        <w:ind w:left="-5" w:right="0"/>
        <w:jc w:val="left"/>
      </w:pPr>
      <w:r>
        <w:rPr>
          <w:b/>
        </w:rPr>
        <w:t xml:space="preserve">La plus correcte est : </w:t>
      </w:r>
    </w:p>
    <w:p w14:paraId="506C9963" w14:textId="77777777" w:rsidR="0010039D" w:rsidRDefault="00000000">
      <w:pPr>
        <w:numPr>
          <w:ilvl w:val="0"/>
          <w:numId w:val="24"/>
        </w:numPr>
        <w:spacing w:line="259" w:lineRule="auto"/>
        <w:ind w:right="78" w:hanging="367"/>
      </w:pPr>
      <w:proofErr w:type="gramStart"/>
      <w:r>
        <w:t>n</w:t>
      </w:r>
      <w:proofErr w:type="gramEnd"/>
      <w:r>
        <w:t xml:space="preserve"> = 54 </w:t>
      </w:r>
    </w:p>
    <w:p w14:paraId="71454420" w14:textId="77777777" w:rsidR="0010039D" w:rsidRDefault="00000000">
      <w:pPr>
        <w:spacing w:after="203" w:line="357" w:lineRule="auto"/>
        <w:ind w:left="-5" w:right="56"/>
        <w:jc w:val="left"/>
      </w:pPr>
      <w:r>
        <w:rPr>
          <w:b/>
        </w:rPr>
        <w:t>Explication :</w:t>
      </w:r>
      <w:r>
        <w:t xml:space="preserve"> La formule pour le nombre minimal n qui donne un rayon de 0.15 autour de la moyenne avec 95% de confiance est basée sur la formule de l'intervalle de confiance pour la moyenne, et n = 54 est la valeur correcte. </w:t>
      </w:r>
    </w:p>
    <w:p w14:paraId="095385AD" w14:textId="77777777" w:rsidR="0010039D" w:rsidRDefault="00000000">
      <w:pPr>
        <w:spacing w:after="317" w:line="259" w:lineRule="auto"/>
        <w:ind w:left="-5" w:right="0"/>
        <w:jc w:val="left"/>
      </w:pPr>
      <w:r>
        <w:rPr>
          <w:b/>
        </w:rPr>
        <w:t xml:space="preserve">EXERCICE 2 </w:t>
      </w:r>
    </w:p>
    <w:p w14:paraId="643BEFAC" w14:textId="77777777" w:rsidR="0010039D" w:rsidRDefault="00000000">
      <w:pPr>
        <w:spacing w:after="317" w:line="259" w:lineRule="auto"/>
        <w:ind w:left="-5" w:right="0"/>
        <w:jc w:val="left"/>
      </w:pPr>
      <w:r>
        <w:rPr>
          <w:b/>
        </w:rPr>
        <w:t xml:space="preserve">La réponse correcte est : </w:t>
      </w:r>
    </w:p>
    <w:p w14:paraId="6A6691AB" w14:textId="77777777" w:rsidR="0010039D" w:rsidRDefault="00000000">
      <w:pPr>
        <w:numPr>
          <w:ilvl w:val="0"/>
          <w:numId w:val="24"/>
        </w:numPr>
        <w:spacing w:line="259" w:lineRule="auto"/>
        <w:ind w:right="78" w:hanging="367"/>
      </w:pPr>
      <w:r>
        <w:t>I(p) = 1</w:t>
      </w:r>
      <w:proofErr w:type="gramStart"/>
      <w:r>
        <w:t>/(</w:t>
      </w:r>
      <w:proofErr w:type="gramEnd"/>
      <w:r>
        <w:t xml:space="preserve">p(1 - p)) </w:t>
      </w:r>
    </w:p>
    <w:p w14:paraId="7BEF3472" w14:textId="77777777" w:rsidR="0010039D" w:rsidRDefault="00000000">
      <w:pPr>
        <w:spacing w:after="197"/>
        <w:ind w:left="-5" w:right="78"/>
      </w:pPr>
      <w:r>
        <w:rPr>
          <w:b/>
        </w:rPr>
        <w:t>Explication :</w:t>
      </w:r>
      <w:r>
        <w:t xml:space="preserve"> L'information de Fisher pour la loi géométrique est donnée par cette expression. </w:t>
      </w:r>
    </w:p>
    <w:p w14:paraId="22BBE5C3" w14:textId="77777777" w:rsidR="0010039D" w:rsidRDefault="00000000">
      <w:pPr>
        <w:spacing w:after="116" w:line="259" w:lineRule="auto"/>
        <w:ind w:left="-5" w:right="0"/>
        <w:jc w:val="left"/>
      </w:pPr>
      <w:r>
        <w:rPr>
          <w:b/>
        </w:rPr>
        <w:t>La réponse correcte est :</w:t>
      </w:r>
      <w:r>
        <w:t xml:space="preserve"> </w:t>
      </w:r>
    </w:p>
    <w:p w14:paraId="1D6A367E" w14:textId="77777777" w:rsidR="0010039D" w:rsidRDefault="00000000">
      <w:pPr>
        <w:spacing w:line="259" w:lineRule="auto"/>
        <w:ind w:left="-5" w:right="78"/>
      </w:pPr>
      <w:r>
        <w:t xml:space="preserve">(a) </w:t>
      </w:r>
      <w:proofErr w:type="spellStart"/>
      <w:r>
        <w:t>hat</w:t>
      </w:r>
      <w:proofErr w:type="spellEnd"/>
      <w:r>
        <w:t xml:space="preserve"> p n = (</w:t>
      </w:r>
      <w:proofErr w:type="spellStart"/>
      <w:r>
        <w:t>sum</w:t>
      </w:r>
      <w:proofErr w:type="spellEnd"/>
      <w:r>
        <w:t xml:space="preserve"> i = 1 to n X i) / n </w:t>
      </w:r>
    </w:p>
    <w:p w14:paraId="0EB952A6" w14:textId="77777777" w:rsidR="0010039D" w:rsidRDefault="00000000">
      <w:pPr>
        <w:spacing w:after="197"/>
        <w:ind w:left="-5" w:right="78"/>
      </w:pPr>
      <w:r>
        <w:rPr>
          <w:b/>
        </w:rPr>
        <w:t>Explication :</w:t>
      </w:r>
      <w:r>
        <w:t xml:space="preserve"> L'estimateur du maximum de vraisemblance de p pour un échantillon </w:t>
      </w:r>
      <w:proofErr w:type="spellStart"/>
      <w:r>
        <w:t>iid</w:t>
      </w:r>
      <w:proofErr w:type="spellEnd"/>
      <w:r>
        <w:t xml:space="preserve"> de loi géométrique est la moyenne des </w:t>
      </w:r>
      <w:proofErr w:type="spellStart"/>
      <w:r>
        <w:t>X_i</w:t>
      </w:r>
      <w:proofErr w:type="spellEnd"/>
      <w:r>
        <w:t xml:space="preserve">. </w:t>
      </w:r>
    </w:p>
    <w:p w14:paraId="76A459BB" w14:textId="77777777" w:rsidR="0010039D" w:rsidRDefault="00000000">
      <w:pPr>
        <w:spacing w:after="117" w:line="259" w:lineRule="auto"/>
        <w:ind w:left="-5" w:right="0"/>
        <w:jc w:val="left"/>
      </w:pPr>
      <w:r>
        <w:rPr>
          <w:b/>
        </w:rPr>
        <w:t>La réponse correcte est :</w:t>
      </w:r>
      <w:r>
        <w:t xml:space="preserve"> </w:t>
      </w:r>
    </w:p>
    <w:p w14:paraId="1A135A50" w14:textId="77777777" w:rsidR="0010039D" w:rsidRDefault="00000000">
      <w:pPr>
        <w:spacing w:line="259" w:lineRule="auto"/>
        <w:ind w:left="-5" w:right="78"/>
      </w:pPr>
      <w:r>
        <w:t xml:space="preserve">(a) asymptotiquement pivotale pour p </w:t>
      </w:r>
    </w:p>
    <w:p w14:paraId="737C80CE" w14:textId="77777777" w:rsidR="0010039D" w:rsidRDefault="00000000">
      <w:pPr>
        <w:spacing w:after="197"/>
        <w:ind w:left="-5" w:right="78"/>
      </w:pPr>
      <w:r>
        <w:rPr>
          <w:b/>
        </w:rPr>
        <w:t>Explication :</w:t>
      </w:r>
      <w:r>
        <w:t xml:space="preserve"> La statistique </w:t>
      </w:r>
      <w:proofErr w:type="spellStart"/>
      <w:r>
        <w:t>T_n</w:t>
      </w:r>
      <w:proofErr w:type="spellEnd"/>
      <w:r>
        <w:t xml:space="preserve"> est asymptotiquement pivotale pour p, car elle converge en distribution vers une loi normale. </w:t>
      </w:r>
    </w:p>
    <w:p w14:paraId="0A666590" w14:textId="77777777" w:rsidR="0010039D" w:rsidRDefault="00000000">
      <w:pPr>
        <w:spacing w:after="317" w:line="259" w:lineRule="auto"/>
        <w:ind w:left="-5" w:right="0"/>
        <w:jc w:val="left"/>
      </w:pPr>
      <w:r>
        <w:rPr>
          <w:b/>
        </w:rPr>
        <w:t xml:space="preserve">La réponse correcte est : </w:t>
      </w:r>
    </w:p>
    <w:p w14:paraId="1552E935" w14:textId="77777777" w:rsidR="0010039D" w:rsidRDefault="00000000">
      <w:pPr>
        <w:spacing w:after="198"/>
        <w:ind w:left="-5" w:right="78"/>
      </w:pPr>
      <w:r>
        <w:t xml:space="preserve">IC 1 - alpha (p) = </w:t>
      </w:r>
      <w:proofErr w:type="gramStart"/>
      <w:r>
        <w:t xml:space="preserve">[( </w:t>
      </w:r>
      <w:proofErr w:type="spellStart"/>
      <w:r>
        <w:t>hat</w:t>
      </w:r>
      <w:proofErr w:type="spellEnd"/>
      <w:proofErr w:type="gramEnd"/>
      <w:r>
        <w:t xml:space="preserve"> p n - z 1 - α p √(1 - </w:t>
      </w:r>
      <w:proofErr w:type="spellStart"/>
      <w:r>
        <w:t>hat</w:t>
      </w:r>
      <w:proofErr w:type="spellEnd"/>
      <w:r>
        <w:t xml:space="preserve"> p n) / n ); ( </w:t>
      </w:r>
      <w:proofErr w:type="spellStart"/>
      <w:r>
        <w:t>hat</w:t>
      </w:r>
      <w:proofErr w:type="spellEnd"/>
      <w:r>
        <w:t xml:space="preserve"> p n + z 1 - α p √(1 + </w:t>
      </w:r>
      <w:proofErr w:type="spellStart"/>
      <w:r>
        <w:t>hat</w:t>
      </w:r>
      <w:proofErr w:type="spellEnd"/>
      <w:r>
        <w:t xml:space="preserve"> p n) / n )] </w:t>
      </w:r>
    </w:p>
    <w:p w14:paraId="28C949F5" w14:textId="77777777" w:rsidR="0010039D" w:rsidRDefault="00000000">
      <w:pPr>
        <w:spacing w:after="197"/>
        <w:ind w:left="-5" w:right="78"/>
      </w:pPr>
      <w:r>
        <w:rPr>
          <w:b/>
        </w:rPr>
        <w:lastRenderedPageBreak/>
        <w:t>Explication :</w:t>
      </w:r>
      <w:r>
        <w:t xml:space="preserve"> L'intervalle de confiance pour p est donné par cette formule, qui utilise le quantile de la loi normale. </w:t>
      </w:r>
    </w:p>
    <w:p w14:paraId="4D26FC38" w14:textId="77777777" w:rsidR="0010039D" w:rsidRDefault="00000000">
      <w:pPr>
        <w:spacing w:after="0" w:line="259" w:lineRule="auto"/>
        <w:ind w:left="0" w:right="0" w:firstLine="0"/>
        <w:jc w:val="left"/>
      </w:pPr>
      <w:r>
        <w:t xml:space="preserve"> </w:t>
      </w:r>
    </w:p>
    <w:sectPr w:rsidR="0010039D">
      <w:pgSz w:w="12240" w:h="15840"/>
      <w:pgMar w:top="1481" w:right="1353" w:bottom="15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21687"/>
    <w:multiLevelType w:val="hybridMultilevel"/>
    <w:tmpl w:val="E72AD0FC"/>
    <w:lvl w:ilvl="0" w:tplc="F148F3D0">
      <w:start w:val="1"/>
      <w:numFmt w:val="lowerLetter"/>
      <w:lvlText w:val="(%1)"/>
      <w:lvlJc w:val="left"/>
      <w:pPr>
        <w:ind w:left="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3AEFC8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0E468B2">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6762CF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A90D6B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783C3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38CA4F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FA498D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24EE73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DC68CC"/>
    <w:multiLevelType w:val="hybridMultilevel"/>
    <w:tmpl w:val="5742FD9C"/>
    <w:lvl w:ilvl="0" w:tplc="0BF88AC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9AD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C6D9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62EC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FCE8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DA84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0C91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FA83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FEF2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A1767E"/>
    <w:multiLevelType w:val="hybridMultilevel"/>
    <w:tmpl w:val="204A2C5A"/>
    <w:lvl w:ilvl="0" w:tplc="DCF0A19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5DABE1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6AA92F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90087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6CCD8E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A46B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048B2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42932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5033E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9B431C"/>
    <w:multiLevelType w:val="hybridMultilevel"/>
    <w:tmpl w:val="9FF2921E"/>
    <w:lvl w:ilvl="0" w:tplc="F2D8EC3C">
      <w:start w:val="1"/>
      <w:numFmt w:val="upperLetter"/>
      <w:lvlText w:val="%1."/>
      <w:lvlJc w:val="left"/>
      <w:pPr>
        <w:ind w:left="2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54DA8F2C">
      <w:start w:val="1"/>
      <w:numFmt w:val="decimal"/>
      <w:lvlText w:val="%2."/>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08BCF4">
      <w:start w:val="1"/>
      <w:numFmt w:val="lowerRoman"/>
      <w:lvlText w:val="%3"/>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B8A50EE">
      <w:start w:val="1"/>
      <w:numFmt w:val="decimal"/>
      <w:lvlText w:val="%4"/>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EB645FA">
      <w:start w:val="1"/>
      <w:numFmt w:val="lowerLetter"/>
      <w:lvlText w:val="%5"/>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102AA8C">
      <w:start w:val="1"/>
      <w:numFmt w:val="lowerRoman"/>
      <w:lvlText w:val="%6"/>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0FEB732">
      <w:start w:val="1"/>
      <w:numFmt w:val="decimal"/>
      <w:lvlText w:val="%7"/>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0F22D6A">
      <w:start w:val="1"/>
      <w:numFmt w:val="lowerLetter"/>
      <w:lvlText w:val="%8"/>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E28674">
      <w:start w:val="1"/>
      <w:numFmt w:val="lowerRoman"/>
      <w:lvlText w:val="%9"/>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397EC3"/>
    <w:multiLevelType w:val="hybridMultilevel"/>
    <w:tmpl w:val="B37C3F50"/>
    <w:lvl w:ilvl="0" w:tplc="65CA785C">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C345B3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BFAA22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4BE7F5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768DF5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D42E730">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6DA866A">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3946390">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F0680C">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EE75D6"/>
    <w:multiLevelType w:val="hybridMultilevel"/>
    <w:tmpl w:val="E5C0AC30"/>
    <w:lvl w:ilvl="0" w:tplc="284A00A0">
      <w:start w:val="5"/>
      <w:numFmt w:val="decimal"/>
      <w:lvlText w:val="%1."/>
      <w:lvlJc w:val="left"/>
      <w:pPr>
        <w:ind w:left="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324C7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C646F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6872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1ED3D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C6420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68B78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2C5D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F0B07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67325A"/>
    <w:multiLevelType w:val="hybridMultilevel"/>
    <w:tmpl w:val="DDF6AA10"/>
    <w:lvl w:ilvl="0" w:tplc="BB3C9078">
      <w:start w:val="1"/>
      <w:numFmt w:val="decimal"/>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AE1D1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FC2869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BC75B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418336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950C9EC">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00CED9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FD8FDB6">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626ECC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6F7C35"/>
    <w:multiLevelType w:val="hybridMultilevel"/>
    <w:tmpl w:val="B53AEB64"/>
    <w:lvl w:ilvl="0" w:tplc="0AAEF878">
      <w:start w:val="2"/>
      <w:numFmt w:val="lowerLetter"/>
      <w:lvlText w:val="(%1)"/>
      <w:lvlJc w:val="left"/>
      <w:pPr>
        <w:ind w:left="3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92A50E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7E271A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66E788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B6AB92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286222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636992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21C748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50859C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453AD9"/>
    <w:multiLevelType w:val="hybridMultilevel"/>
    <w:tmpl w:val="AD983A64"/>
    <w:lvl w:ilvl="0" w:tplc="842C1AAE">
      <w:start w:val="2"/>
      <w:numFmt w:val="lowerLetter"/>
      <w:lvlText w:val="(%1)"/>
      <w:lvlJc w:val="left"/>
      <w:pPr>
        <w:ind w:left="3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FA0EA8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532189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1AFED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C63C3A">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91A6E0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F2831A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25E49E0">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0A6080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F190F4F"/>
    <w:multiLevelType w:val="hybridMultilevel"/>
    <w:tmpl w:val="F7B69E08"/>
    <w:lvl w:ilvl="0" w:tplc="2834C328">
      <w:start w:val="2"/>
      <w:numFmt w:val="lowerLetter"/>
      <w:lvlText w:val="(%1)"/>
      <w:lvlJc w:val="left"/>
      <w:pPr>
        <w:ind w:left="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46A6A4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B2C131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9DA1E5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41A3D3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B00AEC">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C18D68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51667D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C90C95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4C7785"/>
    <w:multiLevelType w:val="hybridMultilevel"/>
    <w:tmpl w:val="ECFE75FC"/>
    <w:lvl w:ilvl="0" w:tplc="CC4E887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F50A842">
      <w:start w:val="1"/>
      <w:numFmt w:val="lowerLetter"/>
      <w:lvlText w:val="%2"/>
      <w:lvlJc w:val="left"/>
      <w:pPr>
        <w:ind w:left="11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E7C3990">
      <w:start w:val="1"/>
      <w:numFmt w:val="lowerRoman"/>
      <w:lvlText w:val="%3"/>
      <w:lvlJc w:val="left"/>
      <w:pPr>
        <w:ind w:left="18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861162">
      <w:start w:val="1"/>
      <w:numFmt w:val="decimal"/>
      <w:lvlText w:val="%4"/>
      <w:lvlJc w:val="left"/>
      <w:pPr>
        <w:ind w:left="25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F200910">
      <w:start w:val="1"/>
      <w:numFmt w:val="lowerLetter"/>
      <w:lvlText w:val="%5"/>
      <w:lvlJc w:val="left"/>
      <w:pPr>
        <w:ind w:left="32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D2082E8">
      <w:start w:val="1"/>
      <w:numFmt w:val="lowerRoman"/>
      <w:lvlText w:val="%6"/>
      <w:lvlJc w:val="left"/>
      <w:pPr>
        <w:ind w:left="39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7268868">
      <w:start w:val="1"/>
      <w:numFmt w:val="decimal"/>
      <w:lvlText w:val="%7"/>
      <w:lvlJc w:val="left"/>
      <w:pPr>
        <w:ind w:left="47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E90FDDC">
      <w:start w:val="1"/>
      <w:numFmt w:val="lowerLetter"/>
      <w:lvlText w:val="%8"/>
      <w:lvlJc w:val="left"/>
      <w:pPr>
        <w:ind w:left="54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C4C03D4">
      <w:start w:val="1"/>
      <w:numFmt w:val="lowerRoman"/>
      <w:lvlText w:val="%9"/>
      <w:lvlJc w:val="left"/>
      <w:pPr>
        <w:ind w:left="6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9D366E"/>
    <w:multiLevelType w:val="hybridMultilevel"/>
    <w:tmpl w:val="B51A3604"/>
    <w:lvl w:ilvl="0" w:tplc="B360FB8E">
      <w:start w:val="1"/>
      <w:numFmt w:val="decimal"/>
      <w:lvlText w:val="%1."/>
      <w:lvlJc w:val="left"/>
      <w:pPr>
        <w:ind w:left="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9543134">
      <w:start w:val="1"/>
      <w:numFmt w:val="lowerLetter"/>
      <w:lvlText w:val="%2"/>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1CEAB54">
      <w:start w:val="1"/>
      <w:numFmt w:val="lowerRoman"/>
      <w:lvlText w:val="%3"/>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9E02E88">
      <w:start w:val="1"/>
      <w:numFmt w:val="decimal"/>
      <w:lvlText w:val="%4"/>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A4893E">
      <w:start w:val="1"/>
      <w:numFmt w:val="lowerLetter"/>
      <w:lvlText w:val="%5"/>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2DA1944">
      <w:start w:val="1"/>
      <w:numFmt w:val="lowerRoman"/>
      <w:lvlText w:val="%6"/>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47085D0">
      <w:start w:val="1"/>
      <w:numFmt w:val="decimal"/>
      <w:lvlText w:val="%7"/>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5CEB408">
      <w:start w:val="1"/>
      <w:numFmt w:val="lowerLetter"/>
      <w:lvlText w:val="%8"/>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B529B9C">
      <w:start w:val="1"/>
      <w:numFmt w:val="lowerRoman"/>
      <w:lvlText w:val="%9"/>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B7A6A53"/>
    <w:multiLevelType w:val="hybridMultilevel"/>
    <w:tmpl w:val="6DAE0D5E"/>
    <w:lvl w:ilvl="0" w:tplc="52BEDBA6">
      <w:start w:val="1"/>
      <w:numFmt w:val="lowerLetter"/>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B9411A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96C1CD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D0ECA4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314E37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3C8FCC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72AFD7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C0C8F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40527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9D16A9"/>
    <w:multiLevelType w:val="hybridMultilevel"/>
    <w:tmpl w:val="15A600E0"/>
    <w:lvl w:ilvl="0" w:tplc="F8EADB0E">
      <w:start w:val="3"/>
      <w:numFmt w:val="lowerLetter"/>
      <w:lvlText w:val="(%1)"/>
      <w:lvlJc w:val="left"/>
      <w:pPr>
        <w:ind w:left="3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C421FB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45CC4AA">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20C1BE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AAE77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4B248AE">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77E1B9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CE27FD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166345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CF0EC9"/>
    <w:multiLevelType w:val="hybridMultilevel"/>
    <w:tmpl w:val="B9185E52"/>
    <w:lvl w:ilvl="0" w:tplc="D5ACD8F4">
      <w:start w:val="1"/>
      <w:numFmt w:val="decimal"/>
      <w:lvlText w:val="%1."/>
      <w:lvlJc w:val="left"/>
      <w:pPr>
        <w:ind w:left="2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092819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2B2002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59E1DA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D6820A">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D8AB89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AF422E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9C363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64989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4CE5233"/>
    <w:multiLevelType w:val="hybridMultilevel"/>
    <w:tmpl w:val="6494D8C0"/>
    <w:lvl w:ilvl="0" w:tplc="F4561DDE">
      <w:start w:val="1"/>
      <w:numFmt w:val="lowerLetter"/>
      <w:lvlText w:val="%1."/>
      <w:lvlJc w:val="left"/>
      <w:pPr>
        <w:ind w:left="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196C36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FFA695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D2BE9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3A28FA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242F4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3ECE1C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8A8270">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204879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451BC9"/>
    <w:multiLevelType w:val="hybridMultilevel"/>
    <w:tmpl w:val="69569CF4"/>
    <w:lvl w:ilvl="0" w:tplc="AE42875E">
      <w:start w:val="1"/>
      <w:numFmt w:val="lowerLetter"/>
      <w:lvlText w:val="(%1)"/>
      <w:lvlJc w:val="left"/>
      <w:pPr>
        <w:ind w:left="3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62EFD9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C32392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1E8DC6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17AC846">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808121C">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36E67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9F433E0">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7C6CB5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9805A0"/>
    <w:multiLevelType w:val="hybridMultilevel"/>
    <w:tmpl w:val="17102DC2"/>
    <w:lvl w:ilvl="0" w:tplc="F2F43A74">
      <w:start w:val="1"/>
      <w:numFmt w:val="lowerLetter"/>
      <w:lvlText w:val="(%1)"/>
      <w:lvlJc w:val="left"/>
      <w:pPr>
        <w:ind w:left="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D8570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2400B8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2A2D39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27A397A">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7F2EF5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3B4C48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C621FA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C702120">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AE718C"/>
    <w:multiLevelType w:val="hybridMultilevel"/>
    <w:tmpl w:val="CE22A9E2"/>
    <w:lvl w:ilvl="0" w:tplc="AE8A5E6E">
      <w:start w:val="1"/>
      <w:numFmt w:val="decimal"/>
      <w:lvlText w:val="%1."/>
      <w:lvlJc w:val="left"/>
      <w:pPr>
        <w:ind w:left="2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B32A24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8D26E4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24AE7E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AE4F42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9EE1A2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A3C84E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E801E0">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0800C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52F3355"/>
    <w:multiLevelType w:val="hybridMultilevel"/>
    <w:tmpl w:val="F47A85C8"/>
    <w:lvl w:ilvl="0" w:tplc="AB7077B4">
      <w:start w:val="1"/>
      <w:numFmt w:val="decimal"/>
      <w:lvlText w:val="%1."/>
      <w:lvlJc w:val="left"/>
      <w:pPr>
        <w:ind w:left="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7E23B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E9C1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6C299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074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6867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04945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F8E3F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36B2A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6C60861"/>
    <w:multiLevelType w:val="hybridMultilevel"/>
    <w:tmpl w:val="1FE637C0"/>
    <w:lvl w:ilvl="0" w:tplc="4404DF32">
      <w:start w:val="1"/>
      <w:numFmt w:val="decimal"/>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BF6CA0C">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FE590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FE3592">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94DB6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40CC93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BACD3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CA2DE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232322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19D62D3"/>
    <w:multiLevelType w:val="hybridMultilevel"/>
    <w:tmpl w:val="0D68962E"/>
    <w:lvl w:ilvl="0" w:tplc="DC3A4F44">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672985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5A471C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9E342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4A2786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67A852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BE3E3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4C4DA8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B426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23D71B1"/>
    <w:multiLevelType w:val="hybridMultilevel"/>
    <w:tmpl w:val="B6EE6752"/>
    <w:lvl w:ilvl="0" w:tplc="49C2FC2E">
      <w:start w:val="1"/>
      <w:numFmt w:val="decimal"/>
      <w:lvlText w:val="%1."/>
      <w:lvlJc w:val="left"/>
      <w:pPr>
        <w:ind w:left="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464903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56ABAB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9A894A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FC9364">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90903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9D2564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4D437B6">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8CAD6C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BFE0CC7"/>
    <w:multiLevelType w:val="hybridMultilevel"/>
    <w:tmpl w:val="C54EFF22"/>
    <w:lvl w:ilvl="0" w:tplc="6B2CCE9C">
      <w:start w:val="1"/>
      <w:numFmt w:val="lowerLetter"/>
      <w:lvlText w:val="(%1)"/>
      <w:lvlJc w:val="left"/>
      <w:pPr>
        <w:ind w:left="3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47C1E7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6416B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866D876">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3E827F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DF67AB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D220A76">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DA3A1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C60C5F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194462196">
    <w:abstractNumId w:val="4"/>
  </w:num>
  <w:num w:numId="2" w16cid:durableId="195166818">
    <w:abstractNumId w:val="19"/>
  </w:num>
  <w:num w:numId="3" w16cid:durableId="64766812">
    <w:abstractNumId w:val="1"/>
  </w:num>
  <w:num w:numId="4" w16cid:durableId="487794806">
    <w:abstractNumId w:val="5"/>
  </w:num>
  <w:num w:numId="5" w16cid:durableId="162428573">
    <w:abstractNumId w:val="20"/>
  </w:num>
  <w:num w:numId="6" w16cid:durableId="607737152">
    <w:abstractNumId w:val="12"/>
  </w:num>
  <w:num w:numId="7" w16cid:durableId="913929520">
    <w:abstractNumId w:val="11"/>
  </w:num>
  <w:num w:numId="8" w16cid:durableId="1815291448">
    <w:abstractNumId w:val="2"/>
  </w:num>
  <w:num w:numId="9" w16cid:durableId="577324296">
    <w:abstractNumId w:val="21"/>
  </w:num>
  <w:num w:numId="10" w16cid:durableId="160852024">
    <w:abstractNumId w:val="6"/>
  </w:num>
  <w:num w:numId="11" w16cid:durableId="362829338">
    <w:abstractNumId w:val="14"/>
  </w:num>
  <w:num w:numId="12" w16cid:durableId="2137866280">
    <w:abstractNumId w:val="18"/>
  </w:num>
  <w:num w:numId="13" w16cid:durableId="627004747">
    <w:abstractNumId w:val="22"/>
  </w:num>
  <w:num w:numId="14" w16cid:durableId="491140132">
    <w:abstractNumId w:val="15"/>
  </w:num>
  <w:num w:numId="15" w16cid:durableId="777720591">
    <w:abstractNumId w:val="3"/>
  </w:num>
  <w:num w:numId="16" w16cid:durableId="1653414266">
    <w:abstractNumId w:val="10"/>
  </w:num>
  <w:num w:numId="17" w16cid:durableId="2026638567">
    <w:abstractNumId w:val="13"/>
  </w:num>
  <w:num w:numId="18" w16cid:durableId="1722827607">
    <w:abstractNumId w:val="23"/>
  </w:num>
  <w:num w:numId="19" w16cid:durableId="163937349">
    <w:abstractNumId w:val="16"/>
  </w:num>
  <w:num w:numId="20" w16cid:durableId="577061214">
    <w:abstractNumId w:val="8"/>
  </w:num>
  <w:num w:numId="21" w16cid:durableId="1459180915">
    <w:abstractNumId w:val="17"/>
  </w:num>
  <w:num w:numId="22" w16cid:durableId="1973437293">
    <w:abstractNumId w:val="7"/>
  </w:num>
  <w:num w:numId="23" w16cid:durableId="1009983293">
    <w:abstractNumId w:val="0"/>
  </w:num>
  <w:num w:numId="24" w16cid:durableId="10438674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39D"/>
    <w:rsid w:val="0010039D"/>
    <w:rsid w:val="0070136E"/>
    <w:rsid w:val="00EF1B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179D"/>
  <w15:docId w15:val="{5E9C4FD7-4F03-4B6C-A1E2-B5E1FC62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6" w:line="359" w:lineRule="auto"/>
      <w:ind w:left="10" w:right="86" w:hanging="10"/>
      <w:jc w:val="both"/>
    </w:pPr>
    <w:rPr>
      <w:rFonts w:ascii="Cambria" w:eastAsia="Cambria" w:hAnsi="Cambria" w:cs="Cambria"/>
      <w:color w:val="000000"/>
    </w:rPr>
  </w:style>
  <w:style w:type="paragraph" w:styleId="Titre1">
    <w:name w:val="heading 1"/>
    <w:next w:val="Normal"/>
    <w:link w:val="Titre1Car"/>
    <w:uiPriority w:val="9"/>
    <w:qFormat/>
    <w:pPr>
      <w:keepNext/>
      <w:keepLines/>
      <w:spacing w:after="139" w:line="259" w:lineRule="auto"/>
      <w:ind w:left="10" w:hanging="10"/>
      <w:outlineLvl w:val="0"/>
    </w:pPr>
    <w:rPr>
      <w:rFonts w:ascii="Cambria" w:eastAsia="Cambria" w:hAnsi="Cambria" w:cs="Cambria"/>
      <w:b/>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mbria" w:eastAsia="Cambria" w:hAnsi="Cambria" w:cs="Cambria"/>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3085</Words>
  <Characters>16972</Characters>
  <Application>Microsoft Office Word</Application>
  <DocSecurity>0</DocSecurity>
  <Lines>141</Lines>
  <Paragraphs>40</Paragraphs>
  <ScaleCrop>false</ScaleCrop>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SM-A042M</dc:creator>
  <cp:keywords/>
  <cp:lastModifiedBy>Géniel Gandaho</cp:lastModifiedBy>
  <cp:revision>2</cp:revision>
  <dcterms:created xsi:type="dcterms:W3CDTF">2025-01-23T16:06:00Z</dcterms:created>
  <dcterms:modified xsi:type="dcterms:W3CDTF">2025-01-23T16:06:00Z</dcterms:modified>
</cp:coreProperties>
</file>