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D62" w:rsidRDefault="009A2D62" w:rsidP="006B3C0E">
      <w:pPr>
        <w:rPr>
          <w:b/>
          <w:bCs/>
        </w:rPr>
      </w:pPr>
    </w:p>
    <w:sdt>
      <w:sdtPr>
        <w:id w:val="-1476993535"/>
        <w:docPartObj>
          <w:docPartGallery w:val="Cover Pages"/>
          <w:docPartUnique/>
        </w:docPartObj>
      </w:sdtPr>
      <w:sdtEndPr>
        <w:rPr>
          <w:rStyle w:val="lev"/>
          <w:b/>
          <w:bCs/>
          <w:u w:val="single"/>
        </w:rPr>
      </w:sdtEndPr>
      <w:sdtContent>
        <w:p w:rsidR="00B84D78" w:rsidRPr="007931B9" w:rsidRDefault="00B84D78" w:rsidP="00B84D78">
          <w:pPr>
            <w:tabs>
              <w:tab w:val="left" w:pos="753"/>
              <w:tab w:val="center" w:pos="4324"/>
              <w:tab w:val="left" w:pos="6663"/>
            </w:tabs>
            <w:spacing w:line="360" w:lineRule="auto"/>
            <w:ind w:right="-566"/>
            <w:rPr>
              <w:rFonts w:asciiTheme="majorBidi" w:hAnsiTheme="majorBidi" w:cstheme="majorBidi"/>
              <w:szCs w:val="28"/>
            </w:rPr>
          </w:pPr>
          <w:r w:rsidRPr="007931B9">
            <w:rPr>
              <w:rFonts w:asciiTheme="majorBidi" w:hAnsiTheme="majorBidi" w:cstheme="majorBidi"/>
              <w:noProof/>
              <w:szCs w:val="28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441403D" wp14:editId="664A5693">
                <wp:simplePos x="0" y="0"/>
                <wp:positionH relativeFrom="margin">
                  <wp:posOffset>-394970</wp:posOffset>
                </wp:positionH>
                <wp:positionV relativeFrom="paragraph">
                  <wp:posOffset>-552548</wp:posOffset>
                </wp:positionV>
                <wp:extent cx="1151255" cy="1193800"/>
                <wp:effectExtent l="0" t="0" r="0" b="6350"/>
                <wp:wrapNone/>
                <wp:docPr id="403704305" name="Image 403704305" descr="C:\Users\HP\Documents\téléchargem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C:\Users\HP\Documents\téléchargem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255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931B9">
            <w:rPr>
              <w:rFonts w:asciiTheme="majorBidi" w:hAnsiTheme="majorBidi" w:cstheme="majorBidi"/>
              <w:noProof/>
              <w:szCs w:val="28"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4CE82D41" wp14:editId="021CE704">
                <wp:simplePos x="0" y="0"/>
                <wp:positionH relativeFrom="margin">
                  <wp:posOffset>5091625</wp:posOffset>
                </wp:positionH>
                <wp:positionV relativeFrom="paragraph">
                  <wp:posOffset>-442009</wp:posOffset>
                </wp:positionV>
                <wp:extent cx="1124585" cy="1181100"/>
                <wp:effectExtent l="0" t="0" r="0" b="0"/>
                <wp:wrapNone/>
                <wp:docPr id="551667468" name="Image 551667468" descr="C:\Users\HP\Documents\images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C:\Users\HP\Documents\images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458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931B9">
            <w:rPr>
              <w:rFonts w:asciiTheme="majorBidi" w:hAnsiTheme="majorBidi" w:cstheme="majorBidi"/>
              <w:noProof/>
              <w:szCs w:val="2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9D7341C" wp14:editId="3FF6DDBB">
                    <wp:simplePos x="0" y="0"/>
                    <wp:positionH relativeFrom="margin">
                      <wp:posOffset>1336040</wp:posOffset>
                    </wp:positionH>
                    <wp:positionV relativeFrom="paragraph">
                      <wp:posOffset>-147955</wp:posOffset>
                    </wp:positionV>
                    <wp:extent cx="3246120" cy="411480"/>
                    <wp:effectExtent l="0" t="0" r="0" b="7620"/>
                    <wp:wrapNone/>
                    <wp:docPr id="1554866398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61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4D78" w:rsidRPr="00962770" w:rsidRDefault="00B84D78" w:rsidP="00B84D78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962770">
                                  <w:rPr>
                                    <w:rFonts w:asciiTheme="majorBidi" w:hAnsiTheme="majorBidi" w:cstheme="majorBidi"/>
                                    <w:b/>
                                    <w:sz w:val="32"/>
                                    <w:szCs w:val="32"/>
                                  </w:rPr>
                                  <w:t>RÉPUBLIQUE DU BENIN</w:t>
                                </w:r>
                              </w:p>
                              <w:p w:rsidR="00B84D78" w:rsidRDefault="00B84D78" w:rsidP="00B84D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shapetype w14:anchorId="29D7341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6" type="#_x0000_t202" style="position:absolute;margin-left:105.2pt;margin-top:-11.65pt;width:255.6pt;height:32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" fillcolor="white [3201]" stroked="f" strokeweight=".5pt">
                    <v:textbox>
                      <w:txbxContent>
                        <w:p w:rsidR="00B84D78" w:rsidRPr="00962770" w:rsidRDefault="00B84D78" w:rsidP="00B84D78">
                          <w:pPr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sz w:val="32"/>
                              <w:szCs w:val="32"/>
                            </w:rPr>
                          </w:pPr>
                          <w:r w:rsidRPr="00962770">
                            <w:rPr>
                              <w:rFonts w:asciiTheme="majorBidi" w:hAnsiTheme="majorBidi" w:cstheme="majorBidi"/>
                              <w:b/>
                              <w:sz w:val="32"/>
                              <w:szCs w:val="32"/>
                            </w:rPr>
                            <w:t>RÉPUBLIQUE DU BENIN</w:t>
                          </w:r>
                        </w:p>
                        <w:p w:rsidR="00B84D78" w:rsidRDefault="00B84D78" w:rsidP="00B84D78"/>
                      </w:txbxContent>
                    </v:textbox>
                    <w10:wrap anchorx="margin"/>
                  </v:shape>
                </w:pict>
              </mc:Fallback>
            </mc:AlternateContent>
          </w:r>
          <w:bookmarkStart w:id="0" w:name="_jf7t0pbbraef" w:colFirst="0" w:colLast="0"/>
          <w:bookmarkEnd w:id="0"/>
        </w:p>
        <w:p w:rsidR="00B84D78" w:rsidRPr="007931B9" w:rsidRDefault="00B84D78" w:rsidP="00B84D78">
          <w:pPr>
            <w:spacing w:line="360" w:lineRule="auto"/>
            <w:ind w:right="-567"/>
            <w:rPr>
              <w:rFonts w:asciiTheme="majorBidi" w:hAnsiTheme="majorBidi" w:cstheme="majorBidi"/>
              <w:b/>
            </w:rPr>
          </w:pPr>
          <w:r w:rsidRPr="007931B9">
            <w:rPr>
              <w:rFonts w:asciiTheme="majorBidi" w:hAnsiTheme="majorBidi" w:cstheme="majorBidi"/>
              <w:b/>
              <w:szCs w:val="28"/>
            </w:rPr>
            <w:t xml:space="preserve">                   </w:t>
          </w:r>
          <w:r w:rsidRPr="007931B9">
            <w:rPr>
              <w:rFonts w:asciiTheme="majorBidi" w:hAnsiTheme="majorBidi" w:cstheme="majorBidi"/>
              <w:b/>
            </w:rPr>
            <w:t>*****************************************************</w:t>
          </w:r>
        </w:p>
        <w:p w:rsidR="00B84D78" w:rsidRPr="007931B9" w:rsidRDefault="00B84D78" w:rsidP="00B84D78">
          <w:pPr>
            <w:spacing w:line="360" w:lineRule="auto"/>
            <w:ind w:right="-567"/>
            <w:rPr>
              <w:rFonts w:asciiTheme="majorBidi" w:hAnsiTheme="majorBidi" w:cstheme="majorBidi"/>
              <w:b/>
              <w:szCs w:val="28"/>
            </w:rPr>
          </w:pPr>
          <w:r w:rsidRPr="007931B9">
            <w:rPr>
              <w:rFonts w:asciiTheme="majorBidi" w:hAnsiTheme="majorBidi" w:cstheme="majorBidi"/>
              <w:b/>
              <w:szCs w:val="28"/>
            </w:rPr>
            <w:t xml:space="preserve">                                         </w:t>
          </w:r>
          <w:r w:rsidRPr="007931B9">
            <w:rPr>
              <w:rFonts w:asciiTheme="majorBidi" w:hAnsiTheme="majorBidi" w:cstheme="majorBidi"/>
              <w:b/>
            </w:rPr>
            <w:t>UNIVERSITE DE PARAKOU (UP)</w:t>
          </w:r>
        </w:p>
        <w:p w:rsidR="00B84D78" w:rsidRPr="007931B9" w:rsidRDefault="00B84D78" w:rsidP="00B84D78">
          <w:pPr>
            <w:spacing w:line="360" w:lineRule="auto"/>
            <w:ind w:right="-567"/>
            <w:rPr>
              <w:rFonts w:asciiTheme="majorBidi" w:hAnsiTheme="majorBidi" w:cstheme="majorBidi"/>
              <w:b/>
            </w:rPr>
          </w:pPr>
          <w:r w:rsidRPr="007931B9">
            <w:rPr>
              <w:rFonts w:asciiTheme="majorBidi" w:hAnsiTheme="majorBidi" w:cstheme="majorBidi"/>
              <w:b/>
            </w:rPr>
            <w:t xml:space="preserve">                      *****************************************************</w:t>
          </w:r>
        </w:p>
        <w:p w:rsidR="00B84D78" w:rsidRPr="007931B9" w:rsidRDefault="00B84D78" w:rsidP="00B84D78">
          <w:pPr>
            <w:spacing w:line="360" w:lineRule="auto"/>
            <w:ind w:leftChars="-257" w:left="823" w:right="-567" w:hangingChars="600" w:hanging="1440"/>
            <w:jc w:val="center"/>
            <w:rPr>
              <w:rFonts w:asciiTheme="majorBidi" w:hAnsiTheme="majorBidi" w:cstheme="majorBidi"/>
              <w:b/>
            </w:rPr>
          </w:pPr>
        </w:p>
        <w:p w:rsidR="00B84D78" w:rsidRPr="007931B9" w:rsidRDefault="00B84D78" w:rsidP="00B84D78">
          <w:pPr>
            <w:spacing w:line="360" w:lineRule="auto"/>
            <w:ind w:leftChars="-257" w:left="823" w:right="-567" w:hangingChars="600" w:hanging="1440"/>
            <w:jc w:val="center"/>
            <w:rPr>
              <w:rFonts w:asciiTheme="majorBidi" w:hAnsiTheme="majorBidi" w:cstheme="majorBidi"/>
              <w:b/>
            </w:rPr>
          </w:pPr>
          <w:r w:rsidRPr="007931B9">
            <w:rPr>
              <w:rFonts w:asciiTheme="majorBidi" w:hAnsiTheme="majorBidi" w:cstheme="majorBidi"/>
              <w:b/>
            </w:rPr>
            <w:t xml:space="preserve">   ECOLE NATIONALE DE STATISTIQUE DE PLANIFICATION ET DE DEMOGRAPHIE </w:t>
          </w:r>
        </w:p>
        <w:p w:rsidR="00B84D78" w:rsidRPr="007931B9" w:rsidRDefault="00B84D78" w:rsidP="00B84D78">
          <w:pPr>
            <w:spacing w:line="360" w:lineRule="auto"/>
            <w:ind w:right="-567"/>
            <w:jc w:val="center"/>
            <w:rPr>
              <w:rFonts w:asciiTheme="majorBidi" w:hAnsiTheme="majorBidi" w:cstheme="majorBidi"/>
              <w:b/>
              <w:szCs w:val="28"/>
            </w:rPr>
          </w:pPr>
        </w:p>
        <w:p w:rsidR="00B84D78" w:rsidRPr="007931B9" w:rsidRDefault="00B84D78" w:rsidP="00B84D78">
          <w:pPr>
            <w:spacing w:line="360" w:lineRule="auto"/>
            <w:ind w:right="-567"/>
            <w:jc w:val="center"/>
            <w:rPr>
              <w:rFonts w:asciiTheme="majorBidi" w:hAnsiTheme="majorBidi" w:cstheme="majorBidi"/>
              <w:b/>
              <w:szCs w:val="28"/>
            </w:rPr>
          </w:pPr>
          <w:r w:rsidRPr="007931B9">
            <w:rPr>
              <w:rFonts w:asciiTheme="majorBidi" w:hAnsiTheme="majorBidi" w:cstheme="majorBidi"/>
              <w:b/>
              <w:noProof/>
              <w:szCs w:val="2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A52B51" wp14:editId="677BC134">
                    <wp:simplePos x="0" y="0"/>
                    <wp:positionH relativeFrom="margin">
                      <wp:posOffset>-187952</wp:posOffset>
                    </wp:positionH>
                    <wp:positionV relativeFrom="paragraph">
                      <wp:posOffset>346710</wp:posOffset>
                    </wp:positionV>
                    <wp:extent cx="6169306" cy="1883228"/>
                    <wp:effectExtent l="0" t="0" r="22225" b="22225"/>
                    <wp:wrapNone/>
                    <wp:docPr id="740518596" name="Parchemin horizontal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69306" cy="1883228"/>
                            </a:xfrm>
                            <a:prstGeom prst="horizontalScroll">
                              <a:avLst>
                                <a:gd name="adj" fmla="val 18682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D78" w:rsidRDefault="00B84D78" w:rsidP="00B84D78">
                                <w:pPr>
                                  <w:jc w:val="center"/>
                                  <w:rPr>
                                    <w:rFonts w:ascii="Gabriola" w:hAnsi="Gabriola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Gabriola" w:hAnsi="Gabriola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 xml:space="preserve">Thème : </w:t>
                                </w:r>
                                <w:r w:rsidR="007151BB" w:rsidRPr="007151BB">
                                  <w:rPr>
                                    <w:rFonts w:ascii="Gabriola" w:hAnsi="Gabriola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Graphiques avec 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shapetype w14:anchorId="7CA52B51" id="_x0000_t98" coordsize="21600,21600" o:spt="98" adj="2700" path="m0@5qy@2@1l@0@1@0@2qy@7,,21600@2l21600@9qy@7@10l@1@10@1@11qy@2,21600,0@11xem0@5nfqy@2@6@1@5@3@4@2@5l@2@6em@1@5nfl@1@10em21600@2nfqy@7@1l@0@1em@0@2nfqy@8@3@7@2l@7@1e">
                    <v:formulas>
                      <v:f eqn="sum width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width 0 @2"/>
                      <v:f eqn="sum width 0 @3"/>
                      <v:f eqn="sum height 0 @5"/>
                      <v:f eqn="sum height 0 @1"/>
                      <v:f eqn="sum height 0 @2"/>
                      <v:f eqn="val width"/>
                      <v:f eqn="prod width 1 2"/>
                      <v:f eqn="prod height 1 2"/>
                    </v:formulas>
                    <v:path o:extrusionok="f" limo="10800,10800" o:connecttype="custom" o:connectlocs="@13,@1;0,@14;@13,@10;@12,@14" o:connectangles="270,180,90,0" textboxrect="@1,@1,@7,@10"/>
                    <v:handles>
                      <v:h position="#0,topLeft" xrange="0,5400"/>
                    </v:handles>
                    <o:complex v:ext="view"/>
                  </v:shapetype>
                  <v:shape id="Parchemin horizontal 2" o:spid="_x0000_s1027" type="#_x0000_t98" style="position:absolute;left:0;text-align:left;margin-left:-14.8pt;margin-top:27.3pt;width:485.75pt;height:148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" adj="4035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B84D78" w:rsidRDefault="00B84D78" w:rsidP="00B84D78">
                          <w:pPr>
                            <w:jc w:val="center"/>
                            <w:rPr>
                              <w:rFonts w:ascii="Gabriola" w:hAnsi="Gabriola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Gabriola" w:hAnsi="Gabriola"/>
                              <w:b/>
                              <w:bCs/>
                              <w:sz w:val="48"/>
                              <w:szCs w:val="48"/>
                            </w:rPr>
                            <w:t xml:space="preserve">Thème : </w:t>
                          </w:r>
                          <w:r w:rsidR="007151BB" w:rsidRPr="007151BB">
                            <w:rPr>
                              <w:rFonts w:ascii="Gabriola" w:hAnsi="Gabriola"/>
                              <w:b/>
                              <w:bCs/>
                              <w:sz w:val="48"/>
                              <w:szCs w:val="48"/>
                            </w:rPr>
                            <w:t>Graphiques avec 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931B9">
            <w:rPr>
              <w:rFonts w:asciiTheme="majorBidi" w:hAnsiTheme="majorBidi" w:cstheme="majorBidi"/>
              <w:b/>
              <w:szCs w:val="28"/>
            </w:rPr>
            <w:t xml:space="preserve">GROUPE </w:t>
          </w:r>
          <w:r w:rsidR="002976CB">
            <w:rPr>
              <w:rFonts w:asciiTheme="majorBidi" w:hAnsiTheme="majorBidi" w:cstheme="majorBidi"/>
              <w:b/>
              <w:szCs w:val="28"/>
            </w:rPr>
            <w:t>28</w:t>
          </w:r>
          <w:r w:rsidRPr="007931B9">
            <w:rPr>
              <w:rFonts w:asciiTheme="majorBidi" w:hAnsiTheme="majorBidi" w:cstheme="majorBidi"/>
              <w:b/>
              <w:szCs w:val="28"/>
            </w:rPr>
            <w:t xml:space="preserve">: </w:t>
          </w:r>
          <w:r w:rsidR="007151BB" w:rsidRPr="007151BB">
            <w:rPr>
              <w:rFonts w:asciiTheme="majorBidi" w:hAnsiTheme="majorBidi" w:cstheme="majorBidi"/>
              <w:b/>
              <w:szCs w:val="28"/>
            </w:rPr>
            <w:t>Graphiques avec R</w:t>
          </w:r>
          <w:r w:rsidRPr="007931B9">
            <w:rPr>
              <w:rFonts w:asciiTheme="majorBidi" w:hAnsiTheme="majorBidi" w:cstheme="majorBidi"/>
              <w:b/>
              <w:szCs w:val="28"/>
            </w:rPr>
            <w:t xml:space="preserve">                                                                                                              MASTER 1</w:t>
          </w:r>
        </w:p>
        <w:p w:rsidR="00B84D78" w:rsidRPr="007931B9" w:rsidRDefault="00B84D78" w:rsidP="00B84D78">
          <w:pPr>
            <w:spacing w:line="360" w:lineRule="auto"/>
            <w:ind w:left="-567" w:right="-567"/>
            <w:rPr>
              <w:rFonts w:asciiTheme="majorBidi" w:hAnsiTheme="majorBidi" w:cstheme="majorBidi"/>
              <w:b/>
              <w:szCs w:val="28"/>
            </w:rPr>
          </w:pPr>
        </w:p>
        <w:p w:rsidR="00B84D78" w:rsidRPr="007931B9" w:rsidRDefault="00B84D78" w:rsidP="00B84D78">
          <w:pPr>
            <w:spacing w:line="360" w:lineRule="auto"/>
            <w:ind w:right="-567"/>
            <w:rPr>
              <w:rFonts w:asciiTheme="majorBidi" w:hAnsiTheme="majorBidi" w:cstheme="majorBidi"/>
              <w:bCs/>
              <w:szCs w:val="28"/>
            </w:rPr>
          </w:pPr>
        </w:p>
        <w:p w:rsidR="00B84D78" w:rsidRPr="007931B9" w:rsidRDefault="00B84D78" w:rsidP="00B84D78">
          <w:pPr>
            <w:spacing w:line="360" w:lineRule="auto"/>
            <w:ind w:right="-567"/>
            <w:rPr>
              <w:rFonts w:asciiTheme="majorBidi" w:hAnsiTheme="majorBidi" w:cstheme="majorBidi"/>
              <w:b/>
              <w:szCs w:val="28"/>
            </w:rPr>
          </w:pPr>
        </w:p>
        <w:p w:rsidR="00B84D78" w:rsidRPr="007931B9" w:rsidRDefault="00B84D78" w:rsidP="00B84D78">
          <w:pPr>
            <w:spacing w:line="360" w:lineRule="auto"/>
            <w:ind w:right="-567"/>
            <w:rPr>
              <w:rFonts w:asciiTheme="majorBidi" w:hAnsiTheme="majorBidi" w:cstheme="majorBidi"/>
              <w:b/>
              <w:szCs w:val="28"/>
            </w:rPr>
          </w:pPr>
          <w:r w:rsidRPr="007931B9">
            <w:rPr>
              <w:rFonts w:asciiTheme="majorBidi" w:hAnsiTheme="majorBidi" w:cstheme="majorBidi"/>
              <w:bCs/>
              <w:noProof/>
              <w:szCs w:val="28"/>
              <w:u w:val="single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FCE9F" wp14:editId="20965E5D">
                    <wp:simplePos x="0" y="0"/>
                    <wp:positionH relativeFrom="column">
                      <wp:posOffset>407670</wp:posOffset>
                    </wp:positionH>
                    <wp:positionV relativeFrom="paragraph">
                      <wp:posOffset>223650</wp:posOffset>
                    </wp:positionV>
                    <wp:extent cx="5989320" cy="351155"/>
                    <wp:effectExtent l="0" t="0" r="0" b="0"/>
                    <wp:wrapSquare wrapText="bothSides"/>
                    <wp:docPr id="138861568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89320" cy="3511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84D78" w:rsidRPr="00FC77F4" w:rsidRDefault="00B84D78" w:rsidP="00B84D78">
                                <w:pPr>
                                  <w:rPr>
                                    <w:b/>
                                    <w:sz w:val="32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40"/>
                                  </w:rPr>
                                  <w:t>Sous la supervision d</w:t>
                                </w:r>
                                <w:r w:rsidR="00FC77F4">
                                  <w:rPr>
                                    <w:b/>
                                    <w:sz w:val="32"/>
                                    <w:szCs w:val="40"/>
                                    <w:lang w:val="fr-FR"/>
                                  </w:rPr>
                                  <w:t>u</w:t>
                                </w:r>
                                <w:r>
                                  <w:rPr>
                                    <w:b/>
                                    <w:sz w:val="32"/>
                                    <w:szCs w:val="40"/>
                                  </w:rPr>
                                  <w:t xml:space="preserve"> : </w:t>
                                </w:r>
                                <w:r w:rsidR="00FC77F4">
                                  <w:rPr>
                                    <w:b/>
                                    <w:sz w:val="32"/>
                                    <w:szCs w:val="40"/>
                                    <w:lang w:val="fr-FR"/>
                                  </w:rPr>
                                  <w:t>Dr Epiphane SODJINOU</w:t>
                                </w:r>
                              </w:p>
                              <w:p w:rsidR="00B84D78" w:rsidRDefault="00B84D78" w:rsidP="00B84D78">
                                <w:pPr>
                                  <w:rPr>
                                    <w:bCs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AFCE9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margin-left:32.1pt;margin-top:17.6pt;width:471.6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" filled="f" stroked="f">
                    <v:textbox>
                      <w:txbxContent>
                        <w:p w:rsidR="00B84D78" w:rsidRPr="00FC77F4" w:rsidRDefault="00B84D78" w:rsidP="00B84D78">
                          <w:pPr>
                            <w:rPr>
                              <w:b/>
                              <w:sz w:val="32"/>
                              <w:szCs w:val="40"/>
                              <w:lang w:val="fr-FR"/>
                            </w:rPr>
                          </w:pPr>
                          <w:r>
                            <w:rPr>
                              <w:b/>
                              <w:sz w:val="32"/>
                              <w:szCs w:val="40"/>
                            </w:rPr>
                            <w:t>Sous la supervision d</w:t>
                          </w:r>
                          <w:r w:rsidR="00FC77F4">
                            <w:rPr>
                              <w:b/>
                              <w:sz w:val="32"/>
                              <w:szCs w:val="40"/>
                              <w:lang w:val="fr-FR"/>
                            </w:rPr>
                            <w:t>u</w:t>
                          </w:r>
                          <w:r>
                            <w:rPr>
                              <w:b/>
                              <w:sz w:val="32"/>
                              <w:szCs w:val="40"/>
                            </w:rPr>
                            <w:t xml:space="preserve"> : </w:t>
                          </w:r>
                          <w:r w:rsidR="00FC77F4">
                            <w:rPr>
                              <w:b/>
                              <w:sz w:val="32"/>
                              <w:szCs w:val="40"/>
                              <w:lang w:val="fr-FR"/>
                            </w:rPr>
                            <w:t>Dr Epiphane SODJINOU</w:t>
                          </w:r>
                        </w:p>
                        <w:p w:rsidR="00B84D78" w:rsidRDefault="00B84D78" w:rsidP="00B84D78">
                          <w:pPr>
                            <w:rPr>
                              <w:bCs/>
                              <w:szCs w:val="3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B84D78" w:rsidRPr="007931B9" w:rsidRDefault="00B84D78" w:rsidP="00B84D78">
          <w:pPr>
            <w:jc w:val="center"/>
            <w:rPr>
              <w:b/>
              <w:sz w:val="32"/>
              <w:szCs w:val="40"/>
              <w:u w:val="single"/>
            </w:rPr>
          </w:pPr>
        </w:p>
        <w:p w:rsidR="00B84D78" w:rsidRPr="007931B9" w:rsidRDefault="00B84D78" w:rsidP="00B84D78">
          <w:pPr>
            <w:jc w:val="center"/>
            <w:rPr>
              <w:b/>
              <w:sz w:val="32"/>
              <w:szCs w:val="40"/>
              <w:u w:val="single"/>
            </w:rPr>
          </w:pPr>
          <w:r w:rsidRPr="007931B9">
            <w:rPr>
              <w:b/>
              <w:sz w:val="32"/>
              <w:szCs w:val="40"/>
              <w:u w:val="single"/>
            </w:rPr>
            <w:t>Membre du groupe :</w:t>
          </w:r>
        </w:p>
        <w:p w:rsidR="00B84D78" w:rsidRPr="007931B9" w:rsidRDefault="00B84D78" w:rsidP="00B84D78">
          <w:pPr>
            <w:spacing w:line="360" w:lineRule="auto"/>
            <w:rPr>
              <w:rFonts w:asciiTheme="majorBidi" w:hAnsiTheme="majorBidi" w:cstheme="majorBidi"/>
              <w:b/>
              <w:szCs w:val="28"/>
            </w:rPr>
          </w:pPr>
        </w:p>
        <w:p w:rsidR="00B84D78" w:rsidRPr="007931B9" w:rsidRDefault="00B84D78" w:rsidP="00B84D78">
          <w:pPr>
            <w:spacing w:line="360" w:lineRule="auto"/>
            <w:rPr>
              <w:rFonts w:asciiTheme="majorBidi" w:hAnsiTheme="majorBidi" w:cstheme="majorBidi"/>
              <w:szCs w:val="28"/>
            </w:rPr>
          </w:pPr>
        </w:p>
        <w:p w:rsidR="00B84D78" w:rsidRPr="007931B9" w:rsidRDefault="001235B3" w:rsidP="00B84D78">
          <w:pPr>
            <w:pStyle w:val="Titre2"/>
            <w:ind w:left="1800"/>
            <w:rPr>
              <w:rFonts w:ascii="Times New Roman" w:eastAsia="Times New Roman" w:hAnsi="Times New Roman" w:cs="Times New Roman"/>
              <w:b/>
              <w:sz w:val="28"/>
              <w:szCs w:val="28"/>
              <w:lang w:val="fr-FR"/>
            </w:rPr>
          </w:pPr>
          <w:r w:rsidRPr="007931B9">
            <w:rPr>
              <w:rFonts w:asciiTheme="majorBidi" w:hAnsiTheme="majorBidi"/>
              <w:noProof/>
              <w:szCs w:val="2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EDCE4" wp14:editId="265CFF21">
                    <wp:simplePos x="0" y="0"/>
                    <wp:positionH relativeFrom="column">
                      <wp:posOffset>-338656</wp:posOffset>
                    </wp:positionH>
                    <wp:positionV relativeFrom="paragraph">
                      <wp:posOffset>116535</wp:posOffset>
                    </wp:positionV>
                    <wp:extent cx="3375660" cy="809625"/>
                    <wp:effectExtent l="0" t="0" r="0" b="0"/>
                    <wp:wrapSquare wrapText="bothSides"/>
                    <wp:docPr id="1191542965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75660" cy="809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84D78" w:rsidRPr="00A42894" w:rsidRDefault="00B84D78" w:rsidP="00B84D78">
                                <w:pPr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</w:pPr>
                                <w:r w:rsidRPr="00A42894"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  <w:t>1.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r w:rsidR="007151BB" w:rsidRPr="007151BB">
                                  <w:rPr>
                                    <w:rFonts w:cs="Times New Roman"/>
                                    <w:bCs/>
                                  </w:rPr>
                                  <w:t>TIAMIOU Wakilatou</w:t>
                                </w: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</w:pPr>
                                <w:r w:rsidRPr="00A42894"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  <w:t>2.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  <w:t xml:space="preserve"> MITONWAHOUN Franck Milord</w:t>
                                </w: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rFonts w:cs="Times New Roman"/>
                                    <w:bCs/>
                                    <w:lang w:val="en-US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bCs/>
                                    <w:lang w:val="en-US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b/>
                                    <w:sz w:val="32"/>
                                    <w:szCs w:val="36"/>
                                    <w:lang w:val="en-US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b/>
                                    <w:sz w:val="32"/>
                                    <w:szCs w:val="36"/>
                                    <w:lang w:val="en-US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pStyle w:val="Defaul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pStyle w:val="Defaul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b/>
                                    <w:bCs/>
                                    <w:szCs w:val="32"/>
                                    <w:lang w:val="en-US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b/>
                                    <w:bCs/>
                                    <w:szCs w:val="32"/>
                                    <w:lang w:val="en-US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b/>
                                    <w:bCs/>
                                    <w:szCs w:val="32"/>
                                    <w:lang w:val="en-US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b/>
                                    <w:bCs/>
                                    <w:szCs w:val="32"/>
                                    <w:lang w:val="en-US"/>
                                  </w:rPr>
                                </w:pPr>
                              </w:p>
                              <w:p w:rsidR="00B84D78" w:rsidRPr="00A42894" w:rsidRDefault="00B84D78" w:rsidP="00B84D78">
                                <w:pPr>
                                  <w:rPr>
                                    <w:szCs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shape w14:anchorId="43AEDCE4" id="_x0000_s1029" type="#_x0000_t202" style="position:absolute;left:0;text-align:left;margin-left:-26.65pt;margin-top:9.2pt;width:265.8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" filled="f" stroked="f">
                    <v:textbox>
                      <w:txbxContent>
                        <w:p w:rsidR="00B84D78" w:rsidRPr="00A42894" w:rsidRDefault="00B84D78" w:rsidP="00B84D78">
                          <w:pPr>
                            <w:rPr>
                              <w:rFonts w:cs="Times New Roman"/>
                              <w:bCs/>
                              <w:lang w:val="en-US"/>
                            </w:rPr>
                          </w:pPr>
                          <w:r w:rsidRPr="00A42894">
                            <w:rPr>
                              <w:rFonts w:cs="Times New Roman"/>
                              <w:bCs/>
                              <w:lang w:val="en-US"/>
                            </w:rPr>
                            <w:t>1.</w:t>
                          </w:r>
                          <w:r>
                            <w:rPr>
                              <w:rFonts w:cs="Times New Roman"/>
                              <w:bCs/>
                              <w:lang w:val="en-US"/>
                            </w:rPr>
                            <w:t xml:space="preserve"> </w:t>
                          </w:r>
                          <w:r w:rsidR="007151BB" w:rsidRPr="007151BB">
                            <w:rPr>
                              <w:rFonts w:cs="Times New Roman"/>
                              <w:bCs/>
                            </w:rPr>
                            <w:t xml:space="preserve">TIAMIOU </w:t>
                          </w:r>
                          <w:proofErr w:type="spellStart"/>
                          <w:r w:rsidR="007151BB" w:rsidRPr="007151BB">
                            <w:rPr>
                              <w:rFonts w:cs="Times New Roman"/>
                              <w:bCs/>
                            </w:rPr>
                            <w:t>Wakilatou</w:t>
                          </w:r>
                          <w:proofErr w:type="spellEnd"/>
                        </w:p>
                        <w:p w:rsidR="00B84D78" w:rsidRPr="00A42894" w:rsidRDefault="00B84D78" w:rsidP="00B84D78">
                          <w:pPr>
                            <w:rPr>
                              <w:rFonts w:cs="Times New Roman"/>
                              <w:bCs/>
                              <w:lang w:val="en-US"/>
                            </w:rPr>
                          </w:pPr>
                          <w:r w:rsidRPr="00A42894">
                            <w:rPr>
                              <w:rFonts w:cs="Times New Roman"/>
                              <w:bCs/>
                              <w:lang w:val="en-US"/>
                            </w:rPr>
                            <w:t>2.</w:t>
                          </w:r>
                          <w:r>
                            <w:rPr>
                              <w:rFonts w:cs="Times New Roman"/>
                              <w:bCs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bCs/>
                              <w:lang w:val="en-US"/>
                            </w:rPr>
                            <w:t>MITONWAHOUN Franck Milord</w:t>
                          </w:r>
                        </w:p>
                        <w:p w:rsidR="00B84D78" w:rsidRPr="00A42894" w:rsidRDefault="00B84D78" w:rsidP="00B84D78">
                          <w:pPr>
                            <w:rPr>
                              <w:rFonts w:cs="Times New Roman"/>
                              <w:bCs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lang w:val="en-US"/>
                            </w:rPr>
                            <w:t xml:space="preserve"> </w:t>
                          </w:r>
                        </w:p>
                        <w:p w:rsidR="00B84D78" w:rsidRPr="00A42894" w:rsidRDefault="00B84D78" w:rsidP="00B84D78">
                          <w:pPr>
                            <w:rPr>
                              <w:rFonts w:cs="Times New Roman"/>
                              <w:bCs/>
                              <w:lang w:val="en-US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rPr>
                              <w:rFonts w:cs="Times New Roman"/>
                              <w:bCs/>
                              <w:lang w:val="en-US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rPr>
                              <w:bCs/>
                              <w:lang w:val="en-US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rPr>
                              <w:b/>
                              <w:sz w:val="32"/>
                              <w:szCs w:val="36"/>
                              <w:lang w:val="en-US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rPr>
                              <w:b/>
                              <w:sz w:val="32"/>
                              <w:szCs w:val="36"/>
                              <w:lang w:val="en-US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pStyle w:val="Defaul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pStyle w:val="Defaul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rPr>
                              <w:b/>
                              <w:bCs/>
                              <w:szCs w:val="32"/>
                              <w:lang w:val="en-US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rPr>
                              <w:b/>
                              <w:bCs/>
                              <w:szCs w:val="32"/>
                              <w:lang w:val="en-US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rPr>
                              <w:b/>
                              <w:bCs/>
                              <w:szCs w:val="32"/>
                              <w:lang w:val="en-US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rPr>
                              <w:b/>
                              <w:bCs/>
                              <w:szCs w:val="32"/>
                              <w:lang w:val="en-US"/>
                            </w:rPr>
                          </w:pPr>
                        </w:p>
                        <w:p w:rsidR="00B84D78" w:rsidRPr="00A42894" w:rsidRDefault="00B84D78" w:rsidP="00B84D78">
                          <w:pPr>
                            <w:rPr>
                              <w:szCs w:val="32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B84D78" w:rsidRPr="007931B9" w:rsidRDefault="00B84D78" w:rsidP="00B84D78">
          <w:pPr>
            <w:pStyle w:val="Titre2"/>
            <w:ind w:left="1068"/>
            <w:rPr>
              <w:rFonts w:ascii="Times New Roman" w:eastAsia="Times New Roman" w:hAnsi="Times New Roman" w:cs="Times New Roman"/>
              <w:b/>
              <w:sz w:val="28"/>
              <w:szCs w:val="28"/>
              <w:lang w:val="fr-FR"/>
            </w:rPr>
          </w:pPr>
        </w:p>
        <w:p w:rsidR="00B84D78" w:rsidRPr="007931B9" w:rsidRDefault="00B84D78" w:rsidP="00B84D78">
          <w:pPr>
            <w:pStyle w:val="Titre2"/>
            <w:ind w:left="1068"/>
            <w:rPr>
              <w:rFonts w:ascii="Times New Roman" w:eastAsia="Times New Roman" w:hAnsi="Times New Roman" w:cs="Times New Roman"/>
              <w:b/>
              <w:sz w:val="28"/>
              <w:szCs w:val="28"/>
              <w:lang w:val="fr-FR"/>
            </w:rPr>
          </w:pPr>
        </w:p>
        <w:p w:rsidR="00B84D78" w:rsidRPr="007931B9" w:rsidRDefault="00B84D78" w:rsidP="00B84D78">
          <w:pPr>
            <w:pStyle w:val="Titre2"/>
            <w:ind w:left="708"/>
            <w:rPr>
              <w:rFonts w:ascii="Times New Roman" w:eastAsia="Times New Roman" w:hAnsi="Times New Roman" w:cs="Times New Roman"/>
              <w:b/>
              <w:sz w:val="28"/>
              <w:szCs w:val="28"/>
              <w:lang w:val="fr-FR"/>
            </w:rPr>
          </w:pPr>
        </w:p>
        <w:p w:rsidR="00B84D78" w:rsidRPr="007931B9" w:rsidRDefault="00B84D78" w:rsidP="00B84D78">
          <w:pPr>
            <w:rPr>
              <w:rStyle w:val="lev"/>
              <w:b w:val="0"/>
              <w:u w:val="single"/>
            </w:rPr>
          </w:pPr>
          <w:r w:rsidRPr="007931B9">
            <w:rPr>
              <w:rFonts w:asciiTheme="majorBidi" w:hAnsiTheme="majorBidi" w:cstheme="majorBidi"/>
              <w:noProof/>
              <w:szCs w:val="2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7CFE14" wp14:editId="492BF585">
                    <wp:simplePos x="0" y="0"/>
                    <wp:positionH relativeFrom="margin">
                      <wp:posOffset>1443403</wp:posOffset>
                    </wp:positionH>
                    <wp:positionV relativeFrom="paragraph">
                      <wp:posOffset>593609</wp:posOffset>
                    </wp:positionV>
                    <wp:extent cx="2750820" cy="449580"/>
                    <wp:effectExtent l="0" t="0" r="0" b="7620"/>
                    <wp:wrapNone/>
                    <wp:docPr id="929683483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082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4D78" w:rsidRDefault="00B84D78" w:rsidP="00B84D78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Juin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shape w14:anchorId="0F7CFE14" id="_x0000_s1030" type="#_x0000_t202" style="position:absolute;margin-left:113.65pt;margin-top:46.75pt;width:216.6pt;height:35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" fillcolor="white [3201]" stroked="f" strokeweight=".5pt">
                    <v:textbox>
                      <w:txbxContent>
                        <w:p w:rsidR="00B84D78" w:rsidRDefault="00B84D78" w:rsidP="00B84D78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Juin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2025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931B9">
            <w:rPr>
              <w:rStyle w:val="lev"/>
              <w:u w:val="single"/>
            </w:rPr>
            <w:br w:type="page"/>
          </w:r>
        </w:p>
      </w:sdtContent>
    </w:sdt>
    <w:p w:rsidR="009A2D62" w:rsidRPr="007F53D4" w:rsidRDefault="007F53D4" w:rsidP="007F53D4">
      <w:pPr>
        <w:outlineLvl w:val="0"/>
        <w:rPr>
          <w:b/>
          <w:bCs/>
          <w:color w:val="4472C4" w:themeColor="accent1"/>
        </w:rPr>
      </w:pPr>
      <w:bookmarkStart w:id="1" w:name="_Toc199757612"/>
      <w:r w:rsidRPr="007F53D4">
        <w:rPr>
          <w:b/>
          <w:bCs/>
          <w:color w:val="4472C4" w:themeColor="accent1"/>
        </w:rPr>
        <w:lastRenderedPageBreak/>
        <w:t>Sommaire</w:t>
      </w:r>
      <w:bookmarkEnd w:id="1"/>
    </w:p>
    <w:p w:rsidR="007F53D4" w:rsidRPr="007F53D4" w:rsidRDefault="007F53D4" w:rsidP="007F53D4">
      <w:pPr>
        <w:pStyle w:val="TM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757612" w:history="1">
        <w:r w:rsidRPr="007F53D4">
          <w:rPr>
            <w:rStyle w:val="Lienhypertexte"/>
            <w:color w:val="4472C4" w:themeColor="accent1"/>
          </w:rPr>
          <w:t>Sommaire</w:t>
        </w:r>
        <w:r w:rsidRPr="007F53D4">
          <w:rPr>
            <w:webHidden/>
          </w:rPr>
          <w:tab/>
        </w:r>
        <w:r w:rsidRPr="007F53D4">
          <w:rPr>
            <w:webHidden/>
          </w:rPr>
          <w:fldChar w:fldCharType="begin"/>
        </w:r>
        <w:r w:rsidRPr="007F53D4">
          <w:rPr>
            <w:webHidden/>
          </w:rPr>
          <w:instrText xml:space="preserve"> PAGEREF _Toc199757612 \h </w:instrText>
        </w:r>
        <w:r w:rsidRPr="007F53D4">
          <w:rPr>
            <w:webHidden/>
          </w:rPr>
        </w:r>
        <w:r w:rsidRPr="007F53D4">
          <w:rPr>
            <w:webHidden/>
          </w:rPr>
          <w:fldChar w:fldCharType="separate"/>
        </w:r>
        <w:r w:rsidRPr="007F53D4">
          <w:rPr>
            <w:webHidden/>
          </w:rPr>
          <w:t>2</w:t>
        </w:r>
        <w:r w:rsidRPr="007F53D4">
          <w:rPr>
            <w:webHidden/>
          </w:rPr>
          <w:fldChar w:fldCharType="end"/>
        </w:r>
      </w:hyperlink>
    </w:p>
    <w:p w:rsidR="007F53D4" w:rsidRPr="007F53D4" w:rsidRDefault="00D33755" w:rsidP="007F53D4">
      <w:pPr>
        <w:pStyle w:val="TM1"/>
      </w:pPr>
      <w:hyperlink w:anchor="_Toc199757613" w:history="1">
        <w:r w:rsidR="007F53D4" w:rsidRPr="007F53D4">
          <w:rPr>
            <w:rStyle w:val="Lienhypertexte"/>
            <w:color w:val="4472C4" w:themeColor="accent1"/>
          </w:rPr>
          <w:t>Introduction</w:t>
        </w:r>
        <w:r w:rsidR="007F53D4" w:rsidRPr="007F53D4">
          <w:rPr>
            <w:webHidden/>
          </w:rPr>
          <w:tab/>
        </w:r>
        <w:r w:rsidR="007F53D4" w:rsidRPr="007F53D4">
          <w:rPr>
            <w:webHidden/>
          </w:rPr>
          <w:fldChar w:fldCharType="begin"/>
        </w:r>
        <w:r w:rsidR="007F53D4" w:rsidRPr="007F53D4">
          <w:rPr>
            <w:webHidden/>
          </w:rPr>
          <w:instrText xml:space="preserve"> PAGEREF _Toc199757613 \h </w:instrText>
        </w:r>
        <w:r w:rsidR="007F53D4" w:rsidRPr="007F53D4">
          <w:rPr>
            <w:webHidden/>
          </w:rPr>
        </w:r>
        <w:r w:rsidR="007F53D4" w:rsidRPr="007F53D4">
          <w:rPr>
            <w:webHidden/>
          </w:rPr>
          <w:fldChar w:fldCharType="separate"/>
        </w:r>
        <w:r w:rsidR="007F53D4" w:rsidRPr="007F53D4">
          <w:rPr>
            <w:webHidden/>
          </w:rPr>
          <w:t>3</w:t>
        </w:r>
        <w:r w:rsidR="007F53D4" w:rsidRPr="007F53D4">
          <w:rPr>
            <w:webHidden/>
          </w:rPr>
          <w:fldChar w:fldCharType="end"/>
        </w:r>
      </w:hyperlink>
    </w:p>
    <w:p w:rsidR="007F53D4" w:rsidRPr="007F53D4" w:rsidRDefault="00D33755" w:rsidP="007F53D4">
      <w:pPr>
        <w:pStyle w:val="TM1"/>
      </w:pPr>
      <w:hyperlink w:anchor="_Toc199757614" w:history="1">
        <w:r w:rsidR="007F53D4" w:rsidRPr="007F53D4">
          <w:rPr>
            <w:rStyle w:val="Lienhypertexte"/>
            <w:color w:val="4472C4" w:themeColor="accent1"/>
          </w:rPr>
          <w:t>1. Objectifs de la visualisation avec R</w:t>
        </w:r>
        <w:r w:rsidR="007F53D4" w:rsidRPr="007F53D4">
          <w:rPr>
            <w:webHidden/>
          </w:rPr>
          <w:tab/>
        </w:r>
        <w:r w:rsidR="007F53D4" w:rsidRPr="007F53D4">
          <w:rPr>
            <w:webHidden/>
          </w:rPr>
          <w:fldChar w:fldCharType="begin"/>
        </w:r>
        <w:r w:rsidR="007F53D4" w:rsidRPr="007F53D4">
          <w:rPr>
            <w:webHidden/>
          </w:rPr>
          <w:instrText xml:space="preserve"> PAGEREF _Toc199757614 \h </w:instrText>
        </w:r>
        <w:r w:rsidR="007F53D4" w:rsidRPr="007F53D4">
          <w:rPr>
            <w:webHidden/>
          </w:rPr>
        </w:r>
        <w:r w:rsidR="007F53D4" w:rsidRPr="007F53D4">
          <w:rPr>
            <w:webHidden/>
          </w:rPr>
          <w:fldChar w:fldCharType="separate"/>
        </w:r>
        <w:r w:rsidR="007F53D4" w:rsidRPr="007F53D4">
          <w:rPr>
            <w:webHidden/>
          </w:rPr>
          <w:t>3</w:t>
        </w:r>
        <w:r w:rsidR="007F53D4" w:rsidRPr="007F53D4">
          <w:rPr>
            <w:webHidden/>
          </w:rPr>
          <w:fldChar w:fldCharType="end"/>
        </w:r>
      </w:hyperlink>
    </w:p>
    <w:p w:rsidR="007F53D4" w:rsidRPr="007F53D4" w:rsidRDefault="00D33755" w:rsidP="007F53D4">
      <w:pPr>
        <w:pStyle w:val="TM1"/>
      </w:pPr>
      <w:hyperlink w:anchor="_Toc199757615" w:history="1">
        <w:r w:rsidR="007F53D4" w:rsidRPr="007F53D4">
          <w:rPr>
            <w:rStyle w:val="Lienhypertexte"/>
            <w:color w:val="4472C4" w:themeColor="accent1"/>
          </w:rPr>
          <w:t>2. Les systèmes graphiques dans R</w:t>
        </w:r>
        <w:r w:rsidR="007F53D4" w:rsidRPr="007F53D4">
          <w:rPr>
            <w:webHidden/>
          </w:rPr>
          <w:tab/>
        </w:r>
        <w:r w:rsidR="007F53D4" w:rsidRPr="007F53D4">
          <w:rPr>
            <w:webHidden/>
          </w:rPr>
          <w:fldChar w:fldCharType="begin"/>
        </w:r>
        <w:r w:rsidR="007F53D4" w:rsidRPr="007F53D4">
          <w:rPr>
            <w:webHidden/>
          </w:rPr>
          <w:instrText xml:space="preserve"> PAGEREF _Toc199757615 \h </w:instrText>
        </w:r>
        <w:r w:rsidR="007F53D4" w:rsidRPr="007F53D4">
          <w:rPr>
            <w:webHidden/>
          </w:rPr>
        </w:r>
        <w:r w:rsidR="007F53D4" w:rsidRPr="007F53D4">
          <w:rPr>
            <w:webHidden/>
          </w:rPr>
          <w:fldChar w:fldCharType="separate"/>
        </w:r>
        <w:r w:rsidR="007F53D4" w:rsidRPr="007F53D4">
          <w:rPr>
            <w:webHidden/>
          </w:rPr>
          <w:t>4</w:t>
        </w:r>
        <w:r w:rsidR="007F53D4" w:rsidRPr="007F53D4">
          <w:rPr>
            <w:webHidden/>
          </w:rPr>
          <w:fldChar w:fldCharType="end"/>
        </w:r>
      </w:hyperlink>
    </w:p>
    <w:p w:rsidR="007F53D4" w:rsidRPr="007F53D4" w:rsidRDefault="00D33755" w:rsidP="007F53D4">
      <w:pPr>
        <w:pStyle w:val="TM1"/>
      </w:pPr>
      <w:hyperlink w:anchor="_Toc199757616" w:history="1">
        <w:r w:rsidR="007F53D4" w:rsidRPr="007F53D4">
          <w:rPr>
            <w:rStyle w:val="Lienhypertexte"/>
            <w:color w:val="4472C4" w:themeColor="accent1"/>
          </w:rPr>
          <w:t>3. Graphiques de base avec R</w:t>
        </w:r>
        <w:r w:rsidR="007F53D4" w:rsidRPr="007F53D4">
          <w:rPr>
            <w:webHidden/>
          </w:rPr>
          <w:tab/>
        </w:r>
        <w:r w:rsidR="007F53D4" w:rsidRPr="007F53D4">
          <w:rPr>
            <w:webHidden/>
          </w:rPr>
          <w:fldChar w:fldCharType="begin"/>
        </w:r>
        <w:r w:rsidR="007F53D4" w:rsidRPr="007F53D4">
          <w:rPr>
            <w:webHidden/>
          </w:rPr>
          <w:instrText xml:space="preserve"> PAGEREF _Toc199757616 \h </w:instrText>
        </w:r>
        <w:r w:rsidR="007F53D4" w:rsidRPr="007F53D4">
          <w:rPr>
            <w:webHidden/>
          </w:rPr>
        </w:r>
        <w:r w:rsidR="007F53D4" w:rsidRPr="007F53D4">
          <w:rPr>
            <w:webHidden/>
          </w:rPr>
          <w:fldChar w:fldCharType="separate"/>
        </w:r>
        <w:r w:rsidR="007F53D4" w:rsidRPr="007F53D4">
          <w:rPr>
            <w:webHidden/>
          </w:rPr>
          <w:t>4</w:t>
        </w:r>
        <w:r w:rsidR="007F53D4" w:rsidRPr="007F53D4">
          <w:rPr>
            <w:webHidden/>
          </w:rPr>
          <w:fldChar w:fldCharType="end"/>
        </w:r>
      </w:hyperlink>
    </w:p>
    <w:p w:rsidR="007F53D4" w:rsidRDefault="00D33755">
      <w:pPr>
        <w:pStyle w:val="TM2"/>
        <w:tabs>
          <w:tab w:val="right" w:leader="dot" w:pos="9062"/>
        </w:tabs>
        <w:rPr>
          <w:noProof/>
        </w:rPr>
      </w:pPr>
      <w:hyperlink w:anchor="_Toc199757617" w:history="1">
        <w:r w:rsidR="007F53D4" w:rsidRPr="00DC727C">
          <w:rPr>
            <w:rStyle w:val="Lienhypertexte"/>
            <w:b/>
            <w:bCs/>
            <w:noProof/>
          </w:rPr>
          <w:t>3.1 Données simulées</w:t>
        </w:r>
        <w:r w:rsidR="007F53D4">
          <w:rPr>
            <w:noProof/>
            <w:webHidden/>
          </w:rPr>
          <w:tab/>
        </w:r>
        <w:r w:rsidR="007F53D4">
          <w:rPr>
            <w:noProof/>
            <w:webHidden/>
          </w:rPr>
          <w:fldChar w:fldCharType="begin"/>
        </w:r>
        <w:r w:rsidR="007F53D4">
          <w:rPr>
            <w:noProof/>
            <w:webHidden/>
          </w:rPr>
          <w:instrText xml:space="preserve"> PAGEREF _Toc199757617 \h </w:instrText>
        </w:r>
        <w:r w:rsidR="007F53D4">
          <w:rPr>
            <w:noProof/>
            <w:webHidden/>
          </w:rPr>
        </w:r>
        <w:r w:rsidR="007F53D4">
          <w:rPr>
            <w:noProof/>
            <w:webHidden/>
          </w:rPr>
          <w:fldChar w:fldCharType="separate"/>
        </w:r>
        <w:r w:rsidR="007F53D4">
          <w:rPr>
            <w:noProof/>
            <w:webHidden/>
          </w:rPr>
          <w:t>4</w:t>
        </w:r>
        <w:r w:rsidR="007F53D4">
          <w:rPr>
            <w:noProof/>
            <w:webHidden/>
          </w:rPr>
          <w:fldChar w:fldCharType="end"/>
        </w:r>
      </w:hyperlink>
    </w:p>
    <w:p w:rsidR="007F53D4" w:rsidRDefault="00D33755">
      <w:pPr>
        <w:pStyle w:val="TM2"/>
        <w:tabs>
          <w:tab w:val="right" w:leader="dot" w:pos="9062"/>
        </w:tabs>
        <w:rPr>
          <w:noProof/>
        </w:rPr>
      </w:pPr>
      <w:hyperlink w:anchor="_Toc199757618" w:history="1">
        <w:r w:rsidR="007F53D4" w:rsidRPr="00DC727C">
          <w:rPr>
            <w:rStyle w:val="Lienhypertexte"/>
            <w:b/>
            <w:bCs/>
            <w:noProof/>
          </w:rPr>
          <w:t>3.2 Nuage de points</w:t>
        </w:r>
        <w:r w:rsidR="007F53D4">
          <w:rPr>
            <w:noProof/>
            <w:webHidden/>
          </w:rPr>
          <w:tab/>
        </w:r>
        <w:r w:rsidR="007F53D4">
          <w:rPr>
            <w:noProof/>
            <w:webHidden/>
          </w:rPr>
          <w:fldChar w:fldCharType="begin"/>
        </w:r>
        <w:r w:rsidR="007F53D4">
          <w:rPr>
            <w:noProof/>
            <w:webHidden/>
          </w:rPr>
          <w:instrText xml:space="preserve"> PAGEREF _Toc199757618 \h </w:instrText>
        </w:r>
        <w:r w:rsidR="007F53D4">
          <w:rPr>
            <w:noProof/>
            <w:webHidden/>
          </w:rPr>
        </w:r>
        <w:r w:rsidR="007F53D4">
          <w:rPr>
            <w:noProof/>
            <w:webHidden/>
          </w:rPr>
          <w:fldChar w:fldCharType="separate"/>
        </w:r>
        <w:r w:rsidR="007F53D4">
          <w:rPr>
            <w:noProof/>
            <w:webHidden/>
          </w:rPr>
          <w:t>4</w:t>
        </w:r>
        <w:r w:rsidR="007F53D4">
          <w:rPr>
            <w:noProof/>
            <w:webHidden/>
          </w:rPr>
          <w:fldChar w:fldCharType="end"/>
        </w:r>
      </w:hyperlink>
    </w:p>
    <w:p w:rsidR="007F53D4" w:rsidRDefault="00D33755">
      <w:pPr>
        <w:pStyle w:val="TM2"/>
        <w:tabs>
          <w:tab w:val="right" w:leader="dot" w:pos="9062"/>
        </w:tabs>
        <w:rPr>
          <w:noProof/>
        </w:rPr>
      </w:pPr>
      <w:hyperlink w:anchor="_Toc199757619" w:history="1">
        <w:r w:rsidR="007F53D4" w:rsidRPr="00DC727C">
          <w:rPr>
            <w:rStyle w:val="Lienhypertexte"/>
            <w:b/>
            <w:bCs/>
            <w:noProof/>
          </w:rPr>
          <w:t>3.3 Histogramme</w:t>
        </w:r>
        <w:r w:rsidR="007F53D4">
          <w:rPr>
            <w:noProof/>
            <w:webHidden/>
          </w:rPr>
          <w:tab/>
        </w:r>
        <w:r w:rsidR="007F53D4">
          <w:rPr>
            <w:noProof/>
            <w:webHidden/>
          </w:rPr>
          <w:fldChar w:fldCharType="begin"/>
        </w:r>
        <w:r w:rsidR="007F53D4">
          <w:rPr>
            <w:noProof/>
            <w:webHidden/>
          </w:rPr>
          <w:instrText xml:space="preserve"> PAGEREF _Toc199757619 \h </w:instrText>
        </w:r>
        <w:r w:rsidR="007F53D4">
          <w:rPr>
            <w:noProof/>
            <w:webHidden/>
          </w:rPr>
        </w:r>
        <w:r w:rsidR="007F53D4">
          <w:rPr>
            <w:noProof/>
            <w:webHidden/>
          </w:rPr>
          <w:fldChar w:fldCharType="separate"/>
        </w:r>
        <w:r w:rsidR="007F53D4">
          <w:rPr>
            <w:noProof/>
            <w:webHidden/>
          </w:rPr>
          <w:t>4</w:t>
        </w:r>
        <w:r w:rsidR="007F53D4">
          <w:rPr>
            <w:noProof/>
            <w:webHidden/>
          </w:rPr>
          <w:fldChar w:fldCharType="end"/>
        </w:r>
      </w:hyperlink>
    </w:p>
    <w:p w:rsidR="007F53D4" w:rsidRDefault="00D33755">
      <w:pPr>
        <w:pStyle w:val="TM2"/>
        <w:tabs>
          <w:tab w:val="right" w:leader="dot" w:pos="9062"/>
        </w:tabs>
        <w:rPr>
          <w:noProof/>
        </w:rPr>
      </w:pPr>
      <w:hyperlink w:anchor="_Toc199757620" w:history="1">
        <w:r w:rsidR="007F53D4" w:rsidRPr="00DC727C">
          <w:rPr>
            <w:rStyle w:val="Lienhypertexte"/>
            <w:b/>
            <w:bCs/>
            <w:noProof/>
          </w:rPr>
          <w:t>3.4 Boîte à moustaches</w:t>
        </w:r>
        <w:r w:rsidR="007F53D4">
          <w:rPr>
            <w:noProof/>
            <w:webHidden/>
          </w:rPr>
          <w:tab/>
        </w:r>
        <w:r w:rsidR="007F53D4">
          <w:rPr>
            <w:noProof/>
            <w:webHidden/>
          </w:rPr>
          <w:fldChar w:fldCharType="begin"/>
        </w:r>
        <w:r w:rsidR="007F53D4">
          <w:rPr>
            <w:noProof/>
            <w:webHidden/>
          </w:rPr>
          <w:instrText xml:space="preserve"> PAGEREF _Toc199757620 \h </w:instrText>
        </w:r>
        <w:r w:rsidR="007F53D4">
          <w:rPr>
            <w:noProof/>
            <w:webHidden/>
          </w:rPr>
        </w:r>
        <w:r w:rsidR="007F53D4">
          <w:rPr>
            <w:noProof/>
            <w:webHidden/>
          </w:rPr>
          <w:fldChar w:fldCharType="separate"/>
        </w:r>
        <w:r w:rsidR="007F53D4">
          <w:rPr>
            <w:noProof/>
            <w:webHidden/>
          </w:rPr>
          <w:t>4</w:t>
        </w:r>
        <w:r w:rsidR="007F53D4">
          <w:rPr>
            <w:noProof/>
            <w:webHidden/>
          </w:rPr>
          <w:fldChar w:fldCharType="end"/>
        </w:r>
      </w:hyperlink>
    </w:p>
    <w:p w:rsidR="007F53D4" w:rsidRPr="007F53D4" w:rsidRDefault="00D33755" w:rsidP="007F53D4">
      <w:pPr>
        <w:pStyle w:val="TM1"/>
      </w:pPr>
      <w:hyperlink w:anchor="_Toc199757621" w:history="1">
        <w:r w:rsidR="007F53D4" w:rsidRPr="007F53D4">
          <w:rPr>
            <w:rStyle w:val="Lienhypertexte"/>
            <w:color w:val="4472C4" w:themeColor="accent1"/>
          </w:rPr>
          <w:t>4. Graphiques avancés avec ggplot2</w:t>
        </w:r>
        <w:r w:rsidR="007F53D4" w:rsidRPr="007F53D4">
          <w:rPr>
            <w:webHidden/>
          </w:rPr>
          <w:tab/>
        </w:r>
        <w:r w:rsidR="007F53D4" w:rsidRPr="007F53D4">
          <w:rPr>
            <w:webHidden/>
          </w:rPr>
          <w:fldChar w:fldCharType="begin"/>
        </w:r>
        <w:r w:rsidR="007F53D4" w:rsidRPr="007F53D4">
          <w:rPr>
            <w:webHidden/>
          </w:rPr>
          <w:instrText xml:space="preserve"> PAGEREF _Toc199757621 \h </w:instrText>
        </w:r>
        <w:r w:rsidR="007F53D4" w:rsidRPr="007F53D4">
          <w:rPr>
            <w:webHidden/>
          </w:rPr>
        </w:r>
        <w:r w:rsidR="007F53D4" w:rsidRPr="007F53D4">
          <w:rPr>
            <w:webHidden/>
          </w:rPr>
          <w:fldChar w:fldCharType="separate"/>
        </w:r>
        <w:r w:rsidR="007F53D4" w:rsidRPr="007F53D4">
          <w:rPr>
            <w:webHidden/>
          </w:rPr>
          <w:t>4</w:t>
        </w:r>
        <w:r w:rsidR="007F53D4" w:rsidRPr="007F53D4">
          <w:rPr>
            <w:webHidden/>
          </w:rPr>
          <w:fldChar w:fldCharType="end"/>
        </w:r>
      </w:hyperlink>
    </w:p>
    <w:p w:rsidR="007F53D4" w:rsidRDefault="00D33755">
      <w:pPr>
        <w:pStyle w:val="TM2"/>
        <w:tabs>
          <w:tab w:val="right" w:leader="dot" w:pos="9062"/>
        </w:tabs>
        <w:rPr>
          <w:noProof/>
        </w:rPr>
      </w:pPr>
      <w:hyperlink w:anchor="_Toc199757622" w:history="1">
        <w:r w:rsidR="007F53D4" w:rsidRPr="00DC727C">
          <w:rPr>
            <w:rStyle w:val="Lienhypertexte"/>
            <w:b/>
            <w:bCs/>
            <w:noProof/>
          </w:rPr>
          <w:t>4.1 Installation et chargement</w:t>
        </w:r>
        <w:r w:rsidR="007F53D4" w:rsidRPr="00DC727C">
          <w:rPr>
            <w:rStyle w:val="Lienhypertexte"/>
            <w:noProof/>
          </w:rPr>
          <w:t xml:space="preserve"> :</w:t>
        </w:r>
        <w:r w:rsidR="007F53D4">
          <w:rPr>
            <w:noProof/>
            <w:webHidden/>
          </w:rPr>
          <w:tab/>
        </w:r>
        <w:r w:rsidR="007F53D4">
          <w:rPr>
            <w:noProof/>
            <w:webHidden/>
          </w:rPr>
          <w:fldChar w:fldCharType="begin"/>
        </w:r>
        <w:r w:rsidR="007F53D4">
          <w:rPr>
            <w:noProof/>
            <w:webHidden/>
          </w:rPr>
          <w:instrText xml:space="preserve"> PAGEREF _Toc199757622 \h </w:instrText>
        </w:r>
        <w:r w:rsidR="007F53D4">
          <w:rPr>
            <w:noProof/>
            <w:webHidden/>
          </w:rPr>
        </w:r>
        <w:r w:rsidR="007F53D4">
          <w:rPr>
            <w:noProof/>
            <w:webHidden/>
          </w:rPr>
          <w:fldChar w:fldCharType="separate"/>
        </w:r>
        <w:r w:rsidR="007F53D4">
          <w:rPr>
            <w:noProof/>
            <w:webHidden/>
          </w:rPr>
          <w:t>4</w:t>
        </w:r>
        <w:r w:rsidR="007F53D4">
          <w:rPr>
            <w:noProof/>
            <w:webHidden/>
          </w:rPr>
          <w:fldChar w:fldCharType="end"/>
        </w:r>
      </w:hyperlink>
    </w:p>
    <w:p w:rsidR="007F53D4" w:rsidRDefault="009D0CDF" w:rsidP="009D0CDF">
      <w:pPr>
        <w:pStyle w:val="TM2"/>
        <w:tabs>
          <w:tab w:val="right" w:leader="dot" w:pos="9062"/>
        </w:tabs>
        <w:ind w:left="0"/>
        <w:rPr>
          <w:noProof/>
        </w:rPr>
      </w:pPr>
      <w:r>
        <w:rPr>
          <w:noProof/>
          <w:lang w:val="fr-FR"/>
        </w:rPr>
        <w:t xml:space="preserve">    </w:t>
      </w:r>
      <w:hyperlink w:anchor="_Toc199757624" w:history="1">
        <w:r w:rsidR="007F53D4" w:rsidRPr="00DC727C">
          <w:rPr>
            <w:rStyle w:val="Lienhypertexte"/>
            <w:b/>
            <w:bCs/>
            <w:noProof/>
          </w:rPr>
          <w:t>4.</w:t>
        </w:r>
        <w:r w:rsidR="00FC77F4">
          <w:rPr>
            <w:rStyle w:val="Lienhypertexte"/>
            <w:b/>
            <w:bCs/>
            <w:noProof/>
            <w:lang w:val="fr-FR"/>
          </w:rPr>
          <w:t>2</w:t>
        </w:r>
        <w:r w:rsidR="007F53D4" w:rsidRPr="00DC727C">
          <w:rPr>
            <w:rStyle w:val="Lienhypertexte"/>
            <w:b/>
            <w:bCs/>
            <w:noProof/>
          </w:rPr>
          <w:t xml:space="preserve"> Données</w:t>
        </w:r>
        <w:r w:rsidR="007F53D4">
          <w:rPr>
            <w:noProof/>
            <w:webHidden/>
          </w:rPr>
          <w:tab/>
        </w:r>
        <w:r w:rsidR="007F53D4">
          <w:rPr>
            <w:noProof/>
            <w:webHidden/>
          </w:rPr>
          <w:fldChar w:fldCharType="begin"/>
        </w:r>
        <w:r w:rsidR="007F53D4">
          <w:rPr>
            <w:noProof/>
            <w:webHidden/>
          </w:rPr>
          <w:instrText xml:space="preserve"> PAGEREF _Toc199757624 \h </w:instrText>
        </w:r>
        <w:r w:rsidR="007F53D4">
          <w:rPr>
            <w:noProof/>
            <w:webHidden/>
          </w:rPr>
        </w:r>
        <w:r w:rsidR="007F53D4">
          <w:rPr>
            <w:noProof/>
            <w:webHidden/>
          </w:rPr>
          <w:fldChar w:fldCharType="separate"/>
        </w:r>
        <w:r w:rsidR="007F53D4">
          <w:rPr>
            <w:noProof/>
            <w:webHidden/>
          </w:rPr>
          <w:t>5</w:t>
        </w:r>
        <w:r w:rsidR="007F53D4">
          <w:rPr>
            <w:noProof/>
            <w:webHidden/>
          </w:rPr>
          <w:fldChar w:fldCharType="end"/>
        </w:r>
      </w:hyperlink>
    </w:p>
    <w:p w:rsidR="007F53D4" w:rsidRDefault="00D33755">
      <w:pPr>
        <w:pStyle w:val="TM2"/>
        <w:tabs>
          <w:tab w:val="right" w:leader="dot" w:pos="9062"/>
        </w:tabs>
        <w:rPr>
          <w:noProof/>
        </w:rPr>
      </w:pPr>
      <w:hyperlink w:anchor="_Toc199757625" w:history="1">
        <w:r w:rsidR="007F53D4" w:rsidRPr="00DC727C">
          <w:rPr>
            <w:rStyle w:val="Lienhypertexte"/>
            <w:b/>
            <w:bCs/>
            <w:noProof/>
          </w:rPr>
          <w:t>4.</w:t>
        </w:r>
        <w:r w:rsidR="00FC77F4">
          <w:rPr>
            <w:rStyle w:val="Lienhypertexte"/>
            <w:b/>
            <w:bCs/>
            <w:noProof/>
            <w:lang w:val="fr-FR"/>
          </w:rPr>
          <w:t>3</w:t>
        </w:r>
        <w:r w:rsidR="007F53D4" w:rsidRPr="00DC727C">
          <w:rPr>
            <w:rStyle w:val="Lienhypertexte"/>
            <w:b/>
            <w:bCs/>
            <w:noProof/>
          </w:rPr>
          <w:t>Graphique en nuage de points</w:t>
        </w:r>
        <w:r w:rsidR="007F53D4">
          <w:rPr>
            <w:noProof/>
            <w:webHidden/>
          </w:rPr>
          <w:tab/>
        </w:r>
        <w:r w:rsidR="007F53D4">
          <w:rPr>
            <w:noProof/>
            <w:webHidden/>
          </w:rPr>
          <w:fldChar w:fldCharType="begin"/>
        </w:r>
        <w:r w:rsidR="007F53D4">
          <w:rPr>
            <w:noProof/>
            <w:webHidden/>
          </w:rPr>
          <w:instrText xml:space="preserve"> PAGEREF _Toc199757625 \h </w:instrText>
        </w:r>
        <w:r w:rsidR="007F53D4">
          <w:rPr>
            <w:noProof/>
            <w:webHidden/>
          </w:rPr>
        </w:r>
        <w:r w:rsidR="007F53D4">
          <w:rPr>
            <w:noProof/>
            <w:webHidden/>
          </w:rPr>
          <w:fldChar w:fldCharType="separate"/>
        </w:r>
        <w:r w:rsidR="007F53D4">
          <w:rPr>
            <w:noProof/>
            <w:webHidden/>
          </w:rPr>
          <w:t>5</w:t>
        </w:r>
        <w:r w:rsidR="007F53D4">
          <w:rPr>
            <w:noProof/>
            <w:webHidden/>
          </w:rPr>
          <w:fldChar w:fldCharType="end"/>
        </w:r>
      </w:hyperlink>
    </w:p>
    <w:p w:rsidR="007F53D4" w:rsidRDefault="00D33755">
      <w:pPr>
        <w:pStyle w:val="TM2"/>
        <w:tabs>
          <w:tab w:val="right" w:leader="dot" w:pos="9062"/>
        </w:tabs>
        <w:rPr>
          <w:noProof/>
        </w:rPr>
      </w:pPr>
      <w:hyperlink w:anchor="_Toc199757626" w:history="1">
        <w:r w:rsidR="007F53D4" w:rsidRPr="00DC727C">
          <w:rPr>
            <w:rStyle w:val="Lienhypertexte"/>
            <w:b/>
            <w:bCs/>
            <w:noProof/>
          </w:rPr>
          <w:t>4.</w:t>
        </w:r>
        <w:r w:rsidR="00FC77F4">
          <w:rPr>
            <w:rStyle w:val="Lienhypertexte"/>
            <w:b/>
            <w:bCs/>
            <w:noProof/>
            <w:lang w:val="fr-FR"/>
          </w:rPr>
          <w:t>4</w:t>
        </w:r>
        <w:r w:rsidR="007F53D4" w:rsidRPr="00DC727C">
          <w:rPr>
            <w:rStyle w:val="Lienhypertexte"/>
            <w:b/>
            <w:bCs/>
            <w:noProof/>
          </w:rPr>
          <w:t xml:space="preserve"> Histogramme</w:t>
        </w:r>
        <w:r w:rsidR="007F53D4">
          <w:rPr>
            <w:noProof/>
            <w:webHidden/>
          </w:rPr>
          <w:tab/>
        </w:r>
        <w:r w:rsidR="007F53D4">
          <w:rPr>
            <w:noProof/>
            <w:webHidden/>
          </w:rPr>
          <w:fldChar w:fldCharType="begin"/>
        </w:r>
        <w:r w:rsidR="007F53D4">
          <w:rPr>
            <w:noProof/>
            <w:webHidden/>
          </w:rPr>
          <w:instrText xml:space="preserve"> PAGEREF _Toc199757626 \h </w:instrText>
        </w:r>
        <w:r w:rsidR="007F53D4">
          <w:rPr>
            <w:noProof/>
            <w:webHidden/>
          </w:rPr>
        </w:r>
        <w:r w:rsidR="007F53D4">
          <w:rPr>
            <w:noProof/>
            <w:webHidden/>
          </w:rPr>
          <w:fldChar w:fldCharType="separate"/>
        </w:r>
        <w:r w:rsidR="007F53D4">
          <w:rPr>
            <w:noProof/>
            <w:webHidden/>
          </w:rPr>
          <w:t>5</w:t>
        </w:r>
        <w:r w:rsidR="007F53D4">
          <w:rPr>
            <w:noProof/>
            <w:webHidden/>
          </w:rPr>
          <w:fldChar w:fldCharType="end"/>
        </w:r>
      </w:hyperlink>
    </w:p>
    <w:p w:rsidR="007F53D4" w:rsidRDefault="00D33755">
      <w:pPr>
        <w:pStyle w:val="TM2"/>
        <w:tabs>
          <w:tab w:val="right" w:leader="dot" w:pos="9062"/>
        </w:tabs>
        <w:rPr>
          <w:noProof/>
        </w:rPr>
      </w:pPr>
      <w:hyperlink w:anchor="_Toc199757627" w:history="1">
        <w:r w:rsidR="007F53D4" w:rsidRPr="00DC727C">
          <w:rPr>
            <w:rStyle w:val="Lienhypertexte"/>
            <w:b/>
            <w:bCs/>
            <w:noProof/>
          </w:rPr>
          <w:t>4.</w:t>
        </w:r>
        <w:r w:rsidR="00FC77F4">
          <w:rPr>
            <w:rStyle w:val="Lienhypertexte"/>
            <w:b/>
            <w:bCs/>
            <w:noProof/>
            <w:lang w:val="fr-FR"/>
          </w:rPr>
          <w:t>5</w:t>
        </w:r>
        <w:r w:rsidR="007F53D4" w:rsidRPr="00DC727C">
          <w:rPr>
            <w:rStyle w:val="Lienhypertexte"/>
            <w:b/>
            <w:bCs/>
            <w:noProof/>
          </w:rPr>
          <w:t xml:space="preserve"> Boxplot</w:t>
        </w:r>
        <w:r w:rsidR="007F53D4">
          <w:rPr>
            <w:noProof/>
            <w:webHidden/>
          </w:rPr>
          <w:tab/>
        </w:r>
        <w:r w:rsidR="007F53D4">
          <w:rPr>
            <w:noProof/>
            <w:webHidden/>
          </w:rPr>
          <w:fldChar w:fldCharType="begin"/>
        </w:r>
        <w:r w:rsidR="007F53D4">
          <w:rPr>
            <w:noProof/>
            <w:webHidden/>
          </w:rPr>
          <w:instrText xml:space="preserve"> PAGEREF _Toc199757627 \h </w:instrText>
        </w:r>
        <w:r w:rsidR="007F53D4">
          <w:rPr>
            <w:noProof/>
            <w:webHidden/>
          </w:rPr>
        </w:r>
        <w:r w:rsidR="007F53D4">
          <w:rPr>
            <w:noProof/>
            <w:webHidden/>
          </w:rPr>
          <w:fldChar w:fldCharType="separate"/>
        </w:r>
        <w:r w:rsidR="007F53D4">
          <w:rPr>
            <w:noProof/>
            <w:webHidden/>
          </w:rPr>
          <w:t>5</w:t>
        </w:r>
        <w:r w:rsidR="007F53D4">
          <w:rPr>
            <w:noProof/>
            <w:webHidden/>
          </w:rPr>
          <w:fldChar w:fldCharType="end"/>
        </w:r>
      </w:hyperlink>
    </w:p>
    <w:p w:rsidR="007F53D4" w:rsidRDefault="00D33755" w:rsidP="007F53D4">
      <w:pPr>
        <w:pStyle w:val="TM1"/>
      </w:pPr>
      <w:hyperlink w:anchor="_Toc199757628" w:history="1">
        <w:r w:rsidR="009D0CDF">
          <w:rPr>
            <w:rStyle w:val="Lienhypertexte"/>
            <w:lang w:val="fr-FR"/>
          </w:rPr>
          <w:t>5</w:t>
        </w:r>
        <w:r w:rsidR="007F53D4" w:rsidRPr="00DC727C">
          <w:rPr>
            <w:rStyle w:val="Lienhypertexte"/>
          </w:rPr>
          <w:t>. Facettage pour comparaison</w:t>
        </w:r>
        <w:r w:rsidR="007F53D4">
          <w:rPr>
            <w:webHidden/>
          </w:rPr>
          <w:tab/>
        </w:r>
        <w:r w:rsidR="007F53D4">
          <w:rPr>
            <w:webHidden/>
          </w:rPr>
          <w:fldChar w:fldCharType="begin"/>
        </w:r>
        <w:r w:rsidR="007F53D4">
          <w:rPr>
            <w:webHidden/>
          </w:rPr>
          <w:instrText xml:space="preserve"> PAGEREF _Toc199757628 \h </w:instrText>
        </w:r>
        <w:r w:rsidR="007F53D4">
          <w:rPr>
            <w:webHidden/>
          </w:rPr>
        </w:r>
        <w:r w:rsidR="007F53D4">
          <w:rPr>
            <w:webHidden/>
          </w:rPr>
          <w:fldChar w:fldCharType="separate"/>
        </w:r>
        <w:r w:rsidR="007F53D4">
          <w:rPr>
            <w:webHidden/>
          </w:rPr>
          <w:t>5</w:t>
        </w:r>
        <w:r w:rsidR="007F53D4">
          <w:rPr>
            <w:webHidden/>
          </w:rPr>
          <w:fldChar w:fldCharType="end"/>
        </w:r>
      </w:hyperlink>
    </w:p>
    <w:p w:rsidR="007F53D4" w:rsidRDefault="00D33755" w:rsidP="007F53D4">
      <w:pPr>
        <w:pStyle w:val="TM1"/>
      </w:pPr>
      <w:hyperlink w:anchor="_Toc199757629" w:history="1">
        <w:r w:rsidR="009D0CDF">
          <w:rPr>
            <w:rStyle w:val="Lienhypertexte"/>
            <w:lang w:val="fr-FR"/>
          </w:rPr>
          <w:t>6</w:t>
        </w:r>
        <w:r w:rsidR="007F53D4" w:rsidRPr="00DC727C">
          <w:rPr>
            <w:rStyle w:val="Lienhypertexte"/>
          </w:rPr>
          <w:t>. Sauvegarde des graphiques</w:t>
        </w:r>
        <w:r w:rsidR="007F53D4">
          <w:rPr>
            <w:webHidden/>
          </w:rPr>
          <w:tab/>
        </w:r>
        <w:r w:rsidR="007F53D4">
          <w:rPr>
            <w:webHidden/>
          </w:rPr>
          <w:fldChar w:fldCharType="begin"/>
        </w:r>
        <w:r w:rsidR="007F53D4">
          <w:rPr>
            <w:webHidden/>
          </w:rPr>
          <w:instrText xml:space="preserve"> PAGEREF _Toc199757629 \h </w:instrText>
        </w:r>
        <w:r w:rsidR="007F53D4">
          <w:rPr>
            <w:webHidden/>
          </w:rPr>
        </w:r>
        <w:r w:rsidR="007F53D4">
          <w:rPr>
            <w:webHidden/>
          </w:rPr>
          <w:fldChar w:fldCharType="separate"/>
        </w:r>
        <w:r w:rsidR="007F53D4">
          <w:rPr>
            <w:webHidden/>
          </w:rPr>
          <w:t>6</w:t>
        </w:r>
        <w:r w:rsidR="007F53D4">
          <w:rPr>
            <w:webHidden/>
          </w:rPr>
          <w:fldChar w:fldCharType="end"/>
        </w:r>
      </w:hyperlink>
    </w:p>
    <w:p w:rsidR="007F53D4" w:rsidRDefault="00D33755" w:rsidP="007F53D4">
      <w:pPr>
        <w:pStyle w:val="TM1"/>
      </w:pPr>
      <w:hyperlink w:anchor="_Toc199757630" w:history="1">
        <w:r w:rsidR="009D0CDF">
          <w:rPr>
            <w:rStyle w:val="Lienhypertexte"/>
            <w:lang w:val="fr-FR"/>
          </w:rPr>
          <w:t>7</w:t>
        </w:r>
        <w:r w:rsidR="007F53D4" w:rsidRPr="00DC727C">
          <w:rPr>
            <w:rStyle w:val="Lienhypertexte"/>
          </w:rPr>
          <w:t>. Packages complémentaires</w:t>
        </w:r>
        <w:r w:rsidR="007F53D4">
          <w:rPr>
            <w:webHidden/>
          </w:rPr>
          <w:tab/>
        </w:r>
        <w:r w:rsidR="007F53D4">
          <w:rPr>
            <w:webHidden/>
          </w:rPr>
          <w:fldChar w:fldCharType="begin"/>
        </w:r>
        <w:r w:rsidR="007F53D4">
          <w:rPr>
            <w:webHidden/>
          </w:rPr>
          <w:instrText xml:space="preserve"> PAGEREF _Toc199757630 \h </w:instrText>
        </w:r>
        <w:r w:rsidR="007F53D4">
          <w:rPr>
            <w:webHidden/>
          </w:rPr>
        </w:r>
        <w:r w:rsidR="007F53D4">
          <w:rPr>
            <w:webHidden/>
          </w:rPr>
          <w:fldChar w:fldCharType="separate"/>
        </w:r>
        <w:r w:rsidR="007F53D4">
          <w:rPr>
            <w:webHidden/>
          </w:rPr>
          <w:t>6</w:t>
        </w:r>
        <w:r w:rsidR="007F53D4">
          <w:rPr>
            <w:webHidden/>
          </w:rPr>
          <w:fldChar w:fldCharType="end"/>
        </w:r>
      </w:hyperlink>
    </w:p>
    <w:p w:rsidR="007F53D4" w:rsidRDefault="00D33755" w:rsidP="007F53D4">
      <w:pPr>
        <w:pStyle w:val="TM1"/>
      </w:pPr>
      <w:hyperlink w:anchor="_Toc199757631" w:history="1">
        <w:r w:rsidR="009D0CDF">
          <w:rPr>
            <w:rStyle w:val="Lienhypertexte"/>
            <w:lang w:val="fr-FR"/>
          </w:rPr>
          <w:t>8</w:t>
        </w:r>
        <w:r w:rsidR="007F53D4" w:rsidRPr="00DC727C">
          <w:rPr>
            <w:rStyle w:val="Lienhypertexte"/>
          </w:rPr>
          <w:t>. Bonnes pratiques</w:t>
        </w:r>
        <w:r w:rsidR="007F53D4">
          <w:rPr>
            <w:webHidden/>
          </w:rPr>
          <w:tab/>
        </w:r>
        <w:r w:rsidR="007F53D4">
          <w:rPr>
            <w:webHidden/>
          </w:rPr>
          <w:fldChar w:fldCharType="begin"/>
        </w:r>
        <w:r w:rsidR="007F53D4">
          <w:rPr>
            <w:webHidden/>
          </w:rPr>
          <w:instrText xml:space="preserve"> PAGEREF _Toc199757631 \h </w:instrText>
        </w:r>
        <w:r w:rsidR="007F53D4">
          <w:rPr>
            <w:webHidden/>
          </w:rPr>
        </w:r>
        <w:r w:rsidR="007F53D4">
          <w:rPr>
            <w:webHidden/>
          </w:rPr>
          <w:fldChar w:fldCharType="separate"/>
        </w:r>
        <w:r w:rsidR="007F53D4">
          <w:rPr>
            <w:webHidden/>
          </w:rPr>
          <w:t>6</w:t>
        </w:r>
        <w:r w:rsidR="007F53D4">
          <w:rPr>
            <w:webHidden/>
          </w:rPr>
          <w:fldChar w:fldCharType="end"/>
        </w:r>
      </w:hyperlink>
    </w:p>
    <w:p w:rsidR="007F53D4" w:rsidRDefault="00D33755" w:rsidP="007F53D4">
      <w:pPr>
        <w:pStyle w:val="TM1"/>
      </w:pPr>
      <w:hyperlink w:anchor="_Toc199757632" w:history="1">
        <w:r w:rsidR="007F53D4" w:rsidRPr="00DC727C">
          <w:rPr>
            <w:rStyle w:val="Lienhypertexte"/>
          </w:rPr>
          <w:t>Conclusion</w:t>
        </w:r>
        <w:r w:rsidR="007F53D4">
          <w:rPr>
            <w:webHidden/>
          </w:rPr>
          <w:tab/>
        </w:r>
        <w:r w:rsidR="007F53D4">
          <w:rPr>
            <w:webHidden/>
          </w:rPr>
          <w:fldChar w:fldCharType="begin"/>
        </w:r>
        <w:r w:rsidR="007F53D4">
          <w:rPr>
            <w:webHidden/>
          </w:rPr>
          <w:instrText xml:space="preserve"> PAGEREF _Toc199757632 \h </w:instrText>
        </w:r>
        <w:r w:rsidR="007F53D4">
          <w:rPr>
            <w:webHidden/>
          </w:rPr>
        </w:r>
        <w:r w:rsidR="007F53D4">
          <w:rPr>
            <w:webHidden/>
          </w:rPr>
          <w:fldChar w:fldCharType="separate"/>
        </w:r>
        <w:r w:rsidR="007F53D4">
          <w:rPr>
            <w:webHidden/>
          </w:rPr>
          <w:t>6</w:t>
        </w:r>
        <w:r w:rsidR="007F53D4">
          <w:rPr>
            <w:webHidden/>
          </w:rPr>
          <w:fldChar w:fldCharType="end"/>
        </w:r>
      </w:hyperlink>
    </w:p>
    <w:p w:rsidR="007F53D4" w:rsidRDefault="00D33755" w:rsidP="007F53D4">
      <w:pPr>
        <w:pStyle w:val="TM1"/>
      </w:pPr>
      <w:hyperlink w:anchor="_Toc199757633" w:history="1">
        <w:r w:rsidR="007F53D4" w:rsidRPr="00DC727C">
          <w:rPr>
            <w:rStyle w:val="Lienhypertexte"/>
          </w:rPr>
          <w:t>Références utiles</w:t>
        </w:r>
        <w:r w:rsidR="007F53D4">
          <w:rPr>
            <w:webHidden/>
          </w:rPr>
          <w:tab/>
        </w:r>
        <w:r w:rsidR="007F53D4">
          <w:rPr>
            <w:webHidden/>
          </w:rPr>
          <w:fldChar w:fldCharType="begin"/>
        </w:r>
        <w:r w:rsidR="007F53D4">
          <w:rPr>
            <w:webHidden/>
          </w:rPr>
          <w:instrText xml:space="preserve"> PAGEREF _Toc199757633 \h </w:instrText>
        </w:r>
        <w:r w:rsidR="007F53D4">
          <w:rPr>
            <w:webHidden/>
          </w:rPr>
        </w:r>
        <w:r w:rsidR="007F53D4">
          <w:rPr>
            <w:webHidden/>
          </w:rPr>
          <w:fldChar w:fldCharType="separate"/>
        </w:r>
        <w:r w:rsidR="007F53D4">
          <w:rPr>
            <w:webHidden/>
          </w:rPr>
          <w:t>7</w:t>
        </w:r>
        <w:r w:rsidR="007F53D4">
          <w:rPr>
            <w:webHidden/>
          </w:rPr>
          <w:fldChar w:fldCharType="end"/>
        </w:r>
      </w:hyperlink>
    </w:p>
    <w:p w:rsidR="007F53D4" w:rsidRDefault="007F53D4" w:rsidP="006B3C0E">
      <w:pPr>
        <w:rPr>
          <w:b/>
          <w:bCs/>
        </w:rPr>
      </w:pPr>
      <w:r>
        <w:rPr>
          <w:b/>
          <w:bCs/>
        </w:rPr>
        <w:fldChar w:fldCharType="end"/>
      </w:r>
    </w:p>
    <w:p w:rsidR="009A2D62" w:rsidRDefault="009A2D62" w:rsidP="006B3C0E">
      <w:pPr>
        <w:rPr>
          <w:b/>
          <w:bCs/>
        </w:rPr>
      </w:pPr>
    </w:p>
    <w:p w:rsidR="009A2D62" w:rsidRDefault="009A2D62" w:rsidP="006B3C0E">
      <w:pPr>
        <w:rPr>
          <w:b/>
          <w:bCs/>
        </w:rPr>
      </w:pPr>
    </w:p>
    <w:p w:rsidR="009A2D62" w:rsidRDefault="009A2D62" w:rsidP="006B3C0E">
      <w:pPr>
        <w:rPr>
          <w:b/>
          <w:bCs/>
        </w:rPr>
      </w:pPr>
    </w:p>
    <w:p w:rsidR="009A2D62" w:rsidRDefault="009A2D62" w:rsidP="006B3C0E">
      <w:pPr>
        <w:rPr>
          <w:b/>
          <w:bCs/>
        </w:rPr>
      </w:pPr>
    </w:p>
    <w:p w:rsidR="009A2D62" w:rsidRDefault="009A2D62" w:rsidP="006B3C0E">
      <w:pPr>
        <w:rPr>
          <w:b/>
          <w:bCs/>
        </w:rPr>
      </w:pPr>
    </w:p>
    <w:p w:rsidR="009A2D62" w:rsidRDefault="009A2D62" w:rsidP="006B3C0E">
      <w:pPr>
        <w:rPr>
          <w:b/>
          <w:bCs/>
        </w:rPr>
      </w:pPr>
    </w:p>
    <w:p w:rsidR="009A2D62" w:rsidRDefault="009A2D62" w:rsidP="006B3C0E">
      <w:pPr>
        <w:rPr>
          <w:b/>
          <w:bCs/>
        </w:rPr>
      </w:pPr>
    </w:p>
    <w:p w:rsidR="006B3C0E" w:rsidRPr="00FC77F4" w:rsidRDefault="00FC77F4" w:rsidP="009A2D62">
      <w:pPr>
        <w:outlineLvl w:val="0"/>
        <w:rPr>
          <w:b/>
          <w:bCs/>
          <w:color w:val="4472C4" w:themeColor="accent1"/>
          <w:sz w:val="44"/>
          <w:szCs w:val="44"/>
        </w:rPr>
      </w:pPr>
      <w:bookmarkStart w:id="2" w:name="_Toc199757613"/>
      <w:r w:rsidRPr="00FC77F4">
        <w:rPr>
          <w:b/>
          <w:bCs/>
          <w:color w:val="4472C4" w:themeColor="accent1"/>
          <w:sz w:val="44"/>
          <w:szCs w:val="44"/>
          <w:lang w:val="fr-FR"/>
        </w:rPr>
        <w:lastRenderedPageBreak/>
        <w:t xml:space="preserve">                         </w:t>
      </w:r>
      <w:r w:rsidR="006B3C0E" w:rsidRPr="00FC77F4">
        <w:rPr>
          <w:b/>
          <w:bCs/>
          <w:color w:val="4472C4" w:themeColor="accent1"/>
          <w:sz w:val="44"/>
          <w:szCs w:val="44"/>
        </w:rPr>
        <w:t>Introduction</w:t>
      </w:r>
      <w:bookmarkEnd w:id="2"/>
    </w:p>
    <w:p w:rsidR="006B3C0E" w:rsidRDefault="006B3C0E" w:rsidP="006B3C0E">
      <w:r w:rsidRPr="006B3C0E">
        <w:t xml:space="preserve">Le langage </w:t>
      </w:r>
      <w:r w:rsidRPr="006B3C0E">
        <w:rPr>
          <w:b/>
          <w:bCs/>
        </w:rPr>
        <w:t>R</w:t>
      </w:r>
      <w:r w:rsidRPr="006B3C0E">
        <w:t xml:space="preserve"> est largement utilisé en statistique, science des données et recherche pour son pouvoir analytique et sa capacité de visualisation. Les graphiques produits avec R permettent une interprétation fine des données et facilitent la communication des résultats.</w:t>
      </w:r>
    </w:p>
    <w:p w:rsidR="009F5A24" w:rsidRPr="006B3C0E" w:rsidRDefault="009F5A24" w:rsidP="006B3C0E"/>
    <w:p w:rsidR="006B3C0E" w:rsidRPr="00FC77F4" w:rsidRDefault="009A2D62" w:rsidP="009A2D62">
      <w:pPr>
        <w:outlineLvl w:val="0"/>
        <w:rPr>
          <w:b/>
          <w:bCs/>
          <w:color w:val="4472C4" w:themeColor="accent1"/>
          <w:sz w:val="40"/>
          <w:szCs w:val="40"/>
        </w:rPr>
      </w:pPr>
      <w:bookmarkStart w:id="3" w:name="_Toc199757614"/>
      <w:r w:rsidRPr="00FC77F4">
        <w:rPr>
          <w:b/>
          <w:bCs/>
          <w:color w:val="4472C4" w:themeColor="accent1"/>
          <w:sz w:val="40"/>
          <w:szCs w:val="40"/>
        </w:rPr>
        <w:t>1</w:t>
      </w:r>
      <w:r w:rsidR="006B3C0E" w:rsidRPr="00FC77F4">
        <w:rPr>
          <w:b/>
          <w:bCs/>
          <w:color w:val="4472C4" w:themeColor="accent1"/>
          <w:sz w:val="40"/>
          <w:szCs w:val="40"/>
        </w:rPr>
        <w:t>. Objectifs de la visualisation avec R</w:t>
      </w:r>
      <w:bookmarkEnd w:id="3"/>
    </w:p>
    <w:p w:rsidR="006B3C0E" w:rsidRPr="006B3C0E" w:rsidRDefault="006B3C0E" w:rsidP="006B3C0E">
      <w:pPr>
        <w:numPr>
          <w:ilvl w:val="0"/>
          <w:numId w:val="1"/>
        </w:numPr>
      </w:pPr>
      <w:r w:rsidRPr="006B3C0E">
        <w:t>Résumer et explorer les données</w:t>
      </w:r>
    </w:p>
    <w:p w:rsidR="006B3C0E" w:rsidRPr="006B3C0E" w:rsidRDefault="006B3C0E" w:rsidP="006B3C0E">
      <w:pPr>
        <w:numPr>
          <w:ilvl w:val="0"/>
          <w:numId w:val="1"/>
        </w:numPr>
      </w:pPr>
      <w:r w:rsidRPr="006B3C0E">
        <w:t>Identifier des tendances ou anomalies</w:t>
      </w:r>
    </w:p>
    <w:p w:rsidR="006B3C0E" w:rsidRPr="006B3C0E" w:rsidRDefault="006B3C0E" w:rsidP="006B3C0E">
      <w:pPr>
        <w:numPr>
          <w:ilvl w:val="0"/>
          <w:numId w:val="1"/>
        </w:numPr>
      </w:pPr>
      <w:r w:rsidRPr="006B3C0E">
        <w:t>Communiquer efficacement les résultats</w:t>
      </w:r>
    </w:p>
    <w:p w:rsidR="006B3C0E" w:rsidRPr="006B3C0E" w:rsidRDefault="006B3C0E" w:rsidP="006B3C0E">
      <w:pPr>
        <w:numPr>
          <w:ilvl w:val="0"/>
          <w:numId w:val="1"/>
        </w:numPr>
      </w:pPr>
      <w:r w:rsidRPr="006B3C0E">
        <w:t>Rendre les analyses reproductibles</w:t>
      </w:r>
    </w:p>
    <w:p w:rsidR="006B3C0E" w:rsidRPr="006B3C0E" w:rsidRDefault="006B3C0E" w:rsidP="006B3C0E"/>
    <w:p w:rsidR="006B3C0E" w:rsidRPr="009F5A24" w:rsidRDefault="009A2D62" w:rsidP="009A2D62">
      <w:pPr>
        <w:outlineLvl w:val="0"/>
        <w:rPr>
          <w:b/>
          <w:bCs/>
          <w:color w:val="4472C4" w:themeColor="accent1"/>
          <w:sz w:val="40"/>
          <w:szCs w:val="40"/>
        </w:rPr>
      </w:pPr>
      <w:bookmarkStart w:id="4" w:name="_Toc199757615"/>
      <w:r w:rsidRPr="009F5A24">
        <w:rPr>
          <w:b/>
          <w:bCs/>
          <w:color w:val="4472C4" w:themeColor="accent1"/>
          <w:sz w:val="40"/>
          <w:szCs w:val="40"/>
        </w:rPr>
        <w:t>2</w:t>
      </w:r>
      <w:r w:rsidR="006B3C0E" w:rsidRPr="009F5A24">
        <w:rPr>
          <w:b/>
          <w:bCs/>
          <w:color w:val="4472C4" w:themeColor="accent1"/>
          <w:sz w:val="40"/>
          <w:szCs w:val="40"/>
        </w:rPr>
        <w:t>. Les systèmes graphiques dans R</w:t>
      </w:r>
      <w:bookmarkEnd w:id="4"/>
    </w:p>
    <w:p w:rsidR="006B3C0E" w:rsidRPr="006B3C0E" w:rsidRDefault="006B3C0E" w:rsidP="006B3C0E">
      <w:r w:rsidRPr="006B3C0E">
        <w:t>R propose trois grands systèmes graphiques :</w:t>
      </w:r>
    </w:p>
    <w:tbl>
      <w:tblPr>
        <w:tblStyle w:val="TableauGrille5Fonc-Accentuation1"/>
        <w:tblW w:w="9634" w:type="dxa"/>
        <w:tblLook w:val="04A0" w:firstRow="1" w:lastRow="0" w:firstColumn="1" w:lastColumn="0" w:noHBand="0" w:noVBand="1"/>
      </w:tblPr>
      <w:tblGrid>
        <w:gridCol w:w="1049"/>
        <w:gridCol w:w="8585"/>
      </w:tblGrid>
      <w:tr w:rsidR="006B3C0E" w:rsidRPr="006B3C0E" w:rsidTr="006B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Système</w:t>
            </w:r>
          </w:p>
        </w:tc>
        <w:tc>
          <w:tcPr>
            <w:tcW w:w="8585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C0E">
              <w:t>Description</w:t>
            </w:r>
          </w:p>
        </w:tc>
      </w:tr>
      <w:tr w:rsidR="006B3C0E" w:rsidRPr="006B3C0E" w:rsidTr="006B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Base</w:t>
            </w:r>
          </w:p>
        </w:tc>
        <w:tc>
          <w:tcPr>
            <w:tcW w:w="8585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3C0E">
              <w:t>Graphiques construits étape par étape avec des fonctions classiques (plot, hist, etc.)</w:t>
            </w:r>
          </w:p>
        </w:tc>
      </w:tr>
      <w:tr w:rsidR="006B3C0E" w:rsidRPr="006B3C0E" w:rsidTr="006B3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Lattice</w:t>
            </w:r>
          </w:p>
        </w:tc>
        <w:tc>
          <w:tcPr>
            <w:tcW w:w="8585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C0E">
              <w:t>Inspiré de Trellis (S-PLUS), adapté aux données multivariées et structurées</w:t>
            </w:r>
          </w:p>
        </w:tc>
      </w:tr>
      <w:tr w:rsidR="006B3C0E" w:rsidRPr="006B3C0E" w:rsidTr="006B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ggplot2</w:t>
            </w:r>
          </w:p>
        </w:tc>
        <w:tc>
          <w:tcPr>
            <w:tcW w:w="8585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3C0E">
              <w:t>Basé sur la « grammaire des graphiques », flexible et puissant</w:t>
            </w:r>
          </w:p>
        </w:tc>
      </w:tr>
    </w:tbl>
    <w:p w:rsidR="006B3C0E" w:rsidRPr="006B3C0E" w:rsidRDefault="006B3C0E" w:rsidP="006B3C0E"/>
    <w:p w:rsidR="006B3C0E" w:rsidRPr="009F5A24" w:rsidRDefault="009A2D62" w:rsidP="009A2D62">
      <w:pPr>
        <w:outlineLvl w:val="0"/>
        <w:rPr>
          <w:b/>
          <w:bCs/>
          <w:color w:val="4472C4" w:themeColor="accent1"/>
          <w:sz w:val="40"/>
          <w:szCs w:val="40"/>
        </w:rPr>
      </w:pPr>
      <w:bookmarkStart w:id="5" w:name="_Toc199757616"/>
      <w:r w:rsidRPr="009F5A24">
        <w:rPr>
          <w:b/>
          <w:bCs/>
          <w:color w:val="4472C4" w:themeColor="accent1"/>
          <w:sz w:val="40"/>
          <w:szCs w:val="40"/>
        </w:rPr>
        <w:t>3</w:t>
      </w:r>
      <w:r w:rsidR="006B3C0E" w:rsidRPr="009F5A24">
        <w:rPr>
          <w:b/>
          <w:bCs/>
          <w:color w:val="4472C4" w:themeColor="accent1"/>
          <w:sz w:val="40"/>
          <w:szCs w:val="40"/>
        </w:rPr>
        <w:t>. Graphiques de base avec R</w:t>
      </w:r>
      <w:bookmarkEnd w:id="5"/>
    </w:p>
    <w:p w:rsidR="006B3C0E" w:rsidRPr="006B3C0E" w:rsidRDefault="006B3C0E" w:rsidP="006B3C0E">
      <w:r w:rsidRPr="006B3C0E">
        <w:t>Voici quelques fonctions de base :</w:t>
      </w:r>
    </w:p>
    <w:p w:rsidR="006B3C0E" w:rsidRPr="006B3C0E" w:rsidRDefault="006B3C0E" w:rsidP="006B3C0E">
      <w:r w:rsidRPr="006B3C0E">
        <w:t>r</w:t>
      </w:r>
    </w:p>
    <w:p w:rsidR="006B3C0E" w:rsidRPr="006B3C0E" w:rsidRDefault="009A2D62" w:rsidP="009A2D62">
      <w:pPr>
        <w:outlineLvl w:val="1"/>
        <w:rPr>
          <w:b/>
          <w:bCs/>
        </w:rPr>
      </w:pPr>
      <w:bookmarkStart w:id="6" w:name="_Toc199757617"/>
      <w:r>
        <w:rPr>
          <w:b/>
          <w:bCs/>
        </w:rPr>
        <w:t xml:space="preserve">3.1 </w:t>
      </w:r>
      <w:r w:rsidR="006B3C0E" w:rsidRPr="006B3C0E">
        <w:rPr>
          <w:b/>
          <w:bCs/>
        </w:rPr>
        <w:t>Données simulées</w:t>
      </w:r>
      <w:bookmarkEnd w:id="6"/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x &lt;- rnorm(100)</w:t>
      </w:r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y &lt;- x + rnorm(100)</w:t>
      </w:r>
    </w:p>
    <w:p w:rsidR="006B3C0E" w:rsidRPr="006B3C0E" w:rsidRDefault="006B3C0E" w:rsidP="006B3C0E"/>
    <w:p w:rsidR="006B3C0E" w:rsidRPr="006B3C0E" w:rsidRDefault="009A2D62" w:rsidP="009A2D62">
      <w:pPr>
        <w:outlineLvl w:val="1"/>
        <w:rPr>
          <w:b/>
          <w:bCs/>
        </w:rPr>
      </w:pPr>
      <w:bookmarkStart w:id="7" w:name="_Toc199757618"/>
      <w:r>
        <w:rPr>
          <w:b/>
          <w:bCs/>
        </w:rPr>
        <w:t xml:space="preserve">3.2 </w:t>
      </w:r>
      <w:r w:rsidR="006B3C0E" w:rsidRPr="006B3C0E">
        <w:rPr>
          <w:b/>
          <w:bCs/>
        </w:rPr>
        <w:t>Nuage de points</w:t>
      </w:r>
      <w:bookmarkEnd w:id="7"/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plot(x, y, main = "Nuage de points", xlab = "X", ylab = "Y")</w:t>
      </w:r>
    </w:p>
    <w:p w:rsidR="006B3C0E" w:rsidRPr="006B3C0E" w:rsidRDefault="006B3C0E" w:rsidP="006B3C0E"/>
    <w:p w:rsidR="006B3C0E" w:rsidRPr="006B3C0E" w:rsidRDefault="009A2D62" w:rsidP="009A2D62">
      <w:pPr>
        <w:outlineLvl w:val="1"/>
        <w:rPr>
          <w:b/>
          <w:bCs/>
        </w:rPr>
      </w:pPr>
      <w:bookmarkStart w:id="8" w:name="_Toc199757619"/>
      <w:r>
        <w:rPr>
          <w:b/>
          <w:bCs/>
        </w:rPr>
        <w:t xml:space="preserve">3.3 </w:t>
      </w:r>
      <w:r w:rsidR="006B3C0E" w:rsidRPr="006B3C0E">
        <w:rPr>
          <w:b/>
          <w:bCs/>
        </w:rPr>
        <w:t>Histogramme</w:t>
      </w:r>
      <w:bookmarkEnd w:id="8"/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hist(x, col = "steelblue", main = "Histogramme de X")</w:t>
      </w:r>
    </w:p>
    <w:p w:rsidR="006B3C0E" w:rsidRPr="006B3C0E" w:rsidRDefault="006B3C0E" w:rsidP="006B3C0E"/>
    <w:p w:rsidR="006B3C0E" w:rsidRPr="006B3C0E" w:rsidRDefault="009A2D62" w:rsidP="009A2D62">
      <w:pPr>
        <w:outlineLvl w:val="1"/>
        <w:rPr>
          <w:b/>
          <w:bCs/>
        </w:rPr>
      </w:pPr>
      <w:bookmarkStart w:id="9" w:name="_Toc199757620"/>
      <w:r>
        <w:rPr>
          <w:b/>
          <w:bCs/>
        </w:rPr>
        <w:t xml:space="preserve">3.4 </w:t>
      </w:r>
      <w:r w:rsidR="006B3C0E" w:rsidRPr="006B3C0E">
        <w:rPr>
          <w:b/>
          <w:bCs/>
        </w:rPr>
        <w:t>Boîte à moustaches</w:t>
      </w:r>
      <w:bookmarkEnd w:id="9"/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boxplot(x, main = "Boxplot de X")</w:t>
      </w:r>
    </w:p>
    <w:p w:rsidR="006B3C0E" w:rsidRPr="006B3C0E" w:rsidRDefault="006B3C0E" w:rsidP="006B3C0E"/>
    <w:p w:rsidR="006B3C0E" w:rsidRPr="009F5A24" w:rsidRDefault="009A2D62" w:rsidP="009A2D62">
      <w:pPr>
        <w:outlineLvl w:val="0"/>
        <w:rPr>
          <w:b/>
          <w:bCs/>
          <w:color w:val="4472C4" w:themeColor="accent1"/>
          <w:sz w:val="40"/>
          <w:szCs w:val="40"/>
        </w:rPr>
      </w:pPr>
      <w:bookmarkStart w:id="10" w:name="_Toc199757621"/>
      <w:r w:rsidRPr="009F5A24">
        <w:rPr>
          <w:b/>
          <w:bCs/>
          <w:color w:val="4472C4" w:themeColor="accent1"/>
          <w:sz w:val="40"/>
          <w:szCs w:val="40"/>
        </w:rPr>
        <w:t>4</w:t>
      </w:r>
      <w:r w:rsidR="006B3C0E" w:rsidRPr="009F5A24">
        <w:rPr>
          <w:b/>
          <w:bCs/>
          <w:color w:val="4472C4" w:themeColor="accent1"/>
          <w:sz w:val="40"/>
          <w:szCs w:val="40"/>
        </w:rPr>
        <w:t>. Graphiques avancés avec ggplot2</w:t>
      </w:r>
      <w:bookmarkEnd w:id="10"/>
    </w:p>
    <w:p w:rsidR="006B3C0E" w:rsidRPr="006B3C0E" w:rsidRDefault="009A2D62" w:rsidP="009A2D62">
      <w:pPr>
        <w:outlineLvl w:val="1"/>
      </w:pPr>
      <w:bookmarkStart w:id="11" w:name="_Toc199757622"/>
      <w:r>
        <w:rPr>
          <w:b/>
          <w:bCs/>
        </w:rPr>
        <w:t xml:space="preserve">4.1 </w:t>
      </w:r>
      <w:r w:rsidR="006B3C0E" w:rsidRPr="006B3C0E">
        <w:rPr>
          <w:b/>
          <w:bCs/>
        </w:rPr>
        <w:t>Installation et chargement</w:t>
      </w:r>
      <w:r w:rsidR="006B3C0E" w:rsidRPr="006B3C0E">
        <w:t xml:space="preserve"> :</w:t>
      </w:r>
      <w:bookmarkEnd w:id="11"/>
    </w:p>
    <w:p w:rsidR="006B3C0E" w:rsidRPr="006B3C0E" w:rsidRDefault="006B3C0E" w:rsidP="006B3C0E">
      <w:r w:rsidRPr="006B3C0E">
        <w:t>r</w:t>
      </w:r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install.packages("ggplot2")</w:t>
      </w:r>
    </w:p>
    <w:p w:rsidR="006B3C0E" w:rsidRPr="00071E7F" w:rsidRDefault="006B3C0E" w:rsidP="00071E7F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library(ggplot2)</w:t>
      </w:r>
    </w:p>
    <w:p w:rsidR="006B3C0E" w:rsidRPr="006B3C0E" w:rsidRDefault="009A2D62" w:rsidP="009A2D62">
      <w:pPr>
        <w:outlineLvl w:val="1"/>
        <w:rPr>
          <w:b/>
          <w:bCs/>
        </w:rPr>
      </w:pPr>
      <w:bookmarkStart w:id="12" w:name="_Toc199757624"/>
      <w:r>
        <w:rPr>
          <w:b/>
          <w:bCs/>
        </w:rPr>
        <w:t xml:space="preserve">4. </w:t>
      </w:r>
      <w:r w:rsidR="009F5A24">
        <w:rPr>
          <w:b/>
          <w:bCs/>
          <w:lang w:val="fr-FR"/>
        </w:rPr>
        <w:t xml:space="preserve">2 </w:t>
      </w:r>
      <w:r w:rsidR="006B3C0E" w:rsidRPr="006B3C0E">
        <w:rPr>
          <w:b/>
          <w:bCs/>
        </w:rPr>
        <w:t>Données</w:t>
      </w:r>
      <w:bookmarkEnd w:id="12"/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data(mpg)</w:t>
      </w:r>
    </w:p>
    <w:p w:rsidR="006B3C0E" w:rsidRPr="006B3C0E" w:rsidRDefault="009A2D62" w:rsidP="009A2D62">
      <w:pPr>
        <w:outlineLvl w:val="1"/>
        <w:rPr>
          <w:b/>
          <w:bCs/>
        </w:rPr>
      </w:pPr>
      <w:bookmarkStart w:id="13" w:name="_Toc199757625"/>
      <w:r>
        <w:rPr>
          <w:b/>
          <w:bCs/>
        </w:rPr>
        <w:t>4.</w:t>
      </w:r>
      <w:r w:rsidR="009F5A24">
        <w:rPr>
          <w:b/>
          <w:bCs/>
          <w:lang w:val="fr-FR"/>
        </w:rPr>
        <w:t>3</w:t>
      </w:r>
      <w:r>
        <w:rPr>
          <w:b/>
          <w:bCs/>
        </w:rPr>
        <w:t xml:space="preserve"> </w:t>
      </w:r>
      <w:r w:rsidR="006B3C0E" w:rsidRPr="006B3C0E">
        <w:rPr>
          <w:b/>
          <w:bCs/>
        </w:rPr>
        <w:t>Graphique en nuage de points</w:t>
      </w:r>
      <w:bookmarkEnd w:id="13"/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ggplot(mpg, aes(x = displ, y = hwy)) +</w:t>
      </w:r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 xml:space="preserve">  geom_point(color = "blue") +</w:t>
      </w:r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 xml:space="preserve">  labs(title = "Consommation vs cylindrée", x = "Cylindrée", y = "Autoroute (mpg)")</w:t>
      </w:r>
    </w:p>
    <w:p w:rsidR="006B3C0E" w:rsidRPr="006B3C0E" w:rsidRDefault="009A2D62" w:rsidP="009A2D62">
      <w:pPr>
        <w:outlineLvl w:val="1"/>
        <w:rPr>
          <w:b/>
          <w:bCs/>
        </w:rPr>
      </w:pPr>
      <w:bookmarkStart w:id="14" w:name="_Toc199757626"/>
      <w:r>
        <w:rPr>
          <w:b/>
          <w:bCs/>
        </w:rPr>
        <w:t>4.</w:t>
      </w:r>
      <w:r w:rsidR="009F5A24">
        <w:rPr>
          <w:b/>
          <w:bCs/>
          <w:lang w:val="fr-FR"/>
        </w:rPr>
        <w:t>4</w:t>
      </w:r>
      <w:r>
        <w:rPr>
          <w:b/>
          <w:bCs/>
        </w:rPr>
        <w:t xml:space="preserve"> </w:t>
      </w:r>
      <w:r w:rsidR="006B3C0E" w:rsidRPr="006B3C0E">
        <w:rPr>
          <w:b/>
          <w:bCs/>
        </w:rPr>
        <w:t>Histogramme</w:t>
      </w:r>
      <w:bookmarkEnd w:id="14"/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ggplot(mpg, aes(x = hwy)) +</w:t>
      </w:r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 xml:space="preserve">  geom_histogram(binwidth = 2, fill = "darkgreen", color = "black") +</w:t>
      </w:r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 xml:space="preserve">  labs(title = "Histogramme des consommations")</w:t>
      </w:r>
    </w:p>
    <w:p w:rsidR="006B3C0E" w:rsidRPr="006B3C0E" w:rsidRDefault="009A2D62" w:rsidP="009A2D62">
      <w:pPr>
        <w:outlineLvl w:val="1"/>
        <w:rPr>
          <w:b/>
          <w:bCs/>
        </w:rPr>
      </w:pPr>
      <w:bookmarkStart w:id="15" w:name="_Toc199757627"/>
      <w:r>
        <w:rPr>
          <w:b/>
          <w:bCs/>
        </w:rPr>
        <w:t>4.</w:t>
      </w:r>
      <w:r w:rsidR="009F5A24">
        <w:rPr>
          <w:b/>
          <w:bCs/>
          <w:lang w:val="fr-FR"/>
        </w:rPr>
        <w:t xml:space="preserve">5 </w:t>
      </w:r>
      <w:r w:rsidR="006B3C0E" w:rsidRPr="006B3C0E">
        <w:rPr>
          <w:b/>
          <w:bCs/>
        </w:rPr>
        <w:t>Boxplot</w:t>
      </w:r>
      <w:bookmarkEnd w:id="15"/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>ggplot(mpg, aes(x = class, y = hwy)) +</w:t>
      </w:r>
    </w:p>
    <w:p w:rsidR="006B3C0E" w:rsidRPr="006B3C0E" w:rsidRDefault="006B3C0E" w:rsidP="006B3C0E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 xml:space="preserve">  geom_boxplot(fill = "orange") +</w:t>
      </w:r>
    </w:p>
    <w:p w:rsidR="009D0CDF" w:rsidRDefault="006B3C0E" w:rsidP="009D0CDF">
      <w:pPr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 xml:space="preserve">  theme(axis.text.x = element_text(angle = 45, hjust = 1))</w:t>
      </w:r>
      <w:bookmarkStart w:id="16" w:name="_Toc199757628"/>
    </w:p>
    <w:p w:rsidR="009D0CDF" w:rsidRDefault="009D0CDF" w:rsidP="009D0CDF">
      <w:pPr>
        <w:rPr>
          <w:i/>
          <w:iCs/>
          <w:sz w:val="20"/>
          <w:szCs w:val="20"/>
        </w:rPr>
      </w:pPr>
    </w:p>
    <w:p w:rsidR="006B3C0E" w:rsidRPr="009D0CDF" w:rsidRDefault="009D0CDF" w:rsidP="009D0CDF">
      <w:pPr>
        <w:rPr>
          <w:i/>
          <w:iCs/>
          <w:sz w:val="20"/>
          <w:szCs w:val="20"/>
        </w:rPr>
      </w:pPr>
      <w:r>
        <w:rPr>
          <w:b/>
          <w:bCs/>
          <w:color w:val="4472C4" w:themeColor="accent1"/>
          <w:sz w:val="40"/>
          <w:szCs w:val="40"/>
          <w:lang w:val="fr-FR"/>
        </w:rPr>
        <w:t>5</w:t>
      </w:r>
      <w:r w:rsidR="006B3C0E" w:rsidRPr="009F5A24">
        <w:rPr>
          <w:b/>
          <w:bCs/>
          <w:color w:val="4472C4" w:themeColor="accent1"/>
          <w:sz w:val="40"/>
          <w:szCs w:val="40"/>
        </w:rPr>
        <w:t>. Facettage pour comparaison</w:t>
      </w:r>
      <w:bookmarkEnd w:id="16"/>
    </w:p>
    <w:p w:rsidR="006B3C0E" w:rsidRPr="006B3C0E" w:rsidRDefault="006B3C0E" w:rsidP="006B3C0E">
      <w:r w:rsidRPr="006B3C0E">
        <w:t>r</w:t>
      </w:r>
    </w:p>
    <w:p w:rsidR="006B3C0E" w:rsidRPr="006B3C0E" w:rsidRDefault="006B3C0E" w:rsidP="006B3C0E">
      <w:pPr>
        <w:jc w:val="both"/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lastRenderedPageBreak/>
        <w:t>ggplot(mpg, aes(x = displ, y = hwy)) +</w:t>
      </w:r>
    </w:p>
    <w:p w:rsidR="006B3C0E" w:rsidRPr="006B3C0E" w:rsidRDefault="006B3C0E" w:rsidP="006B3C0E">
      <w:pPr>
        <w:jc w:val="both"/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 xml:space="preserve">  geom_point() +</w:t>
      </w:r>
    </w:p>
    <w:p w:rsidR="006B3C0E" w:rsidRPr="006B3C0E" w:rsidRDefault="006B3C0E" w:rsidP="006B3C0E">
      <w:pPr>
        <w:jc w:val="both"/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 xml:space="preserve">  facet_wrap(~ class) +</w:t>
      </w:r>
    </w:p>
    <w:p w:rsidR="006B3C0E" w:rsidRPr="006B3C0E" w:rsidRDefault="006B3C0E" w:rsidP="006B3C0E">
      <w:pPr>
        <w:jc w:val="both"/>
        <w:rPr>
          <w:i/>
          <w:iCs/>
          <w:sz w:val="20"/>
          <w:szCs w:val="20"/>
        </w:rPr>
      </w:pPr>
      <w:r w:rsidRPr="006B3C0E">
        <w:rPr>
          <w:i/>
          <w:iCs/>
          <w:sz w:val="20"/>
          <w:szCs w:val="20"/>
        </w:rPr>
        <w:t xml:space="preserve">  labs(title = "Facettage par type de véhicule")</w:t>
      </w:r>
    </w:p>
    <w:p w:rsidR="006B3C0E" w:rsidRPr="006B3C0E" w:rsidRDefault="006B3C0E" w:rsidP="006B3C0E"/>
    <w:p w:rsidR="006D4BE1" w:rsidRDefault="006D4BE1" w:rsidP="009A2D62">
      <w:pPr>
        <w:outlineLvl w:val="0"/>
        <w:rPr>
          <w:b/>
          <w:bCs/>
          <w:color w:val="4472C4" w:themeColor="accent1"/>
          <w:sz w:val="40"/>
          <w:szCs w:val="40"/>
          <w:lang w:val="fr-FR"/>
        </w:rPr>
      </w:pPr>
      <w:bookmarkStart w:id="17" w:name="_Toc199757629"/>
    </w:p>
    <w:p w:rsidR="006B3C0E" w:rsidRPr="009F5A24" w:rsidRDefault="009D0CDF" w:rsidP="009A2D62">
      <w:pPr>
        <w:outlineLvl w:val="0"/>
        <w:rPr>
          <w:b/>
          <w:bCs/>
          <w:color w:val="4472C4" w:themeColor="accent1"/>
          <w:sz w:val="40"/>
          <w:szCs w:val="40"/>
        </w:rPr>
      </w:pPr>
      <w:bookmarkStart w:id="18" w:name="_GoBack"/>
      <w:bookmarkEnd w:id="18"/>
      <w:r>
        <w:rPr>
          <w:b/>
          <w:bCs/>
          <w:color w:val="4472C4" w:themeColor="accent1"/>
          <w:sz w:val="40"/>
          <w:szCs w:val="40"/>
          <w:lang w:val="fr-FR"/>
        </w:rPr>
        <w:t>6</w:t>
      </w:r>
      <w:r w:rsidR="006B3C0E" w:rsidRPr="009F5A24">
        <w:rPr>
          <w:b/>
          <w:bCs/>
          <w:color w:val="4472C4" w:themeColor="accent1"/>
          <w:sz w:val="40"/>
          <w:szCs w:val="40"/>
        </w:rPr>
        <w:t>. Sauvegarde des graphiques</w:t>
      </w:r>
      <w:bookmarkEnd w:id="17"/>
    </w:p>
    <w:p w:rsidR="006B3C0E" w:rsidRPr="006B3C0E" w:rsidRDefault="006B3C0E" w:rsidP="006B3C0E">
      <w:r w:rsidRPr="006B3C0E">
        <w:t>r</w:t>
      </w:r>
    </w:p>
    <w:p w:rsidR="006B3C0E" w:rsidRPr="006B3C0E" w:rsidRDefault="006B3C0E" w:rsidP="006B3C0E">
      <w:r w:rsidRPr="006B3C0E">
        <w:t>ggsave("graphique.png", width = 8, height = 6)</w:t>
      </w:r>
    </w:p>
    <w:p w:rsidR="006B3C0E" w:rsidRPr="006B3C0E" w:rsidRDefault="006B3C0E" w:rsidP="006B3C0E"/>
    <w:p w:rsidR="006D4BE1" w:rsidRDefault="006D4BE1" w:rsidP="009A2D62">
      <w:pPr>
        <w:outlineLvl w:val="0"/>
        <w:rPr>
          <w:b/>
          <w:bCs/>
          <w:color w:val="4472C4" w:themeColor="accent1"/>
          <w:sz w:val="40"/>
          <w:szCs w:val="40"/>
          <w:lang w:val="fr-FR"/>
        </w:rPr>
      </w:pPr>
      <w:bookmarkStart w:id="19" w:name="_Toc199757630"/>
    </w:p>
    <w:p w:rsidR="006B3C0E" w:rsidRPr="009F5A24" w:rsidRDefault="009D0CDF" w:rsidP="009A2D62">
      <w:pPr>
        <w:outlineLvl w:val="0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  <w:lang w:val="fr-FR"/>
        </w:rPr>
        <w:t>7</w:t>
      </w:r>
      <w:r w:rsidR="006B3C0E" w:rsidRPr="009F5A24">
        <w:rPr>
          <w:b/>
          <w:bCs/>
          <w:color w:val="4472C4" w:themeColor="accent1"/>
          <w:sz w:val="40"/>
          <w:szCs w:val="40"/>
        </w:rPr>
        <w:t>. Packages complémentaires</w:t>
      </w:r>
      <w:bookmarkEnd w:id="19"/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3681"/>
        <w:gridCol w:w="4252"/>
      </w:tblGrid>
      <w:tr w:rsidR="006B3C0E" w:rsidRPr="006B3C0E" w:rsidTr="006B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Package</w:t>
            </w:r>
          </w:p>
        </w:tc>
        <w:tc>
          <w:tcPr>
            <w:tcW w:w="4252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C0E">
              <w:t>Utilisation principale</w:t>
            </w:r>
          </w:p>
        </w:tc>
      </w:tr>
      <w:tr w:rsidR="006B3C0E" w:rsidRPr="006B3C0E" w:rsidTr="006B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plotly</w:t>
            </w:r>
          </w:p>
        </w:tc>
        <w:tc>
          <w:tcPr>
            <w:tcW w:w="4252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3C0E">
              <w:t>Graphiques interactifs</w:t>
            </w:r>
          </w:p>
        </w:tc>
      </w:tr>
      <w:tr w:rsidR="006B3C0E" w:rsidRPr="006B3C0E" w:rsidTr="006B3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ggpubr</w:t>
            </w:r>
          </w:p>
        </w:tc>
        <w:tc>
          <w:tcPr>
            <w:tcW w:w="4252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C0E">
              <w:t>Graphiques pour publications</w:t>
            </w:r>
          </w:p>
        </w:tc>
      </w:tr>
      <w:tr w:rsidR="006B3C0E" w:rsidRPr="006B3C0E" w:rsidTr="006B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cowplot</w:t>
            </w:r>
          </w:p>
        </w:tc>
        <w:tc>
          <w:tcPr>
            <w:tcW w:w="4252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3C0E">
              <w:t>Composition de figures</w:t>
            </w:r>
          </w:p>
        </w:tc>
      </w:tr>
      <w:tr w:rsidR="006B3C0E" w:rsidRPr="006B3C0E" w:rsidTr="006B3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patchwork</w:t>
            </w:r>
          </w:p>
        </w:tc>
        <w:tc>
          <w:tcPr>
            <w:tcW w:w="4252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C0E">
              <w:t>Combinaison de graphiques ggplot2</w:t>
            </w:r>
          </w:p>
        </w:tc>
      </w:tr>
      <w:tr w:rsidR="006B3C0E" w:rsidRPr="006B3C0E" w:rsidTr="006B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:rsidR="006B3C0E" w:rsidRPr="006B3C0E" w:rsidRDefault="006B3C0E" w:rsidP="006B3C0E">
            <w:pPr>
              <w:spacing w:after="160" w:line="278" w:lineRule="auto"/>
            </w:pPr>
            <w:r w:rsidRPr="006B3C0E">
              <w:t>RColorBrewer</w:t>
            </w:r>
          </w:p>
        </w:tc>
        <w:tc>
          <w:tcPr>
            <w:tcW w:w="4252" w:type="dxa"/>
            <w:hideMark/>
          </w:tcPr>
          <w:p w:rsidR="006B3C0E" w:rsidRPr="006B3C0E" w:rsidRDefault="006B3C0E" w:rsidP="006B3C0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3C0E">
              <w:t>Palettes de couleurs attractives</w:t>
            </w:r>
          </w:p>
        </w:tc>
      </w:tr>
    </w:tbl>
    <w:p w:rsidR="006B3C0E" w:rsidRPr="006B3C0E" w:rsidRDefault="006B3C0E" w:rsidP="006B3C0E"/>
    <w:p w:rsidR="006D4BE1" w:rsidRDefault="006D4BE1" w:rsidP="009A2D62">
      <w:pPr>
        <w:outlineLvl w:val="0"/>
        <w:rPr>
          <w:b/>
          <w:bCs/>
          <w:color w:val="4472C4" w:themeColor="accent1"/>
          <w:sz w:val="40"/>
          <w:szCs w:val="40"/>
          <w:lang w:val="fr-FR"/>
        </w:rPr>
      </w:pPr>
      <w:bookmarkStart w:id="20" w:name="_Toc199757631"/>
    </w:p>
    <w:p w:rsidR="006D4BE1" w:rsidRDefault="006D4BE1" w:rsidP="009A2D62">
      <w:pPr>
        <w:outlineLvl w:val="0"/>
        <w:rPr>
          <w:b/>
          <w:bCs/>
          <w:color w:val="4472C4" w:themeColor="accent1"/>
          <w:sz w:val="40"/>
          <w:szCs w:val="40"/>
          <w:lang w:val="fr-FR"/>
        </w:rPr>
      </w:pPr>
    </w:p>
    <w:p w:rsidR="006B3C0E" w:rsidRPr="009F5A24" w:rsidRDefault="009D0CDF" w:rsidP="009A2D62">
      <w:pPr>
        <w:outlineLvl w:val="0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  <w:lang w:val="fr-FR"/>
        </w:rPr>
        <w:t>8</w:t>
      </w:r>
      <w:r w:rsidR="006B3C0E" w:rsidRPr="009F5A24">
        <w:rPr>
          <w:b/>
          <w:bCs/>
          <w:color w:val="4472C4" w:themeColor="accent1"/>
          <w:sz w:val="40"/>
          <w:szCs w:val="40"/>
        </w:rPr>
        <w:t>. Bonnes pratiques</w:t>
      </w:r>
      <w:bookmarkEnd w:id="20"/>
    </w:p>
    <w:p w:rsidR="006B3C0E" w:rsidRPr="006B3C0E" w:rsidRDefault="006B3C0E" w:rsidP="006B3C0E">
      <w:pPr>
        <w:numPr>
          <w:ilvl w:val="0"/>
          <w:numId w:val="2"/>
        </w:numPr>
      </w:pPr>
      <w:r w:rsidRPr="006B3C0E">
        <w:t xml:space="preserve">Toujours </w:t>
      </w:r>
      <w:r w:rsidRPr="006B3C0E">
        <w:rPr>
          <w:b/>
          <w:bCs/>
        </w:rPr>
        <w:t>nettoyer et explorer</w:t>
      </w:r>
      <w:r w:rsidRPr="006B3C0E">
        <w:t xml:space="preserve"> les données avant de visualiser.</w:t>
      </w:r>
    </w:p>
    <w:p w:rsidR="006B3C0E" w:rsidRPr="006B3C0E" w:rsidRDefault="006B3C0E" w:rsidP="006B3C0E">
      <w:pPr>
        <w:numPr>
          <w:ilvl w:val="0"/>
          <w:numId w:val="2"/>
        </w:numPr>
      </w:pPr>
      <w:r w:rsidRPr="006B3C0E">
        <w:t xml:space="preserve">Adapter le type de graphique au </w:t>
      </w:r>
      <w:r w:rsidRPr="006B3C0E">
        <w:rPr>
          <w:b/>
          <w:bCs/>
        </w:rPr>
        <w:t>type de variable</w:t>
      </w:r>
      <w:r w:rsidRPr="006B3C0E">
        <w:t>.</w:t>
      </w:r>
    </w:p>
    <w:p w:rsidR="006B3C0E" w:rsidRPr="006B3C0E" w:rsidRDefault="006B3C0E" w:rsidP="006B3C0E">
      <w:pPr>
        <w:numPr>
          <w:ilvl w:val="0"/>
          <w:numId w:val="2"/>
        </w:numPr>
      </w:pPr>
      <w:r w:rsidRPr="006B3C0E">
        <w:t xml:space="preserve">Ajouter des </w:t>
      </w:r>
      <w:r w:rsidRPr="006B3C0E">
        <w:rPr>
          <w:b/>
          <w:bCs/>
        </w:rPr>
        <w:t>titres, étiquettes et légendes</w:t>
      </w:r>
      <w:r w:rsidRPr="006B3C0E">
        <w:t xml:space="preserve"> claires.</w:t>
      </w:r>
    </w:p>
    <w:p w:rsidR="006B3C0E" w:rsidRPr="006B3C0E" w:rsidRDefault="006B3C0E" w:rsidP="006B3C0E">
      <w:pPr>
        <w:numPr>
          <w:ilvl w:val="0"/>
          <w:numId w:val="2"/>
        </w:numPr>
      </w:pPr>
      <w:r w:rsidRPr="006B3C0E">
        <w:lastRenderedPageBreak/>
        <w:t xml:space="preserve">Favoriser la </w:t>
      </w:r>
      <w:r w:rsidRPr="006B3C0E">
        <w:rPr>
          <w:b/>
          <w:bCs/>
        </w:rPr>
        <w:t>lisibilité</w:t>
      </w:r>
      <w:r w:rsidRPr="006B3C0E">
        <w:t xml:space="preserve"> : tailles, couleurs, contrastes.</w:t>
      </w:r>
    </w:p>
    <w:p w:rsidR="006B3C0E" w:rsidRPr="006B3C0E" w:rsidRDefault="006B3C0E" w:rsidP="006B3C0E">
      <w:pPr>
        <w:numPr>
          <w:ilvl w:val="0"/>
          <w:numId w:val="2"/>
        </w:numPr>
      </w:pPr>
      <w:r w:rsidRPr="006B3C0E">
        <w:t>Ne pas surcharger les graphiques.</w:t>
      </w:r>
    </w:p>
    <w:p w:rsidR="006B3C0E" w:rsidRPr="006B3C0E" w:rsidRDefault="006B3C0E" w:rsidP="006B3C0E"/>
    <w:p w:rsidR="006D4BE1" w:rsidRDefault="009F5A24" w:rsidP="009A2D62">
      <w:pPr>
        <w:outlineLvl w:val="0"/>
        <w:rPr>
          <w:b/>
          <w:bCs/>
          <w:color w:val="4472C4" w:themeColor="accent1"/>
          <w:sz w:val="48"/>
          <w:szCs w:val="48"/>
          <w:lang w:val="fr-FR"/>
        </w:rPr>
      </w:pPr>
      <w:bookmarkStart w:id="21" w:name="_Toc199757632"/>
      <w:r>
        <w:rPr>
          <w:b/>
          <w:bCs/>
          <w:color w:val="4472C4" w:themeColor="accent1"/>
          <w:sz w:val="48"/>
          <w:szCs w:val="48"/>
          <w:lang w:val="fr-FR"/>
        </w:rPr>
        <w:t xml:space="preserve">                     </w:t>
      </w:r>
    </w:p>
    <w:p w:rsidR="006D4BE1" w:rsidRDefault="006D4BE1" w:rsidP="009A2D62">
      <w:pPr>
        <w:outlineLvl w:val="0"/>
        <w:rPr>
          <w:b/>
          <w:bCs/>
          <w:color w:val="4472C4" w:themeColor="accent1"/>
          <w:sz w:val="48"/>
          <w:szCs w:val="48"/>
          <w:lang w:val="fr-FR"/>
        </w:rPr>
      </w:pPr>
    </w:p>
    <w:p w:rsidR="006B3C0E" w:rsidRPr="009F5A24" w:rsidRDefault="006D4BE1" w:rsidP="009A2D62">
      <w:pPr>
        <w:outlineLvl w:val="0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  <w:lang w:val="fr-FR"/>
        </w:rPr>
        <w:t xml:space="preserve">                   </w:t>
      </w:r>
      <w:r w:rsidR="006B3C0E" w:rsidRPr="009F5A24">
        <w:rPr>
          <w:b/>
          <w:bCs/>
          <w:color w:val="4472C4" w:themeColor="accent1"/>
          <w:sz w:val="48"/>
          <w:szCs w:val="48"/>
        </w:rPr>
        <w:t>Conclusion</w:t>
      </w:r>
      <w:bookmarkEnd w:id="21"/>
    </w:p>
    <w:p w:rsidR="006B3C0E" w:rsidRPr="006B3C0E" w:rsidRDefault="006B3C0E" w:rsidP="006B3C0E">
      <w:pPr>
        <w:jc w:val="both"/>
      </w:pPr>
      <w:r w:rsidRPr="006B3C0E">
        <w:t xml:space="preserve">La puissance de R réside dans sa capacité à produire des visualisations </w:t>
      </w:r>
      <w:r w:rsidRPr="006B3C0E">
        <w:rPr>
          <w:b/>
          <w:bCs/>
        </w:rPr>
        <w:t>riches</w:t>
      </w:r>
      <w:r w:rsidRPr="006B3C0E">
        <w:t xml:space="preserve">, </w:t>
      </w:r>
      <w:r w:rsidRPr="006B3C0E">
        <w:rPr>
          <w:b/>
          <w:bCs/>
        </w:rPr>
        <w:t>personnalisables</w:t>
      </w:r>
      <w:r w:rsidRPr="006B3C0E">
        <w:t xml:space="preserve"> et </w:t>
      </w:r>
      <w:r w:rsidRPr="006B3C0E">
        <w:rPr>
          <w:b/>
          <w:bCs/>
        </w:rPr>
        <w:t>reproductibles</w:t>
      </w:r>
      <w:r w:rsidRPr="006B3C0E">
        <w:t xml:space="preserve">. Maîtriser les différents systèmes graphiques, notamment ggplot2, permet d’aller au-delà des simples représentations pour </w:t>
      </w:r>
      <w:r w:rsidRPr="006B3C0E">
        <w:rPr>
          <w:b/>
          <w:bCs/>
        </w:rPr>
        <w:t>raconter une histoire à travers les données</w:t>
      </w:r>
      <w:r w:rsidRPr="006B3C0E">
        <w:t>.</w:t>
      </w:r>
    </w:p>
    <w:p w:rsidR="006B3C0E" w:rsidRPr="006B3C0E" w:rsidRDefault="006B3C0E" w:rsidP="006B3C0E"/>
    <w:p w:rsidR="006B3C0E" w:rsidRPr="006B3C0E" w:rsidRDefault="006B3C0E" w:rsidP="009A2D62">
      <w:pPr>
        <w:outlineLvl w:val="0"/>
        <w:rPr>
          <w:b/>
          <w:bCs/>
          <w:color w:val="4472C4" w:themeColor="accent1"/>
        </w:rPr>
      </w:pPr>
      <w:bookmarkStart w:id="22" w:name="_Toc199757633"/>
      <w:r w:rsidRPr="006B3C0E">
        <w:rPr>
          <w:b/>
          <w:bCs/>
          <w:color w:val="4472C4" w:themeColor="accent1"/>
        </w:rPr>
        <w:t>Références utiles</w:t>
      </w:r>
      <w:bookmarkEnd w:id="22"/>
    </w:p>
    <w:p w:rsidR="006B3C0E" w:rsidRPr="006B3C0E" w:rsidRDefault="006B3C0E" w:rsidP="006B3C0E">
      <w:pPr>
        <w:numPr>
          <w:ilvl w:val="0"/>
          <w:numId w:val="3"/>
        </w:numPr>
      </w:pPr>
      <w:r w:rsidRPr="006B3C0E">
        <w:t xml:space="preserve">Wickham, H. (2016). </w:t>
      </w:r>
      <w:r w:rsidRPr="006B3C0E">
        <w:rPr>
          <w:i/>
          <w:iCs/>
        </w:rPr>
        <w:t>ggplot2: Elegant Graphics for Data Analysis</w:t>
      </w:r>
      <w:r w:rsidRPr="006B3C0E">
        <w:t>.</w:t>
      </w:r>
    </w:p>
    <w:p w:rsidR="006B3C0E" w:rsidRPr="006B3C0E" w:rsidRDefault="006B3C0E" w:rsidP="006B3C0E">
      <w:pPr>
        <w:numPr>
          <w:ilvl w:val="0"/>
          <w:numId w:val="3"/>
        </w:numPr>
      </w:pPr>
      <w:r w:rsidRPr="006B3C0E">
        <w:t>https://ggplot2.tidyverse.org</w:t>
      </w:r>
    </w:p>
    <w:p w:rsidR="006B3C0E" w:rsidRPr="006B3C0E" w:rsidRDefault="00D33755" w:rsidP="006B3C0E">
      <w:pPr>
        <w:numPr>
          <w:ilvl w:val="0"/>
          <w:numId w:val="3"/>
        </w:numPr>
      </w:pPr>
      <w:hyperlink r:id="rId10" w:tgtFrame="_new" w:history="1">
        <w:r w:rsidR="006B3C0E" w:rsidRPr="006B3C0E">
          <w:rPr>
            <w:rStyle w:val="Lienhypertexte"/>
          </w:rPr>
          <w:t>https://r-graph-gallery.com</w:t>
        </w:r>
      </w:hyperlink>
    </w:p>
    <w:p w:rsidR="006B3C0E" w:rsidRDefault="006B3C0E"/>
    <w:sectPr w:rsidR="006B3C0E" w:rsidSect="00B84D78">
      <w:pgSz w:w="11906" w:h="16838"/>
      <w:pgMar w:top="1417" w:right="1417" w:bottom="1417" w:left="1417" w:header="708" w:footer="708" w:gutter="0"/>
      <w:pgBorders w:display="firstPage" w:offsetFrom="page">
        <w:top w:val="mapleMuffins" w:sz="8" w:space="24" w:color="auto"/>
        <w:left w:val="mapleMuffins" w:sz="8" w:space="24" w:color="auto"/>
        <w:bottom w:val="mapleMuffins" w:sz="8" w:space="24" w:color="auto"/>
        <w:right w:val="mapleMuffins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755" w:rsidRDefault="00D33755" w:rsidP="00B84D78">
      <w:pPr>
        <w:spacing w:after="0" w:line="240" w:lineRule="auto"/>
      </w:pPr>
      <w:r>
        <w:separator/>
      </w:r>
    </w:p>
  </w:endnote>
  <w:endnote w:type="continuationSeparator" w:id="0">
    <w:p w:rsidR="00D33755" w:rsidRDefault="00D33755" w:rsidP="00B8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755" w:rsidRDefault="00D33755" w:rsidP="00B84D78">
      <w:pPr>
        <w:spacing w:after="0" w:line="240" w:lineRule="auto"/>
      </w:pPr>
      <w:r>
        <w:separator/>
      </w:r>
    </w:p>
  </w:footnote>
  <w:footnote w:type="continuationSeparator" w:id="0">
    <w:p w:rsidR="00D33755" w:rsidRDefault="00D33755" w:rsidP="00B8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2F2"/>
    <w:multiLevelType w:val="multilevel"/>
    <w:tmpl w:val="54AE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A2D8E"/>
    <w:multiLevelType w:val="multilevel"/>
    <w:tmpl w:val="BD6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84408"/>
    <w:multiLevelType w:val="multilevel"/>
    <w:tmpl w:val="672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E"/>
    <w:rsid w:val="0000361F"/>
    <w:rsid w:val="00071E7F"/>
    <w:rsid w:val="001235B3"/>
    <w:rsid w:val="002976CB"/>
    <w:rsid w:val="002B3E32"/>
    <w:rsid w:val="005315F7"/>
    <w:rsid w:val="006B3C0E"/>
    <w:rsid w:val="006D4BE1"/>
    <w:rsid w:val="007151BB"/>
    <w:rsid w:val="007F53D4"/>
    <w:rsid w:val="009A2D62"/>
    <w:rsid w:val="009D0CDF"/>
    <w:rsid w:val="009F5A24"/>
    <w:rsid w:val="00B84D78"/>
    <w:rsid w:val="00B87494"/>
    <w:rsid w:val="00CF79DF"/>
    <w:rsid w:val="00D33755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6182"/>
  <w15:chartTrackingRefBased/>
  <w15:docId w15:val="{33DFE68F-65C3-43BC-8A23-78EBC6FE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3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3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3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B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3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3C0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3C0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3C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3C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3C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3C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3C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3C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3C0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3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3C0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3C0E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B3C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3C0E"/>
    <w:rPr>
      <w:color w:val="605E5C"/>
      <w:shd w:val="clear" w:color="auto" w:fill="E1DFDD"/>
    </w:rPr>
  </w:style>
  <w:style w:type="table" w:styleId="TableauGrille4-Accentuation1">
    <w:name w:val="Grid Table 4 Accent 1"/>
    <w:basedOn w:val="TableauNormal"/>
    <w:uiPriority w:val="49"/>
    <w:rsid w:val="006B3C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B3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F53D4"/>
    <w:pPr>
      <w:tabs>
        <w:tab w:val="right" w:leader="dot" w:pos="9062"/>
      </w:tabs>
      <w:spacing w:after="100"/>
    </w:pPr>
    <w:rPr>
      <w:b/>
      <w:bCs/>
      <w:noProof/>
      <w:color w:val="4472C4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7F53D4"/>
    <w:pPr>
      <w:spacing w:after="100"/>
      <w:ind w:left="240"/>
    </w:pPr>
  </w:style>
  <w:style w:type="character" w:styleId="lev">
    <w:name w:val="Strong"/>
    <w:basedOn w:val="Policepardfaut"/>
    <w:uiPriority w:val="22"/>
    <w:qFormat/>
    <w:rsid w:val="00B84D78"/>
    <w:rPr>
      <w:b/>
      <w:bCs/>
    </w:rPr>
  </w:style>
  <w:style w:type="paragraph" w:customStyle="1" w:styleId="Default">
    <w:name w:val="Default"/>
    <w:rsid w:val="00B84D78"/>
    <w:pPr>
      <w:autoSpaceDE w:val="0"/>
      <w:autoSpaceDN w:val="0"/>
      <w:adjustRightInd w:val="0"/>
      <w:spacing w:after="0" w:line="240" w:lineRule="auto"/>
    </w:pPr>
    <w:rPr>
      <w:rFonts w:ascii="Javanese Text" w:hAnsi="Javanese Text" w:cs="Javanese Text"/>
      <w:color w:val="000000"/>
      <w:kern w:val="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84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D78"/>
  </w:style>
  <w:style w:type="paragraph" w:styleId="Pieddepage">
    <w:name w:val="footer"/>
    <w:basedOn w:val="Normal"/>
    <w:link w:val="PieddepageCar"/>
    <w:uiPriority w:val="99"/>
    <w:unhideWhenUsed/>
    <w:rsid w:val="00B84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4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-graph-galler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6F27A-AC3C-4C1E-86ED-EFEABA1A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Milord MITONWAHOUN</dc:creator>
  <cp:keywords/>
  <dc:description/>
  <cp:lastModifiedBy>HP</cp:lastModifiedBy>
  <cp:revision>7</cp:revision>
  <dcterms:created xsi:type="dcterms:W3CDTF">2025-06-02T10:24:00Z</dcterms:created>
  <dcterms:modified xsi:type="dcterms:W3CDTF">2025-06-02T12:17:00Z</dcterms:modified>
</cp:coreProperties>
</file>