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57D" w14:textId="36138477" w:rsidR="00492EDE" w:rsidRPr="00B34C33" w:rsidRDefault="00BB0B44" w:rsidP="00452B2E">
      <w:pPr>
        <w:pStyle w:val="1"/>
        <w:spacing w:line="400" w:lineRule="exact"/>
        <w:jc w:val="center"/>
        <w:rPr>
          <w:rFonts w:ascii="黑体" w:eastAsia="黑体" w:hAnsi="黑体"/>
          <w:sz w:val="32"/>
          <w:szCs w:val="48"/>
        </w:rPr>
      </w:pPr>
      <w:r w:rsidRPr="00B34C33">
        <w:rPr>
          <w:rFonts w:ascii="黑体" w:eastAsia="黑体" w:hAnsi="黑体" w:hint="eastAsia"/>
          <w:sz w:val="32"/>
          <w:szCs w:val="48"/>
        </w:rPr>
        <w:t>人工智能</w:t>
      </w:r>
      <w:r w:rsidR="00A14E9F" w:rsidRPr="00B34C33">
        <w:rPr>
          <w:rFonts w:ascii="黑体" w:eastAsia="黑体" w:hAnsi="黑体" w:hint="eastAsia"/>
          <w:sz w:val="32"/>
          <w:szCs w:val="48"/>
        </w:rPr>
        <w:t>-第</w:t>
      </w:r>
      <w:r w:rsidR="00164FCC">
        <w:rPr>
          <w:rFonts w:ascii="黑体" w:eastAsia="黑体" w:hAnsi="黑体" w:hint="eastAsia"/>
          <w:sz w:val="32"/>
          <w:szCs w:val="48"/>
        </w:rPr>
        <w:t>五</w:t>
      </w:r>
      <w:r w:rsidR="00A14E9F" w:rsidRPr="00B34C33">
        <w:rPr>
          <w:rFonts w:ascii="黑体" w:eastAsia="黑体" w:hAnsi="黑体" w:hint="eastAsia"/>
          <w:sz w:val="32"/>
          <w:szCs w:val="48"/>
        </w:rPr>
        <w:t>次课程作业报告</w:t>
      </w:r>
    </w:p>
    <w:p w14:paraId="58F8F859" w14:textId="60D65312" w:rsidR="00A14E9F" w:rsidRPr="00B34C33" w:rsidRDefault="00A14E9F" w:rsidP="00452B2E">
      <w:pPr>
        <w:spacing w:line="400" w:lineRule="exact"/>
        <w:jc w:val="center"/>
        <w:rPr>
          <w:rFonts w:ascii="Times New Roman" w:eastAsia="宋体" w:hAnsi="Times New Roman"/>
        </w:rPr>
      </w:pPr>
      <w:r w:rsidRPr="00B34C33">
        <w:rPr>
          <w:rFonts w:ascii="Times New Roman" w:eastAsia="宋体" w:hAnsi="Times New Roman" w:hint="eastAsia"/>
        </w:rPr>
        <w:t>授课教师：</w:t>
      </w:r>
      <w:r w:rsidR="00F103B2">
        <w:rPr>
          <w:rFonts w:ascii="Times New Roman" w:eastAsia="宋体" w:hAnsi="Times New Roman" w:hint="eastAsia"/>
        </w:rPr>
        <w:t>张宇</w:t>
      </w:r>
      <w:r w:rsidRPr="00B34C33">
        <w:rPr>
          <w:rFonts w:ascii="Times New Roman" w:eastAsia="宋体" w:hAnsi="Times New Roman" w:hint="eastAsia"/>
        </w:rPr>
        <w:t xml:space="preserve"> </w:t>
      </w:r>
      <w:r w:rsidRPr="00B34C33">
        <w:rPr>
          <w:rFonts w:ascii="Times New Roman" w:eastAsia="宋体" w:hAnsi="Times New Roman" w:hint="eastAsia"/>
        </w:rPr>
        <w:t>作者：</w:t>
      </w:r>
      <w:r w:rsidR="00F103B2">
        <w:rPr>
          <w:rFonts w:ascii="Times New Roman" w:eastAsia="宋体" w:hAnsi="Times New Roman" w:hint="eastAsia"/>
        </w:rPr>
        <w:t>蒋雨初</w:t>
      </w:r>
      <w:r w:rsidR="003B7711">
        <w:rPr>
          <w:rFonts w:ascii="Times New Roman" w:eastAsia="宋体" w:hAnsi="Times New Roman" w:hint="eastAsia"/>
        </w:rPr>
        <w:t>-</w:t>
      </w:r>
      <w:r w:rsidR="00F103B2">
        <w:rPr>
          <w:rFonts w:ascii="Times New Roman" w:eastAsia="宋体" w:hAnsi="Times New Roman"/>
        </w:rPr>
        <w:t>58121102</w:t>
      </w:r>
    </w:p>
    <w:p w14:paraId="08A4BF15" w14:textId="2FCB708F" w:rsidR="00A14E9F" w:rsidRPr="00B34C33" w:rsidRDefault="00B34C33" w:rsidP="00452B2E">
      <w:pPr>
        <w:pStyle w:val="2"/>
        <w:spacing w:line="400" w:lineRule="exact"/>
        <w:rPr>
          <w:rFonts w:ascii="黑体" w:eastAsia="黑体" w:hAnsi="黑体"/>
        </w:rPr>
      </w:pPr>
      <w:r w:rsidRPr="00B34C33">
        <w:rPr>
          <w:rFonts w:ascii="黑体" w:eastAsia="黑体" w:hAnsi="黑体" w:hint="eastAsia"/>
        </w:rPr>
        <w:t>1</w:t>
      </w:r>
      <w:r w:rsidR="00452B2E">
        <w:rPr>
          <w:rFonts w:ascii="黑体" w:eastAsia="黑体" w:hAnsi="黑体"/>
        </w:rPr>
        <w:t xml:space="preserve"> </w:t>
      </w:r>
      <w:r w:rsidR="00A14E9F" w:rsidRPr="00B34C33">
        <w:rPr>
          <w:rFonts w:ascii="黑体" w:eastAsia="黑体" w:hAnsi="黑体" w:hint="eastAsia"/>
        </w:rPr>
        <w:t>问题</w:t>
      </w:r>
      <w:r w:rsidR="00BA3FCB" w:rsidRPr="00B34C33">
        <w:rPr>
          <w:rFonts w:ascii="黑体" w:eastAsia="黑体" w:hAnsi="黑体" w:hint="eastAsia"/>
        </w:rPr>
        <w:t>描述</w:t>
      </w:r>
    </w:p>
    <w:p w14:paraId="6798E445" w14:textId="03AADA29" w:rsidR="00C601A1" w:rsidRDefault="00BA3FCB" w:rsidP="00C601A1">
      <w:pPr>
        <w:pStyle w:val="3"/>
        <w:spacing w:line="400" w:lineRule="exact"/>
        <w:rPr>
          <w:rFonts w:ascii="宋体" w:eastAsia="宋体" w:hAnsi="宋体"/>
          <w:sz w:val="28"/>
          <w:szCs w:val="28"/>
        </w:rPr>
      </w:pPr>
      <w:r w:rsidRPr="00B34C33">
        <w:rPr>
          <w:rFonts w:ascii="宋体" w:eastAsia="宋体" w:hAnsi="宋体" w:hint="eastAsia"/>
          <w:sz w:val="28"/>
          <w:szCs w:val="28"/>
        </w:rPr>
        <w:t>1</w:t>
      </w:r>
      <w:r w:rsidR="00B34C33" w:rsidRPr="00B34C33">
        <w:rPr>
          <w:rFonts w:ascii="宋体" w:eastAsia="宋体" w:hAnsi="宋体" w:hint="eastAsia"/>
          <w:sz w:val="28"/>
          <w:szCs w:val="28"/>
        </w:rPr>
        <w:t>.1</w:t>
      </w:r>
      <w:r w:rsidRPr="00B34C33">
        <w:rPr>
          <w:rFonts w:ascii="宋体" w:eastAsia="宋体" w:hAnsi="宋体" w:hint="eastAsia"/>
          <w:sz w:val="28"/>
          <w:szCs w:val="28"/>
        </w:rPr>
        <w:t>题目介绍</w:t>
      </w:r>
    </w:p>
    <w:p w14:paraId="4AED68EB" w14:textId="77777777" w:rsidR="00164FCC" w:rsidRDefault="00164FCC" w:rsidP="00164FCC">
      <w:pPr>
        <w:ind w:firstLine="420"/>
        <w:rPr>
          <w:rFonts w:ascii="Times New Roman" w:eastAsia="宋体" w:hAnsi="Times New Roman"/>
          <w:iCs/>
          <w:szCs w:val="21"/>
        </w:rPr>
      </w:pPr>
      <w:r w:rsidRPr="00896ABB">
        <w:rPr>
          <w:rFonts w:ascii="Times New Roman" w:eastAsia="宋体" w:hAnsi="Times New Roman" w:hint="eastAsia"/>
          <w:iCs/>
          <w:szCs w:val="21"/>
        </w:rPr>
        <w:t>结合</w:t>
      </w:r>
      <w:r w:rsidRPr="00896ABB">
        <w:rPr>
          <w:rFonts w:ascii="Times New Roman" w:eastAsia="宋体" w:hAnsi="Times New Roman"/>
          <w:iCs/>
          <w:szCs w:val="21"/>
        </w:rPr>
        <w:t>11.3</w:t>
      </w:r>
      <w:r w:rsidRPr="00896ABB">
        <w:rPr>
          <w:rFonts w:ascii="Times New Roman" w:eastAsia="宋体" w:hAnsi="Times New Roman" w:hint="eastAsia"/>
          <w:iCs/>
          <w:szCs w:val="21"/>
        </w:rPr>
        <w:t>偏序规划中的穿鞋穿袜问题，基于状态空间搜索得到规划。</w:t>
      </w:r>
    </w:p>
    <w:p w14:paraId="10DEE667" w14:textId="77777777" w:rsidR="00164FCC" w:rsidRPr="00896ABB" w:rsidRDefault="00164FCC" w:rsidP="00164FCC">
      <w:pPr>
        <w:ind w:firstLine="420"/>
        <w:rPr>
          <w:rFonts w:ascii="Times New Roman" w:eastAsia="宋体" w:hAnsi="Times New Roman"/>
          <w:iCs/>
          <w:szCs w:val="21"/>
        </w:rPr>
      </w:pPr>
      <w:r w:rsidRPr="00896ABB">
        <w:rPr>
          <w:rFonts w:ascii="Times New Roman" w:eastAsia="宋体" w:hAnsi="Times New Roman" w:hint="eastAsia"/>
          <w:iCs/>
          <w:szCs w:val="21"/>
        </w:rPr>
        <w:t>目标状态：</w:t>
      </w:r>
    </w:p>
    <w:p w14:paraId="5239A787" w14:textId="77777777" w:rsidR="00164FCC" w:rsidRDefault="00164FCC" w:rsidP="00164FCC">
      <w:pPr>
        <w:ind w:firstLine="420"/>
        <w:rPr>
          <w:rFonts w:ascii="Times New Roman" w:eastAsia="宋体" w:hAnsi="Times New Roman"/>
          <w:iCs/>
          <w:szCs w:val="21"/>
        </w:rPr>
      </w:pPr>
      <m:oMath>
        <m:r>
          <m:rPr>
            <m:sty m:val="bi"/>
          </m:rPr>
          <w:rPr>
            <w:rFonts w:ascii="Cambria Math" w:eastAsia="宋体" w:hAnsi="Cambria Math"/>
            <w:szCs w:val="21"/>
          </w:rPr>
          <m:t>Goal</m:t>
        </m:r>
        <m:r>
          <m:rPr>
            <m:sty m:val="p"/>
          </m:rPr>
          <w:rPr>
            <w:rFonts w:ascii="Cambria Math" w:eastAsia="宋体" w:hAnsi="Cambria Math"/>
            <w:szCs w:val="21"/>
          </w:rPr>
          <m:t>(</m:t>
        </m:r>
        <m:r>
          <m:rPr>
            <m:sty m:val="bi"/>
          </m:rPr>
          <w:rPr>
            <w:rFonts w:ascii="Cambria Math" w:eastAsia="宋体" w:hAnsi="Cambria Math"/>
            <w:szCs w:val="21"/>
          </w:rPr>
          <m:t>RightShoeOn</m:t>
        </m:r>
        <m:r>
          <m:rPr>
            <m:sty m:val="p"/>
          </m:rPr>
          <w:rPr>
            <w:rFonts w:ascii="Cambria Math" w:eastAsia="宋体" w:hAnsi="Cambria Math"/>
            <w:szCs w:val="21"/>
          </w:rPr>
          <m:t>⋀</m:t>
        </m:r>
        <m:r>
          <m:rPr>
            <m:sty m:val="bi"/>
          </m:rPr>
          <w:rPr>
            <w:rFonts w:ascii="Cambria Math" w:eastAsia="宋体" w:hAnsi="Cambria Math"/>
            <w:szCs w:val="21"/>
          </w:rPr>
          <m:t>LeftShoeOn</m:t>
        </m:r>
      </m:oMath>
      <w:r w:rsidRPr="00896ABB">
        <w:rPr>
          <w:rFonts w:ascii="Times New Roman" w:eastAsia="宋体" w:hAnsi="Times New Roman"/>
          <w:iCs/>
          <w:szCs w:val="21"/>
        </w:rPr>
        <w:t>)</w:t>
      </w:r>
    </w:p>
    <w:p w14:paraId="08DCC308" w14:textId="77777777" w:rsidR="00164FCC" w:rsidRDefault="00164FCC" w:rsidP="00164FCC">
      <w:pPr>
        <w:ind w:firstLine="420"/>
        <w:rPr>
          <w:rFonts w:ascii="Cambria Math" w:eastAsia="宋体" w:hAnsi="Cambria Math"/>
          <w:b/>
          <w:bCs/>
          <w:i/>
          <w:iCs/>
          <w:szCs w:val="21"/>
        </w:rPr>
      </w:pPr>
      <w:r w:rsidRPr="00896ABB">
        <w:rPr>
          <w:rFonts w:ascii="Times New Roman" w:eastAsia="宋体" w:hAnsi="Times New Roman" w:hint="eastAsia"/>
          <w:iCs/>
          <w:szCs w:val="21"/>
        </w:rPr>
        <w:t>动作列表：</w:t>
      </w:r>
    </w:p>
    <w:p w14:paraId="1832CD58" w14:textId="77777777" w:rsidR="00164FCC" w:rsidRPr="00896ABB" w:rsidRDefault="00164FCC" w:rsidP="00164FCC">
      <w:pPr>
        <w:ind w:leftChars="200" w:left="420"/>
        <w:rPr>
          <w:rFonts w:ascii="Times New Roman" w:eastAsia="宋体" w:hAnsi="Times New Roman"/>
          <w:iCs/>
          <w:szCs w:val="21"/>
        </w:rPr>
      </w:pPr>
      <m:oMathPara>
        <m:oMathParaPr>
          <m:jc m:val="left"/>
        </m:oMathParaPr>
        <m:oMath>
          <m:r>
            <m:rPr>
              <m:sty m:val="bi"/>
            </m:rPr>
            <w:rPr>
              <w:rFonts w:ascii="Cambria Math" w:eastAsia="宋体" w:hAnsi="Cambria Math"/>
              <w:szCs w:val="21"/>
            </w:rPr>
            <m:t>Action</m:t>
          </m:r>
          <m:r>
            <m:rPr>
              <m:sty m:val="p"/>
            </m:rPr>
            <w:rPr>
              <w:rFonts w:ascii="Cambria Math" w:eastAsia="宋体" w:hAnsi="Cambria Math"/>
              <w:szCs w:val="21"/>
            </w:rPr>
            <m:t>(</m:t>
          </m:r>
          <m:r>
            <m:rPr>
              <m:sty m:val="bi"/>
            </m:rPr>
            <w:rPr>
              <w:rFonts w:ascii="Cambria Math" w:eastAsia="宋体" w:hAnsi="Cambria Math"/>
              <w:szCs w:val="21"/>
            </w:rPr>
            <m:t>RightShoe</m:t>
          </m:r>
          <m:r>
            <m:rPr>
              <m:sty m:val="p"/>
            </m:rPr>
            <w:rPr>
              <w:rFonts w:ascii="Cambria Math" w:eastAsia="宋体" w:hAnsi="Cambria Math"/>
              <w:szCs w:val="21"/>
            </w:rPr>
            <m:t>,</m:t>
          </m:r>
          <m:r>
            <m:rPr>
              <m:sty m:val="bi"/>
            </m:rPr>
            <w:rPr>
              <w:rFonts w:ascii="Cambria Math" w:eastAsia="宋体" w:hAnsi="Cambria Math"/>
              <w:szCs w:val="21"/>
            </w:rPr>
            <m:t>PRECOND</m:t>
          </m:r>
          <m:r>
            <m:rPr>
              <m:sty m:val="p"/>
            </m:rPr>
            <w:rPr>
              <w:rFonts w:ascii="Cambria Math" w:eastAsia="宋体" w:hAnsi="Cambria Math"/>
              <w:szCs w:val="21"/>
            </w:rPr>
            <m:t>:</m:t>
          </m:r>
          <m:r>
            <m:rPr>
              <m:sty m:val="bi"/>
            </m:rPr>
            <w:rPr>
              <w:rFonts w:ascii="Cambria Math" w:eastAsia="宋体" w:hAnsi="Cambria Math"/>
              <w:szCs w:val="21"/>
            </w:rPr>
            <m:t>RightSockOn</m:t>
          </m:r>
          <m:r>
            <m:rPr>
              <m:sty m:val="p"/>
            </m:rPr>
            <w:rPr>
              <w:rFonts w:ascii="Cambria Math" w:eastAsia="宋体" w:hAnsi="Cambria Math"/>
              <w:szCs w:val="21"/>
            </w:rPr>
            <m:t>,</m:t>
          </m:r>
          <m:r>
            <m:rPr>
              <m:sty m:val="bi"/>
            </m:rPr>
            <w:rPr>
              <w:rFonts w:ascii="Cambria Math" w:eastAsia="宋体" w:hAnsi="Cambria Math"/>
              <w:szCs w:val="21"/>
            </w:rPr>
            <m:t>EFFECT</m:t>
          </m:r>
          <m:r>
            <m:rPr>
              <m:sty m:val="p"/>
            </m:rPr>
            <w:rPr>
              <w:rFonts w:ascii="Cambria Math" w:eastAsia="宋体" w:hAnsi="Cambria Math"/>
              <w:szCs w:val="21"/>
            </w:rPr>
            <m:t>:</m:t>
          </m:r>
          <m:r>
            <m:rPr>
              <m:sty m:val="bi"/>
            </m:rPr>
            <w:rPr>
              <w:rFonts w:ascii="Cambria Math" w:eastAsia="宋体" w:hAnsi="Cambria Math"/>
              <w:szCs w:val="21"/>
            </w:rPr>
            <m:t>RightShoeOn</m:t>
          </m:r>
        </m:oMath>
      </m:oMathPara>
    </w:p>
    <w:p w14:paraId="6FFC6EB9" w14:textId="77777777" w:rsidR="00164FCC" w:rsidRPr="00896ABB" w:rsidRDefault="00164FCC" w:rsidP="00164FCC">
      <w:pPr>
        <w:ind w:leftChars="200" w:left="420"/>
        <w:rPr>
          <w:rFonts w:ascii="Times New Roman" w:eastAsia="宋体" w:hAnsi="Times New Roman"/>
          <w:iCs/>
          <w:szCs w:val="21"/>
        </w:rPr>
      </w:pPr>
      <m:oMathPara>
        <m:oMathParaPr>
          <m:jc m:val="left"/>
        </m:oMathParaPr>
        <m:oMath>
          <m:r>
            <m:rPr>
              <m:sty m:val="bi"/>
            </m:rPr>
            <w:rPr>
              <w:rFonts w:ascii="Cambria Math" w:eastAsia="宋体" w:hAnsi="Cambria Math"/>
              <w:szCs w:val="21"/>
            </w:rPr>
            <m:t>Action</m:t>
          </m:r>
          <m:r>
            <m:rPr>
              <m:sty m:val="p"/>
            </m:rPr>
            <w:rPr>
              <w:rFonts w:ascii="Cambria Math" w:eastAsia="宋体" w:hAnsi="Cambria Math"/>
              <w:szCs w:val="21"/>
            </w:rPr>
            <m:t>(</m:t>
          </m:r>
          <m:r>
            <m:rPr>
              <m:sty m:val="bi"/>
            </m:rPr>
            <w:rPr>
              <w:rFonts w:ascii="Cambria Math" w:eastAsia="宋体" w:hAnsi="Cambria Math"/>
              <w:szCs w:val="21"/>
            </w:rPr>
            <m:t>RightSock</m:t>
          </m:r>
          <m:r>
            <m:rPr>
              <m:sty m:val="p"/>
            </m:rPr>
            <w:rPr>
              <w:rFonts w:ascii="Cambria Math" w:eastAsia="宋体" w:hAnsi="Cambria Math"/>
              <w:szCs w:val="21"/>
            </w:rPr>
            <m:t>,</m:t>
          </m:r>
          <m:r>
            <m:rPr>
              <m:sty m:val="bi"/>
            </m:rPr>
            <w:rPr>
              <w:rFonts w:ascii="Cambria Math" w:eastAsia="宋体" w:hAnsi="Cambria Math"/>
              <w:szCs w:val="21"/>
            </w:rPr>
            <m:t>EFFECT</m:t>
          </m:r>
          <m:r>
            <m:rPr>
              <m:sty m:val="p"/>
            </m:rPr>
            <w:rPr>
              <w:rFonts w:ascii="Cambria Math" w:eastAsia="宋体" w:hAnsi="Cambria Math"/>
              <w:szCs w:val="21"/>
            </w:rPr>
            <m:t>:</m:t>
          </m:r>
          <m:r>
            <m:rPr>
              <m:sty m:val="bi"/>
            </m:rPr>
            <w:rPr>
              <w:rFonts w:ascii="Cambria Math" w:eastAsia="宋体" w:hAnsi="Cambria Math"/>
              <w:szCs w:val="21"/>
            </w:rPr>
            <m:t>RightSockOn</m:t>
          </m:r>
        </m:oMath>
      </m:oMathPara>
    </w:p>
    <w:p w14:paraId="4230B388" w14:textId="77777777" w:rsidR="00164FCC" w:rsidRPr="00896ABB" w:rsidRDefault="00164FCC" w:rsidP="00164FCC">
      <w:pPr>
        <w:ind w:leftChars="200" w:left="420"/>
        <w:rPr>
          <w:rFonts w:ascii="Times New Roman" w:eastAsia="宋体" w:hAnsi="Times New Roman"/>
          <w:iCs/>
          <w:szCs w:val="21"/>
        </w:rPr>
      </w:pPr>
      <m:oMathPara>
        <m:oMathParaPr>
          <m:jc m:val="left"/>
        </m:oMathParaPr>
        <m:oMath>
          <m:r>
            <m:rPr>
              <m:sty m:val="bi"/>
            </m:rPr>
            <w:rPr>
              <w:rFonts w:ascii="Cambria Math" w:eastAsia="宋体" w:hAnsi="Cambria Math"/>
              <w:szCs w:val="21"/>
            </w:rPr>
            <m:t>Action</m:t>
          </m:r>
          <m:r>
            <m:rPr>
              <m:sty m:val="p"/>
            </m:rPr>
            <w:rPr>
              <w:rFonts w:ascii="Cambria Math" w:eastAsia="宋体" w:hAnsi="Cambria Math"/>
              <w:szCs w:val="21"/>
            </w:rPr>
            <m:t>(</m:t>
          </m:r>
          <m:r>
            <m:rPr>
              <m:sty m:val="bi"/>
            </m:rPr>
            <w:rPr>
              <w:rFonts w:ascii="Cambria Math" w:eastAsia="宋体" w:hAnsi="Cambria Math"/>
              <w:szCs w:val="21"/>
            </w:rPr>
            <m:t>LeftShoe</m:t>
          </m:r>
          <m:r>
            <m:rPr>
              <m:sty m:val="p"/>
            </m:rPr>
            <w:rPr>
              <w:rFonts w:ascii="Cambria Math" w:eastAsia="宋体" w:hAnsi="Cambria Math"/>
              <w:szCs w:val="21"/>
            </w:rPr>
            <m:t>,</m:t>
          </m:r>
          <m:r>
            <m:rPr>
              <m:sty m:val="bi"/>
            </m:rPr>
            <w:rPr>
              <w:rFonts w:ascii="Cambria Math" w:eastAsia="宋体" w:hAnsi="Cambria Math"/>
              <w:szCs w:val="21"/>
            </w:rPr>
            <m:t>PRECOND</m:t>
          </m:r>
          <m:r>
            <m:rPr>
              <m:sty m:val="p"/>
            </m:rPr>
            <w:rPr>
              <w:rFonts w:ascii="Cambria Math" w:eastAsia="宋体" w:hAnsi="Cambria Math"/>
              <w:szCs w:val="21"/>
            </w:rPr>
            <m:t>:</m:t>
          </m:r>
          <m:r>
            <m:rPr>
              <m:sty m:val="bi"/>
            </m:rPr>
            <w:rPr>
              <w:rFonts w:ascii="Cambria Math" w:eastAsia="宋体" w:hAnsi="Cambria Math"/>
              <w:szCs w:val="21"/>
            </w:rPr>
            <m:t>LeftSockOn</m:t>
          </m:r>
          <m:r>
            <m:rPr>
              <m:sty m:val="p"/>
            </m:rPr>
            <w:rPr>
              <w:rFonts w:ascii="Cambria Math" w:eastAsia="宋体" w:hAnsi="Cambria Math"/>
              <w:szCs w:val="21"/>
            </w:rPr>
            <m:t>,</m:t>
          </m:r>
          <m:r>
            <m:rPr>
              <m:sty m:val="bi"/>
            </m:rPr>
            <w:rPr>
              <w:rFonts w:ascii="Cambria Math" w:eastAsia="宋体" w:hAnsi="Cambria Math"/>
              <w:szCs w:val="21"/>
            </w:rPr>
            <m:t>EFFECT</m:t>
          </m:r>
          <m:r>
            <m:rPr>
              <m:sty m:val="p"/>
            </m:rPr>
            <w:rPr>
              <w:rFonts w:ascii="Cambria Math" w:eastAsia="宋体" w:hAnsi="Cambria Math"/>
              <w:szCs w:val="21"/>
            </w:rPr>
            <m:t>:</m:t>
          </m:r>
          <m:r>
            <m:rPr>
              <m:sty m:val="bi"/>
            </m:rPr>
            <w:rPr>
              <w:rFonts w:ascii="Cambria Math" w:eastAsia="宋体" w:hAnsi="Cambria Math"/>
              <w:szCs w:val="21"/>
            </w:rPr>
            <m:t>LeftShoeOn</m:t>
          </m:r>
        </m:oMath>
      </m:oMathPara>
    </w:p>
    <w:p w14:paraId="616439DA" w14:textId="77777777" w:rsidR="00164FCC" w:rsidRPr="00896ABB" w:rsidRDefault="00164FCC" w:rsidP="00164FCC">
      <w:pPr>
        <w:ind w:leftChars="200" w:left="420"/>
        <w:rPr>
          <w:rFonts w:ascii="Times New Roman" w:eastAsia="宋体" w:hAnsi="Times New Roman"/>
          <w:iCs/>
          <w:szCs w:val="21"/>
        </w:rPr>
      </w:pPr>
      <m:oMathPara>
        <m:oMathParaPr>
          <m:jc m:val="left"/>
        </m:oMathParaPr>
        <m:oMath>
          <m:r>
            <m:rPr>
              <m:sty m:val="bi"/>
            </m:rPr>
            <w:rPr>
              <w:rFonts w:ascii="Cambria Math" w:eastAsia="宋体" w:hAnsi="Cambria Math"/>
              <w:szCs w:val="21"/>
            </w:rPr>
            <m:t>Action</m:t>
          </m:r>
          <m:r>
            <m:rPr>
              <m:sty m:val="p"/>
            </m:rPr>
            <w:rPr>
              <w:rFonts w:ascii="Cambria Math" w:eastAsia="宋体" w:hAnsi="Cambria Math"/>
              <w:szCs w:val="21"/>
            </w:rPr>
            <m:t>(</m:t>
          </m:r>
          <m:r>
            <m:rPr>
              <m:sty m:val="bi"/>
            </m:rPr>
            <w:rPr>
              <w:rFonts w:ascii="Cambria Math" w:eastAsia="宋体" w:hAnsi="Cambria Math"/>
              <w:szCs w:val="21"/>
            </w:rPr>
            <m:t>LeftSock</m:t>
          </m:r>
          <m:r>
            <m:rPr>
              <m:sty m:val="p"/>
            </m:rPr>
            <w:rPr>
              <w:rFonts w:ascii="Cambria Math" w:eastAsia="宋体" w:hAnsi="Cambria Math"/>
              <w:szCs w:val="21"/>
            </w:rPr>
            <m:t>,</m:t>
          </m:r>
          <m:r>
            <m:rPr>
              <m:sty m:val="bi"/>
            </m:rPr>
            <w:rPr>
              <w:rFonts w:ascii="Cambria Math" w:eastAsia="宋体" w:hAnsi="Cambria Math"/>
              <w:szCs w:val="21"/>
            </w:rPr>
            <m:t>EFFECT</m:t>
          </m:r>
          <m:r>
            <m:rPr>
              <m:sty m:val="p"/>
            </m:rPr>
            <w:rPr>
              <w:rFonts w:ascii="Cambria Math" w:eastAsia="宋体" w:hAnsi="Cambria Math"/>
              <w:szCs w:val="21"/>
            </w:rPr>
            <m:t>:</m:t>
          </m:r>
          <m:r>
            <m:rPr>
              <m:sty m:val="bi"/>
            </m:rPr>
            <w:rPr>
              <w:rFonts w:ascii="Cambria Math" w:eastAsia="宋体" w:hAnsi="Cambria Math"/>
              <w:szCs w:val="21"/>
            </w:rPr>
            <m:t>LeftSockOn</m:t>
          </m:r>
        </m:oMath>
      </m:oMathPara>
    </w:p>
    <w:p w14:paraId="5D0C4B0B" w14:textId="77777777" w:rsidR="00164FCC" w:rsidRDefault="00164FCC" w:rsidP="00164FCC">
      <w:pPr>
        <w:ind w:firstLineChars="200" w:firstLine="420"/>
        <w:jc w:val="left"/>
        <w:rPr>
          <w:rFonts w:ascii="Times New Roman" w:eastAsia="宋体" w:hAnsi="Times New Roman"/>
          <w:iCs/>
          <w:szCs w:val="21"/>
        </w:rPr>
      </w:pPr>
    </w:p>
    <w:p w14:paraId="3BA7BF96" w14:textId="77777777" w:rsidR="00164FCC" w:rsidRPr="001C7E74" w:rsidRDefault="00164FCC" w:rsidP="00164FCC">
      <w:pPr>
        <w:ind w:firstLine="420"/>
        <w:jc w:val="left"/>
        <w:rPr>
          <w:rFonts w:ascii="Times New Roman" w:eastAsia="宋体" w:hAnsi="Times New Roman"/>
          <w:iCs/>
          <w:szCs w:val="21"/>
        </w:rPr>
      </w:pPr>
      <w:r w:rsidRPr="001C7E74">
        <w:rPr>
          <w:rFonts w:ascii="Times New Roman" w:eastAsia="宋体" w:hAnsi="Times New Roman" w:hint="eastAsia"/>
          <w:iCs/>
          <w:szCs w:val="21"/>
        </w:rPr>
        <w:t>算法</w:t>
      </w:r>
      <w:r w:rsidRPr="001C7E74">
        <w:rPr>
          <w:rFonts w:ascii="Times New Roman" w:eastAsia="宋体" w:hAnsi="Times New Roman"/>
          <w:iCs/>
          <w:szCs w:val="21"/>
        </w:rPr>
        <w:t>1</w:t>
      </w:r>
      <w:r w:rsidRPr="001C7E74">
        <w:rPr>
          <w:rFonts w:ascii="Times New Roman" w:eastAsia="宋体" w:hAnsi="Times New Roman" w:hint="eastAsia"/>
          <w:iCs/>
          <w:szCs w:val="21"/>
        </w:rPr>
        <w:t>：前向搜索：可基于广度优先、深度有限、或启发式搜索。得到有</w:t>
      </w:r>
      <w:r w:rsidRPr="001C7E74">
        <w:rPr>
          <w:rFonts w:ascii="Times New Roman" w:eastAsia="宋体" w:hAnsi="Times New Roman"/>
          <w:iCs/>
          <w:szCs w:val="21"/>
        </w:rPr>
        <w:t>4</w:t>
      </w:r>
      <w:r w:rsidRPr="001C7E74">
        <w:rPr>
          <w:rFonts w:ascii="Times New Roman" w:eastAsia="宋体" w:hAnsi="Times New Roman" w:hint="eastAsia"/>
          <w:iCs/>
          <w:szCs w:val="21"/>
        </w:rPr>
        <w:t>个动作的一个规划。</w:t>
      </w:r>
    </w:p>
    <w:p w14:paraId="4C800965" w14:textId="6B56ACB2" w:rsidR="00164FCC" w:rsidRPr="00164FCC" w:rsidRDefault="00164FCC" w:rsidP="00164FCC">
      <w:pPr>
        <w:ind w:firstLineChars="200" w:firstLine="420"/>
        <w:jc w:val="left"/>
        <w:rPr>
          <w:rFonts w:ascii="Times New Roman" w:eastAsia="宋体" w:hAnsi="Times New Roman"/>
          <w:iCs/>
          <w:szCs w:val="21"/>
        </w:rPr>
      </w:pPr>
      <w:r w:rsidRPr="001C7E74">
        <w:rPr>
          <w:rFonts w:ascii="Times New Roman" w:eastAsia="宋体" w:hAnsi="Times New Roman" w:hint="eastAsia"/>
          <w:iCs/>
          <w:szCs w:val="21"/>
        </w:rPr>
        <w:t>算法</w:t>
      </w:r>
      <w:r w:rsidRPr="001C7E74">
        <w:rPr>
          <w:rFonts w:ascii="Times New Roman" w:eastAsia="宋体" w:hAnsi="Times New Roman"/>
          <w:iCs/>
          <w:szCs w:val="21"/>
        </w:rPr>
        <w:t>2</w:t>
      </w:r>
      <w:r w:rsidRPr="001C7E74">
        <w:rPr>
          <w:rFonts w:ascii="Times New Roman" w:eastAsia="宋体" w:hAnsi="Times New Roman" w:hint="eastAsia"/>
          <w:iCs/>
          <w:szCs w:val="21"/>
        </w:rPr>
        <w:t>：反向搜索：可基于广度优先、深度有限、或启发式搜索。得到有</w:t>
      </w:r>
      <w:r w:rsidRPr="001C7E74">
        <w:rPr>
          <w:rFonts w:ascii="Times New Roman" w:eastAsia="宋体" w:hAnsi="Times New Roman"/>
          <w:iCs/>
          <w:szCs w:val="21"/>
        </w:rPr>
        <w:t>4</w:t>
      </w:r>
      <w:r w:rsidRPr="001C7E74">
        <w:rPr>
          <w:rFonts w:ascii="Times New Roman" w:eastAsia="宋体" w:hAnsi="Times New Roman" w:hint="eastAsia"/>
          <w:iCs/>
          <w:szCs w:val="21"/>
        </w:rPr>
        <w:t>个动作的一个规划</w:t>
      </w:r>
      <w:r>
        <w:rPr>
          <w:rFonts w:ascii="Times New Roman" w:eastAsia="宋体" w:hAnsi="Times New Roman" w:hint="eastAsia"/>
          <w:iCs/>
          <w:szCs w:val="21"/>
        </w:rPr>
        <w:t>。</w:t>
      </w:r>
    </w:p>
    <w:p w14:paraId="585BAB95" w14:textId="55497073" w:rsidR="00164FCC" w:rsidRDefault="00B34C33" w:rsidP="00164FCC">
      <w:pPr>
        <w:pStyle w:val="3"/>
        <w:spacing w:line="400" w:lineRule="exact"/>
        <w:rPr>
          <w:rFonts w:ascii="宋体" w:eastAsia="宋体" w:hAnsi="宋体"/>
          <w:sz w:val="28"/>
          <w:szCs w:val="28"/>
        </w:rPr>
      </w:pPr>
      <w:r>
        <w:rPr>
          <w:rFonts w:ascii="宋体" w:eastAsia="宋体" w:hAnsi="宋体"/>
          <w:sz w:val="28"/>
          <w:szCs w:val="28"/>
        </w:rPr>
        <w:t>1.</w:t>
      </w:r>
      <w:r w:rsidR="00BA3FCB" w:rsidRPr="00B34C33">
        <w:rPr>
          <w:rFonts w:ascii="宋体" w:eastAsia="宋体" w:hAnsi="宋体" w:hint="eastAsia"/>
          <w:sz w:val="28"/>
          <w:szCs w:val="28"/>
        </w:rPr>
        <w:t>2任务说明</w:t>
      </w:r>
    </w:p>
    <w:p w14:paraId="7D6BD25A" w14:textId="6982BB19" w:rsidR="00164FCC" w:rsidRPr="00164FCC" w:rsidRDefault="00164FCC" w:rsidP="00164FCC">
      <w:r>
        <w:tab/>
      </w:r>
      <w:r>
        <w:rPr>
          <w:rFonts w:hint="eastAsia"/>
        </w:rPr>
        <w:t>完成Assignment5里的</w:t>
      </w:r>
      <w:r w:rsidRPr="00164FCC">
        <w:t>2</w:t>
      </w:r>
      <w:r w:rsidRPr="00164FCC">
        <w:rPr>
          <w:rFonts w:hint="eastAsia"/>
        </w:rPr>
        <w:t>个搜索函数：（</w:t>
      </w:r>
      <w:r w:rsidRPr="00164FCC">
        <w:t>1</w:t>
      </w:r>
      <w:r w:rsidRPr="00164FCC">
        <w:rPr>
          <w:rFonts w:hint="eastAsia"/>
        </w:rPr>
        <w:t>）前向搜索的</w:t>
      </w:r>
      <w:proofErr w:type="spellStart"/>
      <w:r w:rsidRPr="00164FCC">
        <w:rPr>
          <w:rFonts w:hint="eastAsia"/>
        </w:rPr>
        <w:t>C</w:t>
      </w:r>
      <w:r w:rsidRPr="00164FCC">
        <w:t>SearchPlan</w:t>
      </w:r>
      <w:proofErr w:type="spellEnd"/>
      <w:r w:rsidRPr="00164FCC">
        <w:t>::</w:t>
      </w:r>
      <w:proofErr w:type="spellStart"/>
      <w:r w:rsidRPr="00164FCC">
        <w:t>RunForward</w:t>
      </w:r>
      <w:proofErr w:type="spellEnd"/>
      <w:r w:rsidRPr="00164FCC">
        <w:t>()</w:t>
      </w:r>
      <w:r w:rsidRPr="00164FCC">
        <w:rPr>
          <w:rFonts w:hint="eastAsia"/>
        </w:rPr>
        <w:t>函数、以及它调用的</w:t>
      </w:r>
      <w:proofErr w:type="spellStart"/>
      <w:r w:rsidRPr="00164FCC">
        <w:rPr>
          <w:rFonts w:hint="eastAsia"/>
        </w:rPr>
        <w:t>C</w:t>
      </w:r>
      <w:r w:rsidRPr="00164FCC">
        <w:t>SearchPlan</w:t>
      </w:r>
      <w:proofErr w:type="spellEnd"/>
      <w:r w:rsidRPr="00164FCC">
        <w:t>::</w:t>
      </w:r>
      <w:r w:rsidRPr="00164FCC">
        <w:rPr>
          <w:rFonts w:hint="eastAsia"/>
        </w:rPr>
        <w:t>Ex</w:t>
      </w:r>
      <w:r w:rsidRPr="00164FCC">
        <w:t>pand()</w:t>
      </w:r>
      <w:r w:rsidRPr="00164FCC">
        <w:rPr>
          <w:rFonts w:hint="eastAsia"/>
        </w:rPr>
        <w:t>函数,(</w:t>
      </w:r>
      <w:r w:rsidRPr="00164FCC">
        <w:t>2)</w:t>
      </w:r>
      <w:r w:rsidRPr="00164FCC">
        <w:rPr>
          <w:rFonts w:hint="eastAsia"/>
        </w:rPr>
        <w:t>后向搜索的</w:t>
      </w:r>
      <w:proofErr w:type="spellStart"/>
      <w:r w:rsidRPr="00164FCC">
        <w:rPr>
          <w:rFonts w:hint="eastAsia"/>
        </w:rPr>
        <w:t>C</w:t>
      </w:r>
      <w:r w:rsidRPr="00164FCC">
        <w:t>SearchPlan</w:t>
      </w:r>
      <w:proofErr w:type="spellEnd"/>
      <w:r w:rsidRPr="00164FCC">
        <w:t xml:space="preserve">:: </w:t>
      </w:r>
      <w:proofErr w:type="spellStart"/>
      <w:r w:rsidRPr="00164FCC">
        <w:t>RunBackward</w:t>
      </w:r>
      <w:proofErr w:type="spellEnd"/>
      <w:r w:rsidRPr="00164FCC">
        <w:t xml:space="preserve"> ()</w:t>
      </w:r>
      <w:r w:rsidRPr="00164FCC">
        <w:rPr>
          <w:rFonts w:hint="eastAsia"/>
        </w:rPr>
        <w:t>函数、以及它调用的</w:t>
      </w:r>
      <w:proofErr w:type="spellStart"/>
      <w:r w:rsidRPr="00164FCC">
        <w:rPr>
          <w:rFonts w:hint="eastAsia"/>
        </w:rPr>
        <w:t>C</w:t>
      </w:r>
      <w:r w:rsidRPr="00164FCC">
        <w:t>SearchPlan</w:t>
      </w:r>
      <w:proofErr w:type="spellEnd"/>
      <w:r w:rsidRPr="00164FCC">
        <w:t>::</w:t>
      </w:r>
      <w:proofErr w:type="spellStart"/>
      <w:r w:rsidRPr="00164FCC">
        <w:rPr>
          <w:rFonts w:hint="eastAsia"/>
        </w:rPr>
        <w:t>Ex</w:t>
      </w:r>
      <w:r w:rsidRPr="00164FCC">
        <w:t>pand_</w:t>
      </w:r>
      <w:r w:rsidRPr="00164FCC">
        <w:rPr>
          <w:rFonts w:hint="eastAsia"/>
        </w:rPr>
        <w:t>R</w:t>
      </w:r>
      <w:r w:rsidRPr="00164FCC">
        <w:t>everse</w:t>
      </w:r>
      <w:proofErr w:type="spellEnd"/>
      <w:r w:rsidRPr="00164FCC">
        <w:t>()</w:t>
      </w:r>
      <w:r w:rsidRPr="00164FCC">
        <w:rPr>
          <w:rFonts w:hint="eastAsia"/>
        </w:rPr>
        <w:t>函数。</w:t>
      </w:r>
    </w:p>
    <w:p w14:paraId="06CE9EBF" w14:textId="77777777" w:rsidR="00164FCC" w:rsidRPr="009D66D9" w:rsidRDefault="00164FCC" w:rsidP="00164FCC">
      <w:pPr>
        <w:ind w:firstLineChars="200" w:firstLine="420"/>
        <w:rPr>
          <w:rFonts w:ascii="Times New Roman" w:hAnsi="Times New Roman" w:cs="Times New Roman"/>
        </w:rPr>
      </w:pPr>
      <w:r w:rsidRPr="009D66D9">
        <w:rPr>
          <w:rFonts w:ascii="Times New Roman" w:hAnsi="Times New Roman" w:cs="Times New Roman"/>
        </w:rPr>
        <w:t>完成</w:t>
      </w:r>
      <w:r>
        <w:rPr>
          <w:rFonts w:ascii="Times New Roman" w:hAnsi="Times New Roman" w:cs="Times New Roman"/>
        </w:rPr>
        <w:t>前向搜索</w:t>
      </w:r>
      <w:r>
        <w:rPr>
          <w:rFonts w:ascii="Times New Roman" w:hAnsi="Times New Roman" w:cs="Times New Roman"/>
        </w:rPr>
        <w:t>/</w:t>
      </w:r>
      <w:r>
        <w:rPr>
          <w:rFonts w:ascii="Times New Roman" w:hAnsi="Times New Roman" w:cs="Times New Roman"/>
        </w:rPr>
        <w:t>逆向搜索</w:t>
      </w:r>
      <w:r w:rsidRPr="009D66D9">
        <w:rPr>
          <w:rFonts w:ascii="Times New Roman" w:hAnsi="Times New Roman" w:cs="Times New Roman"/>
        </w:rPr>
        <w:t>后，会</w:t>
      </w:r>
      <w:r>
        <w:rPr>
          <w:rFonts w:ascii="Times New Roman" w:hAnsi="Times New Roman" w:cs="Times New Roman"/>
        </w:rPr>
        <w:t>根据操作系统的设置自动打开查询结果，可能是浏览器、或记事本等。</w:t>
      </w:r>
    </w:p>
    <w:p w14:paraId="3FACB857" w14:textId="77777777" w:rsidR="00164FCC" w:rsidRDefault="00164FCC" w:rsidP="00164FCC">
      <w:pPr>
        <w:ind w:firstLineChars="200" w:firstLine="420"/>
        <w:rPr>
          <w:rFonts w:ascii="Times New Roman" w:hAnsi="Times New Roman" w:cs="Times New Roman"/>
        </w:rPr>
      </w:pPr>
      <w:r>
        <w:rPr>
          <w:rFonts w:ascii="Times New Roman" w:hAnsi="Times New Roman" w:cs="Times New Roman"/>
        </w:rPr>
        <w:t>规划</w:t>
      </w:r>
      <w:r w:rsidRPr="009D66D9">
        <w:rPr>
          <w:rFonts w:ascii="Times New Roman" w:hAnsi="Times New Roman" w:cs="Times New Roman"/>
        </w:rPr>
        <w:t>结果：</w:t>
      </w:r>
      <w:r w:rsidRPr="009D66D9">
        <w:rPr>
          <w:rFonts w:ascii="Times New Roman" w:hAnsi="Times New Roman" w:cs="Times New Roman"/>
        </w:rPr>
        <w:t>\Data\Output.xml</w:t>
      </w:r>
    </w:p>
    <w:p w14:paraId="6028A8DC" w14:textId="77777777" w:rsidR="00164FCC" w:rsidRPr="009D66D9" w:rsidRDefault="00164FCC" w:rsidP="00164FCC">
      <w:pPr>
        <w:jc w:val="center"/>
        <w:rPr>
          <w:rFonts w:ascii="Times New Roman" w:hAnsi="Times New Roman" w:cs="Times New Roman"/>
        </w:rPr>
      </w:pPr>
      <w:r>
        <w:rPr>
          <w:rFonts w:ascii="Times New Roman" w:hAnsi="Times New Roman" w:cs="Times New Roman"/>
          <w:noProof/>
        </w:rPr>
        <w:drawing>
          <wp:inline distT="0" distB="0" distL="0" distR="0" wp14:anchorId="12E2F629" wp14:editId="280A4E80">
            <wp:extent cx="3957057" cy="1505703"/>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724" cy="1511284"/>
                    </a:xfrm>
                    <a:prstGeom prst="rect">
                      <a:avLst/>
                    </a:prstGeom>
                    <a:noFill/>
                    <a:ln>
                      <a:noFill/>
                    </a:ln>
                  </pic:spPr>
                </pic:pic>
              </a:graphicData>
            </a:graphic>
          </wp:inline>
        </w:drawing>
      </w:r>
    </w:p>
    <w:p w14:paraId="5E29DB4A" w14:textId="77777777" w:rsidR="00164FCC" w:rsidRPr="00164FCC" w:rsidRDefault="00164FCC" w:rsidP="00164FCC"/>
    <w:p w14:paraId="3DB3E8E4" w14:textId="1FC2B666" w:rsidR="00DC3F4D" w:rsidRDefault="00B34C33" w:rsidP="00C601A1">
      <w:pPr>
        <w:pStyle w:val="3"/>
        <w:spacing w:line="400" w:lineRule="exact"/>
        <w:rPr>
          <w:rFonts w:ascii="宋体" w:eastAsia="宋体" w:hAnsi="宋体"/>
          <w:sz w:val="28"/>
          <w:szCs w:val="28"/>
        </w:rPr>
      </w:pPr>
      <w:r>
        <w:rPr>
          <w:rFonts w:ascii="宋体" w:eastAsia="宋体" w:hAnsi="宋体"/>
          <w:sz w:val="28"/>
          <w:szCs w:val="28"/>
        </w:rPr>
        <w:t>1.</w:t>
      </w:r>
      <w:r w:rsidR="00BA3FCB" w:rsidRPr="00B34C33">
        <w:rPr>
          <w:rFonts w:ascii="宋体" w:eastAsia="宋体" w:hAnsi="宋体" w:hint="eastAsia"/>
          <w:sz w:val="28"/>
          <w:szCs w:val="28"/>
        </w:rPr>
        <w:t>3实验环境</w:t>
      </w:r>
    </w:p>
    <w:p w14:paraId="2545FFA0" w14:textId="77777777" w:rsidR="00EA3DE4" w:rsidRDefault="00EA3DE4" w:rsidP="00EA3DE4">
      <w:pPr>
        <w:pStyle w:val="3"/>
        <w:ind w:firstLine="640"/>
      </w:pPr>
      <w:r>
        <w:rPr>
          <w:rFonts w:hint="eastAsia"/>
        </w:rPr>
        <w:t>设备规格</w:t>
      </w:r>
    </w:p>
    <w:p w14:paraId="096C5E2B" w14:textId="77777777" w:rsidR="00EA3DE4" w:rsidRDefault="00EA3DE4" w:rsidP="00EA3DE4">
      <w:pPr>
        <w:ind w:firstLine="420"/>
      </w:pPr>
      <w:r>
        <w:rPr>
          <w:rFonts w:hint="eastAsia"/>
        </w:rPr>
        <w:t>设备名称</w:t>
      </w:r>
      <w:r>
        <w:tab/>
        <w:t>LAPTOP-TFMBQKQ8</w:t>
      </w:r>
    </w:p>
    <w:p w14:paraId="1D6549B7" w14:textId="77777777" w:rsidR="00EA3DE4" w:rsidRDefault="00EA3DE4" w:rsidP="00EA3DE4">
      <w:pPr>
        <w:ind w:firstLine="420"/>
      </w:pPr>
      <w:r>
        <w:rPr>
          <w:rFonts w:hint="eastAsia"/>
        </w:rPr>
        <w:t>处理器</w:t>
      </w:r>
      <w:r>
        <w:tab/>
        <w:t>AMD Ryzen 7 4800H with Radeon Graphics            2.90 GHz</w:t>
      </w:r>
    </w:p>
    <w:p w14:paraId="51C9A225" w14:textId="77777777" w:rsidR="00EA3DE4" w:rsidRDefault="00EA3DE4" w:rsidP="00EA3DE4">
      <w:pPr>
        <w:ind w:firstLine="420"/>
      </w:pPr>
      <w:r>
        <w:rPr>
          <w:rFonts w:hint="eastAsia"/>
        </w:rPr>
        <w:lastRenderedPageBreak/>
        <w:t>机带</w:t>
      </w:r>
      <w:r>
        <w:t xml:space="preserve"> RAM</w:t>
      </w:r>
      <w:r>
        <w:tab/>
        <w:t>16.0 GB (15.4 GB 可用)</w:t>
      </w:r>
    </w:p>
    <w:p w14:paraId="3F5E5187" w14:textId="77777777" w:rsidR="00EA3DE4" w:rsidRDefault="00EA3DE4" w:rsidP="00EA3DE4">
      <w:pPr>
        <w:ind w:firstLine="420"/>
      </w:pPr>
      <w:r>
        <w:rPr>
          <w:rFonts w:hint="eastAsia"/>
        </w:rPr>
        <w:t>设备</w:t>
      </w:r>
      <w:r>
        <w:t xml:space="preserve"> ID</w:t>
      </w:r>
      <w:r>
        <w:tab/>
        <w:t>6CC35513-8821-49C9-A60B-C44F31F302A7</w:t>
      </w:r>
    </w:p>
    <w:p w14:paraId="206A6F61" w14:textId="77777777" w:rsidR="00EA3DE4" w:rsidRDefault="00EA3DE4" w:rsidP="00EA3DE4">
      <w:pPr>
        <w:ind w:firstLine="420"/>
      </w:pPr>
      <w:r>
        <w:rPr>
          <w:rFonts w:hint="eastAsia"/>
        </w:rPr>
        <w:t>产品</w:t>
      </w:r>
      <w:r>
        <w:t xml:space="preserve"> ID</w:t>
      </w:r>
      <w:r>
        <w:tab/>
        <w:t>00342-35891-56086-AAOEM</w:t>
      </w:r>
    </w:p>
    <w:p w14:paraId="2E3F8CB8" w14:textId="77777777" w:rsidR="00EA3DE4" w:rsidRDefault="00EA3DE4" w:rsidP="00EA3DE4">
      <w:pPr>
        <w:ind w:firstLine="420"/>
      </w:pPr>
      <w:r>
        <w:rPr>
          <w:rFonts w:hint="eastAsia"/>
        </w:rPr>
        <w:t>系统类型</w:t>
      </w:r>
      <w:r>
        <w:tab/>
        <w:t>64 位操作系统, 基于 x64 的处理器</w:t>
      </w:r>
    </w:p>
    <w:p w14:paraId="57063653" w14:textId="77777777" w:rsidR="00EA3DE4" w:rsidRDefault="00EA3DE4" w:rsidP="00EA3DE4">
      <w:pPr>
        <w:ind w:firstLine="420"/>
      </w:pPr>
      <w:r>
        <w:rPr>
          <w:rFonts w:hint="eastAsia"/>
        </w:rPr>
        <w:t>笔和触控</w:t>
      </w:r>
      <w:r>
        <w:tab/>
        <w:t>没有可用于此显示器的笔或触控输入</w:t>
      </w:r>
    </w:p>
    <w:p w14:paraId="245EF2EF" w14:textId="77777777" w:rsidR="00EA3DE4" w:rsidRDefault="00EA3DE4" w:rsidP="00EA3DE4">
      <w:pPr>
        <w:pStyle w:val="3"/>
        <w:ind w:firstLine="640"/>
      </w:pPr>
      <w:r>
        <w:rPr>
          <w:rFonts w:hint="eastAsia"/>
        </w:rPr>
        <w:t>系统规格</w:t>
      </w:r>
    </w:p>
    <w:p w14:paraId="699A7A10" w14:textId="77777777" w:rsidR="00EA3DE4" w:rsidRDefault="00EA3DE4" w:rsidP="00EA3DE4">
      <w:pPr>
        <w:ind w:firstLine="420"/>
      </w:pPr>
      <w:r>
        <w:rPr>
          <w:rFonts w:hint="eastAsia"/>
        </w:rPr>
        <w:t>版本</w:t>
      </w:r>
      <w:r>
        <w:tab/>
        <w:t>Windows 11 家庭中文版</w:t>
      </w:r>
    </w:p>
    <w:p w14:paraId="66499D57" w14:textId="77777777" w:rsidR="00EA3DE4" w:rsidRDefault="00EA3DE4" w:rsidP="00EA3DE4">
      <w:pPr>
        <w:ind w:firstLine="420"/>
      </w:pPr>
      <w:r>
        <w:rPr>
          <w:rFonts w:hint="eastAsia"/>
        </w:rPr>
        <w:t>版本</w:t>
      </w:r>
      <w:r>
        <w:tab/>
        <w:t>22H2</w:t>
      </w:r>
    </w:p>
    <w:p w14:paraId="3125F12B" w14:textId="77777777" w:rsidR="00EA3DE4" w:rsidRDefault="00EA3DE4" w:rsidP="00EA3DE4">
      <w:pPr>
        <w:ind w:firstLine="420"/>
      </w:pPr>
      <w:r>
        <w:rPr>
          <w:rFonts w:hint="eastAsia"/>
        </w:rPr>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17A1BAF1" w14:textId="77777777" w:rsidR="00EA3DE4" w:rsidRDefault="00EA3DE4" w:rsidP="00EA3DE4">
      <w:pPr>
        <w:ind w:firstLine="420"/>
      </w:pPr>
      <w:r>
        <w:rPr>
          <w:rFonts w:hint="eastAsia"/>
        </w:rPr>
        <w:t>操作系统版本</w:t>
      </w:r>
      <w:r>
        <w:tab/>
        <w:t>22621.521</w:t>
      </w:r>
    </w:p>
    <w:p w14:paraId="328D6B7F" w14:textId="77777777" w:rsidR="00EA3DE4" w:rsidRDefault="00EA3DE4" w:rsidP="00EA3DE4">
      <w:pPr>
        <w:ind w:firstLine="420"/>
      </w:pPr>
      <w:r>
        <w:rPr>
          <w:rFonts w:hint="eastAsia"/>
        </w:rPr>
        <w:t>体验</w:t>
      </w:r>
      <w:r>
        <w:tab/>
        <w:t>Windows Feature Experience Pack 1000.22634.1000.0</w:t>
      </w:r>
    </w:p>
    <w:p w14:paraId="7661A699" w14:textId="77777777" w:rsidR="00EA3DE4" w:rsidRPr="0098322A" w:rsidRDefault="00EA3DE4" w:rsidP="00EA3DE4">
      <w:pPr>
        <w:pStyle w:val="3"/>
        <w:ind w:firstLine="640"/>
      </w:pPr>
      <w:r w:rsidRPr="0098322A">
        <w:rPr>
          <w:rFonts w:hint="eastAsia"/>
        </w:rPr>
        <w:t>开发环境</w:t>
      </w:r>
    </w:p>
    <w:p w14:paraId="1B413604" w14:textId="77777777" w:rsidR="00EA3DE4" w:rsidRDefault="00EA3DE4" w:rsidP="00EA3DE4">
      <w:pPr>
        <w:ind w:firstLine="420"/>
      </w:pPr>
      <w:r>
        <w:t>Microsoft Visual Studio Professional 2022</w:t>
      </w:r>
    </w:p>
    <w:p w14:paraId="2FC209CD" w14:textId="77777777" w:rsidR="00EA3DE4" w:rsidRDefault="00EA3DE4" w:rsidP="00EA3DE4">
      <w:pPr>
        <w:ind w:firstLine="420"/>
      </w:pPr>
      <w:r>
        <w:t>Version 17.2.4</w:t>
      </w:r>
    </w:p>
    <w:p w14:paraId="41FEC8DA" w14:textId="77777777" w:rsidR="00EA3DE4" w:rsidRDefault="00EA3DE4" w:rsidP="00EA3DE4">
      <w:pPr>
        <w:ind w:firstLine="420"/>
      </w:pPr>
      <w:r>
        <w:t>VisualStudio.17.Release/17.2.4+32602.215</w:t>
      </w:r>
    </w:p>
    <w:p w14:paraId="666C22B1" w14:textId="77777777" w:rsidR="00EA3DE4" w:rsidRDefault="00EA3DE4" w:rsidP="00EA3DE4">
      <w:pPr>
        <w:ind w:firstLine="420"/>
      </w:pPr>
      <w:r>
        <w:t>Microsoft .NET Framework</w:t>
      </w:r>
    </w:p>
    <w:p w14:paraId="5D7BD5C9" w14:textId="77777777" w:rsidR="00EA3DE4" w:rsidRDefault="00EA3DE4" w:rsidP="00EA3DE4">
      <w:pPr>
        <w:ind w:firstLine="420"/>
      </w:pPr>
      <w:r>
        <w:t>Version 4.8.09032</w:t>
      </w:r>
    </w:p>
    <w:p w14:paraId="72C57907" w14:textId="77777777" w:rsidR="00EA3DE4" w:rsidRDefault="00EA3DE4" w:rsidP="00EA3DE4">
      <w:pPr>
        <w:ind w:firstLine="420"/>
      </w:pPr>
    </w:p>
    <w:p w14:paraId="1CC0E8CC" w14:textId="77777777" w:rsidR="00EA3DE4" w:rsidRDefault="00EA3DE4" w:rsidP="00EA3DE4">
      <w:pPr>
        <w:ind w:firstLine="420"/>
      </w:pPr>
      <w:r>
        <w:t>Installed Version: Professional</w:t>
      </w:r>
    </w:p>
    <w:p w14:paraId="2FAF9946" w14:textId="77777777" w:rsidR="00EA3DE4" w:rsidRDefault="00EA3DE4" w:rsidP="00EA3DE4">
      <w:pPr>
        <w:ind w:firstLine="420"/>
      </w:pPr>
    </w:p>
    <w:p w14:paraId="7E97F0FC" w14:textId="77777777" w:rsidR="00EA3DE4" w:rsidRDefault="00EA3DE4" w:rsidP="00EA3DE4">
      <w:pPr>
        <w:ind w:firstLine="420"/>
      </w:pPr>
      <w:r>
        <w:t>Visual C++ 2022   00483-00000-00004-AA929</w:t>
      </w:r>
    </w:p>
    <w:p w14:paraId="2604FC98" w14:textId="77777777" w:rsidR="00EA3DE4" w:rsidRDefault="00EA3DE4" w:rsidP="00EA3DE4">
      <w:pPr>
        <w:ind w:firstLine="420"/>
      </w:pPr>
      <w:r>
        <w:t>Microsoft Visual C++ 2022</w:t>
      </w:r>
    </w:p>
    <w:p w14:paraId="285B0F3D" w14:textId="77777777" w:rsidR="00EA3DE4" w:rsidRDefault="00EA3DE4" w:rsidP="00EA3DE4">
      <w:pPr>
        <w:pStyle w:val="3"/>
        <w:ind w:firstLine="640"/>
      </w:pPr>
      <w:r>
        <w:rPr>
          <w:rFonts w:hint="eastAsia"/>
        </w:rPr>
        <w:t>语言标准</w:t>
      </w:r>
    </w:p>
    <w:p w14:paraId="48645D98" w14:textId="77777777" w:rsidR="00EA3DE4" w:rsidRPr="00627745" w:rsidRDefault="00EA3DE4" w:rsidP="00EA3DE4">
      <w:pPr>
        <w:ind w:firstLine="420"/>
      </w:pPr>
      <w:r>
        <w:rPr>
          <w:rFonts w:hint="eastAsia"/>
        </w:rPr>
        <w:t>C++</w:t>
      </w:r>
      <w:r>
        <w:t>20 or latest.</w:t>
      </w:r>
    </w:p>
    <w:p w14:paraId="0BDC34AF" w14:textId="77777777" w:rsidR="00164FCC" w:rsidRPr="00164FCC" w:rsidRDefault="00164FCC" w:rsidP="00164FCC"/>
    <w:p w14:paraId="0AC18ABC" w14:textId="613467A7" w:rsidR="0002258A" w:rsidRDefault="00B34C33" w:rsidP="00C601A1">
      <w:pPr>
        <w:pStyle w:val="3"/>
        <w:spacing w:line="400" w:lineRule="exact"/>
        <w:rPr>
          <w:rFonts w:ascii="宋体" w:eastAsia="宋体" w:hAnsi="宋体"/>
          <w:sz w:val="28"/>
          <w:szCs w:val="28"/>
        </w:rPr>
      </w:pPr>
      <w:r w:rsidRPr="00B34C33">
        <w:rPr>
          <w:rFonts w:ascii="宋体" w:eastAsia="宋体" w:hAnsi="宋体"/>
          <w:sz w:val="28"/>
          <w:szCs w:val="28"/>
        </w:rPr>
        <w:t>1.</w:t>
      </w:r>
      <w:r w:rsidR="00BA3FCB" w:rsidRPr="00B34C33">
        <w:rPr>
          <w:rFonts w:ascii="宋体" w:eastAsia="宋体" w:hAnsi="宋体" w:hint="eastAsia"/>
          <w:sz w:val="28"/>
          <w:szCs w:val="28"/>
        </w:rPr>
        <w:t>4评价标准</w:t>
      </w:r>
    </w:p>
    <w:p w14:paraId="6B1A116C" w14:textId="4EFBEB7D" w:rsidR="00457A1F" w:rsidRPr="00B46B59" w:rsidRDefault="00457A1F" w:rsidP="00457A1F">
      <w:pPr>
        <w:ind w:firstLineChars="100" w:firstLine="211"/>
        <w:rPr>
          <w:rFonts w:ascii="Times New Roman" w:eastAsia="宋体" w:hAnsi="Times New Roman"/>
          <w:b/>
          <w:bCs/>
          <w:szCs w:val="21"/>
        </w:rPr>
      </w:pPr>
      <w:r w:rsidRPr="00B46B59">
        <w:rPr>
          <w:rFonts w:ascii="Times New Roman" w:eastAsia="宋体" w:hAnsi="Times New Roman" w:hint="eastAsia"/>
          <w:b/>
          <w:bCs/>
          <w:szCs w:val="21"/>
        </w:rPr>
        <w:t>文档部分（</w:t>
      </w:r>
      <w:r w:rsidRPr="00B46B59">
        <w:rPr>
          <w:rFonts w:ascii="Times New Roman" w:eastAsia="宋体" w:hAnsi="Times New Roman"/>
          <w:b/>
          <w:bCs/>
          <w:szCs w:val="21"/>
        </w:rPr>
        <w:t>2</w:t>
      </w:r>
      <w:r w:rsidRPr="00B46B59">
        <w:rPr>
          <w:rFonts w:ascii="Times New Roman" w:eastAsia="宋体" w:hAnsi="Times New Roman" w:hint="eastAsia"/>
          <w:b/>
          <w:bCs/>
          <w:szCs w:val="21"/>
        </w:rPr>
        <w:t>分）</w:t>
      </w:r>
    </w:p>
    <w:p w14:paraId="621B55B1" w14:textId="77777777" w:rsidR="00457A1F" w:rsidRPr="00B46B59" w:rsidRDefault="00457A1F" w:rsidP="00457A1F">
      <w:pPr>
        <w:numPr>
          <w:ilvl w:val="0"/>
          <w:numId w:val="5"/>
        </w:numPr>
        <w:rPr>
          <w:rFonts w:ascii="Times New Roman" w:eastAsia="宋体" w:hAnsi="Times New Roman"/>
          <w:szCs w:val="21"/>
        </w:rPr>
      </w:pPr>
      <w:r w:rsidRPr="00B46B59">
        <w:rPr>
          <w:rFonts w:ascii="Times New Roman" w:eastAsia="宋体" w:hAnsi="Times New Roman" w:hint="eastAsia"/>
          <w:szCs w:val="21"/>
        </w:rPr>
        <w:t>针对本题目撰写文档，保证文档结构完整性，文档可包括</w:t>
      </w:r>
      <w:r w:rsidRPr="00B46B59">
        <w:rPr>
          <w:rFonts w:ascii="Times New Roman" w:eastAsia="宋体" w:hAnsi="Times New Roman" w:hint="eastAsia"/>
          <w:szCs w:val="21"/>
        </w:rPr>
        <w:t xml:space="preserve"> </w:t>
      </w:r>
      <w:r w:rsidRPr="00B46B59">
        <w:rPr>
          <w:rFonts w:ascii="Times New Roman" w:eastAsia="宋体" w:hAnsi="Times New Roman" w:hint="eastAsia"/>
          <w:szCs w:val="21"/>
        </w:rPr>
        <w:t>题目、问题描述、实验方案、实验结果、分析、结论，也可参考其他标准文档或者学术论文的格式。文档内容及结构均纳入评分范围。</w:t>
      </w:r>
    </w:p>
    <w:p w14:paraId="4DB35213" w14:textId="77777777" w:rsidR="00457A1F" w:rsidRPr="007B788A" w:rsidRDefault="00457A1F" w:rsidP="00457A1F">
      <w:pPr>
        <w:numPr>
          <w:ilvl w:val="0"/>
          <w:numId w:val="5"/>
        </w:numPr>
        <w:rPr>
          <w:rFonts w:ascii="Times New Roman" w:eastAsia="宋体" w:hAnsi="Times New Roman"/>
          <w:szCs w:val="21"/>
        </w:rPr>
      </w:pPr>
      <w:r w:rsidRPr="00563A0E">
        <w:rPr>
          <w:rFonts w:ascii="Times New Roman" w:eastAsia="宋体" w:hAnsi="Times New Roman" w:hint="eastAsia"/>
          <w:b/>
          <w:bCs/>
          <w:szCs w:val="21"/>
        </w:rPr>
        <w:t>文档：</w:t>
      </w:r>
      <w:r w:rsidRPr="00563A0E">
        <w:rPr>
          <w:rFonts w:ascii="Times New Roman" w:eastAsia="宋体" w:hAnsi="Times New Roman"/>
          <w:b/>
          <w:bCs/>
          <w:szCs w:val="21"/>
        </w:rPr>
        <w:t>1</w:t>
      </w:r>
      <w:r w:rsidRPr="00563A0E">
        <w:rPr>
          <w:rFonts w:ascii="Times New Roman" w:eastAsia="宋体" w:hAnsi="Times New Roman" w:hint="eastAsia"/>
          <w:b/>
          <w:bCs/>
          <w:szCs w:val="21"/>
        </w:rPr>
        <w:t>分。</w:t>
      </w:r>
      <w:r w:rsidRPr="007B788A">
        <w:rPr>
          <w:rFonts w:ascii="Times New Roman" w:eastAsia="宋体" w:hAnsi="Times New Roman" w:hint="eastAsia"/>
          <w:b/>
          <w:bCs/>
          <w:szCs w:val="21"/>
        </w:rPr>
        <w:t>源代码风格：</w:t>
      </w:r>
      <w:r w:rsidRPr="007B788A">
        <w:rPr>
          <w:rFonts w:ascii="Times New Roman" w:eastAsia="宋体" w:hAnsi="Times New Roman"/>
          <w:b/>
          <w:bCs/>
          <w:szCs w:val="21"/>
        </w:rPr>
        <w:t>1</w:t>
      </w:r>
      <w:r w:rsidRPr="007B788A">
        <w:rPr>
          <w:rFonts w:ascii="Times New Roman" w:eastAsia="宋体" w:hAnsi="Times New Roman" w:hint="eastAsia"/>
          <w:b/>
          <w:bCs/>
          <w:szCs w:val="21"/>
        </w:rPr>
        <w:t>分。</w:t>
      </w:r>
    </w:p>
    <w:p w14:paraId="73607685" w14:textId="08C77425" w:rsidR="00457A1F" w:rsidRPr="00B46B59" w:rsidRDefault="00457A1F" w:rsidP="00457A1F">
      <w:pPr>
        <w:ind w:firstLineChars="100" w:firstLine="211"/>
        <w:rPr>
          <w:rFonts w:ascii="Times New Roman" w:eastAsia="宋体" w:hAnsi="Times New Roman"/>
          <w:b/>
          <w:bCs/>
          <w:szCs w:val="21"/>
        </w:rPr>
      </w:pPr>
      <w:r w:rsidRPr="00B46B59">
        <w:rPr>
          <w:rFonts w:ascii="Times New Roman" w:eastAsia="宋体" w:hAnsi="Times New Roman" w:hint="eastAsia"/>
          <w:b/>
          <w:bCs/>
          <w:szCs w:val="21"/>
        </w:rPr>
        <w:t>源代码部分（</w:t>
      </w:r>
      <w:r w:rsidRPr="00B46B59">
        <w:rPr>
          <w:rFonts w:ascii="Times New Roman" w:eastAsia="宋体" w:hAnsi="Times New Roman"/>
          <w:b/>
          <w:bCs/>
          <w:szCs w:val="21"/>
        </w:rPr>
        <w:t>8</w:t>
      </w:r>
      <w:r w:rsidRPr="00B46B59">
        <w:rPr>
          <w:rFonts w:ascii="Times New Roman" w:eastAsia="宋体" w:hAnsi="Times New Roman" w:hint="eastAsia"/>
          <w:b/>
          <w:bCs/>
          <w:szCs w:val="21"/>
        </w:rPr>
        <w:t>分）</w:t>
      </w:r>
    </w:p>
    <w:p w14:paraId="56AFC16E" w14:textId="55399D20" w:rsidR="00457A1F" w:rsidRPr="008766C9" w:rsidRDefault="00457A1F" w:rsidP="00457A1F">
      <w:pPr>
        <w:numPr>
          <w:ilvl w:val="0"/>
          <w:numId w:val="5"/>
        </w:numPr>
        <w:rPr>
          <w:rFonts w:ascii="Times New Roman" w:eastAsia="宋体" w:hAnsi="Times New Roman"/>
          <w:b/>
          <w:bCs/>
          <w:szCs w:val="21"/>
        </w:rPr>
      </w:pPr>
      <w:r w:rsidRPr="00457A1F">
        <w:rPr>
          <w:rFonts w:ascii="Times New Roman" w:eastAsia="宋体" w:hAnsi="Times New Roman"/>
          <w:szCs w:val="21"/>
        </w:rPr>
        <w:t>2</w:t>
      </w:r>
      <w:r w:rsidRPr="00457A1F">
        <w:rPr>
          <w:rFonts w:ascii="Times New Roman" w:eastAsia="宋体" w:hAnsi="Times New Roman" w:hint="eastAsia"/>
          <w:szCs w:val="21"/>
        </w:rPr>
        <w:t>个搜索函数：（</w:t>
      </w:r>
      <w:r w:rsidRPr="00457A1F">
        <w:rPr>
          <w:rFonts w:ascii="Times New Roman" w:eastAsia="宋体" w:hAnsi="Times New Roman"/>
          <w:szCs w:val="21"/>
        </w:rPr>
        <w:t>1</w:t>
      </w:r>
      <w:r w:rsidRPr="00457A1F">
        <w:rPr>
          <w:rFonts w:ascii="Times New Roman" w:eastAsia="宋体" w:hAnsi="Times New Roman" w:hint="eastAsia"/>
          <w:szCs w:val="21"/>
        </w:rPr>
        <w:t>）前向搜索的</w:t>
      </w:r>
      <w:proofErr w:type="spellStart"/>
      <w:r w:rsidRPr="00457A1F">
        <w:rPr>
          <w:rFonts w:ascii="Times New Roman" w:eastAsia="宋体" w:hAnsi="Times New Roman" w:hint="eastAsia"/>
          <w:szCs w:val="21"/>
        </w:rPr>
        <w:t>C</w:t>
      </w:r>
      <w:r w:rsidRPr="00457A1F">
        <w:rPr>
          <w:rFonts w:ascii="Times New Roman" w:eastAsia="宋体" w:hAnsi="Times New Roman"/>
          <w:szCs w:val="21"/>
        </w:rPr>
        <w:t>SearchPlan</w:t>
      </w:r>
      <w:proofErr w:type="spellEnd"/>
      <w:r w:rsidRPr="00457A1F">
        <w:rPr>
          <w:rFonts w:ascii="Times New Roman" w:eastAsia="宋体" w:hAnsi="Times New Roman"/>
          <w:szCs w:val="21"/>
        </w:rPr>
        <w:t>::</w:t>
      </w:r>
      <w:proofErr w:type="spellStart"/>
      <w:r w:rsidRPr="00457A1F">
        <w:rPr>
          <w:rFonts w:ascii="Times New Roman" w:eastAsia="宋体" w:hAnsi="Times New Roman"/>
          <w:szCs w:val="21"/>
        </w:rPr>
        <w:t>RunForward</w:t>
      </w:r>
      <w:proofErr w:type="spellEnd"/>
      <w:r w:rsidRPr="00457A1F">
        <w:rPr>
          <w:rFonts w:ascii="Times New Roman" w:eastAsia="宋体" w:hAnsi="Times New Roman"/>
          <w:szCs w:val="21"/>
        </w:rPr>
        <w:t>()</w:t>
      </w:r>
      <w:r w:rsidRPr="00457A1F">
        <w:rPr>
          <w:rFonts w:ascii="Times New Roman" w:eastAsia="宋体" w:hAnsi="Times New Roman" w:hint="eastAsia"/>
          <w:szCs w:val="21"/>
        </w:rPr>
        <w:t>函数、以及它调用的</w:t>
      </w:r>
      <w:proofErr w:type="spellStart"/>
      <w:r w:rsidRPr="00457A1F">
        <w:rPr>
          <w:rFonts w:ascii="Times New Roman" w:eastAsia="宋体" w:hAnsi="Times New Roman" w:hint="eastAsia"/>
          <w:szCs w:val="21"/>
        </w:rPr>
        <w:t>C</w:t>
      </w:r>
      <w:r w:rsidRPr="00457A1F">
        <w:rPr>
          <w:rFonts w:ascii="Times New Roman" w:eastAsia="宋体" w:hAnsi="Times New Roman"/>
          <w:szCs w:val="21"/>
        </w:rPr>
        <w:t>SearchPlan</w:t>
      </w:r>
      <w:proofErr w:type="spellEnd"/>
      <w:r w:rsidRPr="00457A1F">
        <w:rPr>
          <w:rFonts w:ascii="Times New Roman" w:eastAsia="宋体" w:hAnsi="Times New Roman"/>
          <w:szCs w:val="21"/>
        </w:rPr>
        <w:t>::</w:t>
      </w:r>
      <w:r w:rsidRPr="00457A1F">
        <w:rPr>
          <w:rFonts w:ascii="Times New Roman" w:eastAsia="宋体" w:hAnsi="Times New Roman" w:hint="eastAsia"/>
          <w:szCs w:val="21"/>
        </w:rPr>
        <w:t>Ex</w:t>
      </w:r>
      <w:r w:rsidRPr="00457A1F">
        <w:rPr>
          <w:rFonts w:ascii="Times New Roman" w:eastAsia="宋体" w:hAnsi="Times New Roman"/>
          <w:szCs w:val="21"/>
        </w:rPr>
        <w:t>pand()</w:t>
      </w:r>
      <w:r w:rsidRPr="00457A1F">
        <w:rPr>
          <w:rFonts w:ascii="Times New Roman" w:eastAsia="宋体" w:hAnsi="Times New Roman" w:hint="eastAsia"/>
          <w:szCs w:val="21"/>
        </w:rPr>
        <w:t>函数</w:t>
      </w:r>
      <w:r w:rsidRPr="00457A1F">
        <w:rPr>
          <w:rFonts w:ascii="Times New Roman" w:eastAsia="宋体" w:hAnsi="Times New Roman" w:hint="eastAsia"/>
          <w:szCs w:val="21"/>
        </w:rPr>
        <w:t>,(</w:t>
      </w:r>
      <w:r w:rsidRPr="00457A1F">
        <w:rPr>
          <w:rFonts w:ascii="Times New Roman" w:eastAsia="宋体" w:hAnsi="Times New Roman"/>
          <w:szCs w:val="21"/>
        </w:rPr>
        <w:t>2)</w:t>
      </w:r>
      <w:r w:rsidRPr="00457A1F">
        <w:rPr>
          <w:rFonts w:ascii="Times New Roman" w:eastAsia="宋体" w:hAnsi="Times New Roman" w:hint="eastAsia"/>
          <w:szCs w:val="21"/>
        </w:rPr>
        <w:t>后向搜索的</w:t>
      </w:r>
      <w:proofErr w:type="spellStart"/>
      <w:r w:rsidRPr="00457A1F">
        <w:rPr>
          <w:rFonts w:ascii="Times New Roman" w:eastAsia="宋体" w:hAnsi="Times New Roman" w:hint="eastAsia"/>
          <w:szCs w:val="21"/>
        </w:rPr>
        <w:t>C</w:t>
      </w:r>
      <w:r w:rsidRPr="00457A1F">
        <w:rPr>
          <w:rFonts w:ascii="Times New Roman" w:eastAsia="宋体" w:hAnsi="Times New Roman"/>
          <w:szCs w:val="21"/>
        </w:rPr>
        <w:t>SearchPlan</w:t>
      </w:r>
      <w:proofErr w:type="spellEnd"/>
      <w:r w:rsidRPr="00457A1F">
        <w:rPr>
          <w:rFonts w:ascii="Times New Roman" w:eastAsia="宋体" w:hAnsi="Times New Roman"/>
          <w:szCs w:val="21"/>
        </w:rPr>
        <w:t xml:space="preserve">:: </w:t>
      </w:r>
      <w:proofErr w:type="spellStart"/>
      <w:r w:rsidRPr="00457A1F">
        <w:rPr>
          <w:rFonts w:ascii="Times New Roman" w:eastAsia="宋体" w:hAnsi="Times New Roman"/>
          <w:szCs w:val="21"/>
        </w:rPr>
        <w:t>RunBackward</w:t>
      </w:r>
      <w:proofErr w:type="spellEnd"/>
      <w:r w:rsidRPr="00457A1F">
        <w:rPr>
          <w:rFonts w:ascii="Times New Roman" w:eastAsia="宋体" w:hAnsi="Times New Roman"/>
          <w:szCs w:val="21"/>
        </w:rPr>
        <w:t xml:space="preserve"> ()</w:t>
      </w:r>
      <w:r w:rsidRPr="00457A1F">
        <w:rPr>
          <w:rFonts w:ascii="Times New Roman" w:eastAsia="宋体" w:hAnsi="Times New Roman" w:hint="eastAsia"/>
          <w:szCs w:val="21"/>
        </w:rPr>
        <w:t>函数、以及它调用的</w:t>
      </w:r>
      <w:proofErr w:type="spellStart"/>
      <w:r w:rsidRPr="00457A1F">
        <w:rPr>
          <w:rFonts w:ascii="Times New Roman" w:eastAsia="宋体" w:hAnsi="Times New Roman" w:hint="eastAsia"/>
          <w:szCs w:val="21"/>
        </w:rPr>
        <w:t>C</w:t>
      </w:r>
      <w:r w:rsidRPr="00457A1F">
        <w:rPr>
          <w:rFonts w:ascii="Times New Roman" w:eastAsia="宋体" w:hAnsi="Times New Roman"/>
          <w:szCs w:val="21"/>
        </w:rPr>
        <w:t>SearchPlan</w:t>
      </w:r>
      <w:proofErr w:type="spellEnd"/>
      <w:r w:rsidRPr="00457A1F">
        <w:rPr>
          <w:rFonts w:ascii="Times New Roman" w:eastAsia="宋体" w:hAnsi="Times New Roman"/>
          <w:szCs w:val="21"/>
        </w:rPr>
        <w:t>::</w:t>
      </w:r>
      <w:proofErr w:type="spellStart"/>
      <w:r w:rsidRPr="00457A1F">
        <w:rPr>
          <w:rFonts w:ascii="Times New Roman" w:eastAsia="宋体" w:hAnsi="Times New Roman" w:hint="eastAsia"/>
          <w:szCs w:val="21"/>
        </w:rPr>
        <w:t>Ex</w:t>
      </w:r>
      <w:r w:rsidRPr="00457A1F">
        <w:rPr>
          <w:rFonts w:ascii="Times New Roman" w:eastAsia="宋体" w:hAnsi="Times New Roman"/>
          <w:szCs w:val="21"/>
        </w:rPr>
        <w:t>pand_</w:t>
      </w:r>
      <w:r w:rsidRPr="00457A1F">
        <w:rPr>
          <w:rFonts w:ascii="Times New Roman" w:eastAsia="宋体" w:hAnsi="Times New Roman" w:hint="eastAsia"/>
          <w:szCs w:val="21"/>
        </w:rPr>
        <w:t>R</w:t>
      </w:r>
      <w:r w:rsidRPr="00457A1F">
        <w:rPr>
          <w:rFonts w:ascii="Times New Roman" w:eastAsia="宋体" w:hAnsi="Times New Roman"/>
          <w:szCs w:val="21"/>
        </w:rPr>
        <w:t>everse</w:t>
      </w:r>
      <w:proofErr w:type="spellEnd"/>
      <w:r w:rsidRPr="00457A1F">
        <w:rPr>
          <w:rFonts w:ascii="Times New Roman" w:eastAsia="宋体" w:hAnsi="Times New Roman"/>
          <w:szCs w:val="21"/>
        </w:rPr>
        <w:t>()</w:t>
      </w:r>
      <w:r w:rsidRPr="00457A1F">
        <w:rPr>
          <w:rFonts w:ascii="Times New Roman" w:eastAsia="宋体" w:hAnsi="Times New Roman" w:hint="eastAsia"/>
          <w:szCs w:val="21"/>
        </w:rPr>
        <w:t>函数。共有</w:t>
      </w:r>
      <w:r w:rsidRPr="00457A1F">
        <w:rPr>
          <w:rFonts w:ascii="Times New Roman" w:eastAsia="宋体" w:hAnsi="Times New Roman" w:hint="eastAsia"/>
          <w:szCs w:val="21"/>
        </w:rPr>
        <w:t>4</w:t>
      </w:r>
      <w:r w:rsidRPr="00457A1F">
        <w:rPr>
          <w:rFonts w:ascii="Times New Roman" w:eastAsia="宋体" w:hAnsi="Times New Roman" w:hint="eastAsia"/>
          <w:szCs w:val="21"/>
        </w:rPr>
        <w:t>个函数需要完成，各</w:t>
      </w:r>
      <w:r w:rsidRPr="00457A1F">
        <w:rPr>
          <w:rFonts w:ascii="Times New Roman" w:eastAsia="宋体" w:hAnsi="Times New Roman" w:hint="eastAsia"/>
          <w:szCs w:val="21"/>
        </w:rPr>
        <w:t>2</w:t>
      </w:r>
      <w:r w:rsidRPr="00457A1F">
        <w:rPr>
          <w:rFonts w:ascii="Times New Roman" w:eastAsia="宋体" w:hAnsi="Times New Roman" w:hint="eastAsia"/>
          <w:szCs w:val="21"/>
        </w:rPr>
        <w:t>分。</w:t>
      </w:r>
    </w:p>
    <w:p w14:paraId="2F9C6F34" w14:textId="7C6ED5EF" w:rsidR="00457A1F" w:rsidRDefault="00457A1F" w:rsidP="00457A1F">
      <w:pPr>
        <w:numPr>
          <w:ilvl w:val="0"/>
          <w:numId w:val="5"/>
        </w:numPr>
        <w:rPr>
          <w:rFonts w:ascii="Times New Roman" w:eastAsia="宋体" w:hAnsi="Times New Roman"/>
          <w:szCs w:val="21"/>
        </w:rPr>
      </w:pPr>
      <w:r>
        <w:rPr>
          <w:rFonts w:ascii="Times New Roman" w:eastAsia="宋体" w:hAnsi="Times New Roman" w:hint="eastAsia"/>
          <w:szCs w:val="21"/>
        </w:rPr>
        <w:t>输出结果应为</w:t>
      </w:r>
      <w:r>
        <w:rPr>
          <w:rFonts w:ascii="Times New Roman" w:eastAsia="宋体" w:hAnsi="Times New Roman" w:hint="eastAsia"/>
          <w:szCs w:val="21"/>
        </w:rPr>
        <w:t>:</w:t>
      </w:r>
    </w:p>
    <w:p w14:paraId="43121CE6" w14:textId="28EB6CC3" w:rsidR="00457A1F" w:rsidRPr="00B46B59" w:rsidRDefault="00457A1F" w:rsidP="00457A1F">
      <w:pPr>
        <w:numPr>
          <w:ilvl w:val="0"/>
          <w:numId w:val="5"/>
        </w:numPr>
        <w:rPr>
          <w:rFonts w:ascii="Times New Roman" w:eastAsia="宋体" w:hAnsi="Times New Roman"/>
          <w:szCs w:val="21"/>
        </w:rPr>
      </w:pPr>
      <w:r>
        <w:rPr>
          <w:rFonts w:ascii="Times New Roman" w:hAnsi="Times New Roman" w:cs="Times New Roman"/>
          <w:noProof/>
        </w:rPr>
        <w:lastRenderedPageBreak/>
        <w:drawing>
          <wp:inline distT="0" distB="0" distL="0" distR="0" wp14:anchorId="6AB83A12" wp14:editId="3898BE73">
            <wp:extent cx="3957057" cy="150570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724" cy="1511284"/>
                    </a:xfrm>
                    <a:prstGeom prst="rect">
                      <a:avLst/>
                    </a:prstGeom>
                    <a:noFill/>
                    <a:ln>
                      <a:noFill/>
                    </a:ln>
                  </pic:spPr>
                </pic:pic>
              </a:graphicData>
            </a:graphic>
          </wp:inline>
        </w:drawing>
      </w:r>
    </w:p>
    <w:p w14:paraId="32794F41" w14:textId="77777777" w:rsidR="00164FCC" w:rsidRPr="00457A1F" w:rsidRDefault="00164FCC" w:rsidP="00164FCC"/>
    <w:p w14:paraId="1868BE0A" w14:textId="525993DD" w:rsidR="00DA0C77" w:rsidRDefault="00452B2E" w:rsidP="00452B2E">
      <w:pPr>
        <w:pStyle w:val="2"/>
        <w:spacing w:line="400" w:lineRule="exact"/>
        <w:rPr>
          <w:rFonts w:ascii="黑体" w:eastAsia="黑体" w:hAnsi="黑体"/>
        </w:rPr>
      </w:pPr>
      <w:r>
        <w:rPr>
          <w:rFonts w:ascii="黑体" w:eastAsia="黑体" w:hAnsi="黑体" w:hint="eastAsia"/>
        </w:rPr>
        <w:t>2</w:t>
      </w:r>
      <w:r>
        <w:rPr>
          <w:rFonts w:ascii="黑体" w:eastAsia="黑体" w:hAnsi="黑体"/>
        </w:rPr>
        <w:t xml:space="preserve"> </w:t>
      </w:r>
      <w:r>
        <w:rPr>
          <w:rFonts w:ascii="黑体" w:eastAsia="黑体" w:hAnsi="黑体" w:hint="eastAsia"/>
        </w:rPr>
        <w:t>实验方案</w:t>
      </w:r>
    </w:p>
    <w:p w14:paraId="6C79059C" w14:textId="62FEB163" w:rsidR="009B6511" w:rsidRDefault="009B6511" w:rsidP="009B6511">
      <w:pPr>
        <w:pStyle w:val="2"/>
        <w:ind w:firstLine="640"/>
      </w:pPr>
      <w:r>
        <w:rPr>
          <w:rFonts w:hint="eastAsia"/>
        </w:rPr>
        <w:t>2</w:t>
      </w:r>
      <w:r>
        <w:t>.1 PDDL</w:t>
      </w:r>
    </w:p>
    <w:p w14:paraId="1C4CD0D9" w14:textId="205C7515" w:rsidR="009B6511" w:rsidRDefault="009B6511" w:rsidP="009B6511">
      <w:pPr>
        <w:ind w:firstLine="420"/>
      </w:pPr>
      <w:r>
        <w:rPr>
          <w:rFonts w:hint="eastAsia"/>
        </w:rPr>
        <w:t>规划问题定义：</w:t>
      </w:r>
      <w:proofErr w:type="spellStart"/>
      <w:r>
        <w:t>Plainning</w:t>
      </w:r>
      <w:proofErr w:type="spellEnd"/>
      <w:r>
        <w:t xml:space="preserve"> domain definition language，简称</w:t>
      </w:r>
      <w:r w:rsidRPr="009B6511">
        <w:rPr>
          <w:b/>
          <w:bCs/>
        </w:rPr>
        <w:t>PDDL</w:t>
      </w:r>
      <w:r>
        <w:rPr>
          <w:rFonts w:hint="eastAsia"/>
        </w:rPr>
        <w:t>。</w:t>
      </w:r>
    </w:p>
    <w:p w14:paraId="49F4C41D" w14:textId="77777777" w:rsidR="009B6511" w:rsidRDefault="009B6511" w:rsidP="009B6511">
      <w:pPr>
        <w:ind w:firstLine="420"/>
      </w:pPr>
      <w:r>
        <w:rPr>
          <w:rFonts w:hint="eastAsia"/>
        </w:rPr>
        <w:t>第</w:t>
      </w:r>
      <w:r>
        <w:t>7章的混合命题逻辑Agent没有领域相关启发知识就能找到规划，因为其使用了</w:t>
      </w:r>
      <w:r w:rsidRPr="009B6511">
        <w:rPr>
          <w:b/>
          <w:bCs/>
        </w:rPr>
        <w:t>基于问题</w:t>
      </w:r>
      <w:r>
        <w:t>的逻辑结构的领域无关启发知识。</w:t>
      </w:r>
    </w:p>
    <w:p w14:paraId="7D71FC05" w14:textId="16046160" w:rsidR="009B6511" w:rsidRDefault="009B6511" w:rsidP="009B6511">
      <w:pPr>
        <w:ind w:firstLine="420"/>
      </w:pPr>
      <w:r>
        <w:rPr>
          <w:rFonts w:hint="eastAsia"/>
        </w:rPr>
        <w:t>但是它依赖于无变量命题推理，这意味着有许多动作和状态时会忙的一笔。</w:t>
      </w:r>
    </w:p>
    <w:p w14:paraId="23F48388" w14:textId="411862F0" w:rsidR="009B6511" w:rsidRDefault="009B6511" w:rsidP="009B6511">
      <w:pPr>
        <w:ind w:firstLine="420"/>
      </w:pPr>
      <w:r>
        <w:rPr>
          <w:rFonts w:hint="eastAsia"/>
        </w:rPr>
        <w:t>因此，规划研究者选择了</w:t>
      </w:r>
      <w:r w:rsidRPr="009B6511">
        <w:rPr>
          <w:rFonts w:hint="eastAsia"/>
          <w:b/>
          <w:bCs/>
        </w:rPr>
        <w:t>要素化</w:t>
      </w:r>
      <w:r>
        <w:rPr>
          <w:rFonts w:hint="eastAsia"/>
        </w:rPr>
        <w:t>（</w:t>
      </w:r>
      <w:r>
        <w:t>factored representation）——用一组变量表示世界的一个状态的表示方法。可使用PDDL语言。</w:t>
      </w:r>
    </w:p>
    <w:p w14:paraId="5FFBBF4F" w14:textId="5F985A77" w:rsidR="009B6511" w:rsidRDefault="009B6511" w:rsidP="009B6511">
      <w:pPr>
        <w:ind w:firstLine="420"/>
      </w:pPr>
      <w:r>
        <w:rPr>
          <w:rFonts w:hint="eastAsia"/>
        </w:rPr>
        <w:t>每个状态称为</w:t>
      </w:r>
      <w:r w:rsidRPr="009B6511">
        <w:rPr>
          <w:rFonts w:hint="eastAsia"/>
          <w:b/>
          <w:bCs/>
        </w:rPr>
        <w:t>流（</w:t>
      </w:r>
      <w:r>
        <w:t>fluent）（状态变量的同义词）的合取,这些流是</w:t>
      </w:r>
      <w:r w:rsidRPr="009B6511">
        <w:rPr>
          <w:b/>
          <w:bCs/>
        </w:rPr>
        <w:t>基元</w:t>
      </w:r>
      <w:r>
        <w:t>的（无变量），无函数的原子。</w:t>
      </w:r>
    </w:p>
    <w:p w14:paraId="5A27014D" w14:textId="72D379CB" w:rsidR="009B6511" w:rsidRDefault="009B6511" w:rsidP="009B6511">
      <w:pPr>
        <w:ind w:firstLine="420"/>
      </w:pPr>
      <w:r>
        <w:rPr>
          <w:rFonts w:hint="eastAsia"/>
        </w:rPr>
        <w:t>一组基元（无变量）的动作能够表示为单个</w:t>
      </w:r>
      <w:r w:rsidRPr="009B6511">
        <w:rPr>
          <w:rFonts w:hint="eastAsia"/>
          <w:b/>
          <w:bCs/>
        </w:rPr>
        <w:t>动作模式</w:t>
      </w:r>
      <w:r>
        <w:rPr>
          <w:rFonts w:hint="eastAsia"/>
        </w:rPr>
        <w:t>（</w:t>
      </w:r>
      <w:r>
        <w:t>action schema）。这个动作模式是一种提升表示。</w:t>
      </w:r>
    </w:p>
    <w:p w14:paraId="2569BA85" w14:textId="7A7294D4" w:rsidR="009B6511" w:rsidRDefault="009B6511" w:rsidP="009B6511">
      <w:pPr>
        <w:ind w:firstLine="420"/>
      </w:pPr>
      <w:r>
        <w:rPr>
          <w:rFonts w:hint="eastAsia"/>
        </w:rPr>
        <w:t>现在，我们将规划定义成了一个</w:t>
      </w:r>
      <w:r w:rsidRPr="009B6511">
        <w:rPr>
          <w:rFonts w:hint="eastAsia"/>
          <w:b/>
          <w:bCs/>
        </w:rPr>
        <w:t>搜索问题</w:t>
      </w:r>
      <w:r>
        <w:rPr>
          <w:rFonts w:hint="eastAsia"/>
        </w:rPr>
        <w:t>：有一个初始状态，一个</w:t>
      </w:r>
      <w:r>
        <w:t>action函数，一个result函数以及一个目标测试。</w:t>
      </w:r>
    </w:p>
    <w:p w14:paraId="44F9904D" w14:textId="7A5A261A" w:rsidR="009B6511" w:rsidRDefault="009B6511" w:rsidP="009B6511">
      <w:pPr>
        <w:pStyle w:val="2"/>
        <w:ind w:firstLine="640"/>
      </w:pPr>
      <w:r>
        <w:rPr>
          <w:rFonts w:hint="eastAsia"/>
        </w:rPr>
        <w:t>2</w:t>
      </w:r>
      <w:r>
        <w:t>.2 例子：航空货物运输</w:t>
      </w:r>
    </w:p>
    <w:p w14:paraId="18C47CEF" w14:textId="77777777" w:rsidR="009B6511" w:rsidRDefault="009B6511" w:rsidP="009B6511">
      <w:pPr>
        <w:ind w:firstLine="420"/>
      </w:pPr>
    </w:p>
    <w:p w14:paraId="054BC160" w14:textId="151F2A4D" w:rsidR="009B6511" w:rsidRDefault="009B6511" w:rsidP="009B6511"/>
    <w:p w14:paraId="46462EA1" w14:textId="77777777" w:rsidR="009B6511" w:rsidRDefault="009B6511" w:rsidP="009B6511">
      <w:pPr>
        <w:ind w:firstLine="420"/>
      </w:pPr>
      <w:r>
        <w:rPr>
          <w:rFonts w:hint="eastAsia"/>
        </w:rPr>
        <w:t>涉及装载、卸载货物，以及从一个地方飞到另一地。</w:t>
      </w:r>
    </w:p>
    <w:p w14:paraId="0D77BD85" w14:textId="77777777" w:rsidR="009B6511" w:rsidRDefault="009B6511" w:rsidP="009B6511">
      <w:pPr>
        <w:ind w:firstLine="420"/>
      </w:pPr>
      <w:r>
        <w:rPr>
          <w:rFonts w:hint="eastAsia"/>
        </w:rPr>
        <w:t>这个问题用：</w:t>
      </w:r>
      <w:r w:rsidRPr="009B6511">
        <w:rPr>
          <w:b/>
          <w:bCs/>
        </w:rPr>
        <w:t>Load，Unload，Fly</w:t>
      </w:r>
      <w:r>
        <w:t>三个动作定义。 对应有两个谓词：In（c，p）表示货物在机，At（x，a）表示x（机或物）在机场a。</w:t>
      </w:r>
    </w:p>
    <w:p w14:paraId="45AE416D" w14:textId="1046C34A" w:rsidR="009B6511" w:rsidRDefault="009B6511" w:rsidP="009B6511">
      <w:pPr>
        <w:ind w:firstLine="420"/>
      </w:pPr>
      <w:r>
        <w:rPr>
          <w:rFonts w:hint="eastAsia"/>
        </w:rPr>
        <w:t>基本的</w:t>
      </w:r>
      <w:r>
        <w:t>PDDL是没有全称量词的。</w:t>
      </w:r>
    </w:p>
    <w:p w14:paraId="24F870EE" w14:textId="147835B3" w:rsidR="009B6511" w:rsidRDefault="009B6511" w:rsidP="009B6511">
      <w:pPr>
        <w:pStyle w:val="2"/>
        <w:ind w:firstLine="640"/>
      </w:pPr>
      <w:r>
        <w:rPr>
          <w:rFonts w:hint="eastAsia"/>
        </w:rPr>
        <w:t>2</w:t>
      </w:r>
      <w:r>
        <w:t>.</w:t>
      </w:r>
      <w:r>
        <w:rPr>
          <w:rFonts w:hint="eastAsia"/>
        </w:rPr>
        <w:t>3</w:t>
      </w:r>
      <w:r>
        <w:t xml:space="preserve"> 经典规划的复杂性</w:t>
      </w:r>
    </w:p>
    <w:p w14:paraId="6A112038" w14:textId="77777777" w:rsidR="009B6511" w:rsidRDefault="009B6511" w:rsidP="009B6511">
      <w:pPr>
        <w:ind w:firstLine="420"/>
      </w:pPr>
      <w:r>
        <w:rPr>
          <w:rFonts w:hint="eastAsia"/>
        </w:rPr>
        <w:t>本节考虑规划的理论上的</w:t>
      </w:r>
      <w:r w:rsidRPr="009B6511">
        <w:rPr>
          <w:rFonts w:hint="eastAsia"/>
          <w:b/>
          <w:bCs/>
        </w:rPr>
        <w:t>复杂性</w:t>
      </w:r>
      <w:r>
        <w:rPr>
          <w:rFonts w:hint="eastAsia"/>
        </w:rPr>
        <w:t>，并区分两个决策问题。</w:t>
      </w:r>
    </w:p>
    <w:p w14:paraId="2E0DE24E" w14:textId="77777777" w:rsidR="009B6511" w:rsidRDefault="009B6511" w:rsidP="009B6511">
      <w:pPr>
        <w:ind w:firstLine="420"/>
      </w:pPr>
      <w:proofErr w:type="spellStart"/>
      <w:r w:rsidRPr="009B6511">
        <w:rPr>
          <w:b/>
          <w:bCs/>
        </w:rPr>
        <w:t>PlanSAT</w:t>
      </w:r>
      <w:proofErr w:type="spellEnd"/>
      <w:r>
        <w:t>：询问是否存在解决一个规划问题的某个规划</w:t>
      </w:r>
    </w:p>
    <w:p w14:paraId="1CF272C4" w14:textId="62B0CBD9" w:rsidR="009B6511" w:rsidRDefault="009B6511" w:rsidP="009B6511">
      <w:pPr>
        <w:ind w:firstLine="420"/>
      </w:pPr>
      <w:r w:rsidRPr="009B6511">
        <w:rPr>
          <w:rFonts w:hint="eastAsia"/>
          <w:b/>
          <w:bCs/>
        </w:rPr>
        <w:t>限界</w:t>
      </w:r>
      <w:r>
        <w:rPr>
          <w:rFonts w:hint="eastAsia"/>
        </w:rPr>
        <w:t>（</w:t>
      </w:r>
      <w:r>
        <w:t>bounded）</w:t>
      </w:r>
      <w:proofErr w:type="spellStart"/>
      <w:r>
        <w:t>PlanSAT</w:t>
      </w:r>
      <w:proofErr w:type="spellEnd"/>
      <w:r>
        <w:t>：询问是否存在用于找到最优规划的、长度小于k的一个解。</w:t>
      </w:r>
    </w:p>
    <w:p w14:paraId="1C2985AC" w14:textId="77777777" w:rsidR="009B6511" w:rsidRDefault="009B6511" w:rsidP="009B6511">
      <w:pPr>
        <w:ind w:firstLine="420"/>
      </w:pPr>
      <w:r>
        <w:rPr>
          <w:rFonts w:hint="eastAsia"/>
        </w:rPr>
        <w:t>后者是</w:t>
      </w:r>
      <w:r>
        <w:t>NP-完全的，而</w:t>
      </w:r>
      <w:proofErr w:type="spellStart"/>
      <w:r>
        <w:t>PlanSAT</w:t>
      </w:r>
      <w:proofErr w:type="spellEnd"/>
      <w:r>
        <w:t>属于P。换言之，最优规划通常困难，但次优规划有时是容易的。</w:t>
      </w:r>
    </w:p>
    <w:p w14:paraId="451CE0D4" w14:textId="786812C1" w:rsidR="00DC427E" w:rsidRPr="00DC427E" w:rsidRDefault="009B6511" w:rsidP="00DC427E">
      <w:pPr>
        <w:pStyle w:val="2"/>
        <w:ind w:firstLine="640"/>
      </w:pPr>
      <w:r>
        <w:rPr>
          <w:rFonts w:hint="eastAsia"/>
        </w:rPr>
        <w:lastRenderedPageBreak/>
        <w:t>2</w:t>
      </w:r>
      <w:r>
        <w:t>.</w:t>
      </w:r>
      <w:r>
        <w:rPr>
          <w:rFonts w:hint="eastAsia"/>
        </w:rPr>
        <w:t>4</w:t>
      </w:r>
      <w:r>
        <w:t xml:space="preserve"> </w:t>
      </w:r>
      <w:r>
        <w:rPr>
          <w:rFonts w:hint="eastAsia"/>
        </w:rPr>
        <w:t>前向和后向搜索算法</w:t>
      </w:r>
      <w:r w:rsidR="00DC427E">
        <w:rPr>
          <w:rFonts w:hint="eastAsia"/>
        </w:rPr>
        <w:t>。</w:t>
      </w:r>
    </w:p>
    <w:p w14:paraId="0D76F4C0" w14:textId="2EF942DD" w:rsidR="00DC427E" w:rsidRDefault="00DC427E" w:rsidP="00DC427E">
      <w:pPr>
        <w:rPr>
          <w:b/>
          <w:bCs/>
        </w:rPr>
      </w:pPr>
      <w:r w:rsidRPr="00DC427E">
        <w:rPr>
          <w:rFonts w:hint="eastAsia"/>
          <w:b/>
          <w:bCs/>
        </w:rPr>
        <w:t>2.4.1前向状态空间搜索</w:t>
      </w:r>
    </w:p>
    <w:p w14:paraId="7D9749FE" w14:textId="77777777" w:rsidR="00F625DE" w:rsidRDefault="00F625DE" w:rsidP="00F625DE">
      <w:pPr>
        <w:ind w:firstLine="420"/>
      </w:pPr>
      <w:r w:rsidRPr="00F625DE">
        <w:rPr>
          <w:rFonts w:hint="eastAsia"/>
        </w:rPr>
        <w:t>前向搜索容易探索到无关动作。考虑从在线书店购买《AI：A Modern Approach》这本书。有一个动作模式Buy（</w:t>
      </w:r>
      <w:proofErr w:type="spellStart"/>
      <w:r w:rsidRPr="00F625DE">
        <w:rPr>
          <w:rFonts w:hint="eastAsia"/>
        </w:rPr>
        <w:t>isbn</w:t>
      </w:r>
      <w:proofErr w:type="spellEnd"/>
      <w:r w:rsidRPr="00F625DE">
        <w:rPr>
          <w:rFonts w:hint="eastAsia"/>
        </w:rPr>
        <w:t>），效果是Own（</w:t>
      </w:r>
      <w:proofErr w:type="spellStart"/>
      <w:r w:rsidRPr="00F625DE">
        <w:rPr>
          <w:rFonts w:hint="eastAsia"/>
        </w:rPr>
        <w:t>isbn</w:t>
      </w:r>
      <w:proofErr w:type="spellEnd"/>
      <w:r w:rsidRPr="00F625DE">
        <w:rPr>
          <w:rFonts w:hint="eastAsia"/>
        </w:rPr>
        <w:t>）。ISBN是10位数，因此这个动作模式表示100亿个基元动作。一个无启发的前向搜索将需要枚举这100亿个动作，以找到通向目标的动作。</w:t>
      </w:r>
    </w:p>
    <w:p w14:paraId="2FFE9600" w14:textId="77777777" w:rsidR="00F625DE" w:rsidRDefault="00F625DE" w:rsidP="00F625DE">
      <w:pPr>
        <w:ind w:firstLine="420"/>
      </w:pPr>
      <w:r w:rsidRPr="00F625DE">
        <w:rPr>
          <w:rFonts w:hint="eastAsia"/>
        </w:rPr>
        <w:t>其次，规划问题经常有大的状态空间。考虑有10个机场的航空货物问题，每个机场有5架飞机和20件货物。目标是将机场A的所有货物运送到机场B。这个问题有一个简单的解：将20件货物装载到机场A的一架飞机上，飞机飞到机场B，然后卸载货物。但是找到解可能是困难的，因为平均分支因子是巨大的：50架飞机中的任何一架可以飞到9个其他的机场，200件包裹中的每一件也能一样被卸载（如果已经装载了）或者装载到机场的任何一架飞机上（如果还没装载）。因此在任何状态，至少有450个动作（当所有包裹在一个没有飞机的机场），至多有10450个（当所有包裹和飞机在同一个机场）。平均而言，我们说每个状态存在大约2000个可能的动作，所以达到明显解的深度的搜索树大约有2000＃个结点。</w:t>
      </w:r>
    </w:p>
    <w:p w14:paraId="54CD5A3C" w14:textId="77777777" w:rsidR="00F625DE" w:rsidRDefault="00F625DE" w:rsidP="00F625DE">
      <w:pPr>
        <w:ind w:firstLine="420"/>
      </w:pPr>
      <w:r w:rsidRPr="00F625DE">
        <w:rPr>
          <w:rFonts w:hint="eastAsia"/>
        </w:rPr>
        <w:t>显然，没有精确的启发式，即使这个相对小的问题实例也是无望的。尽管规划的许多现实世界应用依赖于特定领域的启发知识，还是能自动导出非常强的独立于领域的启发知识；这使得前向搜索具有可行性。</w:t>
      </w:r>
    </w:p>
    <w:p w14:paraId="17454101" w14:textId="77777777" w:rsidR="00DC427E" w:rsidRDefault="00DC427E" w:rsidP="00DC427E">
      <w:pPr>
        <w:ind w:firstLine="420"/>
      </w:pPr>
    </w:p>
    <w:p w14:paraId="4C56B0E5" w14:textId="67081EB1" w:rsidR="009B6511" w:rsidRDefault="00DC427E" w:rsidP="00DC427E">
      <w:pPr>
        <w:rPr>
          <w:b/>
          <w:bCs/>
        </w:rPr>
      </w:pPr>
      <w:r w:rsidRPr="00DC427E">
        <w:rPr>
          <w:rFonts w:hint="eastAsia"/>
          <w:b/>
          <w:bCs/>
        </w:rPr>
        <w:t>2.4.</w:t>
      </w:r>
      <w:r w:rsidRPr="00DC427E">
        <w:rPr>
          <w:b/>
          <w:bCs/>
        </w:rPr>
        <w:t>2后向相关状态搜索</w:t>
      </w:r>
    </w:p>
    <w:p w14:paraId="6C43C4CB" w14:textId="77777777" w:rsidR="00F625DE" w:rsidRDefault="00F625DE" w:rsidP="00F625DE">
      <w:pPr>
        <w:spacing w:line="340" w:lineRule="exact"/>
        <w:ind w:firstLine="480"/>
      </w:pPr>
      <w:r w:rsidRPr="00F625DE">
        <w:rPr>
          <w:rFonts w:hint="eastAsia"/>
        </w:rPr>
        <w:t>在后向搜索中，我们从目标开始，向后应用动作，直到找到达到初始状态的步骤序列。它被称为相关状态搜索，因为我们只考虑与目标（或当前状态）相关的动作。就像在信念-状态搜索中（4.4节），在每一步考虑一组相关状态，而不是单个状态。</w:t>
      </w:r>
    </w:p>
    <w:p w14:paraId="7EE18113" w14:textId="77777777" w:rsidR="00F625DE" w:rsidRDefault="00F625DE" w:rsidP="00F625DE">
      <w:pPr>
        <w:spacing w:line="340" w:lineRule="exact"/>
        <w:ind w:firstLine="480"/>
      </w:pPr>
      <w:r w:rsidRPr="00F625DE">
        <w:rPr>
          <w:rFonts w:hint="eastAsia"/>
        </w:rPr>
        <w:t>我们从目标开始，它是对一组状态进行描述的文字的合取-例如，目标-</w:t>
      </w:r>
      <w:proofErr w:type="spellStart"/>
      <w:r w:rsidRPr="00F625DE">
        <w:rPr>
          <w:rFonts w:hint="eastAsia"/>
        </w:rPr>
        <w:t>PoorAFamous</w:t>
      </w:r>
      <w:proofErr w:type="spellEnd"/>
      <w:r w:rsidRPr="00F625DE">
        <w:rPr>
          <w:rFonts w:hint="eastAsia"/>
        </w:rPr>
        <w:t xml:space="preserve"> 描述了那些Poor为假、Famous 为真、其他流（fluent）可有任何值的状态。如果</w:t>
      </w:r>
    </w:p>
    <w:p w14:paraId="2C21B44F" w14:textId="77777777" w:rsidR="00F625DE" w:rsidRPr="00F625DE" w:rsidRDefault="00F625DE" w:rsidP="00F625DE">
      <w:pPr>
        <w:widowControl/>
        <w:jc w:val="left"/>
        <w:sectPr w:rsidR="00F625DE" w:rsidRPr="00F625DE">
          <w:pgSz w:w="11900" w:h="16840"/>
          <w:pgMar w:top="1300" w:right="1040" w:bottom="1300" w:left="1040" w:header="920" w:footer="1300" w:gutter="0"/>
          <w:cols w:space="720"/>
          <w:docGrid w:type="lines" w:linePitch="312"/>
        </w:sectPr>
      </w:pPr>
    </w:p>
    <w:p w14:paraId="240EFEA9" w14:textId="77777777" w:rsidR="00F625DE" w:rsidRDefault="00F625DE" w:rsidP="00F625DE">
      <w:pPr>
        <w:spacing w:line="340" w:lineRule="exact"/>
        <w:jc w:val="left"/>
      </w:pPr>
      <w:r w:rsidRPr="00F625DE">
        <w:rPr>
          <w:rFonts w:hint="eastAsia"/>
        </w:rPr>
        <w:lastRenderedPageBreak/>
        <w:t>一个问题域中有n个基元流，那么就有2”个基元状态（每个流可以为真或假），但目标状</w:t>
      </w:r>
    </w:p>
    <w:p w14:paraId="6E4C6991" w14:textId="77777777" w:rsidR="00F625DE" w:rsidRDefault="00F625DE" w:rsidP="00F625DE">
      <w:pPr>
        <w:spacing w:line="340" w:lineRule="exact"/>
        <w:jc w:val="left"/>
      </w:pPr>
      <w:r w:rsidRPr="00F625DE">
        <w:rPr>
          <w:rFonts w:hint="eastAsia"/>
        </w:rPr>
        <w:t>态集合有3＂种描述（每个流可以为正、负、或者并不提及）。</w:t>
      </w:r>
    </w:p>
    <w:p w14:paraId="047AC728" w14:textId="77777777" w:rsidR="00F625DE" w:rsidRDefault="00F625DE" w:rsidP="00F625DE">
      <w:pPr>
        <w:spacing w:line="340" w:lineRule="exact"/>
        <w:ind w:firstLine="480"/>
      </w:pPr>
      <w:r w:rsidRPr="00F625DE">
        <w:rPr>
          <w:rFonts w:hint="eastAsia"/>
        </w:rPr>
        <w:t>通常只有当我们知道如何从一个状态描述后退到前驱状态描述时，后向搜索才能工作。例如，后向搜索出n皇后问题的解是很难得，因为没有容易的方法可以描述哪些状态离目标只有一步之遥。可喜的是，PDDL 表示的设计使得后退动作很容易-如果问题域可以用PDDL表达，那么我们就可以对其进行后退搜索。给定一个基元目标描述g和一个基元动作a，从g经a回退得到状态描述g＇，定义为</w:t>
      </w:r>
    </w:p>
    <w:p w14:paraId="7536F729" w14:textId="77777777" w:rsidR="00F625DE" w:rsidRDefault="00F625DE" w:rsidP="00F625DE">
      <w:pPr>
        <w:spacing w:line="340" w:lineRule="exact"/>
        <w:jc w:val="center"/>
      </w:pPr>
      <w:r w:rsidRPr="00F625DE">
        <w:rPr>
          <w:rFonts w:hint="eastAsia"/>
        </w:rPr>
        <w:t xml:space="preserve">g'=(g-ADD(a)) U </w:t>
      </w:r>
      <w:proofErr w:type="spellStart"/>
      <w:r w:rsidRPr="00F625DE">
        <w:rPr>
          <w:rFonts w:hint="eastAsia"/>
        </w:rPr>
        <w:t>Precond</w:t>
      </w:r>
      <w:proofErr w:type="spellEnd"/>
      <w:r w:rsidRPr="00F625DE">
        <w:rPr>
          <w:rFonts w:hint="eastAsia"/>
        </w:rPr>
        <w:t>(a)</w:t>
      </w:r>
    </w:p>
    <w:p w14:paraId="58B4D17C" w14:textId="77777777" w:rsidR="00F625DE" w:rsidRDefault="00F625DE" w:rsidP="00F625DE">
      <w:pPr>
        <w:spacing w:line="340" w:lineRule="exact"/>
        <w:ind w:firstLine="480"/>
      </w:pPr>
      <w:r w:rsidRPr="00F625DE">
        <w:rPr>
          <w:rFonts w:hint="eastAsia"/>
        </w:rPr>
        <w:t>也就是说，该动作增加的效果不必在之前为真，而前提在之前必须成立，否则该动作不可能被执行。注意，公式中没有出现DEL（a）；这是因为，尽管我们知道DEL（a）中的流在动作后不再为真，但我们并不知道它们在动作之前是否真，因此不需要针对它们说什么。</w:t>
      </w:r>
    </w:p>
    <w:p w14:paraId="3D8E57C0" w14:textId="77777777" w:rsidR="00F625DE" w:rsidRPr="00F625DE" w:rsidRDefault="00F625DE" w:rsidP="00DC427E"/>
    <w:p w14:paraId="653679E6" w14:textId="7392AA7B" w:rsidR="009B6511" w:rsidRPr="00DC427E" w:rsidRDefault="00DC427E" w:rsidP="009B6511">
      <w:pPr>
        <w:rPr>
          <w:b/>
          <w:bCs/>
        </w:rPr>
      </w:pPr>
      <w:r w:rsidRPr="00DC427E">
        <w:rPr>
          <w:rFonts w:hint="eastAsia"/>
          <w:b/>
          <w:bCs/>
        </w:rPr>
        <w:t>2</w:t>
      </w:r>
      <w:r w:rsidRPr="00DC427E">
        <w:rPr>
          <w:b/>
          <w:bCs/>
        </w:rPr>
        <w:t>.4.3</w:t>
      </w:r>
      <w:r w:rsidR="009B6511" w:rsidRPr="00DC427E">
        <w:rPr>
          <w:rFonts w:hint="eastAsia"/>
          <w:b/>
          <w:bCs/>
        </w:rPr>
        <w:t>规划的启发式</w:t>
      </w:r>
    </w:p>
    <w:p w14:paraId="7C0F8CF3" w14:textId="56DB909D" w:rsidR="009B6511" w:rsidRDefault="009B6511" w:rsidP="00DC427E">
      <w:pPr>
        <w:ind w:firstLine="420"/>
      </w:pPr>
      <w:r>
        <w:rPr>
          <w:rFonts w:hint="eastAsia"/>
        </w:rPr>
        <w:t>没有好的启发式函数，无论前向后向都不高效。</w:t>
      </w:r>
    </w:p>
    <w:p w14:paraId="2637C743" w14:textId="4047BB4A" w:rsidR="009B6511" w:rsidRDefault="009B6511" w:rsidP="00DC427E">
      <w:pPr>
        <w:ind w:firstLine="420"/>
      </w:pPr>
      <w:r>
        <w:rPr>
          <w:rFonts w:hint="eastAsia"/>
        </w:rPr>
        <w:t>可采纳的启发式。可以通过更容易求解的松弛问题导出。</w:t>
      </w:r>
    </w:p>
    <w:p w14:paraId="44E42763" w14:textId="77777777" w:rsidR="009B6511" w:rsidRDefault="009B6511" w:rsidP="00DC427E">
      <w:pPr>
        <w:ind w:firstLine="420"/>
      </w:pPr>
      <w:r>
        <w:rPr>
          <w:rFonts w:hint="eastAsia"/>
        </w:rPr>
        <w:t>将搜索问题想成一个图，节点为状态，边为动作。问题是要找一条连接初始状态到目标状态的路径。</w:t>
      </w:r>
    </w:p>
    <w:p w14:paraId="7FC7D6D4" w14:textId="77777777" w:rsidR="009B6511" w:rsidRDefault="009B6511" w:rsidP="00DC427E">
      <w:pPr>
        <w:ind w:firstLine="420"/>
      </w:pPr>
      <w:r>
        <w:rPr>
          <w:rFonts w:hint="eastAsia"/>
        </w:rPr>
        <w:t>有</w:t>
      </w:r>
      <w:r>
        <w:t>2个方法来松弛这个问题：</w:t>
      </w:r>
    </w:p>
    <w:p w14:paraId="3089895D" w14:textId="77777777" w:rsidR="009B6511" w:rsidRDefault="009B6511" w:rsidP="009B6511">
      <w:r>
        <w:t>1）加入更多的边，使得路径更容易被找到</w:t>
      </w:r>
    </w:p>
    <w:p w14:paraId="4905B6BF" w14:textId="1AE8E113" w:rsidR="009B6511" w:rsidRDefault="009B6511" w:rsidP="009B6511">
      <w:r>
        <w:t>2）多个节点组合到一起，将状态空间抽象为具有更少状态的形式</w:t>
      </w:r>
    </w:p>
    <w:p w14:paraId="7B40A635" w14:textId="77777777" w:rsidR="009B6511" w:rsidRDefault="009B6511" w:rsidP="00DC427E">
      <w:pPr>
        <w:ind w:firstLine="420"/>
      </w:pPr>
      <w:r>
        <w:rPr>
          <w:rFonts w:hint="eastAsia"/>
        </w:rPr>
        <w:t>忽略前提启发式</w:t>
      </w:r>
    </w:p>
    <w:p w14:paraId="7A3543E0" w14:textId="77777777" w:rsidR="009B6511" w:rsidRDefault="009B6511" w:rsidP="00DC427E">
      <w:pPr>
        <w:ind w:firstLine="420"/>
      </w:pPr>
      <w:r>
        <w:rPr>
          <w:rFonts w:hint="eastAsia"/>
        </w:rPr>
        <w:t>忽略删除列表启发式</w:t>
      </w:r>
    </w:p>
    <w:p w14:paraId="6879D5B1" w14:textId="77777777" w:rsidR="009B6511" w:rsidRDefault="009B6511" w:rsidP="00DC427E">
      <w:pPr>
        <w:ind w:firstLine="420"/>
      </w:pPr>
      <w:r>
        <w:rPr>
          <w:rFonts w:hint="eastAsia"/>
        </w:rPr>
        <w:t>定义启发式的关键思想是分解（</w:t>
      </w:r>
      <w:r>
        <w:t>decomposition）</w:t>
      </w:r>
    </w:p>
    <w:p w14:paraId="6131C7F9" w14:textId="51CC40CB" w:rsidR="00BA3FCB" w:rsidRDefault="00182830" w:rsidP="00452B2E">
      <w:pPr>
        <w:pStyle w:val="2"/>
        <w:spacing w:line="400" w:lineRule="exact"/>
        <w:rPr>
          <w:rFonts w:ascii="黑体" w:eastAsia="黑体" w:hAnsi="黑体"/>
        </w:rPr>
      </w:pPr>
      <w:r>
        <w:rPr>
          <w:rFonts w:ascii="黑体" w:eastAsia="黑体" w:hAnsi="黑体" w:hint="eastAsia"/>
        </w:rPr>
        <w:lastRenderedPageBreak/>
        <w:t>3</w:t>
      </w:r>
      <w:r w:rsidR="00BA3FCB" w:rsidRPr="00452B2E">
        <w:rPr>
          <w:rFonts w:ascii="黑体" w:eastAsia="黑体" w:hAnsi="黑体" w:hint="eastAsia"/>
        </w:rPr>
        <w:t>实验结果</w:t>
      </w:r>
    </w:p>
    <w:p w14:paraId="185AC5F1" w14:textId="44DD50DA" w:rsidR="00DC427E" w:rsidRDefault="00DC427E" w:rsidP="00DC427E">
      <w:pPr>
        <w:pStyle w:val="2"/>
        <w:spacing w:line="400" w:lineRule="exact"/>
      </w:pPr>
      <w:r>
        <w:t xml:space="preserve">3.1 </w:t>
      </w:r>
      <w:r w:rsidRPr="00DC427E">
        <w:rPr>
          <w:rFonts w:hint="eastAsia"/>
        </w:rPr>
        <w:t>前向状态空间搜索结果</w:t>
      </w:r>
    </w:p>
    <w:p w14:paraId="57ADA320" w14:textId="68997ADE" w:rsidR="00DC427E" w:rsidRDefault="00DC427E" w:rsidP="00DC427E">
      <w:pPr>
        <w:pStyle w:val="2"/>
        <w:spacing w:line="400" w:lineRule="exact"/>
      </w:pPr>
      <w:r w:rsidRPr="00DC427E">
        <w:rPr>
          <w:noProof/>
        </w:rPr>
        <w:drawing>
          <wp:anchor distT="0" distB="0" distL="114300" distR="114300" simplePos="0" relativeHeight="251658240" behindDoc="0" locked="0" layoutInCell="1" allowOverlap="1" wp14:anchorId="24B2B0FC" wp14:editId="0B8106D4">
            <wp:simplePos x="1145263" y="3132499"/>
            <wp:positionH relativeFrom="column">
              <wp:align>left</wp:align>
            </wp:positionH>
            <wp:positionV relativeFrom="paragraph">
              <wp:align>top</wp:align>
            </wp:positionV>
            <wp:extent cx="5274310" cy="232537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325370"/>
                    </a:xfrm>
                    <a:prstGeom prst="rect">
                      <a:avLst/>
                    </a:prstGeom>
                  </pic:spPr>
                </pic:pic>
              </a:graphicData>
            </a:graphic>
          </wp:anchor>
        </w:drawing>
      </w:r>
      <w:r>
        <w:br w:type="textWrapping" w:clear="all"/>
        <w:t>3.</w:t>
      </w:r>
      <w:r>
        <w:rPr>
          <w:rFonts w:hint="eastAsia"/>
        </w:rPr>
        <w:t>2</w:t>
      </w:r>
      <w:r>
        <w:t xml:space="preserve"> </w:t>
      </w:r>
      <w:r>
        <w:rPr>
          <w:rFonts w:hint="eastAsia"/>
        </w:rPr>
        <w:t>后向</w:t>
      </w:r>
      <w:r w:rsidRPr="00DC427E">
        <w:rPr>
          <w:rFonts w:hint="eastAsia"/>
        </w:rPr>
        <w:t>状态空间搜索结果</w:t>
      </w:r>
    </w:p>
    <w:p w14:paraId="79739A93" w14:textId="0388542E" w:rsidR="00DC427E" w:rsidRPr="00DC427E" w:rsidRDefault="00DC427E" w:rsidP="00DC427E">
      <w:r w:rsidRPr="00DC427E">
        <w:rPr>
          <w:noProof/>
        </w:rPr>
        <w:drawing>
          <wp:inline distT="0" distB="0" distL="0" distR="0" wp14:anchorId="20120D94" wp14:editId="29F654AD">
            <wp:extent cx="5274310" cy="24618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61895"/>
                    </a:xfrm>
                    <a:prstGeom prst="rect">
                      <a:avLst/>
                    </a:prstGeom>
                  </pic:spPr>
                </pic:pic>
              </a:graphicData>
            </a:graphic>
          </wp:inline>
        </w:drawing>
      </w:r>
    </w:p>
    <w:p w14:paraId="66EAB3EF" w14:textId="15411BAB" w:rsidR="00BA3FCB" w:rsidRDefault="00182830" w:rsidP="00182830">
      <w:pPr>
        <w:pStyle w:val="2"/>
        <w:spacing w:line="400" w:lineRule="exact"/>
        <w:rPr>
          <w:rFonts w:ascii="黑体" w:eastAsia="黑体" w:hAnsi="黑体"/>
        </w:rPr>
      </w:pPr>
      <w:r>
        <w:rPr>
          <w:rFonts w:ascii="黑体" w:eastAsia="黑体" w:hAnsi="黑体" w:hint="eastAsia"/>
        </w:rPr>
        <w:t>4</w:t>
      </w:r>
      <w:r w:rsidR="00BA3FCB" w:rsidRPr="00182830">
        <w:rPr>
          <w:rFonts w:ascii="黑体" w:eastAsia="黑体" w:hAnsi="黑体" w:hint="eastAsia"/>
        </w:rPr>
        <w:t>实验分析</w:t>
      </w:r>
    </w:p>
    <w:p w14:paraId="10C21E7D" w14:textId="0839F97C" w:rsidR="00DC427E" w:rsidRDefault="00DC427E" w:rsidP="00DC427E">
      <w:pPr>
        <w:pStyle w:val="2"/>
        <w:ind w:firstLine="640"/>
      </w:pPr>
      <w:r>
        <w:t xml:space="preserve">4.1 </w:t>
      </w:r>
      <w:r>
        <w:rPr>
          <w:rFonts w:hint="eastAsia"/>
        </w:rPr>
        <w:t>前向空间搜索</w:t>
      </w:r>
    </w:p>
    <w:p w14:paraId="31E48787" w14:textId="77777777" w:rsidR="00F625DE" w:rsidRPr="00F625DE" w:rsidRDefault="00F625DE" w:rsidP="00F625DE"/>
    <w:p w14:paraId="2730134C" w14:textId="77777777" w:rsidR="00F625DE" w:rsidRDefault="00F625DE" w:rsidP="00F625DE">
      <w:pPr>
        <w:ind w:firstLine="420"/>
      </w:pPr>
      <w:r>
        <w:rPr>
          <w:rFonts w:hint="eastAsia"/>
        </w:rPr>
        <w:t>太低效，不实用。</w:t>
      </w:r>
    </w:p>
    <w:p w14:paraId="7A61087F" w14:textId="77777777" w:rsidR="00F625DE" w:rsidRDefault="00F625DE" w:rsidP="00F625DE">
      <w:pPr>
        <w:ind w:firstLine="420"/>
      </w:pPr>
      <w:r>
        <w:rPr>
          <w:rFonts w:hint="eastAsia"/>
        </w:rPr>
        <w:t>前向搜索：从初始状态出发，使用问题的动作，向前搜索目标状态</w:t>
      </w:r>
    </w:p>
    <w:p w14:paraId="778FF1AF" w14:textId="77777777" w:rsidR="00F625DE" w:rsidRDefault="00F625DE" w:rsidP="00F625DE">
      <w:pPr>
        <w:ind w:firstLine="420"/>
      </w:pPr>
      <w:r>
        <w:rPr>
          <w:rFonts w:hint="eastAsia"/>
        </w:rPr>
        <w:t>后向搜索：从目标的状态集出发，使用动作的逆，向后搜索初始状态。</w:t>
      </w:r>
    </w:p>
    <w:p w14:paraId="6837C906" w14:textId="77777777" w:rsidR="00F625DE" w:rsidRDefault="00F625DE" w:rsidP="00F625DE">
      <w:r>
        <w:t>1）前向搜索容易探索到无关动作</w:t>
      </w:r>
    </w:p>
    <w:p w14:paraId="3F27CE29" w14:textId="77777777" w:rsidR="00F625DE" w:rsidRDefault="00F625DE" w:rsidP="00F625DE">
      <w:r>
        <w:t>2）规划问题常有大的状态空间</w:t>
      </w:r>
    </w:p>
    <w:p w14:paraId="751CD2B5" w14:textId="77777777" w:rsidR="00F625DE" w:rsidRDefault="00F625DE" w:rsidP="00F625DE">
      <w:pPr>
        <w:ind w:firstLine="420"/>
      </w:pPr>
      <w:r>
        <w:rPr>
          <w:rFonts w:hint="eastAsia"/>
        </w:rPr>
        <w:lastRenderedPageBreak/>
        <w:t>对前向搜索来说，显然，没有精确的启发式，即使相对小的问题实例也是无望的。但是规划的许多现实应用还是能自动导出非常强的独立于领域的启发知识，这使得前向搜搜具有可行性。</w:t>
      </w:r>
    </w:p>
    <w:p w14:paraId="7DCF321B" w14:textId="5138B2C3" w:rsidR="00DC427E" w:rsidRDefault="00F625DE" w:rsidP="00F625DE">
      <w:pPr>
        <w:pStyle w:val="2"/>
        <w:ind w:firstLine="640"/>
      </w:pPr>
      <w:r>
        <w:t>4.</w:t>
      </w:r>
      <w:r>
        <w:rPr>
          <w:rFonts w:hint="eastAsia"/>
        </w:rPr>
        <w:t>2</w:t>
      </w:r>
      <w:r>
        <w:t xml:space="preserve"> </w:t>
      </w:r>
      <w:r>
        <w:rPr>
          <w:rFonts w:hint="eastAsia"/>
        </w:rPr>
        <w:t>后向空间搜索</w:t>
      </w:r>
    </w:p>
    <w:p w14:paraId="002BF5BF" w14:textId="77777777" w:rsidR="00F625DE" w:rsidRDefault="00F625DE" w:rsidP="00F625DE">
      <w:pPr>
        <w:ind w:firstLine="420"/>
      </w:pPr>
      <w:r>
        <w:rPr>
          <w:rFonts w:hint="eastAsia"/>
        </w:rPr>
        <w:t>从目标开始，向后应用动作，直到找到达到初始状态的步骤序列。在每一步考虑一组相关状态，而不是单个状态。</w:t>
      </w:r>
    </w:p>
    <w:p w14:paraId="317F4A6C" w14:textId="77777777" w:rsidR="00F625DE" w:rsidRDefault="00F625DE" w:rsidP="00F625DE">
      <w:pPr>
        <w:ind w:firstLine="420"/>
      </w:pPr>
      <w:r>
        <w:rPr>
          <w:rFonts w:hint="eastAsia"/>
        </w:rPr>
        <w:t>从目标开始，对一组状态进行描述的文字之合取。</w:t>
      </w:r>
    </w:p>
    <w:p w14:paraId="7B56E740" w14:textId="77777777" w:rsidR="00F625DE" w:rsidRDefault="00F625DE" w:rsidP="00F625DE">
      <w:pPr>
        <w:ind w:firstLine="420"/>
      </w:pPr>
      <w:r>
        <w:rPr>
          <w:rFonts w:hint="eastAsia"/>
        </w:rPr>
        <w:t>可喜的是，</w:t>
      </w:r>
      <w:r>
        <w:t>PDDL表示的设计使得后退动作很容易。</w:t>
      </w:r>
    </w:p>
    <w:p w14:paraId="4FF27E8E" w14:textId="77777777" w:rsidR="00F625DE" w:rsidRDefault="00F625DE" w:rsidP="00F625DE">
      <w:pPr>
        <w:ind w:firstLine="420"/>
      </w:pPr>
      <w:r>
        <w:rPr>
          <w:rFonts w:hint="eastAsia"/>
        </w:rPr>
        <w:t>最后一个问题是：决定哪些动作是后退的候选动作，在前向中我们选择适用的动作——在规划中可能是下一个步骤的那些动作</w:t>
      </w:r>
    </w:p>
    <w:p w14:paraId="24EDF49D" w14:textId="77777777" w:rsidR="00F625DE" w:rsidRDefault="00F625DE" w:rsidP="00F625DE">
      <w:r>
        <w:rPr>
          <w:rFonts w:hint="eastAsia"/>
        </w:rPr>
        <w:t>在后向中，我们需要相关的动作——导致当前目标状态的规划中可以作为最后一个步骤的那些动作。</w:t>
      </w:r>
    </w:p>
    <w:p w14:paraId="57CDFB82" w14:textId="77777777" w:rsidR="00F625DE" w:rsidRPr="00DC427E" w:rsidRDefault="00F625DE" w:rsidP="00F625DE">
      <w:pPr>
        <w:ind w:firstLine="420"/>
      </w:pPr>
      <w:r>
        <w:rPr>
          <w:rFonts w:hint="eastAsia"/>
        </w:rPr>
        <w:t>一个动作要与一个目标相关，则必须明显对目标有贡献。</w:t>
      </w:r>
    </w:p>
    <w:p w14:paraId="14368737" w14:textId="77777777" w:rsidR="00F625DE" w:rsidRDefault="00F625DE" w:rsidP="00F625DE">
      <w:pPr>
        <w:ind w:firstLine="420"/>
      </w:pPr>
      <w:r>
        <w:rPr>
          <w:rFonts w:hint="eastAsia"/>
        </w:rPr>
        <w:t>尽管后向搜索是分支因子低于前向，然而，后向使用状态集而不是单个状态的事实使得它更加难以想出好的启发知识，这就是当前主流偏向前向的主要原因。</w:t>
      </w:r>
    </w:p>
    <w:p w14:paraId="0AEE0C6B" w14:textId="77777777" w:rsidR="00F625DE" w:rsidRDefault="00F625DE" w:rsidP="00F625DE">
      <w:pPr>
        <w:ind w:firstLine="420"/>
      </w:pPr>
    </w:p>
    <w:p w14:paraId="371A1F35" w14:textId="77777777" w:rsidR="00F625DE" w:rsidRPr="00F625DE" w:rsidRDefault="00F625DE" w:rsidP="00DC427E"/>
    <w:p w14:paraId="5EB04643" w14:textId="1EE9CC7E" w:rsidR="00F625DE" w:rsidRDefault="00182830" w:rsidP="00DC427E">
      <w:pPr>
        <w:pStyle w:val="2"/>
        <w:spacing w:line="400" w:lineRule="exact"/>
        <w:rPr>
          <w:rFonts w:asciiTheme="minorHAnsi" w:eastAsiaTheme="minorEastAsia" w:hAnsiTheme="minorHAnsi" w:cstheme="minorBidi"/>
          <w:b w:val="0"/>
          <w:bCs w:val="0"/>
          <w:sz w:val="21"/>
          <w:szCs w:val="22"/>
        </w:rPr>
      </w:pPr>
      <w:r>
        <w:rPr>
          <w:rFonts w:ascii="黑体" w:eastAsia="黑体" w:hAnsi="黑体"/>
        </w:rPr>
        <w:t xml:space="preserve">5 </w:t>
      </w:r>
      <w:r w:rsidR="00BA3FCB" w:rsidRPr="00182830">
        <w:rPr>
          <w:rFonts w:ascii="黑体" w:eastAsia="黑体" w:hAnsi="黑体" w:hint="eastAsia"/>
        </w:rPr>
        <w:t>结论</w:t>
      </w:r>
    </w:p>
    <w:p w14:paraId="0F4477C7" w14:textId="49981FAA" w:rsidR="00F625DE" w:rsidRDefault="00F625DE" w:rsidP="00F625DE">
      <w:pPr>
        <w:ind w:firstLine="420"/>
      </w:pPr>
      <w:r w:rsidRPr="00F625DE">
        <w:t>前向 (前进) 状态空间搜索</w:t>
      </w:r>
      <w:r>
        <w:rPr>
          <w:rFonts w:hint="eastAsia"/>
        </w:rPr>
        <w:t>：</w:t>
      </w:r>
      <w:r w:rsidRPr="00F625DE">
        <w:t>由于我们已经将规划问题转换为了一个搜索问题, 我们可以使用启发式搜索算法或其他搜索算法</w:t>
      </w:r>
      <w:r>
        <w:rPr>
          <w:rFonts w:hint="eastAsia"/>
        </w:rPr>
        <w:t>，</w:t>
      </w:r>
      <w:r w:rsidRPr="00F625DE">
        <w:t>从初始状态出发求解规划问题</w:t>
      </w:r>
      <w:r>
        <w:rPr>
          <w:rFonts w:hint="eastAsia"/>
        </w:rPr>
        <w:t>。</w:t>
      </w:r>
      <w:r w:rsidRPr="00F625DE">
        <w:t>在应用中, 我们通常结合实际人为地定义在任何一步上执行任何一种可行的新行为的成本(Cost), 结合启发式算法(如分支定界或算法)解决问题, 否则算法在每一步上都需要枚举所有可能的行为,导致搜索规模过于庞大</w:t>
      </w:r>
      <w:r>
        <w:rPr>
          <w:rFonts w:hint="eastAsia"/>
        </w:rPr>
        <w:t>。</w:t>
      </w:r>
    </w:p>
    <w:p w14:paraId="40C09D3A" w14:textId="1974C012" w:rsidR="00BA3FCB" w:rsidRPr="00F625DE" w:rsidRDefault="00F625DE" w:rsidP="00F625DE">
      <w:pPr>
        <w:ind w:firstLine="420"/>
      </w:pPr>
      <w:r w:rsidRPr="00F625DE">
        <w:t>后向 (后退) 状态空间搜索</w:t>
      </w:r>
      <w:r>
        <w:rPr>
          <w:rFonts w:hint="eastAsia"/>
        </w:rPr>
        <w:t>：</w:t>
      </w:r>
      <w:r w:rsidRPr="00F625DE">
        <w:t>在后向搜索中, 我们从目标出发, 从后往前地应用动作, 直到找到能够达到初始状态的步骤序列. 我们的搜索从目标: 对一组状态进行描述的文字的合取开始. 我们首先要将所有已知的动作“取逆”, 也就是将它们分别转换为后退动作. 由于我们此前在PDDL 中的设计, 我们只需要对每个已知动作构造一个对应的新的动作, 令这一动作增加的效果不必在前一时刻为真, 而原动作的前提在前一时刻必须成立即可</w:t>
      </w:r>
      <w:r>
        <w:rPr>
          <w:rFonts w:hint="eastAsia"/>
        </w:rPr>
        <w:t>。</w:t>
      </w:r>
    </w:p>
    <w:p w14:paraId="2E62382D" w14:textId="252D8194" w:rsidR="00EF650E" w:rsidRPr="00CF2A66" w:rsidRDefault="00EF650E" w:rsidP="00F625DE">
      <w:pPr>
        <w:ind w:firstLine="420"/>
      </w:pPr>
    </w:p>
    <w:sectPr w:rsidR="00EF650E" w:rsidRPr="00CF2A66" w:rsidSect="008E7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A7139" w14:textId="77777777" w:rsidR="00C619D1" w:rsidRDefault="00C619D1" w:rsidP="00BB0B44">
      <w:r>
        <w:separator/>
      </w:r>
    </w:p>
  </w:endnote>
  <w:endnote w:type="continuationSeparator" w:id="0">
    <w:p w14:paraId="4F73F162" w14:textId="77777777" w:rsidR="00C619D1" w:rsidRDefault="00C619D1" w:rsidP="00B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89CFA" w14:textId="77777777" w:rsidR="00C619D1" w:rsidRDefault="00C619D1" w:rsidP="00BB0B44">
      <w:r>
        <w:separator/>
      </w:r>
    </w:p>
  </w:footnote>
  <w:footnote w:type="continuationSeparator" w:id="0">
    <w:p w14:paraId="6C2B70C0" w14:textId="77777777" w:rsidR="00C619D1" w:rsidRDefault="00C619D1" w:rsidP="00BB0B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254A3547"/>
    <w:multiLevelType w:val="multilevel"/>
    <w:tmpl w:val="254A354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230817862">
    <w:abstractNumId w:val="2"/>
  </w:num>
  <w:num w:numId="2" w16cid:durableId="61874543">
    <w:abstractNumId w:val="0"/>
  </w:num>
  <w:num w:numId="3" w16cid:durableId="868571280">
    <w:abstractNumId w:val="4"/>
  </w:num>
  <w:num w:numId="4" w16cid:durableId="490757273">
    <w:abstractNumId w:val="3"/>
  </w:num>
  <w:num w:numId="5" w16cid:durableId="14216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FA"/>
    <w:rsid w:val="0002258A"/>
    <w:rsid w:val="000560A0"/>
    <w:rsid w:val="00104EF3"/>
    <w:rsid w:val="001303D8"/>
    <w:rsid w:val="0016320B"/>
    <w:rsid w:val="00164FCC"/>
    <w:rsid w:val="00182830"/>
    <w:rsid w:val="001A64BB"/>
    <w:rsid w:val="001B1F83"/>
    <w:rsid w:val="001C7BD4"/>
    <w:rsid w:val="003B7711"/>
    <w:rsid w:val="00452B2E"/>
    <w:rsid w:val="00457A1F"/>
    <w:rsid w:val="00492EDE"/>
    <w:rsid w:val="004F0CFE"/>
    <w:rsid w:val="00525A40"/>
    <w:rsid w:val="005607CD"/>
    <w:rsid w:val="005A40D2"/>
    <w:rsid w:val="005E0A04"/>
    <w:rsid w:val="00610FB8"/>
    <w:rsid w:val="00686DEF"/>
    <w:rsid w:val="00693BB7"/>
    <w:rsid w:val="00890003"/>
    <w:rsid w:val="008E3503"/>
    <w:rsid w:val="008E7BCD"/>
    <w:rsid w:val="008F75FA"/>
    <w:rsid w:val="008F7C08"/>
    <w:rsid w:val="009B6511"/>
    <w:rsid w:val="009C4826"/>
    <w:rsid w:val="009D3F77"/>
    <w:rsid w:val="00A14E9F"/>
    <w:rsid w:val="00A365F6"/>
    <w:rsid w:val="00A631D7"/>
    <w:rsid w:val="00AC2313"/>
    <w:rsid w:val="00B34C33"/>
    <w:rsid w:val="00BA3FCB"/>
    <w:rsid w:val="00BB0B44"/>
    <w:rsid w:val="00C468C1"/>
    <w:rsid w:val="00C601A1"/>
    <w:rsid w:val="00C619D1"/>
    <w:rsid w:val="00CF2A66"/>
    <w:rsid w:val="00D01E14"/>
    <w:rsid w:val="00D71559"/>
    <w:rsid w:val="00DA0C77"/>
    <w:rsid w:val="00DB2043"/>
    <w:rsid w:val="00DC3F4D"/>
    <w:rsid w:val="00DC427E"/>
    <w:rsid w:val="00EA3DE4"/>
    <w:rsid w:val="00EA735E"/>
    <w:rsid w:val="00EF650E"/>
    <w:rsid w:val="00F0139C"/>
    <w:rsid w:val="00F103B2"/>
    <w:rsid w:val="00F2274F"/>
    <w:rsid w:val="00F625DE"/>
    <w:rsid w:val="00FA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Chars="200"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paragraph" w:styleId="ad">
    <w:name w:val="Date"/>
    <w:basedOn w:val="a"/>
    <w:next w:val="a"/>
    <w:link w:val="ae"/>
    <w:uiPriority w:val="99"/>
    <w:semiHidden/>
    <w:unhideWhenUsed/>
    <w:rsid w:val="00DC427E"/>
    <w:pPr>
      <w:ind w:leftChars="2500" w:left="100"/>
    </w:pPr>
  </w:style>
  <w:style w:type="character" w:customStyle="1" w:styleId="ae">
    <w:name w:val="日期 字符"/>
    <w:basedOn w:val="a0"/>
    <w:link w:val="ad"/>
    <w:uiPriority w:val="99"/>
    <w:semiHidden/>
    <w:rsid w:val="00DC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303">
      <w:bodyDiv w:val="1"/>
      <w:marLeft w:val="0"/>
      <w:marRight w:val="0"/>
      <w:marTop w:val="0"/>
      <w:marBottom w:val="0"/>
      <w:divBdr>
        <w:top w:val="none" w:sz="0" w:space="0" w:color="auto"/>
        <w:left w:val="none" w:sz="0" w:space="0" w:color="auto"/>
        <w:bottom w:val="none" w:sz="0" w:space="0" w:color="auto"/>
        <w:right w:val="none" w:sz="0" w:space="0" w:color="auto"/>
      </w:divBdr>
    </w:div>
    <w:div w:id="930704345">
      <w:bodyDiv w:val="1"/>
      <w:marLeft w:val="0"/>
      <w:marRight w:val="0"/>
      <w:marTop w:val="0"/>
      <w:marBottom w:val="0"/>
      <w:divBdr>
        <w:top w:val="none" w:sz="0" w:space="0" w:color="auto"/>
        <w:left w:val="none" w:sz="0" w:space="0" w:color="auto"/>
        <w:bottom w:val="none" w:sz="0" w:space="0" w:color="auto"/>
        <w:right w:val="none" w:sz="0" w:space="0" w:color="auto"/>
      </w:divBdr>
    </w:div>
    <w:div w:id="13827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7</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Jiang Geoffrey</cp:lastModifiedBy>
  <cp:revision>26</cp:revision>
  <dcterms:created xsi:type="dcterms:W3CDTF">2020-12-07T02:31:00Z</dcterms:created>
  <dcterms:modified xsi:type="dcterms:W3CDTF">2022-12-24T13:05:00Z</dcterms:modified>
</cp:coreProperties>
</file>