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24.xml" ContentType="application/vnd.openxmlformats-officedocument.themeOverride+xml"/>
  <Override PartName="/word/charts/chart25.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25.xml" ContentType="application/vnd.openxmlformats-officedocument.themeOverride+xml"/>
  <Override PartName="/word/charts/chart2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charts/chart28.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28.xml" ContentType="application/vnd.openxmlformats-officedocument.themeOverride+xml"/>
  <Override PartName="/word/charts/chart29.xml" ContentType="application/vnd.openxmlformats-officedocument.drawingml.chart+xml"/>
  <Override PartName="/word/theme/themeOverride29.xml" ContentType="application/vnd.openxmlformats-officedocument.themeOverride+xml"/>
  <Override PartName="/word/charts/chart30.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30.xml" ContentType="application/vnd.openxmlformats-officedocument.themeOverride+xml"/>
  <Override PartName="/word/charts/chart31.xml" ContentType="application/vnd.openxmlformats-officedocument.drawingml.chart+xml"/>
  <Override PartName="/word/theme/themeOverride31.xml" ContentType="application/vnd.openxmlformats-officedocument.themeOverride+xml"/>
  <Override PartName="/word/charts/chart32.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32.xml" ContentType="application/vnd.openxmlformats-officedocument.themeOverride+xml"/>
  <Override PartName="/word/charts/chart33.xml" ContentType="application/vnd.openxmlformats-officedocument.drawingml.chart+xml"/>
  <Override PartName="/word/theme/themeOverride33.xml" ContentType="application/vnd.openxmlformats-officedocument.themeOverride+xml"/>
  <Override PartName="/word/charts/chart34.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34.xml" ContentType="application/vnd.openxmlformats-officedocument.themeOverride+xml"/>
  <Override PartName="/word/charts/chart35.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35.xml" ContentType="application/vnd.openxmlformats-officedocument.themeOverride+xml"/>
  <Override PartName="/word/charts/chart36.xml" ContentType="application/vnd.openxmlformats-officedocument.drawingml.chart+xml"/>
  <Override PartName="/word/theme/themeOverride36.xml" ContentType="application/vnd.openxmlformats-officedocument.themeOverride+xml"/>
  <Override PartName="/word/charts/chart37.xml" ContentType="application/vnd.openxmlformats-officedocument.drawingml.chart+xml"/>
  <Override PartName="/word/theme/themeOverride37.xml" ContentType="application/vnd.openxmlformats-officedocument.themeOverride+xml"/>
  <Override PartName="/word/charts/chart38.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38.xml" ContentType="application/vnd.openxmlformats-officedocument.themeOverride+xml"/>
  <Override PartName="/word/charts/chart39.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39.xml" ContentType="application/vnd.openxmlformats-officedocument.themeOverride+xml"/>
  <Override PartName="/word/charts/chart40.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40.xml" ContentType="application/vnd.openxmlformats-officedocument.themeOverride+xml"/>
  <Override PartName="/word/charts/chart41.xml" ContentType="application/vnd.openxmlformats-officedocument.drawingml.chart+xml"/>
  <Override PartName="/word/theme/themeOverride41.xml" ContentType="application/vnd.openxmlformats-officedocument.themeOverride+xml"/>
  <Override PartName="/word/charts/chart42.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42.xml" ContentType="application/vnd.openxmlformats-officedocument.themeOverride+xml"/>
  <Override PartName="/word/charts/chart43.xml" ContentType="application/vnd.openxmlformats-officedocument.drawingml.chart+xml"/>
  <Override PartName="/word/theme/themeOverride43.xml" ContentType="application/vnd.openxmlformats-officedocument.themeOverride+xml"/>
  <Override PartName="/word/charts/chart44.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44.xml" ContentType="application/vnd.openxmlformats-officedocument.themeOverride+xml"/>
  <Override PartName="/word/charts/chart45.xml" ContentType="application/vnd.openxmlformats-officedocument.drawingml.chart+xml"/>
  <Override PartName="/word/theme/themeOverride45.xml" ContentType="application/vnd.openxmlformats-officedocument.themeOverride+xml"/>
  <Override PartName="/word/charts/chart46.xml" ContentType="application/vnd.openxmlformats-officedocument.drawingml.chart+xml"/>
  <Override PartName="/word/charts/style26.xml" ContentType="application/vnd.ms-office.chartstyle+xml"/>
  <Override PartName="/word/charts/colors26.xml" ContentType="application/vnd.ms-office.chartcolorstyle+xml"/>
  <Override PartName="/word/theme/themeOverride46.xml" ContentType="application/vnd.openxmlformats-officedocument.themeOverride+xml"/>
  <Override PartName="/word/charts/chart47.xml" ContentType="application/vnd.openxmlformats-officedocument.drawingml.chart+xml"/>
  <Override PartName="/word/theme/themeOverride47.xml" ContentType="application/vnd.openxmlformats-officedocument.themeOverride+xml"/>
  <Override PartName="/word/charts/chart48.xml" ContentType="application/vnd.openxmlformats-officedocument.drawingml.chart+xml"/>
  <Override PartName="/word/charts/style27.xml" ContentType="application/vnd.ms-office.chartstyle+xml"/>
  <Override PartName="/word/charts/colors27.xml" ContentType="application/vnd.ms-office.chartcolorstyle+xml"/>
  <Override PartName="/word/theme/themeOverride48.xml" ContentType="application/vnd.openxmlformats-officedocument.themeOverride+xml"/>
  <Override PartName="/word/charts/chart49.xml" ContentType="application/vnd.openxmlformats-officedocument.drawingml.chart+xml"/>
  <Override PartName="/word/theme/themeOverride49.xml" ContentType="application/vnd.openxmlformats-officedocument.themeOverride+xml"/>
  <Override PartName="/word/charts/chart50.xml" ContentType="application/vnd.openxmlformats-officedocument.drawingml.chart+xml"/>
  <Override PartName="/word/charts/style28.xml" ContentType="application/vnd.ms-office.chartstyle+xml"/>
  <Override PartName="/word/charts/colors28.xml" ContentType="application/vnd.ms-office.chartcolorstyle+xml"/>
  <Override PartName="/word/theme/themeOverride50.xml" ContentType="application/vnd.openxmlformats-officedocument.themeOverride+xml"/>
  <Override PartName="/word/charts/chart51.xml" ContentType="application/vnd.openxmlformats-officedocument.drawingml.chart+xml"/>
  <Override PartName="/word/theme/themeOverride51.xml" ContentType="application/vnd.openxmlformats-officedocument.themeOverride+xml"/>
  <Override PartName="/word/charts/chart52.xml" ContentType="application/vnd.openxmlformats-officedocument.drawingml.chart+xml"/>
  <Override PartName="/word/charts/style29.xml" ContentType="application/vnd.ms-office.chartstyle+xml"/>
  <Override PartName="/word/charts/colors29.xml" ContentType="application/vnd.ms-office.chartcolorstyle+xml"/>
  <Override PartName="/word/theme/themeOverride52.xml" ContentType="application/vnd.openxmlformats-officedocument.themeOverride+xml"/>
  <Override PartName="/word/charts/chart53.xml" ContentType="application/vnd.openxmlformats-officedocument.drawingml.chart+xml"/>
  <Override PartName="/word/theme/themeOverride53.xml" ContentType="application/vnd.openxmlformats-officedocument.themeOverride+xml"/>
  <Override PartName="/word/charts/chart54.xml" ContentType="application/vnd.openxmlformats-officedocument.drawingml.chart+xml"/>
  <Override PartName="/word/charts/style30.xml" ContentType="application/vnd.ms-office.chartstyle+xml"/>
  <Override PartName="/word/charts/colors30.xml" ContentType="application/vnd.ms-office.chartcolorstyle+xml"/>
  <Override PartName="/word/theme/themeOverride54.xml" ContentType="application/vnd.openxmlformats-officedocument.themeOverride+xml"/>
  <Override PartName="/word/charts/chart55.xml" ContentType="application/vnd.openxmlformats-officedocument.drawingml.chart+xml"/>
  <Override PartName="/word/theme/themeOverride55.xml" ContentType="application/vnd.openxmlformats-officedocument.themeOverride+xml"/>
  <Override PartName="/word/charts/chart56.xml" ContentType="application/vnd.openxmlformats-officedocument.drawingml.chart+xml"/>
  <Override PartName="/word/charts/style31.xml" ContentType="application/vnd.ms-office.chartstyle+xml"/>
  <Override PartName="/word/charts/colors31.xml" ContentType="application/vnd.ms-office.chartcolorstyle+xml"/>
  <Override PartName="/word/theme/themeOverride56.xml" ContentType="application/vnd.openxmlformats-officedocument.themeOverride+xml"/>
  <Override PartName="/word/charts/chart57.xml" ContentType="application/vnd.openxmlformats-officedocument.drawingml.chart+xml"/>
  <Override PartName="/word/theme/themeOverride57.xml" ContentType="application/vnd.openxmlformats-officedocument.themeOverride+xml"/>
  <Override PartName="/word/charts/chart58.xml" ContentType="application/vnd.openxmlformats-officedocument.drawingml.chart+xml"/>
  <Override PartName="/word/charts/style32.xml" ContentType="application/vnd.ms-office.chartstyle+xml"/>
  <Override PartName="/word/charts/colors32.xml" ContentType="application/vnd.ms-office.chartcolorstyle+xml"/>
  <Override PartName="/word/theme/themeOverride58.xml" ContentType="application/vnd.openxmlformats-officedocument.themeOverride+xml"/>
  <Override PartName="/word/charts/chart59.xml" ContentType="application/vnd.openxmlformats-officedocument.drawingml.chart+xml"/>
  <Override PartName="/word/theme/themeOverride59.xml" ContentType="application/vnd.openxmlformats-officedocument.themeOverride+xml"/>
  <Override PartName="/word/charts/chart60.xml" ContentType="application/vnd.openxmlformats-officedocument.drawingml.chart+xml"/>
  <Override PartName="/word/charts/style33.xml" ContentType="application/vnd.ms-office.chartstyle+xml"/>
  <Override PartName="/word/charts/colors33.xml" ContentType="application/vnd.ms-office.chartcolorstyle+xml"/>
  <Override PartName="/word/theme/themeOverride60.xml" ContentType="application/vnd.openxmlformats-officedocument.themeOverride+xml"/>
  <Override PartName="/word/charts/chart61.xml" ContentType="application/vnd.openxmlformats-officedocument.drawingml.chart+xml"/>
  <Override PartName="/word/charts/style34.xml" ContentType="application/vnd.ms-office.chartstyle+xml"/>
  <Override PartName="/word/charts/colors34.xml" ContentType="application/vnd.ms-office.chartcolorstyle+xml"/>
  <Override PartName="/word/theme/themeOverride61.xml" ContentType="application/vnd.openxmlformats-officedocument.themeOverride+xml"/>
  <Override PartName="/word/charts/chart62.xml" ContentType="application/vnd.openxmlformats-officedocument.drawingml.chart+xml"/>
  <Override PartName="/word/charts/style35.xml" ContentType="application/vnd.ms-office.chartstyle+xml"/>
  <Override PartName="/word/charts/colors35.xml" ContentType="application/vnd.ms-office.chartcolorstyle+xml"/>
  <Override PartName="/word/theme/themeOverride62.xml" ContentType="application/vnd.openxmlformats-officedocument.themeOverride+xml"/>
  <Override PartName="/word/charts/chart63.xml" ContentType="application/vnd.openxmlformats-officedocument.drawingml.chart+xml"/>
  <Override PartName="/word/theme/themeOverride63.xml" ContentType="application/vnd.openxmlformats-officedocument.themeOverride+xml"/>
  <Override PartName="/word/charts/chart64.xml" ContentType="application/vnd.openxmlformats-officedocument.drawingml.chart+xml"/>
  <Override PartName="/word/charts/style36.xml" ContentType="application/vnd.ms-office.chartstyle+xml"/>
  <Override PartName="/word/charts/colors36.xml" ContentType="application/vnd.ms-office.chartcolorstyle+xml"/>
  <Override PartName="/word/theme/themeOverride64.xml" ContentType="application/vnd.openxmlformats-officedocument.themeOverride+xml"/>
  <Override PartName="/word/charts/chart65.xml" ContentType="application/vnd.openxmlformats-officedocument.drawingml.chart+xml"/>
  <Override PartName="/word/theme/themeOverride65.xml" ContentType="application/vnd.openxmlformats-officedocument.themeOverride+xml"/>
  <Override PartName="/word/charts/chart66.xml" ContentType="application/vnd.openxmlformats-officedocument.drawingml.chart+xml"/>
  <Override PartName="/word/charts/style37.xml" ContentType="application/vnd.ms-office.chartstyle+xml"/>
  <Override PartName="/word/charts/colors37.xml" ContentType="application/vnd.ms-office.chartcolorstyle+xml"/>
  <Override PartName="/word/theme/themeOverride66.xml" ContentType="application/vnd.openxmlformats-officedocument.themeOverride+xml"/>
  <Override PartName="/word/charts/chart67.xml" ContentType="application/vnd.openxmlformats-officedocument.drawingml.chart+xml"/>
  <Override PartName="/word/charts/style38.xml" ContentType="application/vnd.ms-office.chartstyle+xml"/>
  <Override PartName="/word/charts/colors38.xml" ContentType="application/vnd.ms-office.chartcolorstyle+xml"/>
  <Override PartName="/word/theme/themeOverride67.xml" ContentType="application/vnd.openxmlformats-officedocument.themeOverride+xml"/>
  <Override PartName="/word/charts/chart68.xml" ContentType="application/vnd.openxmlformats-officedocument.drawingml.chart+xml"/>
  <Override PartName="/word/charts/style39.xml" ContentType="application/vnd.ms-office.chartstyle+xml"/>
  <Override PartName="/word/charts/colors39.xml" ContentType="application/vnd.ms-office.chartcolorstyle+xml"/>
  <Override PartName="/word/theme/themeOverride68.xml" ContentType="application/vnd.openxmlformats-officedocument.themeOverride+xml"/>
  <Override PartName="/word/charts/chart69.xml" ContentType="application/vnd.openxmlformats-officedocument.drawingml.chart+xml"/>
  <Override PartName="/word/theme/themeOverride69.xml" ContentType="application/vnd.openxmlformats-officedocument.themeOverride+xml"/>
  <Override PartName="/word/charts/chart70.xml" ContentType="application/vnd.openxmlformats-officedocument.drawingml.chart+xml"/>
  <Override PartName="/word/charts/style40.xml" ContentType="application/vnd.ms-office.chartstyle+xml"/>
  <Override PartName="/word/charts/colors40.xml" ContentType="application/vnd.ms-office.chartcolorstyle+xml"/>
  <Override PartName="/word/theme/themeOverride70.xml" ContentType="application/vnd.openxmlformats-officedocument.themeOverride+xml"/>
  <Override PartName="/word/charts/chart71.xml" ContentType="application/vnd.openxmlformats-officedocument.drawingml.chart+xml"/>
  <Override PartName="/word/theme/themeOverride71.xml" ContentType="application/vnd.openxmlformats-officedocument.themeOverride+xml"/>
  <Override PartName="/word/charts/chart72.xml" ContentType="application/vnd.openxmlformats-officedocument.drawingml.chart+xml"/>
  <Override PartName="/word/charts/style41.xml" ContentType="application/vnd.ms-office.chartstyle+xml"/>
  <Override PartName="/word/charts/colors41.xml" ContentType="application/vnd.ms-office.chartcolorstyle+xml"/>
  <Override PartName="/word/theme/themeOverride72.xml" ContentType="application/vnd.openxmlformats-officedocument.themeOverride+xml"/>
  <Override PartName="/word/charts/chart73.xml" ContentType="application/vnd.openxmlformats-officedocument.drawingml.chart+xml"/>
  <Override PartName="/word/charts/style42.xml" ContentType="application/vnd.ms-office.chartstyle+xml"/>
  <Override PartName="/word/charts/colors42.xml" ContentType="application/vnd.ms-office.chartcolorstyle+xml"/>
  <Override PartName="/word/theme/themeOverride73.xml" ContentType="application/vnd.openxmlformats-officedocument.themeOverride+xml"/>
  <Override PartName="/word/charts/chart74.xml" ContentType="application/vnd.openxmlformats-officedocument.drawingml.chart+xml"/>
  <Override PartName="/word/charts/style43.xml" ContentType="application/vnd.ms-office.chartstyle+xml"/>
  <Override PartName="/word/charts/colors43.xml" ContentType="application/vnd.ms-office.chartcolorstyle+xml"/>
  <Override PartName="/word/theme/themeOverride74.xml" ContentType="application/vnd.openxmlformats-officedocument.themeOverride+xml"/>
  <Override PartName="/word/charts/chart75.xml" ContentType="application/vnd.openxmlformats-officedocument.drawingml.chart+xml"/>
  <Override PartName="/word/theme/themeOverride75.xml" ContentType="application/vnd.openxmlformats-officedocument.themeOverride+xml"/>
  <Override PartName="/word/charts/chart76.xml" ContentType="application/vnd.openxmlformats-officedocument.drawingml.chart+xml"/>
  <Override PartName="/word/charts/style44.xml" ContentType="application/vnd.ms-office.chartstyle+xml"/>
  <Override PartName="/word/charts/colors44.xml" ContentType="application/vnd.ms-office.chartcolorstyle+xml"/>
  <Override PartName="/word/theme/themeOverride76.xml" ContentType="application/vnd.openxmlformats-officedocument.themeOverride+xml"/>
  <Override PartName="/word/charts/chart77.xml" ContentType="application/vnd.openxmlformats-officedocument.drawingml.chart+xml"/>
  <Override PartName="/word/theme/themeOverride77.xml" ContentType="application/vnd.openxmlformats-officedocument.themeOverride+xml"/>
  <Override PartName="/word/charts/chart78.xml" ContentType="application/vnd.openxmlformats-officedocument.drawingml.chart+xml"/>
  <Override PartName="/word/charts/style45.xml" ContentType="application/vnd.ms-office.chartstyle+xml"/>
  <Override PartName="/word/charts/colors45.xml" ContentType="application/vnd.ms-office.chartcolorstyle+xml"/>
  <Override PartName="/word/theme/themeOverride78.xml" ContentType="application/vnd.openxmlformats-officedocument.themeOverride+xml"/>
  <Override PartName="/word/charts/chart79.xml" ContentType="application/vnd.openxmlformats-officedocument.drawingml.chart+xml"/>
  <Override PartName="/word/theme/themeOverride79.xml" ContentType="application/vnd.openxmlformats-officedocument.themeOverride+xml"/>
  <Override PartName="/word/charts/chart80.xml" ContentType="application/vnd.openxmlformats-officedocument.drawingml.chart+xml"/>
  <Override PartName="/word/charts/style46.xml" ContentType="application/vnd.ms-office.chartstyle+xml"/>
  <Override PartName="/word/charts/colors46.xml" ContentType="application/vnd.ms-office.chartcolorstyle+xml"/>
  <Override PartName="/word/theme/themeOverride80.xml" ContentType="application/vnd.openxmlformats-officedocument.themeOverride+xml"/>
  <Override PartName="/word/charts/chart81.xml" ContentType="application/vnd.openxmlformats-officedocument.drawingml.chart+xml"/>
  <Override PartName="/word/charts/style47.xml" ContentType="application/vnd.ms-office.chartstyle+xml"/>
  <Override PartName="/word/charts/colors47.xml" ContentType="application/vnd.ms-office.chartcolorstyle+xml"/>
  <Override PartName="/word/theme/themeOverride81.xml" ContentType="application/vnd.openxmlformats-officedocument.themeOverride+xml"/>
  <Override PartName="/word/charts/chart82.xml" ContentType="application/vnd.openxmlformats-officedocument.drawingml.chart+xml"/>
  <Override PartName="/word/charts/style48.xml" ContentType="application/vnd.ms-office.chartstyle+xml"/>
  <Override PartName="/word/charts/colors48.xml" ContentType="application/vnd.ms-office.chartcolorstyle+xml"/>
  <Override PartName="/word/theme/themeOverride82.xml" ContentType="application/vnd.openxmlformats-officedocument.themeOverride+xml"/>
  <Override PartName="/word/charts/chart83.xml" ContentType="application/vnd.openxmlformats-officedocument.drawingml.chart+xml"/>
  <Override PartName="/word/theme/themeOverride83.xml" ContentType="application/vnd.openxmlformats-officedocument.themeOverride+xml"/>
  <Override PartName="/word/charts/chart84.xml" ContentType="application/vnd.openxmlformats-officedocument.drawingml.chart+xml"/>
  <Override PartName="/word/charts/style49.xml" ContentType="application/vnd.ms-office.chartstyle+xml"/>
  <Override PartName="/word/charts/colors49.xml" ContentType="application/vnd.ms-office.chartcolorstyle+xml"/>
  <Override PartName="/word/theme/themeOverride84.xml" ContentType="application/vnd.openxmlformats-officedocument.themeOverride+xml"/>
  <Override PartName="/word/charts/chart85.xml" ContentType="application/vnd.openxmlformats-officedocument.drawingml.chart+xml"/>
  <Override PartName="/word/theme/themeOverride85.xml" ContentType="application/vnd.openxmlformats-officedocument.themeOverride+xml"/>
  <Override PartName="/word/charts/chart86.xml" ContentType="application/vnd.openxmlformats-officedocument.drawingml.chart+xml"/>
  <Override PartName="/word/charts/style50.xml" ContentType="application/vnd.ms-office.chartstyle+xml"/>
  <Override PartName="/word/charts/colors50.xml" ContentType="application/vnd.ms-office.chartcolorstyle+xml"/>
  <Override PartName="/word/theme/themeOverride86.xml" ContentType="application/vnd.openxmlformats-officedocument.themeOverride+xml"/>
  <Override PartName="/word/charts/chart87.xml" ContentType="application/vnd.openxmlformats-officedocument.drawingml.chart+xml"/>
  <Override PartName="/word/theme/themeOverride87.xml" ContentType="application/vnd.openxmlformats-officedocument.themeOverride+xml"/>
  <Override PartName="/word/charts/chart88.xml" ContentType="application/vnd.openxmlformats-officedocument.drawingml.chart+xml"/>
  <Override PartName="/word/charts/style51.xml" ContentType="application/vnd.ms-office.chartstyle+xml"/>
  <Override PartName="/word/charts/colors51.xml" ContentType="application/vnd.ms-office.chartcolorstyle+xml"/>
  <Override PartName="/word/theme/themeOverride88.xml" ContentType="application/vnd.openxmlformats-officedocument.themeOverride+xml"/>
  <Override PartName="/word/charts/chart89.xml" ContentType="application/vnd.openxmlformats-officedocument.drawingml.chart+xml"/>
  <Override PartName="/word/charts/style52.xml" ContentType="application/vnd.ms-office.chartstyle+xml"/>
  <Override PartName="/word/charts/colors52.xml" ContentType="application/vnd.ms-office.chartcolorstyle+xml"/>
  <Override PartName="/word/theme/themeOverride89.xml" ContentType="application/vnd.openxmlformats-officedocument.themeOverride+xml"/>
  <Override PartName="/word/charts/chart90.xml" ContentType="application/vnd.openxmlformats-officedocument.drawingml.chart+xml"/>
  <Override PartName="/word/charts/style53.xml" ContentType="application/vnd.ms-office.chartstyle+xml"/>
  <Override PartName="/word/charts/colors53.xml" ContentType="application/vnd.ms-office.chartcolorstyle+xml"/>
  <Override PartName="/word/theme/themeOverride90.xml" ContentType="application/vnd.openxmlformats-officedocument.themeOverride+xml"/>
  <Override PartName="/word/charts/chart91.xml" ContentType="application/vnd.openxmlformats-officedocument.drawingml.chart+xml"/>
  <Override PartName="/word/theme/themeOverride91.xml" ContentType="application/vnd.openxmlformats-officedocument.themeOverride+xml"/>
  <Override PartName="/word/charts/chart92.xml" ContentType="application/vnd.openxmlformats-officedocument.drawingml.chart+xml"/>
  <Override PartName="/word/charts/style54.xml" ContentType="application/vnd.ms-office.chartstyle+xml"/>
  <Override PartName="/word/charts/colors54.xml" ContentType="application/vnd.ms-office.chartcolorstyle+xml"/>
  <Override PartName="/word/theme/themeOverride92.xml" ContentType="application/vnd.openxmlformats-officedocument.themeOverride+xml"/>
  <Override PartName="/word/charts/chart93.xml" ContentType="application/vnd.openxmlformats-officedocument.drawingml.chart+xml"/>
  <Override PartName="/word/theme/themeOverride93.xml" ContentType="application/vnd.openxmlformats-officedocument.themeOverride+xml"/>
  <Override PartName="/word/charts/chart94.xml" ContentType="application/vnd.openxmlformats-officedocument.drawingml.chart+xml"/>
  <Override PartName="/word/charts/style55.xml" ContentType="application/vnd.ms-office.chartstyle+xml"/>
  <Override PartName="/word/charts/colors55.xml" ContentType="application/vnd.ms-office.chartcolorstyle+xml"/>
  <Override PartName="/word/theme/themeOverride94.xml" ContentType="application/vnd.openxmlformats-officedocument.themeOverride+xml"/>
  <Override PartName="/word/charts/chart95.xml" ContentType="application/vnd.openxmlformats-officedocument.drawingml.chart+xml"/>
  <Override PartName="/word/theme/themeOverride95.xml" ContentType="application/vnd.openxmlformats-officedocument.themeOverride+xml"/>
  <Override PartName="/word/charts/chart96.xml" ContentType="application/vnd.openxmlformats-officedocument.drawingml.chart+xml"/>
  <Override PartName="/word/charts/style56.xml" ContentType="application/vnd.ms-office.chartstyle+xml"/>
  <Override PartName="/word/charts/colors56.xml" ContentType="application/vnd.ms-office.chartcolorstyle+xml"/>
  <Override PartName="/word/theme/themeOverride96.xml" ContentType="application/vnd.openxmlformats-officedocument.themeOverride+xml"/>
  <Override PartName="/word/charts/chart97.xml" ContentType="application/vnd.openxmlformats-officedocument.drawingml.chart+xml"/>
  <Override PartName="/word/charts/style57.xml" ContentType="application/vnd.ms-office.chartstyle+xml"/>
  <Override PartName="/word/charts/colors57.xml" ContentType="application/vnd.ms-office.chartcolorstyle+xml"/>
  <Override PartName="/word/theme/themeOverride97.xml" ContentType="application/vnd.openxmlformats-officedocument.themeOverride+xml"/>
  <Override PartName="/word/charts/chart98.xml" ContentType="application/vnd.openxmlformats-officedocument.drawingml.chart+xml"/>
  <Override PartName="/word/charts/style58.xml" ContentType="application/vnd.ms-office.chartstyle+xml"/>
  <Override PartName="/word/charts/colors58.xml" ContentType="application/vnd.ms-office.chartcolorstyle+xml"/>
  <Override PartName="/word/theme/themeOverride98.xml" ContentType="application/vnd.openxmlformats-officedocument.themeOverride+xml"/>
  <Override PartName="/word/charts/chart99.xml" ContentType="application/vnd.openxmlformats-officedocument.drawingml.chart+xml"/>
  <Override PartName="/word/theme/themeOverride99.xml" ContentType="application/vnd.openxmlformats-officedocument.themeOverride+xml"/>
  <Override PartName="/word/charts/chart100.xml" ContentType="application/vnd.openxmlformats-officedocument.drawingml.chart+xml"/>
  <Override PartName="/word/charts/style59.xml" ContentType="application/vnd.ms-office.chartstyle+xml"/>
  <Override PartName="/word/charts/colors59.xml" ContentType="application/vnd.ms-office.chartcolorstyle+xml"/>
  <Override PartName="/word/theme/themeOverride100.xml" ContentType="application/vnd.openxmlformats-officedocument.themeOverride+xml"/>
  <Override PartName="/word/charts/chart101.xml" ContentType="application/vnd.openxmlformats-officedocument.drawingml.chart+xml"/>
  <Override PartName="/word/theme/themeOverride101.xml" ContentType="application/vnd.openxmlformats-officedocument.themeOverride+xml"/>
  <Override PartName="/word/charts/chart102.xml" ContentType="application/vnd.openxmlformats-officedocument.drawingml.chart+xml"/>
  <Override PartName="/word/charts/style60.xml" ContentType="application/vnd.ms-office.chartstyle+xml"/>
  <Override PartName="/word/charts/colors60.xml" ContentType="application/vnd.ms-office.chartcolorstyle+xml"/>
  <Override PartName="/word/theme/themeOverride102.xml" ContentType="application/vnd.openxmlformats-officedocument.themeOverride+xml"/>
  <Override PartName="/word/charts/chart103.xml" ContentType="application/vnd.openxmlformats-officedocument.drawingml.chart+xml"/>
  <Override PartName="/word/charts/style61.xml" ContentType="application/vnd.ms-office.chartstyle+xml"/>
  <Override PartName="/word/charts/colors61.xml" ContentType="application/vnd.ms-office.chartcolorstyle+xml"/>
  <Override PartName="/word/theme/themeOverride103.xml" ContentType="application/vnd.openxmlformats-officedocument.themeOverride+xml"/>
  <Override PartName="/word/charts/chart104.xml" ContentType="application/vnd.openxmlformats-officedocument.drawingml.chart+xml"/>
  <Override PartName="/word/charts/style62.xml" ContentType="application/vnd.ms-office.chartstyle+xml"/>
  <Override PartName="/word/charts/colors62.xml" ContentType="application/vnd.ms-office.chartcolorstyle+xml"/>
  <Override PartName="/word/theme/themeOverride104.xml" ContentType="application/vnd.openxmlformats-officedocument.themeOverride+xml"/>
  <Override PartName="/word/charts/chart105.xml" ContentType="application/vnd.openxmlformats-officedocument.drawingml.chart+xml"/>
  <Override PartName="/word/theme/themeOverride105.xml" ContentType="application/vnd.openxmlformats-officedocument.themeOverride+xml"/>
  <Override PartName="/word/charts/chart106.xml" ContentType="application/vnd.openxmlformats-officedocument.drawingml.chart+xml"/>
  <Override PartName="/word/charts/style63.xml" ContentType="application/vnd.ms-office.chartstyle+xml"/>
  <Override PartName="/word/charts/colors63.xml" ContentType="application/vnd.ms-office.chartcolorstyle+xml"/>
  <Override PartName="/word/theme/themeOverride106.xml" ContentType="application/vnd.openxmlformats-officedocument.themeOverride+xml"/>
  <Override PartName="/word/charts/chart107.xml" ContentType="application/vnd.openxmlformats-officedocument.drawingml.chart+xml"/>
  <Override PartName="/word/charts/style64.xml" ContentType="application/vnd.ms-office.chartstyle+xml"/>
  <Override PartName="/word/charts/colors64.xml" ContentType="application/vnd.ms-office.chartcolorstyle+xml"/>
  <Override PartName="/word/theme/themeOverride107.xml" ContentType="application/vnd.openxmlformats-officedocument.themeOverride+xml"/>
  <Override PartName="/word/charts/chart108.xml" ContentType="application/vnd.openxmlformats-officedocument.drawingml.chart+xml"/>
  <Override PartName="/word/theme/themeOverride108.xml" ContentType="application/vnd.openxmlformats-officedocument.themeOverride+xml"/>
  <Override PartName="/word/charts/chart109.xml" ContentType="application/vnd.openxmlformats-officedocument.drawingml.chart+xml"/>
  <Override PartName="/word/charts/style65.xml" ContentType="application/vnd.ms-office.chartstyle+xml"/>
  <Override PartName="/word/charts/colors65.xml" ContentType="application/vnd.ms-office.chartcolorstyle+xml"/>
  <Override PartName="/word/charts/chart110.xml" ContentType="application/vnd.openxmlformats-officedocument.drawingml.chart+xml"/>
  <Override PartName="/word/charts/style66.xml" ContentType="application/vnd.ms-office.chartstyle+xml"/>
  <Override PartName="/word/charts/colors66.xml" ContentType="application/vnd.ms-office.chartcolorstyle+xml"/>
  <Override PartName="/word/charts/chart111.xml" ContentType="application/vnd.openxmlformats-officedocument.drawingml.chart+xml"/>
  <Override PartName="/word/theme/themeOverride109.xml" ContentType="application/vnd.openxmlformats-officedocument.themeOverride+xml"/>
  <Override PartName="/word/charts/chart112.xml" ContentType="application/vnd.openxmlformats-officedocument.drawingml.chart+xml"/>
  <Override PartName="/word/charts/style67.xml" ContentType="application/vnd.ms-office.chartstyle+xml"/>
  <Override PartName="/word/charts/colors67.xml" ContentType="application/vnd.ms-office.chartcolorstyle+xml"/>
  <Override PartName="/word/theme/themeOverride110.xml" ContentType="application/vnd.openxmlformats-officedocument.themeOverride+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13.xml" ContentType="application/vnd.openxmlformats-officedocument.drawingml.chart+xml"/>
  <Override PartName="/word/charts/style68.xml" ContentType="application/vnd.ms-office.chartstyle+xml"/>
  <Override PartName="/word/charts/colors68.xml" ContentType="application/vnd.ms-office.chartcolorstyle+xml"/>
  <Override PartName="/word/charts/chart114.xml" ContentType="application/vnd.openxmlformats-officedocument.drawingml.chart+xml"/>
  <Override PartName="/word/charts/style69.xml" ContentType="application/vnd.ms-office.chartstyle+xml"/>
  <Override PartName="/word/charts/colors6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857B" w14:textId="2F379D1B" w:rsidR="00B81B29" w:rsidRPr="004A1DE4" w:rsidRDefault="001558AF" w:rsidP="00891008">
      <w:r>
        <w:rPr>
          <w:noProof/>
        </w:rPr>
        <w:drawing>
          <wp:anchor distT="0" distB="0" distL="114300" distR="114300" simplePos="0" relativeHeight="251708416" behindDoc="0" locked="0" layoutInCell="1" allowOverlap="1" wp14:anchorId="7B365D25" wp14:editId="1603E0AB">
            <wp:simplePos x="0" y="0"/>
            <wp:positionH relativeFrom="page">
              <wp:posOffset>2789</wp:posOffset>
            </wp:positionH>
            <wp:positionV relativeFrom="paragraph">
              <wp:posOffset>-1079500</wp:posOffset>
            </wp:positionV>
            <wp:extent cx="7668850" cy="10843341"/>
            <wp:effectExtent l="0" t="0" r="8890" b="0"/>
            <wp:wrapNone/>
            <wp:docPr id="1338445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5551"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68850" cy="108433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9ACD0B" w14:textId="6FA93293" w:rsidR="0025659F" w:rsidRPr="004A1DE4" w:rsidRDefault="0025659F" w:rsidP="00891008"/>
    <w:p w14:paraId="5F6E937C" w14:textId="5ABCE679" w:rsidR="005203FE" w:rsidRDefault="005203FE" w:rsidP="00891008">
      <w:r>
        <w:tab/>
      </w:r>
    </w:p>
    <w:p w14:paraId="64EA6734" w14:textId="63476258" w:rsidR="00445ECD" w:rsidRPr="004A1DE4" w:rsidRDefault="00445ECD" w:rsidP="00A578AA">
      <w:pPr>
        <w:spacing w:after="200"/>
        <w:jc w:val="left"/>
      </w:pPr>
      <w:r w:rsidRPr="004A1DE4">
        <w:br w:type="page"/>
      </w:r>
      <w:r w:rsidR="00A578AA">
        <w:lastRenderedPageBreak/>
        <w:br w:type="page"/>
      </w:r>
    </w:p>
    <w:sdt>
      <w:sdtPr>
        <w:rPr>
          <w:rFonts w:asciiTheme="minorHAnsi" w:hAnsiTheme="minorHAnsi" w:cs="Times New Roman"/>
          <w:b w:val="0"/>
          <w:color w:val="auto"/>
          <w:sz w:val="20"/>
          <w:szCs w:val="20"/>
        </w:rPr>
        <w:id w:val="828330083"/>
        <w:docPartObj>
          <w:docPartGallery w:val="Table of Contents"/>
          <w:docPartUnique/>
        </w:docPartObj>
      </w:sdtPr>
      <w:sdtEndPr>
        <w:rPr>
          <w:rFonts w:ascii="Helvetica" w:hAnsi="Helvetica"/>
          <w:noProof/>
          <w:sz w:val="22"/>
          <w:szCs w:val="22"/>
        </w:rPr>
      </w:sdtEndPr>
      <w:sdtContent>
        <w:p w14:paraId="427E7431" w14:textId="78DE77D8" w:rsidR="00925216" w:rsidRPr="00925216" w:rsidRDefault="00854232" w:rsidP="00A578AA">
          <w:pPr>
            <w:pStyle w:val="TOCHeading"/>
            <w:rPr>
              <w:rFonts w:asciiTheme="minorHAnsi" w:hAnsiTheme="minorHAnsi" w:cstheme="minorBidi"/>
              <w:noProof/>
              <w:color w:val="auto"/>
              <w:kern w:val="2"/>
              <w:lang w:eastAsia="en-US"/>
              <w14:ligatures w14:val="standardContextual"/>
            </w:rPr>
          </w:pPr>
          <w:r w:rsidRPr="00AD17DB">
            <w:rPr>
              <w:rFonts w:ascii="Calibri" w:hAnsi="Calibri"/>
              <w:bCs/>
              <w:color w:val="44546A"/>
              <w:sz w:val="24"/>
              <w:szCs w:val="24"/>
            </w:rPr>
            <w:fldChar w:fldCharType="begin"/>
          </w:r>
          <w:r w:rsidRPr="00AD17DB">
            <w:instrText xml:space="preserve"> TOC \o "1-3" \h \z \u </w:instrText>
          </w:r>
          <w:r w:rsidRPr="00AD17DB">
            <w:rPr>
              <w:rFonts w:ascii="Calibri" w:hAnsi="Calibri"/>
              <w:bCs/>
              <w:color w:val="44546A"/>
              <w:sz w:val="24"/>
              <w:szCs w:val="24"/>
            </w:rPr>
            <w:fldChar w:fldCharType="separate"/>
          </w:r>
          <w:r w:rsidR="00C62EB4">
            <w:rPr>
              <w:noProof/>
            </w:rPr>
            <w:t>INTRODUCTION</w:t>
          </w:r>
        </w:p>
        <w:p w14:paraId="083C5AE3" w14:textId="7E9D86FD"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75" w:history="1">
            <w:r w:rsidRPr="006E061A">
              <w:rPr>
                <w:rStyle w:val="Hyperlink"/>
              </w:rPr>
              <w:t>Objectives Of the Study</w:t>
            </w:r>
            <w:r>
              <w:rPr>
                <w:webHidden/>
              </w:rPr>
              <w:tab/>
            </w:r>
            <w:r>
              <w:rPr>
                <w:webHidden/>
              </w:rPr>
              <w:fldChar w:fldCharType="begin"/>
            </w:r>
            <w:r>
              <w:rPr>
                <w:webHidden/>
              </w:rPr>
              <w:instrText xml:space="preserve"> PAGEREF _Toc236337975 \h </w:instrText>
            </w:r>
            <w:r>
              <w:rPr>
                <w:webHidden/>
              </w:rPr>
            </w:r>
            <w:r>
              <w:rPr>
                <w:webHidden/>
              </w:rPr>
              <w:fldChar w:fldCharType="separate"/>
            </w:r>
            <w:r w:rsidR="005F72A7">
              <w:rPr>
                <w:webHidden/>
              </w:rPr>
              <w:t>9</w:t>
            </w:r>
            <w:r>
              <w:rPr>
                <w:webHidden/>
              </w:rPr>
              <w:fldChar w:fldCharType="end"/>
            </w:r>
          </w:hyperlink>
        </w:p>
        <w:p w14:paraId="0E777D33" w14:textId="3A196B98"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76" w:history="1">
            <w:r w:rsidRPr="006E061A">
              <w:rPr>
                <w:rStyle w:val="Hyperlink"/>
              </w:rPr>
              <w:t>Structure Of the Report</w:t>
            </w:r>
            <w:r>
              <w:rPr>
                <w:webHidden/>
              </w:rPr>
              <w:tab/>
            </w:r>
            <w:r>
              <w:rPr>
                <w:webHidden/>
              </w:rPr>
              <w:fldChar w:fldCharType="begin"/>
            </w:r>
            <w:r>
              <w:rPr>
                <w:webHidden/>
              </w:rPr>
              <w:instrText xml:space="preserve"> PAGEREF _Toc236337976 \h </w:instrText>
            </w:r>
            <w:r>
              <w:rPr>
                <w:webHidden/>
              </w:rPr>
            </w:r>
            <w:r>
              <w:rPr>
                <w:webHidden/>
              </w:rPr>
              <w:fldChar w:fldCharType="separate"/>
            </w:r>
            <w:r w:rsidR="005F72A7">
              <w:rPr>
                <w:webHidden/>
              </w:rPr>
              <w:t>10</w:t>
            </w:r>
            <w:r>
              <w:rPr>
                <w:webHidden/>
              </w:rPr>
              <w:fldChar w:fldCharType="end"/>
            </w:r>
          </w:hyperlink>
        </w:p>
        <w:p w14:paraId="190AD2FD" w14:textId="77509753" w:rsidR="00925216" w:rsidRDefault="00925216" w:rsidP="00925216">
          <w:pPr>
            <w:pStyle w:val="TOC1"/>
            <w:rPr>
              <w:rFonts w:asciiTheme="minorHAnsi" w:hAnsiTheme="minorHAnsi" w:cstheme="minorBidi"/>
              <w:color w:val="auto"/>
              <w:kern w:val="2"/>
              <w:lang w:eastAsia="en-US"/>
              <w14:ligatures w14:val="standardContextual"/>
            </w:rPr>
          </w:pPr>
          <w:hyperlink w:anchor="_Toc236337977" w:history="1">
            <w:r w:rsidRPr="006E061A">
              <w:rPr>
                <w:rStyle w:val="Hyperlink"/>
              </w:rPr>
              <w:t>LITERATURE REVIEW</w:t>
            </w:r>
            <w:r>
              <w:rPr>
                <w:webHidden/>
              </w:rPr>
              <w:tab/>
            </w:r>
            <w:r>
              <w:rPr>
                <w:webHidden/>
              </w:rPr>
              <w:fldChar w:fldCharType="begin"/>
            </w:r>
            <w:r>
              <w:rPr>
                <w:webHidden/>
              </w:rPr>
              <w:instrText xml:space="preserve"> PAGEREF _Toc236337977 \h </w:instrText>
            </w:r>
            <w:r>
              <w:rPr>
                <w:webHidden/>
              </w:rPr>
            </w:r>
            <w:r>
              <w:rPr>
                <w:webHidden/>
              </w:rPr>
              <w:fldChar w:fldCharType="separate"/>
            </w:r>
            <w:r w:rsidR="005F72A7">
              <w:rPr>
                <w:webHidden/>
              </w:rPr>
              <w:t>12</w:t>
            </w:r>
            <w:r>
              <w:rPr>
                <w:webHidden/>
              </w:rPr>
              <w:fldChar w:fldCharType="end"/>
            </w:r>
          </w:hyperlink>
        </w:p>
        <w:p w14:paraId="4F4CF5FF" w14:textId="119429FB"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78" w:history="1">
            <w:r w:rsidRPr="006E061A">
              <w:rPr>
                <w:rStyle w:val="Hyperlink"/>
              </w:rPr>
              <w:t>Meta-Analysis</w:t>
            </w:r>
            <w:r>
              <w:rPr>
                <w:webHidden/>
              </w:rPr>
              <w:tab/>
            </w:r>
            <w:r>
              <w:rPr>
                <w:webHidden/>
              </w:rPr>
              <w:fldChar w:fldCharType="begin"/>
            </w:r>
            <w:r>
              <w:rPr>
                <w:webHidden/>
              </w:rPr>
              <w:instrText xml:space="preserve"> PAGEREF _Toc236337978 \h </w:instrText>
            </w:r>
            <w:r>
              <w:rPr>
                <w:webHidden/>
              </w:rPr>
            </w:r>
            <w:r>
              <w:rPr>
                <w:webHidden/>
              </w:rPr>
              <w:fldChar w:fldCharType="separate"/>
            </w:r>
            <w:r w:rsidR="005F72A7">
              <w:rPr>
                <w:webHidden/>
              </w:rPr>
              <w:t>12</w:t>
            </w:r>
            <w:r>
              <w:rPr>
                <w:webHidden/>
              </w:rPr>
              <w:fldChar w:fldCharType="end"/>
            </w:r>
          </w:hyperlink>
        </w:p>
        <w:p w14:paraId="5686196B" w14:textId="3AEF05AE"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79" w:history="1">
            <w:r w:rsidRPr="006E061A">
              <w:rPr>
                <w:rStyle w:val="Hyperlink"/>
              </w:rPr>
              <w:t>Thematic Synthesis</w:t>
            </w:r>
            <w:r>
              <w:rPr>
                <w:webHidden/>
              </w:rPr>
              <w:tab/>
            </w:r>
            <w:r>
              <w:rPr>
                <w:webHidden/>
              </w:rPr>
              <w:fldChar w:fldCharType="begin"/>
            </w:r>
            <w:r>
              <w:rPr>
                <w:webHidden/>
              </w:rPr>
              <w:instrText xml:space="preserve"> PAGEREF _Toc236337979 \h </w:instrText>
            </w:r>
            <w:r>
              <w:rPr>
                <w:webHidden/>
              </w:rPr>
            </w:r>
            <w:r>
              <w:rPr>
                <w:webHidden/>
              </w:rPr>
              <w:fldChar w:fldCharType="separate"/>
            </w:r>
            <w:r w:rsidR="005F72A7">
              <w:rPr>
                <w:webHidden/>
              </w:rPr>
              <w:t>20</w:t>
            </w:r>
            <w:r>
              <w:rPr>
                <w:webHidden/>
              </w:rPr>
              <w:fldChar w:fldCharType="end"/>
            </w:r>
          </w:hyperlink>
        </w:p>
        <w:p w14:paraId="7189F948" w14:textId="34D42062" w:rsidR="00925216" w:rsidRDefault="00925216" w:rsidP="00925216">
          <w:pPr>
            <w:pStyle w:val="TOC1"/>
            <w:rPr>
              <w:rFonts w:asciiTheme="minorHAnsi" w:hAnsiTheme="minorHAnsi" w:cstheme="minorBidi"/>
              <w:color w:val="auto"/>
              <w:kern w:val="2"/>
              <w:lang w:eastAsia="en-US"/>
              <w14:ligatures w14:val="standardContextual"/>
            </w:rPr>
          </w:pPr>
          <w:hyperlink w:anchor="_Toc236337980" w:history="1">
            <w:r w:rsidRPr="006E061A">
              <w:rPr>
                <w:rStyle w:val="Hyperlink"/>
              </w:rPr>
              <w:t>METHODOLOGY</w:t>
            </w:r>
            <w:r>
              <w:rPr>
                <w:webHidden/>
              </w:rPr>
              <w:tab/>
            </w:r>
            <w:r>
              <w:rPr>
                <w:webHidden/>
              </w:rPr>
              <w:fldChar w:fldCharType="begin"/>
            </w:r>
            <w:r>
              <w:rPr>
                <w:webHidden/>
              </w:rPr>
              <w:instrText xml:space="preserve"> PAGEREF _Toc236337980 \h </w:instrText>
            </w:r>
            <w:r>
              <w:rPr>
                <w:webHidden/>
              </w:rPr>
            </w:r>
            <w:r>
              <w:rPr>
                <w:webHidden/>
              </w:rPr>
              <w:fldChar w:fldCharType="separate"/>
            </w:r>
            <w:r w:rsidR="005F72A7">
              <w:rPr>
                <w:webHidden/>
              </w:rPr>
              <w:t>24</w:t>
            </w:r>
            <w:r>
              <w:rPr>
                <w:webHidden/>
              </w:rPr>
              <w:fldChar w:fldCharType="end"/>
            </w:r>
          </w:hyperlink>
        </w:p>
        <w:p w14:paraId="552D3012" w14:textId="7C51D761"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81" w:history="1">
            <w:r w:rsidRPr="006E061A">
              <w:rPr>
                <w:rStyle w:val="Hyperlink"/>
              </w:rPr>
              <w:t>Sampling Framework</w:t>
            </w:r>
            <w:r>
              <w:rPr>
                <w:webHidden/>
              </w:rPr>
              <w:tab/>
            </w:r>
            <w:r>
              <w:rPr>
                <w:webHidden/>
              </w:rPr>
              <w:fldChar w:fldCharType="begin"/>
            </w:r>
            <w:r>
              <w:rPr>
                <w:webHidden/>
              </w:rPr>
              <w:instrText xml:space="preserve"> PAGEREF _Toc236337981 \h </w:instrText>
            </w:r>
            <w:r>
              <w:rPr>
                <w:webHidden/>
              </w:rPr>
            </w:r>
            <w:r>
              <w:rPr>
                <w:webHidden/>
              </w:rPr>
              <w:fldChar w:fldCharType="separate"/>
            </w:r>
            <w:r w:rsidR="005F72A7">
              <w:rPr>
                <w:webHidden/>
              </w:rPr>
              <w:t>24</w:t>
            </w:r>
            <w:r>
              <w:rPr>
                <w:webHidden/>
              </w:rPr>
              <w:fldChar w:fldCharType="end"/>
            </w:r>
          </w:hyperlink>
        </w:p>
        <w:p w14:paraId="419A188D" w14:textId="7CD00504"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7982" w:history="1">
            <w:r w:rsidRPr="006E061A">
              <w:rPr>
                <w:rStyle w:val="Hyperlink"/>
                <w:noProof/>
              </w:rPr>
              <w:t>Sample Frame:</w:t>
            </w:r>
            <w:r>
              <w:rPr>
                <w:noProof/>
                <w:webHidden/>
              </w:rPr>
              <w:tab/>
            </w:r>
            <w:r>
              <w:rPr>
                <w:noProof/>
                <w:webHidden/>
              </w:rPr>
              <w:fldChar w:fldCharType="begin"/>
            </w:r>
            <w:r>
              <w:rPr>
                <w:noProof/>
                <w:webHidden/>
              </w:rPr>
              <w:instrText xml:space="preserve"> PAGEREF _Toc236337982 \h </w:instrText>
            </w:r>
            <w:r>
              <w:rPr>
                <w:noProof/>
                <w:webHidden/>
              </w:rPr>
            </w:r>
            <w:r>
              <w:rPr>
                <w:noProof/>
                <w:webHidden/>
              </w:rPr>
              <w:fldChar w:fldCharType="separate"/>
            </w:r>
            <w:r w:rsidR="005F72A7">
              <w:rPr>
                <w:noProof/>
                <w:webHidden/>
              </w:rPr>
              <w:t>25</w:t>
            </w:r>
            <w:r>
              <w:rPr>
                <w:noProof/>
                <w:webHidden/>
              </w:rPr>
              <w:fldChar w:fldCharType="end"/>
            </w:r>
          </w:hyperlink>
        </w:p>
        <w:p w14:paraId="4FACB648" w14:textId="42305C6F"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7983" w:history="1">
            <w:r w:rsidRPr="006E061A">
              <w:rPr>
                <w:rStyle w:val="Hyperlink"/>
                <w:noProof/>
              </w:rPr>
              <w:t>Sample Size by Technique of Analysis:</w:t>
            </w:r>
            <w:r>
              <w:rPr>
                <w:noProof/>
                <w:webHidden/>
              </w:rPr>
              <w:tab/>
            </w:r>
            <w:r>
              <w:rPr>
                <w:noProof/>
                <w:webHidden/>
              </w:rPr>
              <w:fldChar w:fldCharType="begin"/>
            </w:r>
            <w:r>
              <w:rPr>
                <w:noProof/>
                <w:webHidden/>
              </w:rPr>
              <w:instrText xml:space="preserve"> PAGEREF _Toc236337983 \h </w:instrText>
            </w:r>
            <w:r>
              <w:rPr>
                <w:noProof/>
                <w:webHidden/>
              </w:rPr>
            </w:r>
            <w:r>
              <w:rPr>
                <w:noProof/>
                <w:webHidden/>
              </w:rPr>
              <w:fldChar w:fldCharType="separate"/>
            </w:r>
            <w:r w:rsidR="005F72A7">
              <w:rPr>
                <w:noProof/>
                <w:webHidden/>
              </w:rPr>
              <w:t>25</w:t>
            </w:r>
            <w:r>
              <w:rPr>
                <w:noProof/>
                <w:webHidden/>
              </w:rPr>
              <w:fldChar w:fldCharType="end"/>
            </w:r>
          </w:hyperlink>
        </w:p>
        <w:p w14:paraId="2FD9D8ED" w14:textId="27A1E793"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84" w:history="1">
            <w:r w:rsidRPr="006E061A">
              <w:rPr>
                <w:rStyle w:val="Hyperlink"/>
              </w:rPr>
              <w:t>Phased Interventions for Impact Evaluation</w:t>
            </w:r>
            <w:r>
              <w:rPr>
                <w:webHidden/>
              </w:rPr>
              <w:tab/>
            </w:r>
            <w:r>
              <w:rPr>
                <w:webHidden/>
              </w:rPr>
              <w:fldChar w:fldCharType="begin"/>
            </w:r>
            <w:r>
              <w:rPr>
                <w:webHidden/>
              </w:rPr>
              <w:instrText xml:space="preserve"> PAGEREF _Toc236337984 \h </w:instrText>
            </w:r>
            <w:r>
              <w:rPr>
                <w:webHidden/>
              </w:rPr>
            </w:r>
            <w:r>
              <w:rPr>
                <w:webHidden/>
              </w:rPr>
              <w:fldChar w:fldCharType="separate"/>
            </w:r>
            <w:r w:rsidR="005F72A7">
              <w:rPr>
                <w:webHidden/>
              </w:rPr>
              <w:t>26</w:t>
            </w:r>
            <w:r>
              <w:rPr>
                <w:webHidden/>
              </w:rPr>
              <w:fldChar w:fldCharType="end"/>
            </w:r>
          </w:hyperlink>
        </w:p>
        <w:p w14:paraId="5363BDBC" w14:textId="2089B273"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7985" w:history="1">
            <w:r w:rsidRPr="006E061A">
              <w:rPr>
                <w:rStyle w:val="Hyperlink"/>
                <w:noProof/>
              </w:rPr>
              <w:t>Baseline Assessment</w:t>
            </w:r>
            <w:r>
              <w:rPr>
                <w:noProof/>
                <w:webHidden/>
              </w:rPr>
              <w:tab/>
            </w:r>
            <w:r>
              <w:rPr>
                <w:noProof/>
                <w:webHidden/>
              </w:rPr>
              <w:fldChar w:fldCharType="begin"/>
            </w:r>
            <w:r>
              <w:rPr>
                <w:noProof/>
                <w:webHidden/>
              </w:rPr>
              <w:instrText xml:space="preserve"> PAGEREF _Toc236337985 \h </w:instrText>
            </w:r>
            <w:r>
              <w:rPr>
                <w:noProof/>
                <w:webHidden/>
              </w:rPr>
            </w:r>
            <w:r>
              <w:rPr>
                <w:noProof/>
                <w:webHidden/>
              </w:rPr>
              <w:fldChar w:fldCharType="separate"/>
            </w:r>
            <w:r w:rsidR="005F72A7">
              <w:rPr>
                <w:noProof/>
                <w:webHidden/>
              </w:rPr>
              <w:t>27</w:t>
            </w:r>
            <w:r>
              <w:rPr>
                <w:noProof/>
                <w:webHidden/>
              </w:rPr>
              <w:fldChar w:fldCharType="end"/>
            </w:r>
          </w:hyperlink>
        </w:p>
        <w:p w14:paraId="3472B3A2" w14:textId="6D890FA6"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7986" w:history="1">
            <w:r w:rsidRPr="006E061A">
              <w:rPr>
                <w:rStyle w:val="Hyperlink"/>
                <w:noProof/>
              </w:rPr>
              <w:t>Monitoring And Evaluation (M&amp;E)</w:t>
            </w:r>
            <w:r>
              <w:rPr>
                <w:noProof/>
                <w:webHidden/>
              </w:rPr>
              <w:tab/>
            </w:r>
            <w:r>
              <w:rPr>
                <w:noProof/>
                <w:webHidden/>
              </w:rPr>
              <w:fldChar w:fldCharType="begin"/>
            </w:r>
            <w:r>
              <w:rPr>
                <w:noProof/>
                <w:webHidden/>
              </w:rPr>
              <w:instrText xml:space="preserve"> PAGEREF _Toc236337986 \h </w:instrText>
            </w:r>
            <w:r>
              <w:rPr>
                <w:noProof/>
                <w:webHidden/>
              </w:rPr>
            </w:r>
            <w:r>
              <w:rPr>
                <w:noProof/>
                <w:webHidden/>
              </w:rPr>
              <w:fldChar w:fldCharType="separate"/>
            </w:r>
            <w:r w:rsidR="005F72A7">
              <w:rPr>
                <w:noProof/>
                <w:webHidden/>
              </w:rPr>
              <w:t>28</w:t>
            </w:r>
            <w:r>
              <w:rPr>
                <w:noProof/>
                <w:webHidden/>
              </w:rPr>
              <w:fldChar w:fldCharType="end"/>
            </w:r>
          </w:hyperlink>
        </w:p>
        <w:p w14:paraId="2F621BA1" w14:textId="749C8465"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7987" w:history="1">
            <w:r w:rsidRPr="006E061A">
              <w:rPr>
                <w:rStyle w:val="Hyperlink"/>
                <w:noProof/>
              </w:rPr>
              <w:t>Digital Intervention</w:t>
            </w:r>
            <w:r>
              <w:rPr>
                <w:noProof/>
                <w:webHidden/>
              </w:rPr>
              <w:tab/>
            </w:r>
            <w:r>
              <w:rPr>
                <w:noProof/>
                <w:webHidden/>
              </w:rPr>
              <w:fldChar w:fldCharType="begin"/>
            </w:r>
            <w:r>
              <w:rPr>
                <w:noProof/>
                <w:webHidden/>
              </w:rPr>
              <w:instrText xml:space="preserve"> PAGEREF _Toc236337987 \h </w:instrText>
            </w:r>
            <w:r>
              <w:rPr>
                <w:noProof/>
                <w:webHidden/>
              </w:rPr>
            </w:r>
            <w:r>
              <w:rPr>
                <w:noProof/>
                <w:webHidden/>
              </w:rPr>
              <w:fldChar w:fldCharType="separate"/>
            </w:r>
            <w:r w:rsidR="005F72A7">
              <w:rPr>
                <w:noProof/>
                <w:webHidden/>
              </w:rPr>
              <w:t>28</w:t>
            </w:r>
            <w:r>
              <w:rPr>
                <w:noProof/>
                <w:webHidden/>
              </w:rPr>
              <w:fldChar w:fldCharType="end"/>
            </w:r>
          </w:hyperlink>
        </w:p>
        <w:p w14:paraId="61CAB7CB" w14:textId="359AF141"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7988" w:history="1">
            <w:r w:rsidRPr="006E061A">
              <w:rPr>
                <w:rStyle w:val="Hyperlink"/>
                <w:noProof/>
              </w:rPr>
              <w:t>Endline Assessment</w:t>
            </w:r>
            <w:r>
              <w:rPr>
                <w:noProof/>
                <w:webHidden/>
              </w:rPr>
              <w:tab/>
            </w:r>
            <w:r>
              <w:rPr>
                <w:noProof/>
                <w:webHidden/>
              </w:rPr>
              <w:fldChar w:fldCharType="begin"/>
            </w:r>
            <w:r>
              <w:rPr>
                <w:noProof/>
                <w:webHidden/>
              </w:rPr>
              <w:instrText xml:space="preserve"> PAGEREF _Toc236337988 \h </w:instrText>
            </w:r>
            <w:r>
              <w:rPr>
                <w:noProof/>
                <w:webHidden/>
              </w:rPr>
            </w:r>
            <w:r>
              <w:rPr>
                <w:noProof/>
                <w:webHidden/>
              </w:rPr>
              <w:fldChar w:fldCharType="separate"/>
            </w:r>
            <w:r w:rsidR="005F72A7">
              <w:rPr>
                <w:noProof/>
                <w:webHidden/>
              </w:rPr>
              <w:t>30</w:t>
            </w:r>
            <w:r>
              <w:rPr>
                <w:noProof/>
                <w:webHidden/>
              </w:rPr>
              <w:fldChar w:fldCharType="end"/>
            </w:r>
          </w:hyperlink>
        </w:p>
        <w:p w14:paraId="38F9CB73" w14:textId="12FB8E3A"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89" w:history="1">
            <w:r w:rsidRPr="006E061A">
              <w:rPr>
                <w:rStyle w:val="Hyperlink"/>
              </w:rPr>
              <w:t>Conceptual Framework</w:t>
            </w:r>
            <w:r>
              <w:rPr>
                <w:webHidden/>
              </w:rPr>
              <w:tab/>
            </w:r>
            <w:r>
              <w:rPr>
                <w:webHidden/>
              </w:rPr>
              <w:fldChar w:fldCharType="begin"/>
            </w:r>
            <w:r>
              <w:rPr>
                <w:webHidden/>
              </w:rPr>
              <w:instrText xml:space="preserve"> PAGEREF _Toc236337989 \h </w:instrText>
            </w:r>
            <w:r>
              <w:rPr>
                <w:webHidden/>
              </w:rPr>
            </w:r>
            <w:r>
              <w:rPr>
                <w:webHidden/>
              </w:rPr>
              <w:fldChar w:fldCharType="separate"/>
            </w:r>
            <w:r w:rsidR="005F72A7">
              <w:rPr>
                <w:webHidden/>
              </w:rPr>
              <w:t>31</w:t>
            </w:r>
            <w:r>
              <w:rPr>
                <w:webHidden/>
              </w:rPr>
              <w:fldChar w:fldCharType="end"/>
            </w:r>
          </w:hyperlink>
        </w:p>
        <w:p w14:paraId="61FED969" w14:textId="2F7985A5"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0" w:history="1">
            <w:r w:rsidRPr="006E061A">
              <w:rPr>
                <w:rStyle w:val="Hyperlink"/>
              </w:rPr>
              <w:t>Qualitative And Quantitative Analysis</w:t>
            </w:r>
            <w:r>
              <w:rPr>
                <w:webHidden/>
              </w:rPr>
              <w:tab/>
            </w:r>
            <w:r>
              <w:rPr>
                <w:webHidden/>
              </w:rPr>
              <w:fldChar w:fldCharType="begin"/>
            </w:r>
            <w:r>
              <w:rPr>
                <w:webHidden/>
              </w:rPr>
              <w:instrText xml:space="preserve"> PAGEREF _Toc236337990 \h </w:instrText>
            </w:r>
            <w:r>
              <w:rPr>
                <w:webHidden/>
              </w:rPr>
            </w:r>
            <w:r>
              <w:rPr>
                <w:webHidden/>
              </w:rPr>
              <w:fldChar w:fldCharType="separate"/>
            </w:r>
            <w:r w:rsidR="005F72A7">
              <w:rPr>
                <w:webHidden/>
              </w:rPr>
              <w:t>32</w:t>
            </w:r>
            <w:r>
              <w:rPr>
                <w:webHidden/>
              </w:rPr>
              <w:fldChar w:fldCharType="end"/>
            </w:r>
          </w:hyperlink>
        </w:p>
        <w:p w14:paraId="08E77ACC" w14:textId="43A5452F"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1" w:history="1">
            <w:r w:rsidRPr="006E061A">
              <w:rPr>
                <w:rStyle w:val="Hyperlink"/>
                <w:lang w:val="en-CA" w:eastAsia="en-US"/>
              </w:rPr>
              <w:t>Designing Survey/Study Instruments</w:t>
            </w:r>
            <w:r>
              <w:rPr>
                <w:webHidden/>
              </w:rPr>
              <w:tab/>
            </w:r>
            <w:r>
              <w:rPr>
                <w:webHidden/>
              </w:rPr>
              <w:fldChar w:fldCharType="begin"/>
            </w:r>
            <w:r>
              <w:rPr>
                <w:webHidden/>
              </w:rPr>
              <w:instrText xml:space="preserve"> PAGEREF _Toc236337991 \h </w:instrText>
            </w:r>
            <w:r>
              <w:rPr>
                <w:webHidden/>
              </w:rPr>
            </w:r>
            <w:r>
              <w:rPr>
                <w:webHidden/>
              </w:rPr>
              <w:fldChar w:fldCharType="separate"/>
            </w:r>
            <w:r w:rsidR="005F72A7">
              <w:rPr>
                <w:webHidden/>
              </w:rPr>
              <w:t>35</w:t>
            </w:r>
            <w:r>
              <w:rPr>
                <w:webHidden/>
              </w:rPr>
              <w:fldChar w:fldCharType="end"/>
            </w:r>
          </w:hyperlink>
        </w:p>
        <w:p w14:paraId="335E9BEF" w14:textId="7F2158C2"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2" w:history="1">
            <w:r w:rsidRPr="006E061A">
              <w:rPr>
                <w:rStyle w:val="Hyperlink"/>
              </w:rPr>
              <w:t>Definition And Description of the Key Outcome Variables</w:t>
            </w:r>
            <w:r>
              <w:rPr>
                <w:webHidden/>
              </w:rPr>
              <w:tab/>
            </w:r>
            <w:r>
              <w:rPr>
                <w:webHidden/>
              </w:rPr>
              <w:fldChar w:fldCharType="begin"/>
            </w:r>
            <w:r>
              <w:rPr>
                <w:webHidden/>
              </w:rPr>
              <w:instrText xml:space="preserve"> PAGEREF _Toc236337992 \h </w:instrText>
            </w:r>
            <w:r>
              <w:rPr>
                <w:webHidden/>
              </w:rPr>
            </w:r>
            <w:r>
              <w:rPr>
                <w:webHidden/>
              </w:rPr>
              <w:fldChar w:fldCharType="separate"/>
            </w:r>
            <w:r w:rsidR="005F72A7">
              <w:rPr>
                <w:webHidden/>
              </w:rPr>
              <w:t>35</w:t>
            </w:r>
            <w:r>
              <w:rPr>
                <w:webHidden/>
              </w:rPr>
              <w:fldChar w:fldCharType="end"/>
            </w:r>
          </w:hyperlink>
        </w:p>
        <w:p w14:paraId="4F90DFAA" w14:textId="4C5EC845" w:rsidR="00925216" w:rsidRDefault="00925216" w:rsidP="00925216">
          <w:pPr>
            <w:pStyle w:val="TOC1"/>
            <w:rPr>
              <w:rFonts w:asciiTheme="minorHAnsi" w:hAnsiTheme="minorHAnsi" w:cstheme="minorBidi"/>
              <w:color w:val="auto"/>
              <w:kern w:val="2"/>
              <w:lang w:eastAsia="en-US"/>
              <w14:ligatures w14:val="standardContextual"/>
            </w:rPr>
          </w:pPr>
          <w:hyperlink w:anchor="_Toc236337993" w:history="1">
            <w:r w:rsidRPr="006E061A">
              <w:rPr>
                <w:rStyle w:val="Hyperlink"/>
              </w:rPr>
              <w:t>EXPLORATORY DATA ANALYSIS (EDA)</w:t>
            </w:r>
            <w:r>
              <w:rPr>
                <w:webHidden/>
              </w:rPr>
              <w:tab/>
            </w:r>
            <w:r>
              <w:rPr>
                <w:webHidden/>
              </w:rPr>
              <w:fldChar w:fldCharType="begin"/>
            </w:r>
            <w:r>
              <w:rPr>
                <w:webHidden/>
              </w:rPr>
              <w:instrText xml:space="preserve"> PAGEREF _Toc236337993 \h </w:instrText>
            </w:r>
            <w:r>
              <w:rPr>
                <w:webHidden/>
              </w:rPr>
            </w:r>
            <w:r>
              <w:rPr>
                <w:webHidden/>
              </w:rPr>
              <w:fldChar w:fldCharType="separate"/>
            </w:r>
            <w:r w:rsidR="005F72A7">
              <w:rPr>
                <w:webHidden/>
              </w:rPr>
              <w:t>38</w:t>
            </w:r>
            <w:r>
              <w:rPr>
                <w:webHidden/>
              </w:rPr>
              <w:fldChar w:fldCharType="end"/>
            </w:r>
          </w:hyperlink>
        </w:p>
        <w:p w14:paraId="03E14D4F" w14:textId="0B92B0AC"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4" w:history="1">
            <w:r w:rsidRPr="006E061A">
              <w:rPr>
                <w:rStyle w:val="Hyperlink"/>
              </w:rPr>
              <w:t>Basic Literacy</w:t>
            </w:r>
            <w:r>
              <w:rPr>
                <w:webHidden/>
              </w:rPr>
              <w:tab/>
            </w:r>
            <w:r>
              <w:rPr>
                <w:webHidden/>
              </w:rPr>
              <w:fldChar w:fldCharType="begin"/>
            </w:r>
            <w:r>
              <w:rPr>
                <w:webHidden/>
              </w:rPr>
              <w:instrText xml:space="preserve"> PAGEREF _Toc236337994 \h </w:instrText>
            </w:r>
            <w:r>
              <w:rPr>
                <w:webHidden/>
              </w:rPr>
            </w:r>
            <w:r>
              <w:rPr>
                <w:webHidden/>
              </w:rPr>
              <w:fldChar w:fldCharType="separate"/>
            </w:r>
            <w:r w:rsidR="005F72A7">
              <w:rPr>
                <w:webHidden/>
              </w:rPr>
              <w:t>38</w:t>
            </w:r>
            <w:r>
              <w:rPr>
                <w:webHidden/>
              </w:rPr>
              <w:fldChar w:fldCharType="end"/>
            </w:r>
          </w:hyperlink>
        </w:p>
        <w:p w14:paraId="755F8D4A" w14:textId="61A803BE"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5" w:history="1">
            <w:r w:rsidRPr="006E061A">
              <w:rPr>
                <w:rStyle w:val="Hyperlink"/>
              </w:rPr>
              <w:t>Digital Literacy and Inclusion</w:t>
            </w:r>
            <w:r>
              <w:rPr>
                <w:webHidden/>
              </w:rPr>
              <w:tab/>
            </w:r>
            <w:r>
              <w:rPr>
                <w:webHidden/>
              </w:rPr>
              <w:fldChar w:fldCharType="begin"/>
            </w:r>
            <w:r>
              <w:rPr>
                <w:webHidden/>
              </w:rPr>
              <w:instrText xml:space="preserve"> PAGEREF _Toc236337995 \h </w:instrText>
            </w:r>
            <w:r>
              <w:rPr>
                <w:webHidden/>
              </w:rPr>
            </w:r>
            <w:r>
              <w:rPr>
                <w:webHidden/>
              </w:rPr>
              <w:fldChar w:fldCharType="separate"/>
            </w:r>
            <w:r w:rsidR="005F72A7">
              <w:rPr>
                <w:webHidden/>
              </w:rPr>
              <w:t>40</w:t>
            </w:r>
            <w:r>
              <w:rPr>
                <w:webHidden/>
              </w:rPr>
              <w:fldChar w:fldCharType="end"/>
            </w:r>
          </w:hyperlink>
        </w:p>
        <w:p w14:paraId="6DBC358F" w14:textId="1218F6F5"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6" w:history="1">
            <w:r w:rsidRPr="006E061A">
              <w:rPr>
                <w:rStyle w:val="Hyperlink"/>
              </w:rPr>
              <w:t>Financial Literacy and Inclusion</w:t>
            </w:r>
            <w:r>
              <w:rPr>
                <w:webHidden/>
              </w:rPr>
              <w:tab/>
            </w:r>
            <w:r>
              <w:rPr>
                <w:webHidden/>
              </w:rPr>
              <w:fldChar w:fldCharType="begin"/>
            </w:r>
            <w:r>
              <w:rPr>
                <w:webHidden/>
              </w:rPr>
              <w:instrText xml:space="preserve"> PAGEREF _Toc236337996 \h </w:instrText>
            </w:r>
            <w:r>
              <w:rPr>
                <w:webHidden/>
              </w:rPr>
            </w:r>
            <w:r>
              <w:rPr>
                <w:webHidden/>
              </w:rPr>
              <w:fldChar w:fldCharType="separate"/>
            </w:r>
            <w:r w:rsidR="005F72A7">
              <w:rPr>
                <w:webHidden/>
              </w:rPr>
              <w:t>44</w:t>
            </w:r>
            <w:r>
              <w:rPr>
                <w:webHidden/>
              </w:rPr>
              <w:fldChar w:fldCharType="end"/>
            </w:r>
          </w:hyperlink>
        </w:p>
        <w:p w14:paraId="685F9B85" w14:textId="7F67A3F4"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7" w:history="1">
            <w:r w:rsidRPr="006E061A">
              <w:rPr>
                <w:rStyle w:val="Hyperlink"/>
              </w:rPr>
              <w:t>Climate Change</w:t>
            </w:r>
            <w:r>
              <w:rPr>
                <w:webHidden/>
              </w:rPr>
              <w:tab/>
            </w:r>
            <w:r>
              <w:rPr>
                <w:webHidden/>
              </w:rPr>
              <w:fldChar w:fldCharType="begin"/>
            </w:r>
            <w:r>
              <w:rPr>
                <w:webHidden/>
              </w:rPr>
              <w:instrText xml:space="preserve"> PAGEREF _Toc236337997 \h </w:instrText>
            </w:r>
            <w:r>
              <w:rPr>
                <w:webHidden/>
              </w:rPr>
            </w:r>
            <w:r>
              <w:rPr>
                <w:webHidden/>
              </w:rPr>
              <w:fldChar w:fldCharType="separate"/>
            </w:r>
            <w:r w:rsidR="005F72A7">
              <w:rPr>
                <w:webHidden/>
              </w:rPr>
              <w:t>51</w:t>
            </w:r>
            <w:r>
              <w:rPr>
                <w:webHidden/>
              </w:rPr>
              <w:fldChar w:fldCharType="end"/>
            </w:r>
          </w:hyperlink>
        </w:p>
        <w:p w14:paraId="36DE1ECD" w14:textId="0232E4FA"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8" w:history="1">
            <w:r w:rsidRPr="006E061A">
              <w:rPr>
                <w:rStyle w:val="Hyperlink"/>
              </w:rPr>
              <w:t>Birth Registration</w:t>
            </w:r>
            <w:r>
              <w:rPr>
                <w:webHidden/>
              </w:rPr>
              <w:tab/>
            </w:r>
            <w:r>
              <w:rPr>
                <w:webHidden/>
              </w:rPr>
              <w:fldChar w:fldCharType="begin"/>
            </w:r>
            <w:r>
              <w:rPr>
                <w:webHidden/>
              </w:rPr>
              <w:instrText xml:space="preserve"> PAGEREF _Toc236337998 \h </w:instrText>
            </w:r>
            <w:r>
              <w:rPr>
                <w:webHidden/>
              </w:rPr>
            </w:r>
            <w:r>
              <w:rPr>
                <w:webHidden/>
              </w:rPr>
              <w:fldChar w:fldCharType="separate"/>
            </w:r>
            <w:r w:rsidR="005F72A7">
              <w:rPr>
                <w:webHidden/>
              </w:rPr>
              <w:t>56</w:t>
            </w:r>
            <w:r>
              <w:rPr>
                <w:webHidden/>
              </w:rPr>
              <w:fldChar w:fldCharType="end"/>
            </w:r>
          </w:hyperlink>
        </w:p>
        <w:p w14:paraId="02505E04" w14:textId="55132F96"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7999" w:history="1">
            <w:r w:rsidRPr="006E061A">
              <w:rPr>
                <w:rStyle w:val="Hyperlink"/>
              </w:rPr>
              <w:t>Gender Equality</w:t>
            </w:r>
            <w:r>
              <w:rPr>
                <w:webHidden/>
              </w:rPr>
              <w:tab/>
            </w:r>
            <w:r>
              <w:rPr>
                <w:webHidden/>
              </w:rPr>
              <w:fldChar w:fldCharType="begin"/>
            </w:r>
            <w:r>
              <w:rPr>
                <w:webHidden/>
              </w:rPr>
              <w:instrText xml:space="preserve"> PAGEREF _Toc236337999 \h </w:instrText>
            </w:r>
            <w:r>
              <w:rPr>
                <w:webHidden/>
              </w:rPr>
            </w:r>
            <w:r>
              <w:rPr>
                <w:webHidden/>
              </w:rPr>
              <w:fldChar w:fldCharType="separate"/>
            </w:r>
            <w:r w:rsidR="005F72A7">
              <w:rPr>
                <w:webHidden/>
              </w:rPr>
              <w:t>57</w:t>
            </w:r>
            <w:r>
              <w:rPr>
                <w:webHidden/>
              </w:rPr>
              <w:fldChar w:fldCharType="end"/>
            </w:r>
          </w:hyperlink>
        </w:p>
        <w:p w14:paraId="60337420" w14:textId="3EC4DB8C"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00" w:history="1">
            <w:r w:rsidRPr="006E061A">
              <w:rPr>
                <w:rStyle w:val="Hyperlink"/>
              </w:rPr>
              <w:t>Key Takeaways from Exploratory Data Analysis EDA</w:t>
            </w:r>
            <w:r>
              <w:rPr>
                <w:webHidden/>
              </w:rPr>
              <w:tab/>
            </w:r>
            <w:r>
              <w:rPr>
                <w:webHidden/>
              </w:rPr>
              <w:fldChar w:fldCharType="begin"/>
            </w:r>
            <w:r>
              <w:rPr>
                <w:webHidden/>
              </w:rPr>
              <w:instrText xml:space="preserve"> PAGEREF _Toc236338000 \h </w:instrText>
            </w:r>
            <w:r>
              <w:rPr>
                <w:webHidden/>
              </w:rPr>
            </w:r>
            <w:r>
              <w:rPr>
                <w:webHidden/>
              </w:rPr>
              <w:fldChar w:fldCharType="separate"/>
            </w:r>
            <w:r w:rsidR="005F72A7">
              <w:rPr>
                <w:webHidden/>
              </w:rPr>
              <w:t>60</w:t>
            </w:r>
            <w:r>
              <w:rPr>
                <w:webHidden/>
              </w:rPr>
              <w:fldChar w:fldCharType="end"/>
            </w:r>
          </w:hyperlink>
        </w:p>
        <w:p w14:paraId="30FAE411" w14:textId="7F8A574C" w:rsidR="00925216" w:rsidRDefault="00925216" w:rsidP="00925216">
          <w:pPr>
            <w:pStyle w:val="TOC1"/>
            <w:rPr>
              <w:rFonts w:asciiTheme="minorHAnsi" w:hAnsiTheme="minorHAnsi" w:cstheme="minorBidi"/>
              <w:color w:val="auto"/>
              <w:kern w:val="2"/>
              <w:lang w:eastAsia="en-US"/>
              <w14:ligatures w14:val="standardContextual"/>
            </w:rPr>
          </w:pPr>
          <w:hyperlink w:anchor="_Toc236338001" w:history="1">
            <w:r w:rsidRPr="006E061A">
              <w:rPr>
                <w:rStyle w:val="Hyperlink"/>
              </w:rPr>
              <w:t>QUANTITATIVE RESULTS &amp; DISCUSSION</w:t>
            </w:r>
            <w:r>
              <w:rPr>
                <w:webHidden/>
              </w:rPr>
              <w:tab/>
            </w:r>
            <w:r>
              <w:rPr>
                <w:webHidden/>
              </w:rPr>
              <w:fldChar w:fldCharType="begin"/>
            </w:r>
            <w:r>
              <w:rPr>
                <w:webHidden/>
              </w:rPr>
              <w:instrText xml:space="preserve"> PAGEREF _Toc236338001 \h </w:instrText>
            </w:r>
            <w:r>
              <w:rPr>
                <w:webHidden/>
              </w:rPr>
            </w:r>
            <w:r>
              <w:rPr>
                <w:webHidden/>
              </w:rPr>
              <w:fldChar w:fldCharType="separate"/>
            </w:r>
            <w:r w:rsidR="005F72A7">
              <w:rPr>
                <w:webHidden/>
              </w:rPr>
              <w:t>62</w:t>
            </w:r>
            <w:r>
              <w:rPr>
                <w:webHidden/>
              </w:rPr>
              <w:fldChar w:fldCharType="end"/>
            </w:r>
          </w:hyperlink>
        </w:p>
        <w:p w14:paraId="240C34FF" w14:textId="4281AD11"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02" w:history="1">
            <w:r w:rsidRPr="006E061A">
              <w:rPr>
                <w:rStyle w:val="Hyperlink"/>
              </w:rPr>
              <w:t>Measuring The Impact of Digital and Financial Literacy Training (DFLT) Program on Benazir Income Support Programme (BISP) Beneficiaries, Using Randomized Control Trial (RCT)- Difference in Difference (RCT-DiD) Technique</w:t>
            </w:r>
            <w:r>
              <w:rPr>
                <w:webHidden/>
              </w:rPr>
              <w:tab/>
            </w:r>
            <w:r>
              <w:rPr>
                <w:webHidden/>
              </w:rPr>
              <w:fldChar w:fldCharType="begin"/>
            </w:r>
            <w:r>
              <w:rPr>
                <w:webHidden/>
              </w:rPr>
              <w:instrText xml:space="preserve"> PAGEREF _Toc236338002 \h </w:instrText>
            </w:r>
            <w:r>
              <w:rPr>
                <w:webHidden/>
              </w:rPr>
            </w:r>
            <w:r>
              <w:rPr>
                <w:webHidden/>
              </w:rPr>
              <w:fldChar w:fldCharType="separate"/>
            </w:r>
            <w:r w:rsidR="005F72A7">
              <w:rPr>
                <w:webHidden/>
              </w:rPr>
              <w:t>62</w:t>
            </w:r>
            <w:r>
              <w:rPr>
                <w:webHidden/>
              </w:rPr>
              <w:fldChar w:fldCharType="end"/>
            </w:r>
          </w:hyperlink>
        </w:p>
        <w:p w14:paraId="0359E5CB" w14:textId="3E92E24D"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03" w:history="1">
            <w:r w:rsidRPr="006E061A">
              <w:rPr>
                <w:rStyle w:val="Hyperlink"/>
                <w:noProof/>
              </w:rPr>
              <w:t>Impact of DFLT- Results Across Treatment Arms</w:t>
            </w:r>
            <w:r>
              <w:rPr>
                <w:noProof/>
                <w:webHidden/>
              </w:rPr>
              <w:tab/>
            </w:r>
            <w:r>
              <w:rPr>
                <w:noProof/>
                <w:webHidden/>
              </w:rPr>
              <w:fldChar w:fldCharType="begin"/>
            </w:r>
            <w:r>
              <w:rPr>
                <w:noProof/>
                <w:webHidden/>
              </w:rPr>
              <w:instrText xml:space="preserve"> PAGEREF _Toc236338003 \h </w:instrText>
            </w:r>
            <w:r>
              <w:rPr>
                <w:noProof/>
                <w:webHidden/>
              </w:rPr>
            </w:r>
            <w:r>
              <w:rPr>
                <w:noProof/>
                <w:webHidden/>
              </w:rPr>
              <w:fldChar w:fldCharType="separate"/>
            </w:r>
            <w:r w:rsidR="005F72A7">
              <w:rPr>
                <w:noProof/>
                <w:webHidden/>
              </w:rPr>
              <w:t>62</w:t>
            </w:r>
            <w:r>
              <w:rPr>
                <w:noProof/>
                <w:webHidden/>
              </w:rPr>
              <w:fldChar w:fldCharType="end"/>
            </w:r>
          </w:hyperlink>
        </w:p>
        <w:p w14:paraId="2AD15757" w14:textId="4071B70C"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04" w:history="1">
            <w:r w:rsidRPr="006E061A">
              <w:rPr>
                <w:rStyle w:val="Hyperlink"/>
                <w:noProof/>
              </w:rPr>
              <w:t>Overall Impact of DFLT: Results Across Key Outcome Variables</w:t>
            </w:r>
            <w:r>
              <w:rPr>
                <w:noProof/>
                <w:webHidden/>
              </w:rPr>
              <w:tab/>
            </w:r>
            <w:r>
              <w:rPr>
                <w:noProof/>
                <w:webHidden/>
              </w:rPr>
              <w:fldChar w:fldCharType="begin"/>
            </w:r>
            <w:r>
              <w:rPr>
                <w:noProof/>
                <w:webHidden/>
              </w:rPr>
              <w:instrText xml:space="preserve"> PAGEREF _Toc236338004 \h </w:instrText>
            </w:r>
            <w:r>
              <w:rPr>
                <w:noProof/>
                <w:webHidden/>
              </w:rPr>
            </w:r>
            <w:r>
              <w:rPr>
                <w:noProof/>
                <w:webHidden/>
              </w:rPr>
              <w:fldChar w:fldCharType="separate"/>
            </w:r>
            <w:r w:rsidR="005F72A7">
              <w:rPr>
                <w:noProof/>
                <w:webHidden/>
              </w:rPr>
              <w:t>67</w:t>
            </w:r>
            <w:r>
              <w:rPr>
                <w:noProof/>
                <w:webHidden/>
              </w:rPr>
              <w:fldChar w:fldCharType="end"/>
            </w:r>
          </w:hyperlink>
        </w:p>
        <w:p w14:paraId="3C108018" w14:textId="3229764E"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05" w:history="1">
            <w:r w:rsidRPr="006E061A">
              <w:rPr>
                <w:rStyle w:val="Hyperlink"/>
              </w:rPr>
              <w:t>Disaggregated Impact Analysis/Multilevel Impact Analysis</w:t>
            </w:r>
            <w:r>
              <w:rPr>
                <w:webHidden/>
              </w:rPr>
              <w:tab/>
            </w:r>
            <w:r>
              <w:rPr>
                <w:webHidden/>
              </w:rPr>
              <w:fldChar w:fldCharType="begin"/>
            </w:r>
            <w:r>
              <w:rPr>
                <w:webHidden/>
              </w:rPr>
              <w:instrText xml:space="preserve"> PAGEREF _Toc236338005 \h </w:instrText>
            </w:r>
            <w:r>
              <w:rPr>
                <w:webHidden/>
              </w:rPr>
            </w:r>
            <w:r>
              <w:rPr>
                <w:webHidden/>
              </w:rPr>
              <w:fldChar w:fldCharType="separate"/>
            </w:r>
            <w:r w:rsidR="005F72A7">
              <w:rPr>
                <w:webHidden/>
              </w:rPr>
              <w:t>70</w:t>
            </w:r>
            <w:r>
              <w:rPr>
                <w:webHidden/>
              </w:rPr>
              <w:fldChar w:fldCharType="end"/>
            </w:r>
          </w:hyperlink>
        </w:p>
        <w:p w14:paraId="600EEA3D" w14:textId="1DA734BB"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06" w:history="1">
            <w:r w:rsidRPr="006E061A">
              <w:rPr>
                <w:rStyle w:val="Hyperlink"/>
                <w:noProof/>
              </w:rPr>
              <w:t>Tehsil Wise Analysis</w:t>
            </w:r>
            <w:r>
              <w:rPr>
                <w:noProof/>
                <w:webHidden/>
              </w:rPr>
              <w:tab/>
            </w:r>
            <w:r>
              <w:rPr>
                <w:noProof/>
                <w:webHidden/>
              </w:rPr>
              <w:fldChar w:fldCharType="begin"/>
            </w:r>
            <w:r>
              <w:rPr>
                <w:noProof/>
                <w:webHidden/>
              </w:rPr>
              <w:instrText xml:space="preserve"> PAGEREF _Toc236338006 \h </w:instrText>
            </w:r>
            <w:r>
              <w:rPr>
                <w:noProof/>
                <w:webHidden/>
              </w:rPr>
            </w:r>
            <w:r>
              <w:rPr>
                <w:noProof/>
                <w:webHidden/>
              </w:rPr>
              <w:fldChar w:fldCharType="separate"/>
            </w:r>
            <w:r w:rsidR="005F72A7">
              <w:rPr>
                <w:noProof/>
                <w:webHidden/>
              </w:rPr>
              <w:t>70</w:t>
            </w:r>
            <w:r>
              <w:rPr>
                <w:noProof/>
                <w:webHidden/>
              </w:rPr>
              <w:fldChar w:fldCharType="end"/>
            </w:r>
          </w:hyperlink>
        </w:p>
        <w:p w14:paraId="373D17FA" w14:textId="0ED7DF78"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07" w:history="1">
            <w:r w:rsidRPr="006E061A">
              <w:rPr>
                <w:rStyle w:val="Hyperlink"/>
                <w:noProof/>
              </w:rPr>
              <w:t>Province Wise Analysis</w:t>
            </w:r>
            <w:r>
              <w:rPr>
                <w:noProof/>
                <w:webHidden/>
              </w:rPr>
              <w:tab/>
            </w:r>
            <w:r>
              <w:rPr>
                <w:noProof/>
                <w:webHidden/>
              </w:rPr>
              <w:fldChar w:fldCharType="begin"/>
            </w:r>
            <w:r>
              <w:rPr>
                <w:noProof/>
                <w:webHidden/>
              </w:rPr>
              <w:instrText xml:space="preserve"> PAGEREF _Toc236338007 \h </w:instrText>
            </w:r>
            <w:r>
              <w:rPr>
                <w:noProof/>
                <w:webHidden/>
              </w:rPr>
            </w:r>
            <w:r>
              <w:rPr>
                <w:noProof/>
                <w:webHidden/>
              </w:rPr>
              <w:fldChar w:fldCharType="separate"/>
            </w:r>
            <w:r w:rsidR="005F72A7">
              <w:rPr>
                <w:noProof/>
                <w:webHidden/>
              </w:rPr>
              <w:t>75</w:t>
            </w:r>
            <w:r>
              <w:rPr>
                <w:noProof/>
                <w:webHidden/>
              </w:rPr>
              <w:fldChar w:fldCharType="end"/>
            </w:r>
          </w:hyperlink>
        </w:p>
        <w:p w14:paraId="3DCDA84A" w14:textId="6B616D6F"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08" w:history="1">
            <w:r w:rsidRPr="006E061A">
              <w:rPr>
                <w:rStyle w:val="Hyperlink"/>
                <w:noProof/>
              </w:rPr>
              <w:t>Sub-Group Interaction Analysis- Stratified Results by Age, Education, And Province</w:t>
            </w:r>
            <w:r>
              <w:rPr>
                <w:noProof/>
                <w:webHidden/>
              </w:rPr>
              <w:tab/>
            </w:r>
            <w:r>
              <w:rPr>
                <w:noProof/>
                <w:webHidden/>
              </w:rPr>
              <w:fldChar w:fldCharType="begin"/>
            </w:r>
            <w:r>
              <w:rPr>
                <w:noProof/>
                <w:webHidden/>
              </w:rPr>
              <w:instrText xml:space="preserve"> PAGEREF _Toc236338008 \h </w:instrText>
            </w:r>
            <w:r>
              <w:rPr>
                <w:noProof/>
                <w:webHidden/>
              </w:rPr>
            </w:r>
            <w:r>
              <w:rPr>
                <w:noProof/>
                <w:webHidden/>
              </w:rPr>
              <w:fldChar w:fldCharType="separate"/>
            </w:r>
            <w:r w:rsidR="005F72A7">
              <w:rPr>
                <w:noProof/>
                <w:webHidden/>
              </w:rPr>
              <w:t>80</w:t>
            </w:r>
            <w:r>
              <w:rPr>
                <w:noProof/>
                <w:webHidden/>
              </w:rPr>
              <w:fldChar w:fldCharType="end"/>
            </w:r>
          </w:hyperlink>
        </w:p>
        <w:p w14:paraId="15BDE9E4" w14:textId="6722A73E" w:rsidR="00925216" w:rsidRDefault="00925216" w:rsidP="00925216">
          <w:pPr>
            <w:pStyle w:val="TOC1"/>
            <w:rPr>
              <w:rFonts w:asciiTheme="minorHAnsi" w:hAnsiTheme="minorHAnsi" w:cstheme="minorBidi"/>
              <w:color w:val="auto"/>
              <w:kern w:val="2"/>
              <w:lang w:eastAsia="en-US"/>
              <w14:ligatures w14:val="standardContextual"/>
            </w:rPr>
          </w:pPr>
          <w:hyperlink w:anchor="_Toc236338009" w:history="1">
            <w:r w:rsidRPr="006E061A">
              <w:rPr>
                <w:rStyle w:val="Hyperlink"/>
              </w:rPr>
              <w:t>SOCIAL IMPACT ASSESSMENT (SIA)</w:t>
            </w:r>
            <w:r>
              <w:rPr>
                <w:webHidden/>
              </w:rPr>
              <w:tab/>
            </w:r>
            <w:r>
              <w:rPr>
                <w:webHidden/>
              </w:rPr>
              <w:fldChar w:fldCharType="begin"/>
            </w:r>
            <w:r>
              <w:rPr>
                <w:webHidden/>
              </w:rPr>
              <w:instrText xml:space="preserve"> PAGEREF _Toc236338009 \h </w:instrText>
            </w:r>
            <w:r>
              <w:rPr>
                <w:webHidden/>
              </w:rPr>
            </w:r>
            <w:r>
              <w:rPr>
                <w:webHidden/>
              </w:rPr>
              <w:fldChar w:fldCharType="separate"/>
            </w:r>
            <w:r w:rsidR="005F72A7">
              <w:rPr>
                <w:webHidden/>
              </w:rPr>
              <w:t>83</w:t>
            </w:r>
            <w:r>
              <w:rPr>
                <w:webHidden/>
              </w:rPr>
              <w:fldChar w:fldCharType="end"/>
            </w:r>
          </w:hyperlink>
        </w:p>
        <w:p w14:paraId="31C27C7D" w14:textId="658202FF"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10" w:history="1">
            <w:r w:rsidRPr="006E061A">
              <w:rPr>
                <w:rStyle w:val="Hyperlink"/>
              </w:rPr>
              <w:t>Impact of Digital and Financial Literacy Training (DFLT): Evidence from Social Impact Assessment- Key Thematic Findings</w:t>
            </w:r>
            <w:r>
              <w:rPr>
                <w:webHidden/>
              </w:rPr>
              <w:tab/>
            </w:r>
            <w:r>
              <w:rPr>
                <w:webHidden/>
              </w:rPr>
              <w:fldChar w:fldCharType="begin"/>
            </w:r>
            <w:r>
              <w:rPr>
                <w:webHidden/>
              </w:rPr>
              <w:instrText xml:space="preserve"> PAGEREF _Toc236338010 \h </w:instrText>
            </w:r>
            <w:r>
              <w:rPr>
                <w:webHidden/>
              </w:rPr>
            </w:r>
            <w:r>
              <w:rPr>
                <w:webHidden/>
              </w:rPr>
              <w:fldChar w:fldCharType="separate"/>
            </w:r>
            <w:r w:rsidR="005F72A7">
              <w:rPr>
                <w:webHidden/>
              </w:rPr>
              <w:t>84</w:t>
            </w:r>
            <w:r>
              <w:rPr>
                <w:webHidden/>
              </w:rPr>
              <w:fldChar w:fldCharType="end"/>
            </w:r>
          </w:hyperlink>
        </w:p>
        <w:p w14:paraId="0D2E84C8" w14:textId="40653BCA"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11" w:history="1">
            <w:r w:rsidRPr="006E061A">
              <w:rPr>
                <w:rStyle w:val="Hyperlink"/>
                <w:noProof/>
              </w:rPr>
              <w:t>Participant Experiences with the Training</w:t>
            </w:r>
            <w:r>
              <w:rPr>
                <w:noProof/>
                <w:webHidden/>
              </w:rPr>
              <w:tab/>
            </w:r>
            <w:r>
              <w:rPr>
                <w:noProof/>
                <w:webHidden/>
              </w:rPr>
              <w:fldChar w:fldCharType="begin"/>
            </w:r>
            <w:r>
              <w:rPr>
                <w:noProof/>
                <w:webHidden/>
              </w:rPr>
              <w:instrText xml:space="preserve"> PAGEREF _Toc236338011 \h </w:instrText>
            </w:r>
            <w:r>
              <w:rPr>
                <w:noProof/>
                <w:webHidden/>
              </w:rPr>
            </w:r>
            <w:r>
              <w:rPr>
                <w:noProof/>
                <w:webHidden/>
              </w:rPr>
              <w:fldChar w:fldCharType="separate"/>
            </w:r>
            <w:r w:rsidR="005F72A7">
              <w:rPr>
                <w:noProof/>
                <w:webHidden/>
              </w:rPr>
              <w:t>84</w:t>
            </w:r>
            <w:r>
              <w:rPr>
                <w:noProof/>
                <w:webHidden/>
              </w:rPr>
              <w:fldChar w:fldCharType="end"/>
            </w:r>
          </w:hyperlink>
        </w:p>
        <w:p w14:paraId="4CA89711" w14:textId="32C58279"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12" w:history="1">
            <w:r w:rsidRPr="006E061A">
              <w:rPr>
                <w:rStyle w:val="Hyperlink"/>
                <w:noProof/>
              </w:rPr>
              <w:t>Knowledge Gains in Financial and Digital Literacy</w:t>
            </w:r>
            <w:r>
              <w:rPr>
                <w:noProof/>
                <w:webHidden/>
              </w:rPr>
              <w:tab/>
            </w:r>
            <w:r>
              <w:rPr>
                <w:noProof/>
                <w:webHidden/>
              </w:rPr>
              <w:fldChar w:fldCharType="begin"/>
            </w:r>
            <w:r>
              <w:rPr>
                <w:noProof/>
                <w:webHidden/>
              </w:rPr>
              <w:instrText xml:space="preserve"> PAGEREF _Toc236338012 \h </w:instrText>
            </w:r>
            <w:r>
              <w:rPr>
                <w:noProof/>
                <w:webHidden/>
              </w:rPr>
            </w:r>
            <w:r>
              <w:rPr>
                <w:noProof/>
                <w:webHidden/>
              </w:rPr>
              <w:fldChar w:fldCharType="separate"/>
            </w:r>
            <w:r w:rsidR="005F72A7">
              <w:rPr>
                <w:noProof/>
                <w:webHidden/>
              </w:rPr>
              <w:t>84</w:t>
            </w:r>
            <w:r>
              <w:rPr>
                <w:noProof/>
                <w:webHidden/>
              </w:rPr>
              <w:fldChar w:fldCharType="end"/>
            </w:r>
          </w:hyperlink>
        </w:p>
        <w:p w14:paraId="7AB839AB" w14:textId="397113A8"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13" w:history="1">
            <w:r w:rsidRPr="006E061A">
              <w:rPr>
                <w:rStyle w:val="Hyperlink"/>
                <w:noProof/>
              </w:rPr>
              <w:t>Behavioural and Attitudinal Change</w:t>
            </w:r>
            <w:r>
              <w:rPr>
                <w:noProof/>
                <w:webHidden/>
              </w:rPr>
              <w:tab/>
            </w:r>
            <w:r>
              <w:rPr>
                <w:noProof/>
                <w:webHidden/>
              </w:rPr>
              <w:fldChar w:fldCharType="begin"/>
            </w:r>
            <w:r>
              <w:rPr>
                <w:noProof/>
                <w:webHidden/>
              </w:rPr>
              <w:instrText xml:space="preserve"> PAGEREF _Toc236338013 \h </w:instrText>
            </w:r>
            <w:r>
              <w:rPr>
                <w:noProof/>
                <w:webHidden/>
              </w:rPr>
            </w:r>
            <w:r>
              <w:rPr>
                <w:noProof/>
                <w:webHidden/>
              </w:rPr>
              <w:fldChar w:fldCharType="separate"/>
            </w:r>
            <w:r w:rsidR="005F72A7">
              <w:rPr>
                <w:noProof/>
                <w:webHidden/>
              </w:rPr>
              <w:t>85</w:t>
            </w:r>
            <w:r>
              <w:rPr>
                <w:noProof/>
                <w:webHidden/>
              </w:rPr>
              <w:fldChar w:fldCharType="end"/>
            </w:r>
          </w:hyperlink>
        </w:p>
        <w:p w14:paraId="088954CD" w14:textId="5AE8A144"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14" w:history="1">
            <w:r w:rsidRPr="006E061A">
              <w:rPr>
                <w:rStyle w:val="Hyperlink"/>
                <w:noProof/>
              </w:rPr>
              <w:t>Empowerment, Decision-Making, and Social Norms</w:t>
            </w:r>
            <w:r>
              <w:rPr>
                <w:noProof/>
                <w:webHidden/>
              </w:rPr>
              <w:tab/>
            </w:r>
            <w:r>
              <w:rPr>
                <w:noProof/>
                <w:webHidden/>
              </w:rPr>
              <w:fldChar w:fldCharType="begin"/>
            </w:r>
            <w:r>
              <w:rPr>
                <w:noProof/>
                <w:webHidden/>
              </w:rPr>
              <w:instrText xml:space="preserve"> PAGEREF _Toc236338014 \h </w:instrText>
            </w:r>
            <w:r>
              <w:rPr>
                <w:noProof/>
                <w:webHidden/>
              </w:rPr>
            </w:r>
            <w:r>
              <w:rPr>
                <w:noProof/>
                <w:webHidden/>
              </w:rPr>
              <w:fldChar w:fldCharType="separate"/>
            </w:r>
            <w:r w:rsidR="005F72A7">
              <w:rPr>
                <w:noProof/>
                <w:webHidden/>
              </w:rPr>
              <w:t>86</w:t>
            </w:r>
            <w:r>
              <w:rPr>
                <w:noProof/>
                <w:webHidden/>
              </w:rPr>
              <w:fldChar w:fldCharType="end"/>
            </w:r>
          </w:hyperlink>
        </w:p>
        <w:p w14:paraId="178703BB" w14:textId="1D9684A0"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15" w:history="1">
            <w:r w:rsidRPr="006E061A">
              <w:rPr>
                <w:rStyle w:val="Hyperlink"/>
              </w:rPr>
              <w:t>Persistent Barriers to Impact</w:t>
            </w:r>
            <w:r>
              <w:rPr>
                <w:webHidden/>
              </w:rPr>
              <w:tab/>
            </w:r>
            <w:r>
              <w:rPr>
                <w:webHidden/>
              </w:rPr>
              <w:fldChar w:fldCharType="begin"/>
            </w:r>
            <w:r>
              <w:rPr>
                <w:webHidden/>
              </w:rPr>
              <w:instrText xml:space="preserve"> PAGEREF _Toc236338015 \h </w:instrText>
            </w:r>
            <w:r>
              <w:rPr>
                <w:webHidden/>
              </w:rPr>
            </w:r>
            <w:r>
              <w:rPr>
                <w:webHidden/>
              </w:rPr>
              <w:fldChar w:fldCharType="separate"/>
            </w:r>
            <w:r w:rsidR="005F72A7">
              <w:rPr>
                <w:webHidden/>
              </w:rPr>
              <w:t>87</w:t>
            </w:r>
            <w:r>
              <w:rPr>
                <w:webHidden/>
              </w:rPr>
              <w:fldChar w:fldCharType="end"/>
            </w:r>
          </w:hyperlink>
        </w:p>
        <w:p w14:paraId="31A6ECCF" w14:textId="430ADCFC"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16" w:history="1">
            <w:r w:rsidRPr="006E061A">
              <w:rPr>
                <w:rStyle w:val="Hyperlink"/>
              </w:rPr>
              <w:t>Differences Between Treatment and Control Groups</w:t>
            </w:r>
            <w:r>
              <w:rPr>
                <w:webHidden/>
              </w:rPr>
              <w:tab/>
            </w:r>
            <w:r>
              <w:rPr>
                <w:webHidden/>
              </w:rPr>
              <w:fldChar w:fldCharType="begin"/>
            </w:r>
            <w:r>
              <w:rPr>
                <w:webHidden/>
              </w:rPr>
              <w:instrText xml:space="preserve"> PAGEREF _Toc236338016 \h </w:instrText>
            </w:r>
            <w:r>
              <w:rPr>
                <w:webHidden/>
              </w:rPr>
            </w:r>
            <w:r>
              <w:rPr>
                <w:webHidden/>
              </w:rPr>
              <w:fldChar w:fldCharType="separate"/>
            </w:r>
            <w:r w:rsidR="005F72A7">
              <w:rPr>
                <w:webHidden/>
              </w:rPr>
              <w:t>88</w:t>
            </w:r>
            <w:r>
              <w:rPr>
                <w:webHidden/>
              </w:rPr>
              <w:fldChar w:fldCharType="end"/>
            </w:r>
          </w:hyperlink>
        </w:p>
        <w:p w14:paraId="6BD78CCD" w14:textId="4A2FDE9D"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17" w:history="1">
            <w:r w:rsidRPr="006E061A">
              <w:rPr>
                <w:rStyle w:val="Hyperlink"/>
              </w:rPr>
              <w:t>Provincial Variation in Experiences</w:t>
            </w:r>
            <w:r>
              <w:rPr>
                <w:webHidden/>
              </w:rPr>
              <w:tab/>
            </w:r>
            <w:r>
              <w:rPr>
                <w:webHidden/>
              </w:rPr>
              <w:fldChar w:fldCharType="begin"/>
            </w:r>
            <w:r>
              <w:rPr>
                <w:webHidden/>
              </w:rPr>
              <w:instrText xml:space="preserve"> PAGEREF _Toc236338017 \h </w:instrText>
            </w:r>
            <w:r>
              <w:rPr>
                <w:webHidden/>
              </w:rPr>
            </w:r>
            <w:r>
              <w:rPr>
                <w:webHidden/>
              </w:rPr>
              <w:fldChar w:fldCharType="separate"/>
            </w:r>
            <w:r w:rsidR="005F72A7">
              <w:rPr>
                <w:webHidden/>
              </w:rPr>
              <w:t>88</w:t>
            </w:r>
            <w:r>
              <w:rPr>
                <w:webHidden/>
              </w:rPr>
              <w:fldChar w:fldCharType="end"/>
            </w:r>
          </w:hyperlink>
        </w:p>
        <w:p w14:paraId="474178E0" w14:textId="15AAB65A"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18" w:history="1">
            <w:r w:rsidRPr="006E061A">
              <w:rPr>
                <w:rStyle w:val="Hyperlink"/>
              </w:rPr>
              <w:t>Insights From Lateral Stakeholders - Community Men &amp; Trainers</w:t>
            </w:r>
            <w:r>
              <w:rPr>
                <w:webHidden/>
              </w:rPr>
              <w:tab/>
            </w:r>
            <w:r>
              <w:rPr>
                <w:webHidden/>
              </w:rPr>
              <w:fldChar w:fldCharType="begin"/>
            </w:r>
            <w:r>
              <w:rPr>
                <w:webHidden/>
              </w:rPr>
              <w:instrText xml:space="preserve"> PAGEREF _Toc236338018 \h </w:instrText>
            </w:r>
            <w:r>
              <w:rPr>
                <w:webHidden/>
              </w:rPr>
            </w:r>
            <w:r>
              <w:rPr>
                <w:webHidden/>
              </w:rPr>
              <w:fldChar w:fldCharType="separate"/>
            </w:r>
            <w:r w:rsidR="005F72A7">
              <w:rPr>
                <w:webHidden/>
              </w:rPr>
              <w:t>88</w:t>
            </w:r>
            <w:r>
              <w:rPr>
                <w:webHidden/>
              </w:rPr>
              <w:fldChar w:fldCharType="end"/>
            </w:r>
          </w:hyperlink>
        </w:p>
        <w:p w14:paraId="35C71280" w14:textId="2E5F85AA"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19" w:history="1">
            <w:r w:rsidRPr="006E061A">
              <w:rPr>
                <w:rStyle w:val="Hyperlink"/>
                <w:noProof/>
              </w:rPr>
              <w:t>Trainers Delivering the DFLT Programme</w:t>
            </w:r>
            <w:r>
              <w:rPr>
                <w:noProof/>
                <w:webHidden/>
              </w:rPr>
              <w:tab/>
            </w:r>
            <w:r>
              <w:rPr>
                <w:noProof/>
                <w:webHidden/>
              </w:rPr>
              <w:fldChar w:fldCharType="begin"/>
            </w:r>
            <w:r>
              <w:rPr>
                <w:noProof/>
                <w:webHidden/>
              </w:rPr>
              <w:instrText xml:space="preserve"> PAGEREF _Toc236338019 \h </w:instrText>
            </w:r>
            <w:r>
              <w:rPr>
                <w:noProof/>
                <w:webHidden/>
              </w:rPr>
            </w:r>
            <w:r>
              <w:rPr>
                <w:noProof/>
                <w:webHidden/>
              </w:rPr>
              <w:fldChar w:fldCharType="separate"/>
            </w:r>
            <w:r w:rsidR="005F72A7">
              <w:rPr>
                <w:noProof/>
                <w:webHidden/>
              </w:rPr>
              <w:t>88</w:t>
            </w:r>
            <w:r>
              <w:rPr>
                <w:noProof/>
                <w:webHidden/>
              </w:rPr>
              <w:fldChar w:fldCharType="end"/>
            </w:r>
          </w:hyperlink>
        </w:p>
        <w:p w14:paraId="311D8C45" w14:textId="4E1A1B37"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20" w:history="1">
            <w:r w:rsidRPr="006E061A">
              <w:rPr>
                <w:rStyle w:val="Hyperlink"/>
                <w:noProof/>
              </w:rPr>
              <w:t>Perspectives of Male Household Members</w:t>
            </w:r>
            <w:r>
              <w:rPr>
                <w:noProof/>
                <w:webHidden/>
              </w:rPr>
              <w:tab/>
            </w:r>
            <w:r>
              <w:rPr>
                <w:noProof/>
                <w:webHidden/>
              </w:rPr>
              <w:fldChar w:fldCharType="begin"/>
            </w:r>
            <w:r>
              <w:rPr>
                <w:noProof/>
                <w:webHidden/>
              </w:rPr>
              <w:instrText xml:space="preserve"> PAGEREF _Toc236338020 \h </w:instrText>
            </w:r>
            <w:r>
              <w:rPr>
                <w:noProof/>
                <w:webHidden/>
              </w:rPr>
            </w:r>
            <w:r>
              <w:rPr>
                <w:noProof/>
                <w:webHidden/>
              </w:rPr>
              <w:fldChar w:fldCharType="separate"/>
            </w:r>
            <w:r w:rsidR="005F72A7">
              <w:rPr>
                <w:noProof/>
                <w:webHidden/>
              </w:rPr>
              <w:t>89</w:t>
            </w:r>
            <w:r>
              <w:rPr>
                <w:noProof/>
                <w:webHidden/>
              </w:rPr>
              <w:fldChar w:fldCharType="end"/>
            </w:r>
          </w:hyperlink>
        </w:p>
        <w:p w14:paraId="559B0FC0" w14:textId="51B92BEF"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21" w:history="1">
            <w:r w:rsidRPr="006E061A">
              <w:rPr>
                <w:rStyle w:val="Hyperlink"/>
              </w:rPr>
              <w:t>Participant Recommendations for Programme Strengthening</w:t>
            </w:r>
            <w:r>
              <w:rPr>
                <w:webHidden/>
              </w:rPr>
              <w:tab/>
            </w:r>
            <w:r>
              <w:rPr>
                <w:webHidden/>
              </w:rPr>
              <w:fldChar w:fldCharType="begin"/>
            </w:r>
            <w:r>
              <w:rPr>
                <w:webHidden/>
              </w:rPr>
              <w:instrText xml:space="preserve"> PAGEREF _Toc236338021 \h </w:instrText>
            </w:r>
            <w:r>
              <w:rPr>
                <w:webHidden/>
              </w:rPr>
            </w:r>
            <w:r>
              <w:rPr>
                <w:webHidden/>
              </w:rPr>
              <w:fldChar w:fldCharType="separate"/>
            </w:r>
            <w:r w:rsidR="005F72A7">
              <w:rPr>
                <w:webHidden/>
              </w:rPr>
              <w:t>90</w:t>
            </w:r>
            <w:r>
              <w:rPr>
                <w:webHidden/>
              </w:rPr>
              <w:fldChar w:fldCharType="end"/>
            </w:r>
          </w:hyperlink>
        </w:p>
        <w:p w14:paraId="38B82D0A" w14:textId="292EF090"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22" w:history="1">
            <w:r w:rsidRPr="006E061A">
              <w:rPr>
                <w:rStyle w:val="Hyperlink"/>
              </w:rPr>
              <w:t>Key Takeaways from Social Impact Assessment SIA</w:t>
            </w:r>
            <w:r>
              <w:rPr>
                <w:webHidden/>
              </w:rPr>
              <w:tab/>
            </w:r>
            <w:r>
              <w:rPr>
                <w:webHidden/>
              </w:rPr>
              <w:fldChar w:fldCharType="begin"/>
            </w:r>
            <w:r>
              <w:rPr>
                <w:webHidden/>
              </w:rPr>
              <w:instrText xml:space="preserve"> PAGEREF _Toc236338022 \h </w:instrText>
            </w:r>
            <w:r>
              <w:rPr>
                <w:webHidden/>
              </w:rPr>
            </w:r>
            <w:r>
              <w:rPr>
                <w:webHidden/>
              </w:rPr>
              <w:fldChar w:fldCharType="separate"/>
            </w:r>
            <w:r w:rsidR="005F72A7">
              <w:rPr>
                <w:webHidden/>
              </w:rPr>
              <w:t>90</w:t>
            </w:r>
            <w:r>
              <w:rPr>
                <w:webHidden/>
              </w:rPr>
              <w:fldChar w:fldCharType="end"/>
            </w:r>
          </w:hyperlink>
        </w:p>
        <w:p w14:paraId="0CA4AEE1" w14:textId="1AC02BB8" w:rsidR="00925216" w:rsidRDefault="00925216" w:rsidP="00925216">
          <w:pPr>
            <w:pStyle w:val="TOC1"/>
            <w:rPr>
              <w:rFonts w:asciiTheme="minorHAnsi" w:hAnsiTheme="minorHAnsi" w:cstheme="minorBidi"/>
              <w:color w:val="auto"/>
              <w:kern w:val="2"/>
              <w:lang w:eastAsia="en-US"/>
              <w14:ligatures w14:val="standardContextual"/>
            </w:rPr>
          </w:pPr>
          <w:hyperlink w:anchor="_Toc236338023" w:history="1">
            <w:r w:rsidRPr="006E061A">
              <w:rPr>
                <w:rStyle w:val="Hyperlink"/>
              </w:rPr>
              <w:t>MONITORING AND EVALUATION (M&amp;E)</w:t>
            </w:r>
            <w:r>
              <w:rPr>
                <w:webHidden/>
              </w:rPr>
              <w:tab/>
            </w:r>
            <w:r>
              <w:rPr>
                <w:webHidden/>
              </w:rPr>
              <w:fldChar w:fldCharType="begin"/>
            </w:r>
            <w:r>
              <w:rPr>
                <w:webHidden/>
              </w:rPr>
              <w:instrText xml:space="preserve"> PAGEREF _Toc236338023 \h </w:instrText>
            </w:r>
            <w:r>
              <w:rPr>
                <w:webHidden/>
              </w:rPr>
            </w:r>
            <w:r>
              <w:rPr>
                <w:webHidden/>
              </w:rPr>
              <w:fldChar w:fldCharType="separate"/>
            </w:r>
            <w:r w:rsidR="005F72A7">
              <w:rPr>
                <w:webHidden/>
              </w:rPr>
              <w:t>93</w:t>
            </w:r>
            <w:r>
              <w:rPr>
                <w:webHidden/>
              </w:rPr>
              <w:fldChar w:fldCharType="end"/>
            </w:r>
          </w:hyperlink>
        </w:p>
        <w:p w14:paraId="24D5A3D7" w14:textId="6CE9BC7B"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24" w:history="1">
            <w:r w:rsidRPr="006E061A">
              <w:rPr>
                <w:rStyle w:val="Hyperlink"/>
              </w:rPr>
              <w:t>M&amp;E Operational Design and Methodology</w:t>
            </w:r>
            <w:r>
              <w:rPr>
                <w:webHidden/>
              </w:rPr>
              <w:tab/>
            </w:r>
            <w:r>
              <w:rPr>
                <w:webHidden/>
              </w:rPr>
              <w:fldChar w:fldCharType="begin"/>
            </w:r>
            <w:r>
              <w:rPr>
                <w:webHidden/>
              </w:rPr>
              <w:instrText xml:space="preserve"> PAGEREF _Toc236338024 \h </w:instrText>
            </w:r>
            <w:r>
              <w:rPr>
                <w:webHidden/>
              </w:rPr>
            </w:r>
            <w:r>
              <w:rPr>
                <w:webHidden/>
              </w:rPr>
              <w:fldChar w:fldCharType="separate"/>
            </w:r>
            <w:r w:rsidR="005F72A7">
              <w:rPr>
                <w:webHidden/>
              </w:rPr>
              <w:t>93</w:t>
            </w:r>
            <w:r>
              <w:rPr>
                <w:webHidden/>
              </w:rPr>
              <w:fldChar w:fldCharType="end"/>
            </w:r>
          </w:hyperlink>
        </w:p>
        <w:p w14:paraId="32FB2821" w14:textId="7245016D" w:rsidR="00925216" w:rsidRDefault="00925216">
          <w:pPr>
            <w:pStyle w:val="TOC3"/>
            <w:rPr>
              <w:rFonts w:asciiTheme="minorHAnsi" w:hAnsiTheme="minorHAnsi" w:cstheme="minorBidi"/>
              <w:noProof/>
              <w:color w:val="auto"/>
              <w:kern w:val="2"/>
              <w:sz w:val="24"/>
              <w:szCs w:val="24"/>
              <w:lang w:eastAsia="en-US"/>
              <w14:ligatures w14:val="standardContextual"/>
            </w:rPr>
          </w:pPr>
          <w:hyperlink w:anchor="_Toc236338025" w:history="1">
            <w:r w:rsidRPr="006E061A">
              <w:rPr>
                <w:rStyle w:val="Hyperlink"/>
                <w:noProof/>
              </w:rPr>
              <w:t>Process of M&amp;E</w:t>
            </w:r>
            <w:r>
              <w:rPr>
                <w:noProof/>
                <w:webHidden/>
              </w:rPr>
              <w:tab/>
            </w:r>
            <w:r>
              <w:rPr>
                <w:noProof/>
                <w:webHidden/>
              </w:rPr>
              <w:fldChar w:fldCharType="begin"/>
            </w:r>
            <w:r>
              <w:rPr>
                <w:noProof/>
                <w:webHidden/>
              </w:rPr>
              <w:instrText xml:space="preserve"> PAGEREF _Toc236338025 \h </w:instrText>
            </w:r>
            <w:r>
              <w:rPr>
                <w:noProof/>
                <w:webHidden/>
              </w:rPr>
            </w:r>
            <w:r>
              <w:rPr>
                <w:noProof/>
                <w:webHidden/>
              </w:rPr>
              <w:fldChar w:fldCharType="separate"/>
            </w:r>
            <w:r w:rsidR="005F72A7">
              <w:rPr>
                <w:noProof/>
                <w:webHidden/>
              </w:rPr>
              <w:t>93</w:t>
            </w:r>
            <w:r>
              <w:rPr>
                <w:noProof/>
                <w:webHidden/>
              </w:rPr>
              <w:fldChar w:fldCharType="end"/>
            </w:r>
          </w:hyperlink>
        </w:p>
        <w:p w14:paraId="683F363A" w14:textId="35EC705C"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26" w:history="1">
            <w:r w:rsidRPr="006E061A">
              <w:rPr>
                <w:rStyle w:val="Hyperlink"/>
              </w:rPr>
              <w:t>Parameters Of M&amp;E</w:t>
            </w:r>
            <w:r>
              <w:rPr>
                <w:webHidden/>
              </w:rPr>
              <w:tab/>
            </w:r>
            <w:r>
              <w:rPr>
                <w:webHidden/>
              </w:rPr>
              <w:fldChar w:fldCharType="begin"/>
            </w:r>
            <w:r>
              <w:rPr>
                <w:webHidden/>
              </w:rPr>
              <w:instrText xml:space="preserve"> PAGEREF _Toc236338026 \h </w:instrText>
            </w:r>
            <w:r>
              <w:rPr>
                <w:webHidden/>
              </w:rPr>
            </w:r>
            <w:r>
              <w:rPr>
                <w:webHidden/>
              </w:rPr>
              <w:fldChar w:fldCharType="separate"/>
            </w:r>
            <w:r w:rsidR="005F72A7">
              <w:rPr>
                <w:webHidden/>
              </w:rPr>
              <w:t>96</w:t>
            </w:r>
            <w:r>
              <w:rPr>
                <w:webHidden/>
              </w:rPr>
              <w:fldChar w:fldCharType="end"/>
            </w:r>
          </w:hyperlink>
        </w:p>
        <w:p w14:paraId="5C1050C5" w14:textId="5B58B962"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27" w:history="1">
            <w:r w:rsidRPr="006E061A">
              <w:rPr>
                <w:rStyle w:val="Hyperlink"/>
              </w:rPr>
              <w:t>Key Findings From M&amp;E</w:t>
            </w:r>
            <w:r>
              <w:rPr>
                <w:webHidden/>
              </w:rPr>
              <w:tab/>
            </w:r>
            <w:r>
              <w:rPr>
                <w:webHidden/>
              </w:rPr>
              <w:fldChar w:fldCharType="begin"/>
            </w:r>
            <w:r>
              <w:rPr>
                <w:webHidden/>
              </w:rPr>
              <w:instrText xml:space="preserve"> PAGEREF _Toc236338027 \h </w:instrText>
            </w:r>
            <w:r>
              <w:rPr>
                <w:webHidden/>
              </w:rPr>
            </w:r>
            <w:r>
              <w:rPr>
                <w:webHidden/>
              </w:rPr>
              <w:fldChar w:fldCharType="separate"/>
            </w:r>
            <w:r w:rsidR="005F72A7">
              <w:rPr>
                <w:webHidden/>
              </w:rPr>
              <w:t>97</w:t>
            </w:r>
            <w:r>
              <w:rPr>
                <w:webHidden/>
              </w:rPr>
              <w:fldChar w:fldCharType="end"/>
            </w:r>
          </w:hyperlink>
        </w:p>
        <w:p w14:paraId="78F77F83" w14:textId="4DFD00D4"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28" w:history="1">
            <w:r w:rsidRPr="006E061A">
              <w:rPr>
                <w:rStyle w:val="Hyperlink"/>
              </w:rPr>
              <w:t>Challenges and Limitations</w:t>
            </w:r>
            <w:r>
              <w:rPr>
                <w:webHidden/>
              </w:rPr>
              <w:tab/>
            </w:r>
            <w:r>
              <w:rPr>
                <w:webHidden/>
              </w:rPr>
              <w:fldChar w:fldCharType="begin"/>
            </w:r>
            <w:r>
              <w:rPr>
                <w:webHidden/>
              </w:rPr>
              <w:instrText xml:space="preserve"> PAGEREF _Toc236338028 \h </w:instrText>
            </w:r>
            <w:r>
              <w:rPr>
                <w:webHidden/>
              </w:rPr>
            </w:r>
            <w:r>
              <w:rPr>
                <w:webHidden/>
              </w:rPr>
              <w:fldChar w:fldCharType="separate"/>
            </w:r>
            <w:r w:rsidR="005F72A7">
              <w:rPr>
                <w:webHidden/>
              </w:rPr>
              <w:t>104</w:t>
            </w:r>
            <w:r>
              <w:rPr>
                <w:webHidden/>
              </w:rPr>
              <w:fldChar w:fldCharType="end"/>
            </w:r>
          </w:hyperlink>
        </w:p>
        <w:p w14:paraId="49E3BEA6" w14:textId="2172E717" w:rsidR="00925216" w:rsidRDefault="00925216" w:rsidP="00925216">
          <w:pPr>
            <w:pStyle w:val="TOC1"/>
            <w:rPr>
              <w:rFonts w:asciiTheme="minorHAnsi" w:hAnsiTheme="minorHAnsi" w:cstheme="minorBidi"/>
              <w:color w:val="auto"/>
              <w:kern w:val="2"/>
              <w:lang w:eastAsia="en-US"/>
              <w14:ligatures w14:val="standardContextual"/>
            </w:rPr>
          </w:pPr>
          <w:hyperlink w:anchor="_Toc236338029" w:history="1">
            <w:r w:rsidRPr="006E061A">
              <w:rPr>
                <w:rStyle w:val="Hyperlink"/>
              </w:rPr>
              <w:t>CONCLUSION</w:t>
            </w:r>
            <w:r>
              <w:rPr>
                <w:webHidden/>
              </w:rPr>
              <w:tab/>
            </w:r>
            <w:r>
              <w:rPr>
                <w:webHidden/>
              </w:rPr>
              <w:fldChar w:fldCharType="begin"/>
            </w:r>
            <w:r>
              <w:rPr>
                <w:webHidden/>
              </w:rPr>
              <w:instrText xml:space="preserve"> PAGEREF _Toc236338029 \h </w:instrText>
            </w:r>
            <w:r>
              <w:rPr>
                <w:webHidden/>
              </w:rPr>
            </w:r>
            <w:r>
              <w:rPr>
                <w:webHidden/>
              </w:rPr>
              <w:fldChar w:fldCharType="separate"/>
            </w:r>
            <w:r w:rsidR="005F72A7">
              <w:rPr>
                <w:webHidden/>
              </w:rPr>
              <w:t>107</w:t>
            </w:r>
            <w:r>
              <w:rPr>
                <w:webHidden/>
              </w:rPr>
              <w:fldChar w:fldCharType="end"/>
            </w:r>
          </w:hyperlink>
        </w:p>
        <w:p w14:paraId="4115BC19" w14:textId="49EDE326" w:rsidR="00925216" w:rsidRDefault="00925216">
          <w:pPr>
            <w:pStyle w:val="TOC2"/>
            <w:rPr>
              <w:rFonts w:asciiTheme="minorHAnsi" w:hAnsiTheme="minorHAnsi" w:cstheme="minorBidi"/>
              <w:color w:val="auto"/>
              <w:kern w:val="2"/>
              <w:sz w:val="24"/>
              <w:szCs w:val="24"/>
              <w:lang w:eastAsia="en-US"/>
              <w14:ligatures w14:val="standardContextual"/>
            </w:rPr>
          </w:pPr>
          <w:hyperlink w:anchor="_Toc236338030" w:history="1">
            <w:r w:rsidRPr="006E061A">
              <w:rPr>
                <w:rStyle w:val="Hyperlink"/>
              </w:rPr>
              <w:t>Policy Implications</w:t>
            </w:r>
            <w:r>
              <w:rPr>
                <w:webHidden/>
              </w:rPr>
              <w:tab/>
            </w:r>
            <w:r>
              <w:rPr>
                <w:webHidden/>
              </w:rPr>
              <w:fldChar w:fldCharType="begin"/>
            </w:r>
            <w:r>
              <w:rPr>
                <w:webHidden/>
              </w:rPr>
              <w:instrText xml:space="preserve"> PAGEREF _Toc236338030 \h </w:instrText>
            </w:r>
            <w:r>
              <w:rPr>
                <w:webHidden/>
              </w:rPr>
            </w:r>
            <w:r>
              <w:rPr>
                <w:webHidden/>
              </w:rPr>
              <w:fldChar w:fldCharType="separate"/>
            </w:r>
            <w:r w:rsidR="005F72A7">
              <w:rPr>
                <w:webHidden/>
              </w:rPr>
              <w:t>109</w:t>
            </w:r>
            <w:r>
              <w:rPr>
                <w:webHidden/>
              </w:rPr>
              <w:fldChar w:fldCharType="end"/>
            </w:r>
          </w:hyperlink>
        </w:p>
        <w:p w14:paraId="79DDE418" w14:textId="3BF07975" w:rsidR="00925216" w:rsidRDefault="00925216" w:rsidP="00925216">
          <w:pPr>
            <w:pStyle w:val="TOC1"/>
            <w:rPr>
              <w:rFonts w:asciiTheme="minorHAnsi" w:hAnsiTheme="minorHAnsi" w:cstheme="minorBidi"/>
              <w:color w:val="auto"/>
              <w:kern w:val="2"/>
              <w:lang w:eastAsia="en-US"/>
              <w14:ligatures w14:val="standardContextual"/>
            </w:rPr>
          </w:pPr>
          <w:hyperlink w:anchor="_Toc236338031" w:history="1">
            <w:r w:rsidRPr="006E061A">
              <w:rPr>
                <w:rStyle w:val="Hyperlink"/>
              </w:rPr>
              <w:t>REFERENCES</w:t>
            </w:r>
            <w:r>
              <w:rPr>
                <w:webHidden/>
              </w:rPr>
              <w:tab/>
            </w:r>
            <w:r>
              <w:rPr>
                <w:webHidden/>
              </w:rPr>
              <w:fldChar w:fldCharType="begin"/>
            </w:r>
            <w:r>
              <w:rPr>
                <w:webHidden/>
              </w:rPr>
              <w:instrText xml:space="preserve"> PAGEREF _Toc236338031 \h </w:instrText>
            </w:r>
            <w:r>
              <w:rPr>
                <w:webHidden/>
              </w:rPr>
            </w:r>
            <w:r>
              <w:rPr>
                <w:webHidden/>
              </w:rPr>
              <w:fldChar w:fldCharType="separate"/>
            </w:r>
            <w:r w:rsidR="005F72A7">
              <w:rPr>
                <w:webHidden/>
              </w:rPr>
              <w:t>111</w:t>
            </w:r>
            <w:r>
              <w:rPr>
                <w:webHidden/>
              </w:rPr>
              <w:fldChar w:fldCharType="end"/>
            </w:r>
          </w:hyperlink>
        </w:p>
        <w:p w14:paraId="7C78BD62" w14:textId="77777777" w:rsidR="00A578AA" w:rsidRDefault="00854232" w:rsidP="00A578AA">
          <w:pPr>
            <w:rPr>
              <w:noProof/>
            </w:rPr>
          </w:pPr>
          <w:r w:rsidRPr="00AD17DB">
            <w:rPr>
              <w:noProof/>
            </w:rPr>
            <w:fldChar w:fldCharType="end"/>
          </w:r>
        </w:p>
        <w:p w14:paraId="535CE85F" w14:textId="1E4C9EE7" w:rsidR="00A578AA" w:rsidRDefault="00000000" w:rsidP="00A578AA">
          <w:pPr>
            <w:rPr>
              <w:noProof/>
            </w:rPr>
          </w:pPr>
        </w:p>
      </w:sdtContent>
    </w:sdt>
    <w:bookmarkStart w:id="0" w:name="_Toc236337973" w:displacedByCustomXml="prev"/>
    <w:p w14:paraId="5189603D" w14:textId="24BF20E0" w:rsidR="001B4F9A" w:rsidRPr="004A1DE4" w:rsidRDefault="00445ECD" w:rsidP="002033C4">
      <w:pPr>
        <w:pStyle w:val="Heading1"/>
      </w:pPr>
      <w:r w:rsidRPr="00497B58">
        <w:lastRenderedPageBreak/>
        <w:t>LIST OF ABBREVIATIONS</w:t>
      </w:r>
      <w:bookmarkEnd w:id="0"/>
    </w:p>
    <w:tbl>
      <w:tblPr>
        <w:tblStyle w:val="GridTable2-Accent4"/>
        <w:tblW w:w="0" w:type="auto"/>
        <w:tblLook w:val="04A0" w:firstRow="1" w:lastRow="0" w:firstColumn="1" w:lastColumn="0" w:noHBand="0" w:noVBand="1"/>
      </w:tblPr>
      <w:tblGrid>
        <w:gridCol w:w="1413"/>
        <w:gridCol w:w="7603"/>
      </w:tblGrid>
      <w:tr w:rsidR="001B4F9A" w:rsidRPr="004A1DE4" w14:paraId="14802E41" w14:textId="77777777" w:rsidTr="00773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A3165AC" w14:textId="77777777" w:rsidR="001B4F9A" w:rsidRPr="00186577" w:rsidRDefault="001B4F9A" w:rsidP="00891008">
            <w:pPr>
              <w:rPr>
                <w:color w:val="CC0066"/>
              </w:rPr>
            </w:pPr>
            <w:r w:rsidRPr="00186577">
              <w:rPr>
                <w:color w:val="CC0066"/>
              </w:rPr>
              <w:t>BISP</w:t>
            </w:r>
          </w:p>
        </w:tc>
        <w:tc>
          <w:tcPr>
            <w:tcW w:w="7603" w:type="dxa"/>
          </w:tcPr>
          <w:p w14:paraId="74163F1D" w14:textId="77777777" w:rsidR="001B4F9A" w:rsidRPr="00186577" w:rsidRDefault="001B4F9A" w:rsidP="00891008">
            <w:pPr>
              <w:cnfStyle w:val="100000000000" w:firstRow="1" w:lastRow="0" w:firstColumn="0" w:lastColumn="0" w:oddVBand="0" w:evenVBand="0" w:oddHBand="0" w:evenHBand="0" w:firstRowFirstColumn="0" w:firstRowLastColumn="0" w:lastRowFirstColumn="0" w:lastRowLastColumn="0"/>
              <w:rPr>
                <w:b w:val="0"/>
                <w:bCs w:val="0"/>
              </w:rPr>
            </w:pPr>
            <w:r w:rsidRPr="00186577">
              <w:rPr>
                <w:b w:val="0"/>
                <w:bCs w:val="0"/>
              </w:rPr>
              <w:t xml:space="preserve">Benazir Income Support </w:t>
            </w:r>
            <w:proofErr w:type="spellStart"/>
            <w:r w:rsidRPr="00186577">
              <w:rPr>
                <w:b w:val="0"/>
                <w:bCs w:val="0"/>
              </w:rPr>
              <w:t>Programme</w:t>
            </w:r>
            <w:proofErr w:type="spellEnd"/>
          </w:p>
        </w:tc>
      </w:tr>
      <w:tr w:rsidR="001B4F9A" w:rsidRPr="004A1DE4" w14:paraId="20BF13B0"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47B2AB0" w14:textId="77777777" w:rsidR="001B4F9A" w:rsidRPr="00186577" w:rsidRDefault="001B4F9A" w:rsidP="00891008">
            <w:pPr>
              <w:rPr>
                <w:color w:val="CC0066"/>
              </w:rPr>
            </w:pPr>
            <w:r w:rsidRPr="00186577">
              <w:rPr>
                <w:color w:val="CC0066"/>
              </w:rPr>
              <w:t>BoE</w:t>
            </w:r>
          </w:p>
        </w:tc>
        <w:tc>
          <w:tcPr>
            <w:tcW w:w="7603" w:type="dxa"/>
          </w:tcPr>
          <w:p w14:paraId="542168D2"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Banking on Equality</w:t>
            </w:r>
          </w:p>
        </w:tc>
      </w:tr>
      <w:tr w:rsidR="001B4F9A" w:rsidRPr="004A1DE4" w14:paraId="3FE294CF"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5D6300C8" w14:textId="77777777" w:rsidR="001B4F9A" w:rsidRPr="00186577" w:rsidRDefault="001B4F9A" w:rsidP="00891008">
            <w:pPr>
              <w:rPr>
                <w:color w:val="CC0066"/>
              </w:rPr>
            </w:pPr>
            <w:r w:rsidRPr="00186577">
              <w:rPr>
                <w:color w:val="CC0066"/>
              </w:rPr>
              <w:t>CAPI</w:t>
            </w:r>
          </w:p>
        </w:tc>
        <w:tc>
          <w:tcPr>
            <w:tcW w:w="7603" w:type="dxa"/>
          </w:tcPr>
          <w:p w14:paraId="3A21DB30"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rPr>
                <w:lang w:val="en-CA" w:eastAsia="en-US"/>
              </w:rPr>
              <w:t>Computer Assisted Personal Interviewing</w:t>
            </w:r>
          </w:p>
        </w:tc>
      </w:tr>
      <w:tr w:rsidR="001B4F9A" w:rsidRPr="004A1DE4" w14:paraId="29E3D830"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7390E7" w14:textId="77777777" w:rsidR="001B4F9A" w:rsidRPr="00186577" w:rsidRDefault="001B4F9A" w:rsidP="00891008">
            <w:pPr>
              <w:rPr>
                <w:color w:val="CC0066"/>
              </w:rPr>
            </w:pPr>
            <w:r w:rsidRPr="00186577">
              <w:rPr>
                <w:color w:val="CC0066"/>
              </w:rPr>
              <w:t>DFI</w:t>
            </w:r>
          </w:p>
        </w:tc>
        <w:tc>
          <w:tcPr>
            <w:tcW w:w="7603" w:type="dxa"/>
          </w:tcPr>
          <w:p w14:paraId="568AE79A"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Digital Financial Inclusion</w:t>
            </w:r>
          </w:p>
        </w:tc>
      </w:tr>
      <w:tr w:rsidR="001B4F9A" w:rsidRPr="004A1DE4" w14:paraId="2845FDE8"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24E969BA" w14:textId="77777777" w:rsidR="001B4F9A" w:rsidRPr="00186577" w:rsidRDefault="001B4F9A" w:rsidP="00891008">
            <w:pPr>
              <w:rPr>
                <w:color w:val="CC0066"/>
              </w:rPr>
            </w:pPr>
            <w:r w:rsidRPr="00186577">
              <w:rPr>
                <w:color w:val="CC0066"/>
              </w:rPr>
              <w:t>DFLT</w:t>
            </w:r>
          </w:p>
        </w:tc>
        <w:tc>
          <w:tcPr>
            <w:tcW w:w="7603" w:type="dxa"/>
          </w:tcPr>
          <w:p w14:paraId="2989D891"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Digital and Financial Literacy Training</w:t>
            </w:r>
          </w:p>
        </w:tc>
      </w:tr>
      <w:tr w:rsidR="001B4F9A" w:rsidRPr="004A1DE4" w14:paraId="56FD82A3"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02A6ED9" w14:textId="77777777" w:rsidR="001B4F9A" w:rsidRPr="00186577" w:rsidRDefault="001B4F9A" w:rsidP="00891008">
            <w:pPr>
              <w:rPr>
                <w:color w:val="CC0066"/>
              </w:rPr>
            </w:pPr>
            <w:proofErr w:type="spellStart"/>
            <w:r w:rsidRPr="00186577">
              <w:rPr>
                <w:color w:val="CC0066"/>
              </w:rPr>
              <w:t>DiD</w:t>
            </w:r>
            <w:proofErr w:type="spellEnd"/>
          </w:p>
        </w:tc>
        <w:tc>
          <w:tcPr>
            <w:tcW w:w="7603" w:type="dxa"/>
          </w:tcPr>
          <w:p w14:paraId="16EB2BD7"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Difference-in-Difference</w:t>
            </w:r>
          </w:p>
        </w:tc>
      </w:tr>
      <w:tr w:rsidR="001B4F9A" w:rsidRPr="004A1DE4" w14:paraId="749B2304"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56899582" w14:textId="77777777" w:rsidR="001B4F9A" w:rsidRPr="00186577" w:rsidRDefault="001B4F9A" w:rsidP="00891008">
            <w:pPr>
              <w:rPr>
                <w:color w:val="CC0066"/>
              </w:rPr>
            </w:pPr>
            <w:r w:rsidRPr="00186577">
              <w:rPr>
                <w:color w:val="CC0066"/>
              </w:rPr>
              <w:t>DRR</w:t>
            </w:r>
          </w:p>
        </w:tc>
        <w:tc>
          <w:tcPr>
            <w:tcW w:w="7603" w:type="dxa"/>
          </w:tcPr>
          <w:p w14:paraId="77398473"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Disaster Risk Reduction</w:t>
            </w:r>
          </w:p>
        </w:tc>
      </w:tr>
      <w:tr w:rsidR="001B4F9A" w:rsidRPr="004A1DE4" w14:paraId="4C8FC426"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E9B3860" w14:textId="77777777" w:rsidR="001B4F9A" w:rsidRPr="00186577" w:rsidRDefault="001B4F9A" w:rsidP="00891008">
            <w:pPr>
              <w:rPr>
                <w:color w:val="CC0066"/>
              </w:rPr>
            </w:pPr>
            <w:r w:rsidRPr="00186577">
              <w:rPr>
                <w:color w:val="CC0066"/>
              </w:rPr>
              <w:t>EDA</w:t>
            </w:r>
          </w:p>
        </w:tc>
        <w:tc>
          <w:tcPr>
            <w:tcW w:w="7603" w:type="dxa"/>
          </w:tcPr>
          <w:p w14:paraId="23CEB8AF"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Exploratory Data Analysis</w:t>
            </w:r>
          </w:p>
        </w:tc>
      </w:tr>
      <w:tr w:rsidR="001B4F9A" w:rsidRPr="004A1DE4" w14:paraId="05117A6D"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4264D6F2" w14:textId="77777777" w:rsidR="001B4F9A" w:rsidRPr="00186577" w:rsidRDefault="001B4F9A" w:rsidP="00891008">
            <w:pPr>
              <w:rPr>
                <w:color w:val="CC0066"/>
              </w:rPr>
            </w:pPr>
            <w:r w:rsidRPr="00186577">
              <w:rPr>
                <w:color w:val="CC0066"/>
              </w:rPr>
              <w:t>FGD</w:t>
            </w:r>
          </w:p>
        </w:tc>
        <w:tc>
          <w:tcPr>
            <w:tcW w:w="7603" w:type="dxa"/>
          </w:tcPr>
          <w:p w14:paraId="3196E665"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Focus Group Discussion</w:t>
            </w:r>
          </w:p>
        </w:tc>
      </w:tr>
      <w:tr w:rsidR="001B4F9A" w:rsidRPr="004A1DE4" w14:paraId="6CBFD4A9"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9250E3" w14:textId="77777777" w:rsidR="001B4F9A" w:rsidRPr="00186577" w:rsidRDefault="001B4F9A" w:rsidP="00891008">
            <w:pPr>
              <w:rPr>
                <w:color w:val="CC0066"/>
              </w:rPr>
            </w:pPr>
            <w:r w:rsidRPr="00186577">
              <w:rPr>
                <w:color w:val="CC0066"/>
              </w:rPr>
              <w:t>FL</w:t>
            </w:r>
          </w:p>
        </w:tc>
        <w:tc>
          <w:tcPr>
            <w:tcW w:w="7603" w:type="dxa"/>
          </w:tcPr>
          <w:p w14:paraId="2A35CB2A"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Financial Literacy</w:t>
            </w:r>
          </w:p>
        </w:tc>
      </w:tr>
      <w:tr w:rsidR="001B4F9A" w:rsidRPr="004A1DE4" w14:paraId="6552AE51"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164E3F66" w14:textId="77777777" w:rsidR="001B4F9A" w:rsidRPr="00186577" w:rsidRDefault="001B4F9A" w:rsidP="00891008">
            <w:pPr>
              <w:rPr>
                <w:color w:val="CC0066"/>
              </w:rPr>
            </w:pPr>
            <w:r w:rsidRPr="00186577">
              <w:rPr>
                <w:color w:val="CC0066"/>
              </w:rPr>
              <w:t>GPS</w:t>
            </w:r>
          </w:p>
        </w:tc>
        <w:tc>
          <w:tcPr>
            <w:tcW w:w="7603" w:type="dxa"/>
          </w:tcPr>
          <w:p w14:paraId="52E2E406"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Global Positioning System</w:t>
            </w:r>
          </w:p>
        </w:tc>
      </w:tr>
      <w:tr w:rsidR="001B4F9A" w:rsidRPr="004A1DE4" w14:paraId="162EFEDF"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FF64819" w14:textId="77777777" w:rsidR="001B4F9A" w:rsidRPr="00186577" w:rsidRDefault="001B4F9A" w:rsidP="00891008">
            <w:pPr>
              <w:rPr>
                <w:color w:val="CC0066"/>
              </w:rPr>
            </w:pPr>
            <w:r w:rsidRPr="00186577">
              <w:rPr>
                <w:color w:val="CC0066"/>
              </w:rPr>
              <w:t>HBF</w:t>
            </w:r>
          </w:p>
        </w:tc>
        <w:tc>
          <w:tcPr>
            <w:tcW w:w="7603" w:type="dxa"/>
          </w:tcPr>
          <w:p w14:paraId="1638A56D"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Handbook Format</w:t>
            </w:r>
          </w:p>
        </w:tc>
      </w:tr>
      <w:tr w:rsidR="001B4F9A" w:rsidRPr="004A1DE4" w14:paraId="4D3402F3"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23F4744D" w14:textId="77777777" w:rsidR="001B4F9A" w:rsidRPr="00186577" w:rsidRDefault="001B4F9A" w:rsidP="00891008">
            <w:pPr>
              <w:rPr>
                <w:color w:val="CC0066"/>
              </w:rPr>
            </w:pPr>
            <w:r w:rsidRPr="00186577">
              <w:rPr>
                <w:color w:val="CC0066"/>
              </w:rPr>
              <w:t>HSPS</w:t>
            </w:r>
          </w:p>
        </w:tc>
        <w:tc>
          <w:tcPr>
            <w:tcW w:w="7603" w:type="dxa"/>
          </w:tcPr>
          <w:p w14:paraId="741E65CB"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Hybrid Social Protection Scheme</w:t>
            </w:r>
          </w:p>
        </w:tc>
      </w:tr>
      <w:tr w:rsidR="001B4F9A" w:rsidRPr="004A1DE4" w14:paraId="56A7EDFC"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F61F4D3" w14:textId="77777777" w:rsidR="001B4F9A" w:rsidRPr="00186577" w:rsidRDefault="001B4F9A" w:rsidP="00891008">
            <w:pPr>
              <w:rPr>
                <w:color w:val="CC0066"/>
              </w:rPr>
            </w:pPr>
            <w:r w:rsidRPr="00186577">
              <w:rPr>
                <w:color w:val="CC0066"/>
              </w:rPr>
              <w:t>KAP</w:t>
            </w:r>
          </w:p>
        </w:tc>
        <w:tc>
          <w:tcPr>
            <w:tcW w:w="7603" w:type="dxa"/>
          </w:tcPr>
          <w:p w14:paraId="4BFA269B"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Knowledge, Attitudes and Practices</w:t>
            </w:r>
          </w:p>
        </w:tc>
      </w:tr>
      <w:tr w:rsidR="001B4F9A" w:rsidRPr="004A1DE4" w14:paraId="668DD661"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0361C90C" w14:textId="77777777" w:rsidR="001B4F9A" w:rsidRPr="00186577" w:rsidRDefault="001B4F9A" w:rsidP="00891008">
            <w:pPr>
              <w:rPr>
                <w:color w:val="CC0066"/>
              </w:rPr>
            </w:pPr>
            <w:r w:rsidRPr="00186577">
              <w:rPr>
                <w:color w:val="CC0066"/>
              </w:rPr>
              <w:t>KII</w:t>
            </w:r>
          </w:p>
        </w:tc>
        <w:tc>
          <w:tcPr>
            <w:tcW w:w="7603" w:type="dxa"/>
          </w:tcPr>
          <w:p w14:paraId="596A856F"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Key Informant Interview</w:t>
            </w:r>
          </w:p>
        </w:tc>
      </w:tr>
      <w:tr w:rsidR="001B4F9A" w:rsidRPr="004A1DE4" w14:paraId="4683965C"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662605" w14:textId="77777777" w:rsidR="001B4F9A" w:rsidRPr="00186577" w:rsidRDefault="001B4F9A" w:rsidP="00891008">
            <w:pPr>
              <w:rPr>
                <w:color w:val="CC0066"/>
              </w:rPr>
            </w:pPr>
            <w:r w:rsidRPr="00186577">
              <w:rPr>
                <w:color w:val="CC0066"/>
              </w:rPr>
              <w:t>KP</w:t>
            </w:r>
          </w:p>
        </w:tc>
        <w:tc>
          <w:tcPr>
            <w:tcW w:w="7603" w:type="dxa"/>
          </w:tcPr>
          <w:p w14:paraId="6BCD8566"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Khyber Pakhtunkhwa</w:t>
            </w:r>
          </w:p>
        </w:tc>
      </w:tr>
      <w:tr w:rsidR="001B4F9A" w:rsidRPr="004A1DE4" w14:paraId="066EEE3D"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412C2E73" w14:textId="77777777" w:rsidR="001B4F9A" w:rsidRPr="00186577" w:rsidRDefault="001B4F9A" w:rsidP="00891008">
            <w:pPr>
              <w:rPr>
                <w:color w:val="CC0066"/>
              </w:rPr>
            </w:pPr>
            <w:r w:rsidRPr="00186577">
              <w:rPr>
                <w:color w:val="CC0066"/>
              </w:rPr>
              <w:t>M&amp;E</w:t>
            </w:r>
          </w:p>
        </w:tc>
        <w:tc>
          <w:tcPr>
            <w:tcW w:w="7603" w:type="dxa"/>
          </w:tcPr>
          <w:p w14:paraId="56FEC240"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Monitoring and Evaluation</w:t>
            </w:r>
          </w:p>
        </w:tc>
      </w:tr>
      <w:tr w:rsidR="001B4F9A" w:rsidRPr="004A1DE4" w14:paraId="007BF392"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8B65D98" w14:textId="77777777" w:rsidR="001B4F9A" w:rsidRPr="00186577" w:rsidRDefault="001B4F9A" w:rsidP="00891008">
            <w:pPr>
              <w:rPr>
                <w:color w:val="CC0066"/>
              </w:rPr>
            </w:pPr>
            <w:r w:rsidRPr="00186577">
              <w:rPr>
                <w:color w:val="CC0066"/>
              </w:rPr>
              <w:t>MSME</w:t>
            </w:r>
          </w:p>
        </w:tc>
        <w:tc>
          <w:tcPr>
            <w:tcW w:w="7603" w:type="dxa"/>
          </w:tcPr>
          <w:p w14:paraId="37317C57"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Micro, Small and Medium Enterprises</w:t>
            </w:r>
          </w:p>
        </w:tc>
      </w:tr>
      <w:tr w:rsidR="001B4F9A" w:rsidRPr="004A1DE4" w14:paraId="14053F7C"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2E3BD2F9" w14:textId="77777777" w:rsidR="001B4F9A" w:rsidRPr="00186577" w:rsidRDefault="001B4F9A" w:rsidP="00891008">
            <w:pPr>
              <w:rPr>
                <w:color w:val="CC0066"/>
              </w:rPr>
            </w:pPr>
            <w:r w:rsidRPr="00186577">
              <w:rPr>
                <w:color w:val="CC0066"/>
              </w:rPr>
              <w:t>NFLP-Y</w:t>
            </w:r>
          </w:p>
        </w:tc>
        <w:tc>
          <w:tcPr>
            <w:tcW w:w="7603" w:type="dxa"/>
          </w:tcPr>
          <w:p w14:paraId="4819775E" w14:textId="5A6B70D6"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 xml:space="preserve">National Financial Literacy </w:t>
            </w:r>
            <w:proofErr w:type="spellStart"/>
            <w:r w:rsidRPr="004A1DE4">
              <w:t>Programme</w:t>
            </w:r>
            <w:proofErr w:type="spellEnd"/>
            <w:r w:rsidRPr="004A1DE4">
              <w:t xml:space="preserve"> </w:t>
            </w:r>
            <w:r w:rsidR="00C62EB4">
              <w:t>for</w:t>
            </w:r>
            <w:r w:rsidRPr="004A1DE4">
              <w:t xml:space="preserve"> the Youth</w:t>
            </w:r>
          </w:p>
        </w:tc>
      </w:tr>
      <w:tr w:rsidR="001B4F9A" w:rsidRPr="004A1DE4" w14:paraId="0B8E9EF2"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8612A40" w14:textId="77777777" w:rsidR="001B4F9A" w:rsidRPr="00186577" w:rsidRDefault="001B4F9A" w:rsidP="00891008">
            <w:pPr>
              <w:rPr>
                <w:color w:val="CC0066"/>
              </w:rPr>
            </w:pPr>
            <w:r w:rsidRPr="00186577">
              <w:rPr>
                <w:color w:val="CC0066"/>
              </w:rPr>
              <w:t>NIBAF</w:t>
            </w:r>
          </w:p>
        </w:tc>
        <w:tc>
          <w:tcPr>
            <w:tcW w:w="7603" w:type="dxa"/>
          </w:tcPr>
          <w:p w14:paraId="329EA78D"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National Institute if Banking and Finance</w:t>
            </w:r>
          </w:p>
        </w:tc>
      </w:tr>
      <w:tr w:rsidR="001B4F9A" w:rsidRPr="004A1DE4" w14:paraId="679136CC"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797471C4" w14:textId="77777777" w:rsidR="001B4F9A" w:rsidRPr="00186577" w:rsidRDefault="001B4F9A" w:rsidP="00891008">
            <w:pPr>
              <w:rPr>
                <w:color w:val="CC0066"/>
              </w:rPr>
            </w:pPr>
            <w:r w:rsidRPr="00186577">
              <w:rPr>
                <w:color w:val="CC0066"/>
              </w:rPr>
              <w:t>PDS</w:t>
            </w:r>
          </w:p>
        </w:tc>
        <w:tc>
          <w:tcPr>
            <w:tcW w:w="7603" w:type="dxa"/>
          </w:tcPr>
          <w:p w14:paraId="033D73D4"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Practical Demo Sessions</w:t>
            </w:r>
          </w:p>
        </w:tc>
      </w:tr>
      <w:tr w:rsidR="001B4F9A" w:rsidRPr="004A1DE4" w14:paraId="175609D7"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8F02573" w14:textId="77777777" w:rsidR="001B4F9A" w:rsidRPr="00186577" w:rsidRDefault="001B4F9A" w:rsidP="00891008">
            <w:pPr>
              <w:rPr>
                <w:color w:val="CC0066"/>
              </w:rPr>
            </w:pPr>
            <w:r w:rsidRPr="00186577">
              <w:rPr>
                <w:color w:val="CC0066"/>
              </w:rPr>
              <w:t>PKR</w:t>
            </w:r>
          </w:p>
        </w:tc>
        <w:tc>
          <w:tcPr>
            <w:tcW w:w="7603" w:type="dxa"/>
          </w:tcPr>
          <w:p w14:paraId="3FD9887D"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Pakistani Rupee</w:t>
            </w:r>
          </w:p>
        </w:tc>
      </w:tr>
      <w:tr w:rsidR="001B4F9A" w:rsidRPr="004A1DE4" w14:paraId="5E89CFEA"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5AC43C32" w14:textId="77777777" w:rsidR="001B4F9A" w:rsidRPr="00186577" w:rsidRDefault="001B4F9A" w:rsidP="00891008">
            <w:pPr>
              <w:rPr>
                <w:color w:val="CC0066"/>
              </w:rPr>
            </w:pPr>
            <w:r w:rsidRPr="00186577">
              <w:rPr>
                <w:color w:val="CC0066"/>
              </w:rPr>
              <w:t>POS</w:t>
            </w:r>
          </w:p>
        </w:tc>
        <w:tc>
          <w:tcPr>
            <w:tcW w:w="7603" w:type="dxa"/>
          </w:tcPr>
          <w:p w14:paraId="354621C2"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Point of Sale</w:t>
            </w:r>
          </w:p>
        </w:tc>
      </w:tr>
      <w:tr w:rsidR="001B4F9A" w:rsidRPr="004A1DE4" w14:paraId="28DADD72"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7FA25F0" w14:textId="77777777" w:rsidR="001B4F9A" w:rsidRPr="00186577" w:rsidRDefault="001B4F9A" w:rsidP="00891008">
            <w:pPr>
              <w:rPr>
                <w:color w:val="CC0066"/>
              </w:rPr>
            </w:pPr>
            <w:r w:rsidRPr="00186577">
              <w:rPr>
                <w:color w:val="CC0066"/>
              </w:rPr>
              <w:t>RCT</w:t>
            </w:r>
          </w:p>
        </w:tc>
        <w:tc>
          <w:tcPr>
            <w:tcW w:w="7603" w:type="dxa"/>
          </w:tcPr>
          <w:p w14:paraId="028E518A"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Randomized Control Trial</w:t>
            </w:r>
          </w:p>
        </w:tc>
      </w:tr>
      <w:tr w:rsidR="001B4F9A" w:rsidRPr="004A1DE4" w14:paraId="3EE9A53E"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6F6E2EBD" w14:textId="77777777" w:rsidR="001B4F9A" w:rsidRPr="00186577" w:rsidRDefault="001B4F9A" w:rsidP="00891008">
            <w:pPr>
              <w:rPr>
                <w:color w:val="CC0066"/>
              </w:rPr>
            </w:pPr>
            <w:r w:rsidRPr="00186577">
              <w:rPr>
                <w:color w:val="CC0066"/>
              </w:rPr>
              <w:t>SBP</w:t>
            </w:r>
          </w:p>
        </w:tc>
        <w:tc>
          <w:tcPr>
            <w:tcW w:w="7603" w:type="dxa"/>
          </w:tcPr>
          <w:p w14:paraId="7103EEB6"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State Bank of Pakistan</w:t>
            </w:r>
          </w:p>
        </w:tc>
      </w:tr>
      <w:tr w:rsidR="001B4F9A" w:rsidRPr="004A1DE4" w14:paraId="31E9E4A4"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4750F5F" w14:textId="77777777" w:rsidR="001B4F9A" w:rsidRPr="00186577" w:rsidRDefault="001B4F9A" w:rsidP="00891008">
            <w:pPr>
              <w:rPr>
                <w:color w:val="CC0066"/>
              </w:rPr>
            </w:pPr>
            <w:r w:rsidRPr="00186577">
              <w:rPr>
                <w:color w:val="CC0066"/>
              </w:rPr>
              <w:lastRenderedPageBreak/>
              <w:t>SDPI</w:t>
            </w:r>
          </w:p>
        </w:tc>
        <w:tc>
          <w:tcPr>
            <w:tcW w:w="7603" w:type="dxa"/>
          </w:tcPr>
          <w:p w14:paraId="39DB6CCE"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Sustainable Development Policy Institute</w:t>
            </w:r>
          </w:p>
        </w:tc>
      </w:tr>
      <w:tr w:rsidR="001B4F9A" w:rsidRPr="004A1DE4" w14:paraId="1BB21FAA"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74F53E31" w14:textId="77777777" w:rsidR="001B4F9A" w:rsidRPr="00186577" w:rsidRDefault="001B4F9A" w:rsidP="00891008">
            <w:pPr>
              <w:rPr>
                <w:color w:val="CC0066"/>
              </w:rPr>
            </w:pPr>
            <w:r w:rsidRPr="00186577">
              <w:rPr>
                <w:color w:val="CC0066"/>
              </w:rPr>
              <w:t>SEM</w:t>
            </w:r>
          </w:p>
        </w:tc>
        <w:tc>
          <w:tcPr>
            <w:tcW w:w="7603" w:type="dxa"/>
          </w:tcPr>
          <w:p w14:paraId="7F5FDD1A"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Structural Equation Modelling</w:t>
            </w:r>
          </w:p>
        </w:tc>
      </w:tr>
      <w:tr w:rsidR="001B4F9A" w:rsidRPr="004A1DE4" w14:paraId="2A93962E"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7581EB" w14:textId="77777777" w:rsidR="001B4F9A" w:rsidRPr="00186577" w:rsidRDefault="001B4F9A" w:rsidP="00891008">
            <w:pPr>
              <w:rPr>
                <w:color w:val="CC0066"/>
              </w:rPr>
            </w:pPr>
            <w:r w:rsidRPr="00186577">
              <w:rPr>
                <w:color w:val="CC0066"/>
              </w:rPr>
              <w:t>SHG</w:t>
            </w:r>
          </w:p>
        </w:tc>
        <w:tc>
          <w:tcPr>
            <w:tcW w:w="7603" w:type="dxa"/>
          </w:tcPr>
          <w:p w14:paraId="0605E0F4"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Self Help Group</w:t>
            </w:r>
          </w:p>
        </w:tc>
      </w:tr>
      <w:tr w:rsidR="001B4F9A" w:rsidRPr="004A1DE4" w14:paraId="4A8E9A8C" w14:textId="77777777" w:rsidTr="00773020">
        <w:tc>
          <w:tcPr>
            <w:cnfStyle w:val="001000000000" w:firstRow="0" w:lastRow="0" w:firstColumn="1" w:lastColumn="0" w:oddVBand="0" w:evenVBand="0" w:oddHBand="0" w:evenHBand="0" w:firstRowFirstColumn="0" w:firstRowLastColumn="0" w:lastRowFirstColumn="0" w:lastRowLastColumn="0"/>
            <w:tcW w:w="1413" w:type="dxa"/>
          </w:tcPr>
          <w:p w14:paraId="7AF53C9F" w14:textId="77777777" w:rsidR="001B4F9A" w:rsidRPr="00186577" w:rsidRDefault="001B4F9A" w:rsidP="00891008">
            <w:pPr>
              <w:rPr>
                <w:color w:val="CC0066"/>
              </w:rPr>
            </w:pPr>
            <w:r w:rsidRPr="00186577">
              <w:rPr>
                <w:color w:val="CC0066"/>
              </w:rPr>
              <w:t>SIA</w:t>
            </w:r>
          </w:p>
        </w:tc>
        <w:tc>
          <w:tcPr>
            <w:tcW w:w="7603" w:type="dxa"/>
          </w:tcPr>
          <w:p w14:paraId="2D239EC4" w14:textId="77777777" w:rsidR="001B4F9A" w:rsidRPr="004A1DE4" w:rsidRDefault="001B4F9A" w:rsidP="00891008">
            <w:pPr>
              <w:cnfStyle w:val="000000000000" w:firstRow="0" w:lastRow="0" w:firstColumn="0" w:lastColumn="0" w:oddVBand="0" w:evenVBand="0" w:oddHBand="0" w:evenHBand="0" w:firstRowFirstColumn="0" w:firstRowLastColumn="0" w:lastRowFirstColumn="0" w:lastRowLastColumn="0"/>
            </w:pPr>
            <w:r w:rsidRPr="004A1DE4">
              <w:t xml:space="preserve">Social Impact Assessment </w:t>
            </w:r>
          </w:p>
        </w:tc>
      </w:tr>
      <w:tr w:rsidR="001B4F9A" w:rsidRPr="004A1DE4" w14:paraId="0B6522A7"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BCBC26D" w14:textId="77777777" w:rsidR="001B4F9A" w:rsidRPr="00186577" w:rsidRDefault="001B4F9A" w:rsidP="00891008">
            <w:pPr>
              <w:rPr>
                <w:color w:val="CC0066"/>
              </w:rPr>
            </w:pPr>
            <w:r w:rsidRPr="00186577">
              <w:rPr>
                <w:color w:val="CC0066"/>
              </w:rPr>
              <w:t>WE</w:t>
            </w:r>
          </w:p>
        </w:tc>
        <w:tc>
          <w:tcPr>
            <w:tcW w:w="7603" w:type="dxa"/>
          </w:tcPr>
          <w:p w14:paraId="32EEBA12" w14:textId="77777777" w:rsidR="001B4F9A" w:rsidRPr="004A1DE4" w:rsidRDefault="001B4F9A" w:rsidP="00891008">
            <w:pPr>
              <w:cnfStyle w:val="000000100000" w:firstRow="0" w:lastRow="0" w:firstColumn="0" w:lastColumn="0" w:oddVBand="0" w:evenVBand="0" w:oddHBand="1" w:evenHBand="0" w:firstRowFirstColumn="0" w:firstRowLastColumn="0" w:lastRowFirstColumn="0" w:lastRowLastColumn="0"/>
            </w:pPr>
            <w:r w:rsidRPr="004A1DE4">
              <w:t xml:space="preserve">Women Empowerment </w:t>
            </w:r>
          </w:p>
        </w:tc>
      </w:tr>
    </w:tbl>
    <w:p w14:paraId="47F196C2" w14:textId="77777777" w:rsidR="001B4F9A" w:rsidRPr="004A1DE4" w:rsidRDefault="001B4F9A" w:rsidP="00891008"/>
    <w:p w14:paraId="30F0BF6C" w14:textId="78ACDABC" w:rsidR="00BD1841" w:rsidRDefault="00497B58" w:rsidP="00497B58">
      <w:pPr>
        <w:spacing w:after="200"/>
        <w:jc w:val="left"/>
      </w:pPr>
      <w:r>
        <w:br w:type="page"/>
      </w:r>
    </w:p>
    <w:p w14:paraId="639D69E8" w14:textId="44A68AB3" w:rsidR="002701CE" w:rsidRDefault="001E0EDF">
      <w:pPr>
        <w:spacing w:after="200"/>
        <w:jc w:val="left"/>
        <w:rPr>
          <w:rFonts w:ascii="Saira" w:hAnsi="Saira" w:cs="Calibri"/>
          <w:b/>
          <w:color w:val="CC0066"/>
          <w:sz w:val="36"/>
          <w:szCs w:val="36"/>
        </w:rPr>
      </w:pPr>
      <w:r>
        <w:rPr>
          <w:noProof/>
        </w:rPr>
        <w:lastRenderedPageBreak/>
        <w:drawing>
          <wp:anchor distT="0" distB="0" distL="114300" distR="114300" simplePos="0" relativeHeight="251710464" behindDoc="0" locked="0" layoutInCell="1" allowOverlap="1" wp14:anchorId="1B240DDB" wp14:editId="720DC9CE">
            <wp:simplePos x="0" y="0"/>
            <wp:positionH relativeFrom="page">
              <wp:align>left</wp:align>
            </wp:positionH>
            <wp:positionV relativeFrom="paragraph">
              <wp:posOffset>-914400</wp:posOffset>
            </wp:positionV>
            <wp:extent cx="7703948" cy="10888578"/>
            <wp:effectExtent l="0" t="0" r="0" b="8255"/>
            <wp:wrapNone/>
            <wp:docPr id="20595054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05445"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703948" cy="10888578"/>
                    </a:xfrm>
                    <a:prstGeom prst="rect">
                      <a:avLst/>
                    </a:prstGeom>
                  </pic:spPr>
                </pic:pic>
              </a:graphicData>
            </a:graphic>
            <wp14:sizeRelH relativeFrom="margin">
              <wp14:pctWidth>0</wp14:pctWidth>
            </wp14:sizeRelH>
            <wp14:sizeRelV relativeFrom="margin">
              <wp14:pctHeight>0</wp14:pctHeight>
            </wp14:sizeRelV>
          </wp:anchor>
        </w:drawing>
      </w:r>
      <w:r w:rsidR="002701CE">
        <w:br w:type="page"/>
      </w:r>
    </w:p>
    <w:bookmarkStart w:id="1" w:name="_Toc236337974"/>
    <w:p w14:paraId="3B7358DC" w14:textId="140E7ABB" w:rsidR="000A3931" w:rsidRPr="004A1DE4" w:rsidRDefault="00A0709D" w:rsidP="0046280E">
      <w:pPr>
        <w:pStyle w:val="Heading1"/>
      </w:pPr>
      <w:r>
        <w:rPr>
          <w:noProof/>
        </w:rPr>
        <w:lastRenderedPageBreak/>
        <mc:AlternateContent>
          <mc:Choice Requires="wpg">
            <w:drawing>
              <wp:anchor distT="0" distB="0" distL="114300" distR="114300" simplePos="0" relativeHeight="251689984" behindDoc="0" locked="0" layoutInCell="1" allowOverlap="1" wp14:anchorId="66D36FC1" wp14:editId="29A4FE3A">
                <wp:simplePos x="0" y="0"/>
                <wp:positionH relativeFrom="column">
                  <wp:posOffset>2043430</wp:posOffset>
                </wp:positionH>
                <wp:positionV relativeFrom="paragraph">
                  <wp:posOffset>61926</wp:posOffset>
                </wp:positionV>
                <wp:extent cx="625475" cy="254635"/>
                <wp:effectExtent l="0" t="0" r="3175" b="0"/>
                <wp:wrapNone/>
                <wp:docPr id="1419781399" name="Group 7"/>
                <wp:cNvGraphicFramePr/>
                <a:graphic xmlns:a="http://schemas.openxmlformats.org/drawingml/2006/main">
                  <a:graphicData uri="http://schemas.microsoft.com/office/word/2010/wordprocessingGroup">
                    <wpg:wgp>
                      <wpg:cNvGrpSpPr/>
                      <wpg:grpSpPr>
                        <a:xfrm>
                          <a:off x="0" y="0"/>
                          <a:ext cx="625475" cy="254635"/>
                          <a:chOff x="0" y="0"/>
                          <a:chExt cx="625475" cy="254635"/>
                        </a:xfrm>
                      </wpg:grpSpPr>
                      <wps:wsp>
                        <wps:cNvPr id="1041457465"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225876"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708028"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ei="http://schemas.microsoft.com/office/word/2026/wordml/cei">
            <w:pict>
              <v:group w14:anchorId="1016CA46" id="Group 7" o:spid="_x0000_s1026" style="position:absolute;margin-left:160.9pt;margin-top:4.9pt;width:49.25pt;height:20.05pt;z-index:251689984" coordsize="625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6" o:spid="_x0000_s1027"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" adj="10800" fillcolor="white [3212]" stroked="f" strokeweight="1pt"/>
                <v:shape id="Arrow: Chevron 6" o:spid="_x0000_s1028"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" adj="10800" fillcolor="#bfbfbf [2412]" stroked="f" strokeweight="1pt"/>
                <v:shape id="Arrow: Chevron 6" o:spid="_x0000_s1029"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" adj="10800" fillcolor="#44546a" stroked="f" strokeweight="1pt"/>
              </v:group>
            </w:pict>
          </mc:Fallback>
        </mc:AlternateContent>
      </w:r>
      <w:r w:rsidR="002B78B8">
        <w:rPr>
          <w:noProof/>
        </w:rPr>
        <mc:AlternateContent>
          <mc:Choice Requires="wps">
            <w:drawing>
              <wp:anchor distT="0" distB="0" distL="114300" distR="114300" simplePos="0" relativeHeight="251678720" behindDoc="1" locked="0" layoutInCell="1" allowOverlap="1" wp14:anchorId="7D095BFA" wp14:editId="2A5C3A83">
                <wp:simplePos x="0" y="0"/>
                <wp:positionH relativeFrom="column">
                  <wp:posOffset>1905000</wp:posOffset>
                </wp:positionH>
                <wp:positionV relativeFrom="paragraph">
                  <wp:posOffset>60960</wp:posOffset>
                </wp:positionV>
                <wp:extent cx="4983480" cy="251460"/>
                <wp:effectExtent l="0" t="0" r="7620" b="0"/>
                <wp:wrapNone/>
                <wp:docPr id="694580164" name="Rectangle 3"/>
                <wp:cNvGraphicFramePr/>
                <a:graphic xmlns:a="http://schemas.openxmlformats.org/drawingml/2006/main">
                  <a:graphicData uri="http://schemas.microsoft.com/office/word/2010/wordprocessingShape">
                    <wps:wsp>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C8C843" id="Rectangle 3" o:spid="_x0000_s1026" style="position:absolute;margin-left:150pt;margin-top:4.8pt;width:392.4pt;height:19.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" fillcolor="#c06" stroked="f" strokeweight="1pt"/>
            </w:pict>
          </mc:Fallback>
        </mc:AlternateContent>
      </w:r>
      <w:r w:rsidR="00CD1BAE" w:rsidRPr="004A1DE4">
        <w:t>INTRODUCTION</w:t>
      </w:r>
      <w:bookmarkEnd w:id="1"/>
    </w:p>
    <w:p w14:paraId="36F1B8AD" w14:textId="77777777" w:rsidR="00186E44" w:rsidRPr="00A650D6" w:rsidRDefault="00186E44" w:rsidP="00186E44">
      <w:r w:rsidRPr="004F1957">
        <w:t xml:space="preserve">The rapid advancement of digital technologies has fundamentally transformed the way individuals’ access, manage, and utilize financial services. As a result, digital and financial literacy have emerged as essential competencies for fostering financial inclusion, economic participation, and sustainable development. Recognizing this shift, countries across the world are adopting strategic and institutionalized approaches to strengthen digital and financial capabilities through national policies, education systems, and large-scale capacity-building initiatives. The experiences of countries that have successfully integrated digital and financial literacy into their national development agendas offer valuable lessons for designing inclusive and sustainable </w:t>
      </w:r>
      <w:r w:rsidRPr="00A650D6">
        <w:t xml:space="preserve">interventions that empower individuals to effectively participate in an increasingly digital economy. </w:t>
      </w:r>
    </w:p>
    <w:p w14:paraId="0D1A1546" w14:textId="77777777" w:rsidR="00186E44" w:rsidRPr="004A1DE4" w:rsidRDefault="00186E44" w:rsidP="00186E44">
      <w:r w:rsidRPr="00A650D6">
        <w:t>In the context of developing and emerging economies, community-based models and interventions have been adopted that demonstrate</w:t>
      </w:r>
      <w:r>
        <w:t xml:space="preserve"> </w:t>
      </w:r>
      <w:r w:rsidRPr="00A650D6">
        <w:t xml:space="preserve">greater outreach as well as viability. For instance, Pradhan Mantri Gramin Digital </w:t>
      </w:r>
      <w:proofErr w:type="spellStart"/>
      <w:r w:rsidRPr="00A650D6">
        <w:t>Saksharta</w:t>
      </w:r>
      <w:proofErr w:type="spellEnd"/>
      <w:r w:rsidRPr="00A650D6">
        <w:t xml:space="preserve"> Abhiyan (PMGDISHA) program in India, which was launched in 2017 with an aim to educate basic digital literacy to an individual per rural household, had surpassed its target of training 60 million people by late 2024, with 63.9 million rural been trained</w:t>
      </w:r>
      <w:r w:rsidRPr="00A650D6">
        <w:rPr>
          <w:vertAlign w:val="superscript"/>
        </w:rPr>
        <w:footnoteReference w:id="1"/>
      </w:r>
      <w:r w:rsidRPr="00A650D6">
        <w:t>. Similarly in Kenya, the M-Pesa has transformed the financial inclusion ecosystem in the country with adoption of mobile money by 96% of households as of 2020 (</w:t>
      </w:r>
      <w:proofErr w:type="spellStart"/>
      <w:r w:rsidRPr="00A650D6">
        <w:t>Mulili</w:t>
      </w:r>
      <w:proofErr w:type="spellEnd"/>
      <w:r w:rsidRPr="00A650D6">
        <w:t xml:space="preserve">, 2022). In addition to this, research conducted by (Suri &amp; Jack, 2016) revealed that the </w:t>
      </w:r>
      <w:proofErr w:type="spellStart"/>
      <w:r w:rsidRPr="00A650D6">
        <w:t>programme</w:t>
      </w:r>
      <w:proofErr w:type="spellEnd"/>
      <w:r w:rsidRPr="00A650D6">
        <w:t xml:space="preserve"> had managed to uplift an estimated 194,000 households (approximately 2% of Kenya households) out of extreme poverty.  This </w:t>
      </w:r>
      <w:r w:rsidRPr="004A1DE4">
        <w:t>highlights the broad and multifaceted role of Digital and Financial Literacy which transcends poverty alleviation, digital empowerment, and inclusive growth.</w:t>
      </w:r>
    </w:p>
    <w:p w14:paraId="3CAED175" w14:textId="77777777" w:rsidR="00186E44" w:rsidRDefault="00186E44" w:rsidP="00186E44">
      <w:r w:rsidRPr="004A1DE4">
        <w:t xml:space="preserve">While the new technologies are revolutionizing the access of financial services to poor and underserved communities across the world. Following this, the role of financial institutions (both banks and non-bank) is transformative, as it introduces new services and products that not just enhance access to finance but also traverse missing links in the access chain. Despite this, the figures by (World Economic Forum, 2024) depicts the huge gap in financial inclusion especially in developing economies, with 1.4 billion people not having access to financial systems worldwide. The gap is even more prominent in Pakistan with already having a low percentage of the population with access to finance and the pertinent gender gap in the financial inclusion. This low level of financial inclusion is largely attributed to the low level of financial awareness of financial products and their utilization, referred to as financial literacy. </w:t>
      </w:r>
    </w:p>
    <w:p w14:paraId="0D1C502C" w14:textId="697D6F61" w:rsidR="00186E44" w:rsidRPr="004A1DE4" w:rsidRDefault="00186E44" w:rsidP="00186E44">
      <w:r w:rsidRPr="004A1DE4">
        <w:t xml:space="preserve">Recognizing the dire need of enhancing Financial Literacy (FL) of the general population, the State Bank of Pakistan (SBP) </w:t>
      </w:r>
      <w:r>
        <w:t xml:space="preserve">introduced </w:t>
      </w:r>
      <w:r w:rsidRPr="004A1DE4">
        <w:t xml:space="preserve">an initiative to support and enhance the </w:t>
      </w:r>
      <w:r>
        <w:t>f</w:t>
      </w:r>
      <w:r w:rsidRPr="004A1DE4">
        <w:t xml:space="preserve">inancial literacy ecosystem within Pakistan. Consequently, two </w:t>
      </w:r>
      <w:proofErr w:type="spellStart"/>
      <w:r w:rsidRPr="004A1DE4">
        <w:t>programmes</w:t>
      </w:r>
      <w:proofErr w:type="spellEnd"/>
      <w:r>
        <w:t xml:space="preserve"> were</w:t>
      </w:r>
      <w:r w:rsidRPr="004A1DE4">
        <w:t xml:space="preserve"> introduced over the last decade, i.e., a </w:t>
      </w:r>
      <w:r w:rsidRPr="004A1DE4">
        <w:rPr>
          <w:b/>
          <w:bCs/>
          <w:i/>
          <w:iCs/>
        </w:rPr>
        <w:t xml:space="preserve">National Financial Literacy </w:t>
      </w:r>
      <w:proofErr w:type="spellStart"/>
      <w:r w:rsidRPr="004A1DE4">
        <w:rPr>
          <w:b/>
          <w:bCs/>
          <w:i/>
          <w:iCs/>
        </w:rPr>
        <w:t>Programme</w:t>
      </w:r>
      <w:proofErr w:type="spellEnd"/>
      <w:r w:rsidRPr="004A1DE4">
        <w:t xml:space="preserve"> to the middle-income households all over the country - implemented by State Bank of Pakistan; and the </w:t>
      </w:r>
      <w:r w:rsidRPr="004A1DE4">
        <w:rPr>
          <w:b/>
          <w:bCs/>
          <w:i/>
          <w:iCs/>
        </w:rPr>
        <w:t xml:space="preserve">National </w:t>
      </w:r>
      <w:r w:rsidRPr="004A1DE4">
        <w:rPr>
          <w:b/>
          <w:bCs/>
          <w:i/>
          <w:iCs/>
        </w:rPr>
        <w:lastRenderedPageBreak/>
        <w:t xml:space="preserve">Financial Literacy </w:t>
      </w:r>
      <w:proofErr w:type="spellStart"/>
      <w:r w:rsidRPr="004A1DE4">
        <w:rPr>
          <w:b/>
          <w:bCs/>
          <w:i/>
          <w:iCs/>
        </w:rPr>
        <w:t>Programme</w:t>
      </w:r>
      <w:proofErr w:type="spellEnd"/>
      <w:r w:rsidRPr="004A1DE4">
        <w:rPr>
          <w:b/>
          <w:bCs/>
          <w:i/>
          <w:iCs/>
        </w:rPr>
        <w:t xml:space="preserve"> to the youth (NFLP-Y) </w:t>
      </w:r>
      <w:r w:rsidRPr="004A1DE4">
        <w:t xml:space="preserve">which </w:t>
      </w:r>
      <w:r>
        <w:t xml:space="preserve">has </w:t>
      </w:r>
      <w:proofErr w:type="spellStart"/>
      <w:r>
        <w:t>been</w:t>
      </w:r>
      <w:r w:rsidRPr="004A1DE4">
        <w:t>implemented</w:t>
      </w:r>
      <w:proofErr w:type="spellEnd"/>
      <w:r w:rsidRPr="004A1DE4">
        <w:t xml:space="preserve"> by National Institute of Banking and Finance (NIBAF). The National Financial Literacy </w:t>
      </w:r>
      <w:proofErr w:type="spellStart"/>
      <w:r w:rsidRPr="004A1DE4">
        <w:t>Programme</w:t>
      </w:r>
      <w:proofErr w:type="spellEnd"/>
      <w:r w:rsidRPr="004A1DE4">
        <w:t xml:space="preserve"> is carried out in a phased approach to teach the basic concepts of finance, financial products and services and cultivate practical skills, such as budgeting, saving and dealing with debt. It also fosters the changes of </w:t>
      </w:r>
      <w:proofErr w:type="spellStart"/>
      <w:r w:rsidRPr="004A1DE4">
        <w:t>behaviours</w:t>
      </w:r>
      <w:proofErr w:type="spellEnd"/>
      <w:r w:rsidRPr="004A1DE4">
        <w:t xml:space="preserve"> leading to improvement in financial wellbeing since it involves improved decision making, stress levels and confidence. On the other hand, the National financial literacy </w:t>
      </w:r>
      <w:proofErr w:type="spellStart"/>
      <w:r w:rsidRPr="004A1DE4">
        <w:t>Programme</w:t>
      </w:r>
      <w:proofErr w:type="spellEnd"/>
      <w:r w:rsidRPr="004A1DE4">
        <w:t xml:space="preserve"> for Youth (NFLP-Y) focuses on young people and school going children of Pakistan, categorized into three groups 9-12 years, 13-17 years, and 18-29 years with an aim of enhancing their money management skills and enhancing their understanding of financial matters.  Apart from providing training to youth, the key concepts of financial literacy have also been incorporated into the primary level curriculum under the NFLP-Y. </w:t>
      </w:r>
    </w:p>
    <w:p w14:paraId="45857F08" w14:textId="5409378F" w:rsidR="00186E44" w:rsidRPr="008B1351" w:rsidRDefault="00186E44" w:rsidP="00186E44">
      <w:pPr>
        <w:rPr>
          <w:color w:val="000000" w:themeColor="text1"/>
        </w:rPr>
      </w:pPr>
      <w:r w:rsidRPr="004A1DE4">
        <w:t xml:space="preserve">As per the estimates provided by (SBP, 2025), the 3.4 million of the total population that has received the training under National Financial Literacy Program for Adults and Youth with women making up 58 percent of total </w:t>
      </w:r>
      <w:r w:rsidR="00974C30" w:rsidRPr="004A1DE4">
        <w:t>participants.</w:t>
      </w:r>
      <w:r w:rsidRPr="004A1DE4">
        <w:t xml:space="preserve"> Furthermore, the initiatives such as RAAST, Asaan Digital Account and Asaan Mobile Account have also been quite prominent in leveraging the secure, digital and cost friendly means of access to financial services. Accordin</w:t>
      </w:r>
      <w:r w:rsidR="00035139" w:rsidRPr="004A1DE4">
        <w:t>g</w:t>
      </w:r>
      <w:r w:rsidR="00035139" w:rsidRPr="00035139">
        <w:t xml:space="preserve"> to the third edition of National Financial Inclusion Strategy NFIS (2024-2028), the SBP aims to raise financial inclusion in the country to 75 per cent with subsequent narrowing of the gender gap to 25 per cent (SBP, 2024). Here, the strategy prioritizes enhancing the capacity of both the institutions and the people, especially the underserved and the marginalized communities of the society such as women, youth and the disabled. Following the undertaken initiatives, (SBP, 2024) reports that Pakistan has experienced a leap of its financial inclusion up to 64 percent in 2023, which was 16 percent in 2015</w:t>
      </w:r>
      <w:bookmarkStart w:id="2" w:name="_Hlk239389802"/>
      <w:r w:rsidRPr="008B1351">
        <w:rPr>
          <w:color w:val="000000" w:themeColor="text1"/>
        </w:rPr>
        <w:t xml:space="preserve"> </w:t>
      </w:r>
      <w:bookmarkEnd w:id="2"/>
    </w:p>
    <w:p w14:paraId="6981611D" w14:textId="77777777" w:rsidR="00186E44" w:rsidRPr="004A1DE4" w:rsidRDefault="00186E44" w:rsidP="00186E44">
      <w:r w:rsidRPr="004A1DE4">
        <w:t xml:space="preserve">Despite all these programs, there are persistent gaps for the bottom of the pyramid and particularly the </w:t>
      </w:r>
      <w:r>
        <w:t xml:space="preserve">poor and vulnerable </w:t>
      </w:r>
      <w:r w:rsidRPr="004A1DE4">
        <w:t xml:space="preserve">women in terms of both financial inclusion and digital readiness.  </w:t>
      </w:r>
      <w:r>
        <w:t xml:space="preserve">For </w:t>
      </w:r>
      <w:r w:rsidRPr="004A1DE4">
        <w:t>addressing th</w:t>
      </w:r>
      <w:r>
        <w:t>is</w:t>
      </w:r>
      <w:r w:rsidRPr="004A1DE4">
        <w:t xml:space="preserve"> challenge, BISP </w:t>
      </w:r>
      <w:r>
        <w:t xml:space="preserve">(Benazir Income Support </w:t>
      </w:r>
      <w:proofErr w:type="spellStart"/>
      <w:r>
        <w:t>Programme</w:t>
      </w:r>
      <w:proofErr w:type="spellEnd"/>
      <w:r>
        <w:t xml:space="preserve">), the largest social safety net in Pakistan </w:t>
      </w:r>
      <w:r w:rsidRPr="004A1DE4">
        <w:t xml:space="preserve">launched a thoughtful initiative in the form of Digital and Financial Literacy Training DFLT for its beneficiaries. The women who are enrolled under the umbrella of BISP </w:t>
      </w:r>
      <w:proofErr w:type="spellStart"/>
      <w:proofErr w:type="gramStart"/>
      <w:r w:rsidRPr="004A1DE4">
        <w:t>beneficiary’s</w:t>
      </w:r>
      <w:proofErr w:type="spellEnd"/>
      <w:proofErr w:type="gramEnd"/>
      <w:r w:rsidRPr="004A1DE4">
        <w:t xml:space="preserve"> are mostly uneducated, marginalized, and disadvantaged segments of the society.  BISP beneficiary women have low levels of not just digital</w:t>
      </w:r>
      <w:r w:rsidRPr="00557548">
        <w:t xml:space="preserve"> and financial literacy but also general literacy, so a strong emphasis on communication, messaging</w:t>
      </w:r>
      <w:r w:rsidRPr="004A1DE4">
        <w:t xml:space="preserve"> and awareness was considered an essential component of these training</w:t>
      </w:r>
      <w:r>
        <w:t>s</w:t>
      </w:r>
      <w:r w:rsidRPr="004A1DE4">
        <w:t xml:space="preserve">. Furthermore, during the training, beneficiaries have been trained to operate basic accounts and access formal financial services. The financial literacy training provided information on the importance of opening an account/ a mobile wallet, the benefits of retaining funds in that account and the convenience of using that account for digital transactions. It also taught women the skills and tools for effective financial planning and decision making, increasing their financial options through access to appropriate credit and savings products, and subsequently paving the way for their financial inclusion. </w:t>
      </w:r>
    </w:p>
    <w:p w14:paraId="6EC7AE1A" w14:textId="77777777" w:rsidR="00186E44" w:rsidRPr="004A1DE4" w:rsidRDefault="00186E44" w:rsidP="00186E44">
      <w:bookmarkStart w:id="3" w:name="_Toc236337975"/>
      <w:r w:rsidRPr="004A1DE4">
        <w:t>Furthermore, it leveraged an additional video intervention in which the set of animated educational videos on the same topics that were covered during the training were sent to the cohort</w:t>
      </w:r>
      <w:r>
        <w:t>s</w:t>
      </w:r>
      <w:r w:rsidRPr="004A1DE4">
        <w:t xml:space="preserve"> of targeted beneficiaries via the medium of WhatsApp. This intervention offered them a convenient and flexible opportunity to re-learn and reinforce the important concepts at their own pace and ensure long-term knowledge retention. Overall, DFLT Phase seamlessly aligns with the evolving needs of BISP beneficiaries, particularly in addressing the prevalent issue of </w:t>
      </w:r>
      <w:r w:rsidRPr="004A1DE4">
        <w:lastRenderedPageBreak/>
        <w:t xml:space="preserve">financial illiteracy among women. The Project is poised to significantly enhance the empowerment and well-being of the beneficiary community. </w:t>
      </w:r>
    </w:p>
    <w:p w14:paraId="6B411C5A" w14:textId="5FEDFDC4" w:rsidR="00C85B8C" w:rsidRPr="00E62456" w:rsidRDefault="006E1ECF" w:rsidP="0046280E">
      <w:pPr>
        <w:pStyle w:val="Heading2"/>
      </w:pPr>
      <w:r w:rsidRPr="00E62456">
        <w:t>Objectives Of the Study</w:t>
      </w:r>
      <w:bookmarkEnd w:id="3"/>
    </w:p>
    <w:p w14:paraId="35FBF329" w14:textId="77777777" w:rsidR="00186E44" w:rsidRPr="004A1DE4" w:rsidRDefault="00186E44" w:rsidP="00186E44">
      <w:pPr>
        <w:pStyle w:val="ListParagraph"/>
      </w:pPr>
      <w:r w:rsidRPr="004A1DE4">
        <w:t xml:space="preserve">The objectives of the study are as follows; </w:t>
      </w:r>
    </w:p>
    <w:p w14:paraId="1DAC3660" w14:textId="77777777" w:rsidR="00186E44" w:rsidRPr="004A1DE4" w:rsidRDefault="00186E44" w:rsidP="00186E44">
      <w:pPr>
        <w:pStyle w:val="ListParagraph"/>
        <w:numPr>
          <w:ilvl w:val="0"/>
          <w:numId w:val="21"/>
        </w:numPr>
        <w:spacing w:before="0" w:after="120" w:line="288" w:lineRule="auto"/>
      </w:pPr>
      <w:r w:rsidRPr="004A1DE4">
        <w:t xml:space="preserve">Analyze the impact of financial literacy training on the </w:t>
      </w:r>
      <w:proofErr w:type="spellStart"/>
      <w:r w:rsidRPr="004A1DE4">
        <w:t>behaviour</w:t>
      </w:r>
      <w:proofErr w:type="spellEnd"/>
      <w:r w:rsidRPr="004A1DE4">
        <w:t xml:space="preserve"> of targeted BISP beneficiary households.</w:t>
      </w:r>
    </w:p>
    <w:p w14:paraId="72AEC97A" w14:textId="77777777" w:rsidR="00186E44" w:rsidRPr="004A1DE4" w:rsidRDefault="00186E44" w:rsidP="00186E44">
      <w:pPr>
        <w:pStyle w:val="ListParagraph"/>
        <w:numPr>
          <w:ilvl w:val="0"/>
          <w:numId w:val="21"/>
        </w:numPr>
        <w:spacing w:before="0" w:after="120" w:line="288" w:lineRule="auto"/>
      </w:pPr>
      <w:r w:rsidRPr="004A1DE4">
        <w:t xml:space="preserve">Identify and highlight the primary channels through which financial literacy training has influenced household </w:t>
      </w:r>
      <w:proofErr w:type="spellStart"/>
      <w:r w:rsidRPr="004A1DE4">
        <w:t>behaviour</w:t>
      </w:r>
      <w:proofErr w:type="spellEnd"/>
      <w:r w:rsidRPr="004A1DE4">
        <w:t>, including aspects such as consumption, saving, and investment.</w:t>
      </w:r>
    </w:p>
    <w:p w14:paraId="36744DE6" w14:textId="77777777" w:rsidR="00186E44" w:rsidRPr="004A1DE4" w:rsidRDefault="00186E44" w:rsidP="00186E44">
      <w:pPr>
        <w:pStyle w:val="ListParagraph"/>
        <w:numPr>
          <w:ilvl w:val="0"/>
          <w:numId w:val="21"/>
        </w:numPr>
        <w:spacing w:before="0" w:after="120" w:line="288" w:lineRule="auto"/>
      </w:pPr>
      <w:r w:rsidRPr="004A1DE4">
        <w:t>Evaluate the extent to which the utilization of financial products (cheque, ATMs, etc.) can be attributed to the financial literacy training.</w:t>
      </w:r>
    </w:p>
    <w:p w14:paraId="26DD3EB5" w14:textId="77777777" w:rsidR="00186E44" w:rsidRPr="004A1DE4" w:rsidRDefault="00186E44" w:rsidP="00186E44">
      <w:pPr>
        <w:pStyle w:val="ListParagraph"/>
        <w:numPr>
          <w:ilvl w:val="0"/>
          <w:numId w:val="21"/>
        </w:numPr>
        <w:spacing w:before="0" w:after="120" w:line="288" w:lineRule="auto"/>
      </w:pPr>
      <w:r w:rsidRPr="004A1DE4">
        <w:t>Assess the resonance of specific modules within the financial literacy training among beneficiaries.</w:t>
      </w:r>
    </w:p>
    <w:p w14:paraId="10BB6A8B" w14:textId="77777777" w:rsidR="00186E44" w:rsidRPr="004A1DE4" w:rsidRDefault="00186E44" w:rsidP="00186E44">
      <w:pPr>
        <w:pStyle w:val="ListParagraph"/>
        <w:numPr>
          <w:ilvl w:val="0"/>
          <w:numId w:val="21"/>
        </w:numPr>
        <w:spacing w:before="0" w:after="120" w:line="288" w:lineRule="auto"/>
      </w:pPr>
      <w:r w:rsidRPr="004A1DE4">
        <w:t>Identify any redundant training modules based on their relevance and content from the perspective of the beneficiaries.</w:t>
      </w:r>
    </w:p>
    <w:p w14:paraId="00F3003C" w14:textId="77777777" w:rsidR="00186E44" w:rsidRPr="004A1DE4" w:rsidRDefault="00186E44" w:rsidP="00186E44">
      <w:pPr>
        <w:pStyle w:val="ListParagraph"/>
        <w:numPr>
          <w:ilvl w:val="0"/>
          <w:numId w:val="21"/>
        </w:numPr>
        <w:spacing w:before="0" w:after="120" w:line="288" w:lineRule="auto"/>
      </w:pPr>
      <w:r w:rsidRPr="004A1DE4">
        <w:t>Measure the level of knowledge retention among the target audience who have undergone financial literacy training.</w:t>
      </w:r>
    </w:p>
    <w:p w14:paraId="055CB7F2" w14:textId="77777777" w:rsidR="00186E44" w:rsidRPr="004A1DE4" w:rsidRDefault="00186E44" w:rsidP="00186E44">
      <w:pPr>
        <w:pStyle w:val="ListParagraph"/>
        <w:numPr>
          <w:ilvl w:val="0"/>
          <w:numId w:val="21"/>
        </w:numPr>
        <w:spacing w:before="0" w:after="120" w:line="288" w:lineRule="auto"/>
      </w:pPr>
      <w:r w:rsidRPr="004A1DE4">
        <w:t>Examine if there has been any improvement in economic indicators within the households of the target audience.</w:t>
      </w:r>
    </w:p>
    <w:p w14:paraId="51097098" w14:textId="77777777" w:rsidR="00186E44" w:rsidRPr="004A1DE4" w:rsidRDefault="00186E44" w:rsidP="00186E44">
      <w:pPr>
        <w:pStyle w:val="ListParagraph"/>
        <w:numPr>
          <w:ilvl w:val="0"/>
          <w:numId w:val="21"/>
        </w:numPr>
        <w:spacing w:before="0" w:after="120" w:line="288" w:lineRule="auto"/>
      </w:pPr>
      <w:r w:rsidRPr="004A1DE4">
        <w:t>Investigate whether the status of women account holders has improved within their households and communities.</w:t>
      </w:r>
    </w:p>
    <w:p w14:paraId="72314699" w14:textId="77777777" w:rsidR="00186E44" w:rsidRPr="004A1DE4" w:rsidRDefault="00186E44" w:rsidP="00186E44">
      <w:pPr>
        <w:pStyle w:val="ListParagraph"/>
        <w:numPr>
          <w:ilvl w:val="0"/>
          <w:numId w:val="21"/>
        </w:numPr>
        <w:spacing w:before="0" w:after="120" w:line="288" w:lineRule="auto"/>
      </w:pPr>
      <w:r w:rsidRPr="004A1DE4">
        <w:t>Explore the possibility of segmenting the target audience based on the evaluation exercise and propose criteria for economic empowerment.</w:t>
      </w:r>
    </w:p>
    <w:p w14:paraId="57187A80" w14:textId="0F01BAA9" w:rsidR="00D974FF" w:rsidRPr="004A1DE4" w:rsidRDefault="00186E44" w:rsidP="00891008">
      <w:pPr>
        <w:pStyle w:val="ListParagraph"/>
        <w:numPr>
          <w:ilvl w:val="0"/>
          <w:numId w:val="21"/>
        </w:numPr>
        <w:spacing w:before="0" w:after="120" w:line="288" w:lineRule="auto"/>
      </w:pPr>
      <w:r w:rsidRPr="004A1DE4">
        <w:t>Provide recommendations for enhancing the training content and instructional methodology, considering the insights gained from the impact evaluation, to facilitate the national-scale implementation of the financial literacy initiative.</w:t>
      </w:r>
    </w:p>
    <w:p w14:paraId="29B5E6E3" w14:textId="184D569D" w:rsidR="008418AC" w:rsidRPr="00E62456" w:rsidRDefault="00E62456" w:rsidP="0046280E">
      <w:pPr>
        <w:pStyle w:val="Heading2"/>
      </w:pPr>
      <w:bookmarkStart w:id="4" w:name="_Toc236337976"/>
      <w:r w:rsidRPr="00E62456">
        <w:t xml:space="preserve">Structure Of </w:t>
      </w:r>
      <w:r>
        <w:t>t</w:t>
      </w:r>
      <w:r w:rsidRPr="00E62456">
        <w:t>he Report</w:t>
      </w:r>
      <w:bookmarkEnd w:id="4"/>
      <w:r w:rsidRPr="00E62456">
        <w:t xml:space="preserve"> </w:t>
      </w:r>
    </w:p>
    <w:p w14:paraId="7E91C34E" w14:textId="4B753802" w:rsidR="002033C4" w:rsidRDefault="00186E44" w:rsidP="00C62EB4">
      <w:r>
        <w:t>T</w:t>
      </w:r>
      <w:r w:rsidRPr="004A1DE4">
        <w:t>he structure of the report</w:t>
      </w:r>
      <w:r>
        <w:t xml:space="preserve"> is as follows</w:t>
      </w:r>
      <w:r w:rsidRPr="004A1DE4">
        <w:t xml:space="preserve">. The </w:t>
      </w:r>
      <w:r w:rsidRPr="00F23C1C">
        <w:rPr>
          <w:i/>
          <w:iCs/>
        </w:rPr>
        <w:t>Introduction</w:t>
      </w:r>
      <w:r w:rsidRPr="004A1DE4">
        <w:t xml:space="preserve"> provides the background, context, and objectives of this study and explains its significance. </w:t>
      </w:r>
      <w:r w:rsidRPr="00F23C1C">
        <w:rPr>
          <w:i/>
          <w:iCs/>
        </w:rPr>
        <w:t>Chapter 2</w:t>
      </w:r>
      <w:r w:rsidRPr="004A1DE4">
        <w:t xml:space="preserve"> provides the </w:t>
      </w:r>
      <w:r>
        <w:t>D</w:t>
      </w:r>
      <w:r w:rsidRPr="004A1DE4">
        <w:t xml:space="preserve">esk </w:t>
      </w:r>
      <w:r>
        <w:t>R</w:t>
      </w:r>
      <w:r w:rsidRPr="004A1DE4">
        <w:t xml:space="preserve">eview from the existing body of literature in this area and positions </w:t>
      </w:r>
      <w:r>
        <w:t xml:space="preserve">on </w:t>
      </w:r>
      <w:r w:rsidRPr="004A1DE4">
        <w:t xml:space="preserve">how this study can valuably contribute to the field of knowledge. </w:t>
      </w:r>
      <w:r w:rsidRPr="00F23C1C">
        <w:rPr>
          <w:i/>
          <w:iCs/>
        </w:rPr>
        <w:t>Chapter 3</w:t>
      </w:r>
      <w:r w:rsidRPr="004A1DE4">
        <w:t xml:space="preserve"> describes the </w:t>
      </w:r>
      <w:r w:rsidRPr="00395A17">
        <w:t>Research Methodology</w:t>
      </w:r>
      <w:r w:rsidRPr="004A1DE4">
        <w:t xml:space="preserve">, including the </w:t>
      </w:r>
      <w:r>
        <w:t>S</w:t>
      </w:r>
      <w:r w:rsidRPr="004A1DE4">
        <w:t xml:space="preserve">ampling procedure and </w:t>
      </w:r>
      <w:r>
        <w:t>S</w:t>
      </w:r>
      <w:r w:rsidRPr="004A1DE4">
        <w:t xml:space="preserve">ample size, </w:t>
      </w:r>
      <w:r>
        <w:t>D</w:t>
      </w:r>
      <w:r w:rsidRPr="004A1DE4">
        <w:t xml:space="preserve">ata collection, </w:t>
      </w:r>
      <w:r>
        <w:t>C</w:t>
      </w:r>
      <w:r w:rsidRPr="004A1DE4">
        <w:t xml:space="preserve">onceptual framework and </w:t>
      </w:r>
      <w:r>
        <w:t>A</w:t>
      </w:r>
      <w:r w:rsidRPr="004A1DE4">
        <w:t xml:space="preserve">nalytical technique applied. </w:t>
      </w:r>
      <w:r w:rsidRPr="00F23C1C">
        <w:rPr>
          <w:i/>
          <w:iCs/>
        </w:rPr>
        <w:t>Chapter 4</w:t>
      </w:r>
      <w:r w:rsidRPr="004A1DE4">
        <w:t xml:space="preserve"> presents the main preliminary findings using Exploratory Data Analysis EDA. </w:t>
      </w:r>
      <w:r w:rsidRPr="00F23C1C">
        <w:rPr>
          <w:i/>
          <w:iCs/>
        </w:rPr>
        <w:t>Chapter 5</w:t>
      </w:r>
      <w:r w:rsidRPr="004A1DE4">
        <w:t xml:space="preserve"> discusses the main </w:t>
      </w:r>
      <w:r>
        <w:t>E</w:t>
      </w:r>
      <w:r w:rsidRPr="004A1DE4">
        <w:t xml:space="preserve">mpirical findings for the </w:t>
      </w:r>
      <w:r>
        <w:t>I</w:t>
      </w:r>
      <w:r w:rsidRPr="004A1DE4">
        <w:t xml:space="preserve">mpact </w:t>
      </w:r>
      <w:r>
        <w:t>E</w:t>
      </w:r>
      <w:r w:rsidRPr="004A1DE4">
        <w:t>valuation of the DFLT on the BISP beneficiaries employing Randomized Control Trial (RCT) and the RCT Difference-in-Difference (RCT-</w:t>
      </w:r>
      <w:proofErr w:type="spellStart"/>
      <w:r w:rsidRPr="004A1DE4">
        <w:t>DiD</w:t>
      </w:r>
      <w:proofErr w:type="spellEnd"/>
      <w:r w:rsidRPr="004A1DE4">
        <w:t xml:space="preserve">) technique. </w:t>
      </w:r>
      <w:r w:rsidRPr="00F23C1C">
        <w:rPr>
          <w:i/>
          <w:iCs/>
        </w:rPr>
        <w:t>Chapter 6</w:t>
      </w:r>
      <w:r w:rsidRPr="004A1DE4">
        <w:t xml:space="preserve"> draws on the </w:t>
      </w:r>
      <w:r>
        <w:t>Q</w:t>
      </w:r>
      <w:r w:rsidRPr="004A1DE4">
        <w:t xml:space="preserve">ualitative insights on the impact of DFLT through Social Impact Evaluation (SIA). </w:t>
      </w:r>
      <w:r w:rsidRPr="00F23C1C">
        <w:rPr>
          <w:i/>
          <w:iCs/>
        </w:rPr>
        <w:t>Chapter 7</w:t>
      </w:r>
      <w:r w:rsidRPr="004A1DE4">
        <w:t xml:space="preserve"> discusses the observations and takeaways from subsequent and robust Monitoring and Evaluation (M&amp;E) of the DFLT. Lastly, </w:t>
      </w:r>
      <w:r w:rsidRPr="00F23C1C">
        <w:rPr>
          <w:i/>
          <w:iCs/>
        </w:rPr>
        <w:t>Chapter 8</w:t>
      </w:r>
      <w:r w:rsidRPr="004A1DE4">
        <w:t xml:space="preserve"> summarizes the report with conclusion and </w:t>
      </w:r>
      <w:r>
        <w:t>puts forth</w:t>
      </w:r>
      <w:r w:rsidRPr="004A1DE4">
        <w:t xml:space="preserve"> </w:t>
      </w:r>
      <w:r>
        <w:t xml:space="preserve">a </w:t>
      </w:r>
      <w:r w:rsidRPr="004A1DE4">
        <w:t xml:space="preserve">set of policy recommendations, considering the insights gained from </w:t>
      </w:r>
      <w:r>
        <w:t>I</w:t>
      </w:r>
      <w:r w:rsidRPr="004A1DE4">
        <w:t xml:space="preserve">mpact </w:t>
      </w:r>
      <w:r>
        <w:t>E</w:t>
      </w:r>
      <w:r w:rsidRPr="004A1DE4">
        <w:t>valuation to facilitate the future programming.</w:t>
      </w:r>
      <w:r w:rsidR="002033C4">
        <w:br w:type="page"/>
      </w:r>
    </w:p>
    <w:p w14:paraId="4FDB6D48" w14:textId="6430EAEF" w:rsidR="00073DBE" w:rsidRDefault="00073DBE">
      <w:pPr>
        <w:spacing w:after="200"/>
        <w:jc w:val="left"/>
      </w:pPr>
      <w:r>
        <w:rPr>
          <w:noProof/>
        </w:rPr>
        <w:lastRenderedPageBreak/>
        <w:drawing>
          <wp:anchor distT="0" distB="0" distL="114300" distR="114300" simplePos="0" relativeHeight="251711488" behindDoc="0" locked="0" layoutInCell="1" allowOverlap="1" wp14:anchorId="318BDB40" wp14:editId="2E82FC17">
            <wp:simplePos x="0" y="0"/>
            <wp:positionH relativeFrom="page">
              <wp:align>left</wp:align>
            </wp:positionH>
            <wp:positionV relativeFrom="paragraph">
              <wp:posOffset>-910452</wp:posOffset>
            </wp:positionV>
            <wp:extent cx="7592705" cy="10735676"/>
            <wp:effectExtent l="0" t="0" r="8255" b="8890"/>
            <wp:wrapNone/>
            <wp:docPr id="992408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0835"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592705" cy="107356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5E73F" w14:textId="2001128A" w:rsidR="002E693A" w:rsidRDefault="002E693A" w:rsidP="00891008"/>
    <w:p w14:paraId="15CDFFE3" w14:textId="77777777" w:rsidR="002E693A" w:rsidRDefault="002E693A" w:rsidP="00891008"/>
    <w:p w14:paraId="6230A03E" w14:textId="77777777" w:rsidR="002E693A" w:rsidRDefault="002E693A" w:rsidP="00891008"/>
    <w:p w14:paraId="1D382E04" w14:textId="77777777" w:rsidR="002E693A" w:rsidRDefault="002E693A" w:rsidP="00891008"/>
    <w:p w14:paraId="26ACA722" w14:textId="77777777" w:rsidR="002E693A" w:rsidRDefault="002E693A" w:rsidP="00891008"/>
    <w:p w14:paraId="05A791C6" w14:textId="77777777" w:rsidR="002E693A" w:rsidRDefault="002E693A" w:rsidP="00891008"/>
    <w:p w14:paraId="1921C47E" w14:textId="77777777" w:rsidR="002E693A" w:rsidRDefault="002E693A" w:rsidP="00891008"/>
    <w:p w14:paraId="0A043803" w14:textId="77777777" w:rsidR="002E693A" w:rsidRDefault="002E693A" w:rsidP="00891008"/>
    <w:p w14:paraId="436BBFA7" w14:textId="77777777" w:rsidR="002E693A" w:rsidRDefault="002E693A" w:rsidP="00891008"/>
    <w:p w14:paraId="628EFC2A" w14:textId="77777777" w:rsidR="002033C4" w:rsidRDefault="002033C4" w:rsidP="00891008"/>
    <w:p w14:paraId="413FC1D2" w14:textId="77777777" w:rsidR="002033C4" w:rsidRDefault="002033C4" w:rsidP="00891008"/>
    <w:p w14:paraId="58A6E4E3" w14:textId="77777777" w:rsidR="002033C4" w:rsidRDefault="002033C4" w:rsidP="00891008"/>
    <w:p w14:paraId="5C50B8F0" w14:textId="77777777" w:rsidR="002033C4" w:rsidRDefault="002033C4" w:rsidP="00891008"/>
    <w:p w14:paraId="1A3B52D9" w14:textId="77777777" w:rsidR="002033C4" w:rsidRDefault="002033C4" w:rsidP="00891008"/>
    <w:p w14:paraId="479F2C92" w14:textId="77777777" w:rsidR="002033C4" w:rsidRDefault="002033C4" w:rsidP="00891008"/>
    <w:p w14:paraId="339E133D" w14:textId="77777777" w:rsidR="002033C4" w:rsidRDefault="002033C4" w:rsidP="00891008"/>
    <w:p w14:paraId="197575A1" w14:textId="77777777" w:rsidR="002033C4" w:rsidRDefault="002033C4" w:rsidP="00891008"/>
    <w:p w14:paraId="704A44B5" w14:textId="77777777" w:rsidR="002033C4" w:rsidRDefault="002033C4" w:rsidP="00891008"/>
    <w:p w14:paraId="26BCFCF2" w14:textId="77777777" w:rsidR="002033C4" w:rsidRDefault="002033C4" w:rsidP="00891008"/>
    <w:p w14:paraId="35BB1C77" w14:textId="77777777" w:rsidR="002033C4" w:rsidRDefault="002033C4" w:rsidP="00891008"/>
    <w:p w14:paraId="3A2E99F0" w14:textId="77777777" w:rsidR="002033C4" w:rsidRDefault="002033C4" w:rsidP="00891008"/>
    <w:p w14:paraId="74E84868" w14:textId="77777777" w:rsidR="002033C4" w:rsidRDefault="002033C4" w:rsidP="00891008"/>
    <w:p w14:paraId="2ED1659C" w14:textId="77777777" w:rsidR="002033C4" w:rsidRDefault="002033C4" w:rsidP="00891008"/>
    <w:p w14:paraId="0BDEFDC6" w14:textId="77777777" w:rsidR="002033C4" w:rsidRDefault="002033C4" w:rsidP="00891008"/>
    <w:p w14:paraId="7CA04B1C" w14:textId="77777777" w:rsidR="002033C4" w:rsidRDefault="002033C4" w:rsidP="00891008"/>
    <w:p w14:paraId="191ADCAE" w14:textId="77777777" w:rsidR="00497B58" w:rsidRDefault="00497B58" w:rsidP="00891008"/>
    <w:p w14:paraId="44C6C0D0" w14:textId="77777777" w:rsidR="00497B58" w:rsidRDefault="00497B58" w:rsidP="00891008"/>
    <w:p w14:paraId="32A5AE5D" w14:textId="3E911DA1" w:rsidR="000105B8" w:rsidRPr="00227F5A" w:rsidRDefault="0028160A" w:rsidP="0046280E">
      <w:pPr>
        <w:pStyle w:val="Heading1"/>
        <w:rPr>
          <w:rFonts w:eastAsia="Play"/>
          <w:szCs w:val="24"/>
        </w:rPr>
      </w:pPr>
      <w:bookmarkStart w:id="5" w:name="_Toc236337977"/>
      <w:r w:rsidRPr="004A1DE4">
        <w:lastRenderedPageBreak/>
        <w:t>LITERATURE REVIEW</w:t>
      </w:r>
      <w:bookmarkEnd w:id="5"/>
    </w:p>
    <w:p w14:paraId="530288A9" w14:textId="4F2A481F" w:rsidR="000105B8" w:rsidRPr="004A1DE4" w:rsidRDefault="000105B8" w:rsidP="000552CC">
      <w:r w:rsidRPr="004A1DE4">
        <w:t xml:space="preserve">This chapter entails the review of the literature to deepen the understanding of existing work on the importance of </w:t>
      </w:r>
      <w:r w:rsidR="00035139">
        <w:t>D</w:t>
      </w:r>
      <w:r w:rsidRPr="004A1DE4">
        <w:t xml:space="preserve">igital and </w:t>
      </w:r>
      <w:r w:rsidR="00035139">
        <w:t>F</w:t>
      </w:r>
      <w:r w:rsidRPr="004A1DE4">
        <w:t xml:space="preserve">inancial inclusion and </w:t>
      </w:r>
      <w:r w:rsidR="00035139">
        <w:t>D</w:t>
      </w:r>
      <w:r w:rsidRPr="004A1DE4">
        <w:t xml:space="preserve">igital and </w:t>
      </w:r>
      <w:r w:rsidR="00035139">
        <w:t>F</w:t>
      </w:r>
      <w:r w:rsidRPr="004A1DE4">
        <w:t xml:space="preserve">inancial </w:t>
      </w:r>
      <w:r w:rsidR="00035139">
        <w:t>L</w:t>
      </w:r>
      <w:r w:rsidRPr="004A1DE4">
        <w:t xml:space="preserve">iteracy in accelerating socio-economic development. This review is structured into two segments; </w:t>
      </w:r>
      <w:proofErr w:type="spellStart"/>
      <w:r w:rsidRPr="004A1DE4">
        <w:t>i</w:t>
      </w:r>
      <w:proofErr w:type="spellEnd"/>
      <w:r w:rsidRPr="004A1DE4">
        <w:t xml:space="preserve">-e </w:t>
      </w:r>
      <w:r w:rsidR="00035139">
        <w:t>M</w:t>
      </w:r>
      <w:r w:rsidRPr="004A1DE4">
        <w:t xml:space="preserve">eta-analysis and </w:t>
      </w:r>
      <w:r w:rsidR="00035139">
        <w:t>T</w:t>
      </w:r>
      <w:r w:rsidRPr="004A1DE4">
        <w:t>hematic synthesis, to present a comprehensive and coherent assessment of the prior studies. The literature consistently identifies financial inclusion and digital and financial literacy as foundational drivers of inclusive and sustainable economic growth.</w:t>
      </w:r>
    </w:p>
    <w:p w14:paraId="0ADAD118" w14:textId="07942BC9" w:rsidR="004C4526" w:rsidRDefault="00A228E1" w:rsidP="004C4526">
      <w:pPr>
        <w:pStyle w:val="Heading2"/>
      </w:pPr>
      <w:bookmarkStart w:id="6" w:name="_Toc236337978"/>
      <w:r w:rsidRPr="00870BE9">
        <w:t>Meta-Analysis</w:t>
      </w:r>
      <w:bookmarkEnd w:id="6"/>
    </w:p>
    <w:tbl>
      <w:tblPr>
        <w:tblW w:w="5992" w:type="pct"/>
        <w:tblInd w:w="-861" w:type="dxa"/>
        <w:tblLayout w:type="fixed"/>
        <w:tblLook w:val="04A0" w:firstRow="1" w:lastRow="0" w:firstColumn="1" w:lastColumn="0" w:noHBand="0" w:noVBand="1"/>
      </w:tblPr>
      <w:tblGrid>
        <w:gridCol w:w="1293"/>
        <w:gridCol w:w="2247"/>
        <w:gridCol w:w="1574"/>
        <w:gridCol w:w="1256"/>
        <w:gridCol w:w="19"/>
        <w:gridCol w:w="41"/>
        <w:gridCol w:w="1535"/>
        <w:gridCol w:w="2828"/>
      </w:tblGrid>
      <w:tr w:rsidR="004C4526" w:rsidRPr="004C4526" w14:paraId="3F616A62" w14:textId="77777777" w:rsidTr="00C62EB4">
        <w:trPr>
          <w:trHeight w:val="552"/>
        </w:trPr>
        <w:tc>
          <w:tcPr>
            <w:tcW w:w="5000" w:type="pct"/>
            <w:gridSpan w:val="8"/>
            <w:tcBorders>
              <w:top w:val="single" w:sz="8" w:space="0" w:color="D9D9D9"/>
              <w:left w:val="single" w:sz="8" w:space="0" w:color="D9D9D9"/>
              <w:bottom w:val="single" w:sz="8" w:space="0" w:color="D9D9D9"/>
              <w:right w:val="single" w:sz="8" w:space="0" w:color="D9D9D9"/>
            </w:tcBorders>
            <w:shd w:val="clear" w:color="000000" w:fill="CC0066"/>
            <w:vAlign w:val="center"/>
            <w:hideMark/>
          </w:tcPr>
          <w:p w14:paraId="2A314644" w14:textId="2059839F" w:rsidR="004C4526" w:rsidRPr="004C4526" w:rsidRDefault="004C4526" w:rsidP="004C4526">
            <w:pPr>
              <w:spacing w:before="0" w:after="0" w:line="240" w:lineRule="auto"/>
              <w:jc w:val="left"/>
              <w:rPr>
                <w:rFonts w:eastAsia="Times New Roman" w:cs="Helvetica"/>
                <w:b/>
                <w:bCs/>
                <w:color w:val="E9D7DF"/>
                <w:lang w:eastAsia="en-US"/>
              </w:rPr>
            </w:pPr>
            <w:r w:rsidRPr="004C4526">
              <w:rPr>
                <w:rFonts w:eastAsia="Times New Roman" w:cs="Helvetica"/>
                <w:b/>
                <w:bCs/>
                <w:color w:val="E9D7DF"/>
                <w:lang w:eastAsia="en-US"/>
              </w:rPr>
              <w:t>Table 1: Summary Synthesis of Included Quantitative &amp; Qualitative Studies</w:t>
            </w:r>
          </w:p>
        </w:tc>
      </w:tr>
      <w:tr w:rsidR="00C77972" w:rsidRPr="004C4526" w14:paraId="3F0F4B58" w14:textId="77777777" w:rsidTr="00C62EB4">
        <w:trPr>
          <w:trHeight w:val="564"/>
        </w:trPr>
        <w:tc>
          <w:tcPr>
            <w:tcW w:w="599" w:type="pct"/>
            <w:tcBorders>
              <w:top w:val="nil"/>
              <w:left w:val="single" w:sz="8" w:space="0" w:color="D9D9D9"/>
              <w:bottom w:val="single" w:sz="8" w:space="0" w:color="D9D9D9"/>
              <w:right w:val="single" w:sz="8" w:space="0" w:color="D9D9D9"/>
            </w:tcBorders>
            <w:shd w:val="clear" w:color="000000" w:fill="F5F6F8"/>
            <w:vAlign w:val="center"/>
            <w:hideMark/>
          </w:tcPr>
          <w:p w14:paraId="173AF69D" w14:textId="77777777" w:rsidR="00C77972" w:rsidRPr="004C4526" w:rsidRDefault="00C77972" w:rsidP="00035139">
            <w:pPr>
              <w:spacing w:before="0" w:after="0" w:line="240" w:lineRule="auto"/>
              <w:jc w:val="center"/>
              <w:rPr>
                <w:rFonts w:eastAsia="Times New Roman" w:cs="Helvetica"/>
                <w:b/>
                <w:bCs/>
                <w:lang w:eastAsia="en-US"/>
              </w:rPr>
            </w:pPr>
            <w:r w:rsidRPr="004C4526">
              <w:rPr>
                <w:rFonts w:eastAsia="Times New Roman" w:cs="Helvetica"/>
                <w:b/>
                <w:bCs/>
                <w:lang w:eastAsia="en-US"/>
              </w:rPr>
              <w:t>Study</w:t>
            </w:r>
          </w:p>
        </w:tc>
        <w:tc>
          <w:tcPr>
            <w:tcW w:w="1041" w:type="pct"/>
            <w:tcBorders>
              <w:top w:val="nil"/>
              <w:left w:val="nil"/>
              <w:bottom w:val="single" w:sz="8" w:space="0" w:color="D9D9D9"/>
              <w:right w:val="single" w:sz="8" w:space="0" w:color="D9D9D9"/>
            </w:tcBorders>
            <w:shd w:val="clear" w:color="000000" w:fill="F5F6F8"/>
            <w:vAlign w:val="center"/>
            <w:hideMark/>
          </w:tcPr>
          <w:p w14:paraId="4C13A3AD" w14:textId="77777777" w:rsidR="00C77972" w:rsidRPr="004C4526" w:rsidRDefault="00C77972" w:rsidP="00035139">
            <w:pPr>
              <w:spacing w:before="0" w:after="0" w:line="240" w:lineRule="auto"/>
              <w:jc w:val="center"/>
              <w:rPr>
                <w:rFonts w:eastAsia="Times New Roman" w:cs="Helvetica"/>
                <w:lang w:eastAsia="en-US"/>
              </w:rPr>
            </w:pPr>
            <w:r w:rsidRPr="004C4526">
              <w:rPr>
                <w:rFonts w:eastAsia="Times New Roman" w:cs="Helvetica"/>
                <w:lang w:eastAsia="en-US"/>
              </w:rPr>
              <w:t>Training Focus</w:t>
            </w:r>
          </w:p>
        </w:tc>
        <w:tc>
          <w:tcPr>
            <w:tcW w:w="729" w:type="pct"/>
            <w:tcBorders>
              <w:top w:val="nil"/>
              <w:left w:val="nil"/>
              <w:bottom w:val="single" w:sz="8" w:space="0" w:color="D9D9D9"/>
              <w:right w:val="single" w:sz="8" w:space="0" w:color="D9D9D9"/>
            </w:tcBorders>
            <w:shd w:val="clear" w:color="000000" w:fill="F5F6F8"/>
            <w:vAlign w:val="center"/>
            <w:hideMark/>
          </w:tcPr>
          <w:p w14:paraId="287AF7FE" w14:textId="77777777" w:rsidR="00C77972" w:rsidRPr="004C4526" w:rsidRDefault="00C77972" w:rsidP="00035139">
            <w:pPr>
              <w:spacing w:before="0" w:after="0" w:line="240" w:lineRule="auto"/>
              <w:jc w:val="center"/>
              <w:rPr>
                <w:rFonts w:eastAsia="Times New Roman" w:cs="Helvetica"/>
                <w:lang w:eastAsia="en-US"/>
              </w:rPr>
            </w:pPr>
            <w:r w:rsidRPr="004C4526">
              <w:rPr>
                <w:rFonts w:eastAsia="Times New Roman" w:cs="Helvetica"/>
                <w:lang w:eastAsia="en-US"/>
              </w:rPr>
              <w:t>Country</w:t>
            </w:r>
          </w:p>
        </w:tc>
        <w:tc>
          <w:tcPr>
            <w:tcW w:w="582" w:type="pct"/>
            <w:tcBorders>
              <w:top w:val="single" w:sz="8" w:space="0" w:color="D9D9D9"/>
              <w:left w:val="nil"/>
              <w:bottom w:val="single" w:sz="8" w:space="0" w:color="D9D9D9"/>
              <w:right w:val="single" w:sz="8" w:space="0" w:color="D9D9D9"/>
            </w:tcBorders>
            <w:shd w:val="clear" w:color="000000" w:fill="F5F6F8"/>
            <w:vAlign w:val="center"/>
            <w:hideMark/>
          </w:tcPr>
          <w:p w14:paraId="79D2EF4F" w14:textId="77777777" w:rsidR="00C77972" w:rsidRPr="004C4526" w:rsidRDefault="00C77972" w:rsidP="00035139">
            <w:pPr>
              <w:spacing w:before="0" w:after="0" w:line="240" w:lineRule="auto"/>
              <w:jc w:val="center"/>
              <w:rPr>
                <w:rFonts w:eastAsia="Times New Roman" w:cs="Helvetica"/>
                <w:lang w:eastAsia="en-US"/>
              </w:rPr>
            </w:pPr>
            <w:r w:rsidRPr="004C4526">
              <w:rPr>
                <w:rFonts w:eastAsia="Times New Roman" w:cs="Helvetica"/>
                <w:lang w:eastAsia="en-US"/>
              </w:rPr>
              <w:t>Dimension of Outcome</w:t>
            </w:r>
          </w:p>
        </w:tc>
        <w:tc>
          <w:tcPr>
            <w:tcW w:w="739" w:type="pct"/>
            <w:gridSpan w:val="3"/>
            <w:tcBorders>
              <w:top w:val="single" w:sz="8" w:space="0" w:color="D9D9D9"/>
              <w:left w:val="nil"/>
              <w:bottom w:val="single" w:sz="8" w:space="0" w:color="D9D9D9"/>
              <w:right w:val="single" w:sz="8" w:space="0" w:color="D9D9D9"/>
            </w:tcBorders>
            <w:shd w:val="clear" w:color="000000" w:fill="F5F6F8"/>
            <w:vAlign w:val="center"/>
          </w:tcPr>
          <w:p w14:paraId="65193C5E" w14:textId="7B4AA618" w:rsidR="00C77972" w:rsidRPr="004C4526" w:rsidRDefault="00C77972" w:rsidP="00035139">
            <w:pPr>
              <w:spacing w:before="0" w:after="0" w:line="240" w:lineRule="auto"/>
              <w:jc w:val="center"/>
              <w:rPr>
                <w:rFonts w:eastAsia="Times New Roman" w:cs="Helvetica"/>
                <w:lang w:eastAsia="en-US"/>
              </w:rPr>
            </w:pPr>
            <w:r w:rsidRPr="004C4526">
              <w:rPr>
                <w:rFonts w:eastAsia="Times New Roman" w:cs="Helvetica"/>
                <w:lang w:eastAsia="en-US"/>
              </w:rPr>
              <w:t>Study Design</w:t>
            </w:r>
          </w:p>
        </w:tc>
        <w:tc>
          <w:tcPr>
            <w:tcW w:w="1310" w:type="pct"/>
            <w:tcBorders>
              <w:top w:val="nil"/>
              <w:left w:val="nil"/>
              <w:bottom w:val="single" w:sz="8" w:space="0" w:color="D9D9D9"/>
              <w:right w:val="single" w:sz="8" w:space="0" w:color="D9D9D9"/>
            </w:tcBorders>
            <w:shd w:val="clear" w:color="000000" w:fill="F5F6F8"/>
            <w:vAlign w:val="center"/>
            <w:hideMark/>
          </w:tcPr>
          <w:p w14:paraId="142DE0A1" w14:textId="77777777" w:rsidR="00C77972" w:rsidRPr="004C4526" w:rsidRDefault="00C77972" w:rsidP="00035139">
            <w:pPr>
              <w:spacing w:before="0" w:after="0" w:line="240" w:lineRule="auto"/>
              <w:jc w:val="center"/>
              <w:rPr>
                <w:rFonts w:eastAsia="Times New Roman" w:cs="Helvetica"/>
                <w:lang w:eastAsia="en-US"/>
              </w:rPr>
            </w:pPr>
            <w:r w:rsidRPr="004C4526">
              <w:rPr>
                <w:rFonts w:eastAsia="Times New Roman" w:cs="Helvetica"/>
                <w:lang w:eastAsia="en-US"/>
              </w:rPr>
              <w:t>Brief Findings</w:t>
            </w:r>
          </w:p>
        </w:tc>
      </w:tr>
      <w:tr w:rsidR="004C4526" w:rsidRPr="004C4526" w14:paraId="3CD9296B" w14:textId="77777777" w:rsidTr="00C62EB4">
        <w:trPr>
          <w:trHeight w:val="5256"/>
        </w:trPr>
        <w:tc>
          <w:tcPr>
            <w:tcW w:w="599" w:type="pct"/>
            <w:tcBorders>
              <w:top w:val="nil"/>
              <w:left w:val="single" w:sz="8" w:space="0" w:color="D9D9D9"/>
              <w:bottom w:val="single" w:sz="8" w:space="0" w:color="D9D9D9"/>
              <w:right w:val="single" w:sz="8" w:space="0" w:color="D9D9D9"/>
            </w:tcBorders>
            <w:vAlign w:val="center"/>
            <w:hideMark/>
          </w:tcPr>
          <w:p w14:paraId="48CA340D"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t>Koomson et al. (2020)</w:t>
            </w:r>
          </w:p>
        </w:tc>
        <w:tc>
          <w:tcPr>
            <w:tcW w:w="1041" w:type="pct"/>
            <w:tcBorders>
              <w:top w:val="nil"/>
              <w:left w:val="nil"/>
              <w:bottom w:val="single" w:sz="8" w:space="0" w:color="D9D9D9"/>
              <w:right w:val="single" w:sz="8" w:space="0" w:color="D9D9D9"/>
            </w:tcBorders>
            <w:vAlign w:val="center"/>
            <w:hideMark/>
          </w:tcPr>
          <w:p w14:paraId="103BC2B3" w14:textId="0943F7E0" w:rsidR="004C4526" w:rsidRPr="005D17B1" w:rsidRDefault="004366CA" w:rsidP="005D17B1">
            <w:pPr>
              <w:spacing w:before="0" w:after="0" w:line="240" w:lineRule="auto"/>
              <w:rPr>
                <w:rFonts w:ascii="Aptos Narrow" w:eastAsia="Times New Roman" w:hAnsi="Aptos Narrow"/>
                <w:color w:val="467886"/>
                <w:lang w:eastAsia="en-US"/>
              </w:rPr>
            </w:pPr>
            <w:r w:rsidRPr="004366CA">
              <w:rPr>
                <w:rFonts w:ascii="Aptos Narrow" w:eastAsia="Times New Roman" w:hAnsi="Aptos Narrow"/>
                <w:color w:val="000000" w:themeColor="text1"/>
                <w:lang w:eastAsia="en-US"/>
              </w:rPr>
              <w:t>2-day financial literacy training for low-income households that are beneficiaries of NRGP, RTIMP and REP.</w:t>
            </w:r>
          </w:p>
        </w:tc>
        <w:tc>
          <w:tcPr>
            <w:tcW w:w="729" w:type="pct"/>
            <w:tcBorders>
              <w:top w:val="nil"/>
              <w:left w:val="nil"/>
              <w:bottom w:val="single" w:sz="8" w:space="0" w:color="D9D9D9"/>
              <w:right w:val="single" w:sz="8" w:space="0" w:color="D9D9D9"/>
            </w:tcBorders>
            <w:vAlign w:val="center"/>
            <w:hideMark/>
          </w:tcPr>
          <w:p w14:paraId="5FA8F6B0"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Ghana</w:t>
            </w:r>
          </w:p>
        </w:tc>
        <w:tc>
          <w:tcPr>
            <w:tcW w:w="591" w:type="pct"/>
            <w:gridSpan w:val="2"/>
            <w:tcBorders>
              <w:top w:val="nil"/>
              <w:left w:val="nil"/>
              <w:bottom w:val="single" w:sz="8" w:space="0" w:color="D9D9D9"/>
              <w:right w:val="single" w:sz="8" w:space="0" w:color="D9D9D9"/>
            </w:tcBorders>
            <w:vAlign w:val="center"/>
            <w:hideMark/>
          </w:tcPr>
          <w:p w14:paraId="700C9779"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Financial Inclusion</w:t>
            </w:r>
          </w:p>
        </w:tc>
        <w:tc>
          <w:tcPr>
            <w:tcW w:w="730" w:type="pct"/>
            <w:gridSpan w:val="2"/>
            <w:tcBorders>
              <w:top w:val="single" w:sz="8" w:space="0" w:color="D9D9D9"/>
              <w:left w:val="nil"/>
              <w:bottom w:val="single" w:sz="8" w:space="0" w:color="D9D9D9"/>
              <w:right w:val="single" w:sz="8" w:space="0" w:color="D9D9D9"/>
            </w:tcBorders>
            <w:vAlign w:val="center"/>
            <w:hideMark/>
          </w:tcPr>
          <w:p w14:paraId="2E1BFF7C"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RCT Randomized Control Trial</w:t>
            </w:r>
          </w:p>
        </w:tc>
        <w:tc>
          <w:tcPr>
            <w:tcW w:w="1310" w:type="pct"/>
            <w:tcBorders>
              <w:top w:val="nil"/>
              <w:left w:val="nil"/>
              <w:bottom w:val="single" w:sz="8" w:space="0" w:color="D9D9D9"/>
              <w:right w:val="single" w:sz="8" w:space="0" w:color="D9D9D9"/>
            </w:tcBorders>
            <w:vAlign w:val="center"/>
            <w:hideMark/>
          </w:tcPr>
          <w:p w14:paraId="0324FBB6"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 xml:space="preserve">The financial literacy training significantly impacted the account ownership, saving </w:t>
            </w:r>
            <w:proofErr w:type="spellStart"/>
            <w:r w:rsidRPr="004C4526">
              <w:rPr>
                <w:rFonts w:eastAsia="Times New Roman" w:cs="Helvetica"/>
                <w:lang w:eastAsia="en-US"/>
              </w:rPr>
              <w:t>behaviour</w:t>
            </w:r>
            <w:proofErr w:type="spellEnd"/>
            <w:r w:rsidRPr="004C4526">
              <w:rPr>
                <w:rFonts w:eastAsia="Times New Roman" w:cs="Helvetica"/>
                <w:lang w:eastAsia="en-US"/>
              </w:rPr>
              <w:t xml:space="preserve"> and access to financial assistance. The results showed the intensity of financial inclusion among the beneficiaries.</w:t>
            </w:r>
          </w:p>
        </w:tc>
      </w:tr>
      <w:tr w:rsidR="004C4526" w:rsidRPr="004C4526" w14:paraId="03C9A5C6" w14:textId="77777777" w:rsidTr="00C62EB4">
        <w:trPr>
          <w:trHeight w:val="5808"/>
        </w:trPr>
        <w:tc>
          <w:tcPr>
            <w:tcW w:w="599" w:type="pct"/>
            <w:tcBorders>
              <w:top w:val="nil"/>
              <w:left w:val="single" w:sz="8" w:space="0" w:color="D9D9D9"/>
              <w:bottom w:val="single" w:sz="8" w:space="0" w:color="D9D9D9"/>
              <w:right w:val="single" w:sz="8" w:space="0" w:color="D9D9D9"/>
            </w:tcBorders>
            <w:shd w:val="clear" w:color="000000" w:fill="F5F6F8"/>
            <w:vAlign w:val="center"/>
            <w:hideMark/>
          </w:tcPr>
          <w:p w14:paraId="7216BF78"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Kahina et al. (2024)</w:t>
            </w:r>
          </w:p>
        </w:tc>
        <w:tc>
          <w:tcPr>
            <w:tcW w:w="1041" w:type="pct"/>
            <w:tcBorders>
              <w:top w:val="nil"/>
              <w:left w:val="nil"/>
              <w:bottom w:val="single" w:sz="8" w:space="0" w:color="D9D9D9"/>
              <w:right w:val="single" w:sz="8" w:space="0" w:color="D9D9D9"/>
            </w:tcBorders>
            <w:shd w:val="clear" w:color="000000" w:fill="F5F6F8"/>
            <w:vAlign w:val="center"/>
            <w:hideMark/>
          </w:tcPr>
          <w:p w14:paraId="6DBC4804"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Digital and Financial literacy training to Micro, Small and Medium Enterprises MSME and local community</w:t>
            </w:r>
          </w:p>
        </w:tc>
        <w:tc>
          <w:tcPr>
            <w:tcW w:w="729" w:type="pct"/>
            <w:tcBorders>
              <w:top w:val="nil"/>
              <w:left w:val="nil"/>
              <w:bottom w:val="single" w:sz="8" w:space="0" w:color="D9D9D9"/>
              <w:right w:val="single" w:sz="8" w:space="0" w:color="D9D9D9"/>
            </w:tcBorders>
            <w:shd w:val="clear" w:color="000000" w:fill="F5F6F8"/>
            <w:vAlign w:val="center"/>
            <w:hideMark/>
          </w:tcPr>
          <w:p w14:paraId="6B23B12B"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Sorong City, Indonesia</w:t>
            </w:r>
          </w:p>
        </w:tc>
        <w:tc>
          <w:tcPr>
            <w:tcW w:w="610" w:type="pct"/>
            <w:gridSpan w:val="3"/>
            <w:tcBorders>
              <w:top w:val="single" w:sz="8" w:space="0" w:color="D9D9D9"/>
              <w:left w:val="nil"/>
              <w:bottom w:val="single" w:sz="8" w:space="0" w:color="D9D9D9"/>
              <w:right w:val="single" w:sz="8" w:space="0" w:color="D9D9D9"/>
            </w:tcBorders>
            <w:shd w:val="clear" w:color="000000" w:fill="F5F6F8"/>
            <w:vAlign w:val="center"/>
            <w:hideMark/>
          </w:tcPr>
          <w:p w14:paraId="5350B83B" w14:textId="52451386" w:rsidR="004C4526" w:rsidRPr="004C4526" w:rsidRDefault="00C154FD" w:rsidP="004C4526">
            <w:pPr>
              <w:spacing w:before="0" w:after="0" w:line="240" w:lineRule="auto"/>
              <w:jc w:val="left"/>
              <w:rPr>
                <w:rFonts w:eastAsia="Times New Roman" w:cs="Helvetica"/>
                <w:lang w:eastAsia="en-US"/>
              </w:rPr>
            </w:pPr>
            <w:r w:rsidRPr="00C154FD">
              <w:rPr>
                <w:rFonts w:eastAsia="Times New Roman" w:cs="Helvetica"/>
                <w:lang w:eastAsia="en-US"/>
              </w:rPr>
              <w:t>Economic Empowerment and Market Access</w:t>
            </w:r>
          </w:p>
        </w:tc>
        <w:tc>
          <w:tcPr>
            <w:tcW w:w="709" w:type="pct"/>
            <w:tcBorders>
              <w:top w:val="nil"/>
              <w:left w:val="nil"/>
              <w:bottom w:val="single" w:sz="8" w:space="0" w:color="D9D9D9"/>
              <w:right w:val="single" w:sz="8" w:space="0" w:color="D9D9D9"/>
            </w:tcBorders>
            <w:shd w:val="clear" w:color="000000" w:fill="F5F6F8"/>
            <w:vAlign w:val="center"/>
            <w:hideMark/>
          </w:tcPr>
          <w:p w14:paraId="5AB881C7"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Mixed Method; Quantitative and Qualitative</w:t>
            </w:r>
          </w:p>
        </w:tc>
        <w:tc>
          <w:tcPr>
            <w:tcW w:w="1312" w:type="pct"/>
            <w:tcBorders>
              <w:top w:val="nil"/>
              <w:left w:val="nil"/>
              <w:bottom w:val="single" w:sz="8" w:space="0" w:color="D9D9D9"/>
              <w:right w:val="single" w:sz="8" w:space="0" w:color="D9D9D9"/>
            </w:tcBorders>
            <w:shd w:val="clear" w:color="000000" w:fill="F5F6F8"/>
            <w:vAlign w:val="center"/>
            <w:hideMark/>
          </w:tcPr>
          <w:p w14:paraId="7357A108" w14:textId="2A3C4EB8"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results showed improve</w:t>
            </w:r>
            <w:r w:rsidR="00C154FD">
              <w:rPr>
                <w:rFonts w:eastAsia="Times New Roman" w:cs="Helvetica"/>
                <w:lang w:eastAsia="en-US"/>
              </w:rPr>
              <w:t>d</w:t>
            </w:r>
            <w:r w:rsidRPr="004C4526">
              <w:rPr>
                <w:rFonts w:eastAsia="Times New Roman" w:cs="Helvetica"/>
                <w:lang w:eastAsia="en-US"/>
              </w:rPr>
              <w:t xml:space="preserve"> economic independence of the participants especially MSME</w:t>
            </w:r>
            <w:r w:rsidR="00035139">
              <w:rPr>
                <w:rFonts w:eastAsia="Times New Roman" w:cs="Helvetica"/>
                <w:lang w:eastAsia="en-US"/>
              </w:rPr>
              <w:t>s</w:t>
            </w:r>
            <w:r w:rsidRPr="004C4526">
              <w:rPr>
                <w:rFonts w:eastAsia="Times New Roman" w:cs="Helvetica"/>
                <w:lang w:eastAsia="en-US"/>
              </w:rPr>
              <w:t>, by ensuring better understanding of financial and digital skills. It also helped improve the access to market and information networks.</w:t>
            </w:r>
          </w:p>
        </w:tc>
      </w:tr>
      <w:tr w:rsidR="004C4526" w:rsidRPr="004C4526" w14:paraId="7578AC56" w14:textId="77777777" w:rsidTr="00C62EB4">
        <w:trPr>
          <w:trHeight w:val="4680"/>
        </w:trPr>
        <w:tc>
          <w:tcPr>
            <w:tcW w:w="599" w:type="pct"/>
            <w:vMerge w:val="restart"/>
            <w:tcBorders>
              <w:top w:val="nil"/>
              <w:left w:val="single" w:sz="8" w:space="0" w:color="D9D9D9"/>
              <w:bottom w:val="single" w:sz="8" w:space="0" w:color="D9D9D9"/>
              <w:right w:val="single" w:sz="8" w:space="0" w:color="D9D9D9"/>
            </w:tcBorders>
            <w:vAlign w:val="center"/>
            <w:hideMark/>
          </w:tcPr>
          <w:p w14:paraId="69E945C3"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t>Calderone et al. (2018)</w:t>
            </w:r>
          </w:p>
        </w:tc>
        <w:tc>
          <w:tcPr>
            <w:tcW w:w="1041" w:type="pct"/>
            <w:vMerge w:val="restart"/>
            <w:tcBorders>
              <w:top w:val="nil"/>
              <w:left w:val="single" w:sz="8" w:space="0" w:color="D9D9D9"/>
              <w:bottom w:val="single" w:sz="8" w:space="0" w:color="D9D9D9"/>
              <w:right w:val="single" w:sz="8" w:space="0" w:color="D9D9D9"/>
            </w:tcBorders>
            <w:vAlign w:val="center"/>
            <w:hideMark/>
          </w:tcPr>
          <w:p w14:paraId="352649D1"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2-day financial literacy training to low-income branchless banking users in India</w:t>
            </w:r>
          </w:p>
        </w:tc>
        <w:tc>
          <w:tcPr>
            <w:tcW w:w="729" w:type="pct"/>
            <w:vMerge w:val="restart"/>
            <w:tcBorders>
              <w:top w:val="nil"/>
              <w:left w:val="single" w:sz="8" w:space="0" w:color="D9D9D9"/>
              <w:bottom w:val="single" w:sz="8" w:space="0" w:color="D9D9D9"/>
              <w:right w:val="single" w:sz="8" w:space="0" w:color="D9D9D9"/>
            </w:tcBorders>
            <w:vAlign w:val="center"/>
            <w:hideMark/>
          </w:tcPr>
          <w:p w14:paraId="18EABA0F"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Uttar Pradesh, India</w:t>
            </w:r>
          </w:p>
        </w:tc>
        <w:tc>
          <w:tcPr>
            <w:tcW w:w="610" w:type="pct"/>
            <w:gridSpan w:val="3"/>
            <w:vMerge w:val="restart"/>
            <w:tcBorders>
              <w:top w:val="single" w:sz="8" w:space="0" w:color="D9D9D9"/>
              <w:left w:val="single" w:sz="8" w:space="0" w:color="D9D9D9"/>
              <w:bottom w:val="single" w:sz="8" w:space="0" w:color="D9D9D9"/>
              <w:right w:val="single" w:sz="8" w:space="0" w:color="D9D9D9"/>
            </w:tcBorders>
            <w:vAlign w:val="center"/>
            <w:hideMark/>
          </w:tcPr>
          <w:p w14:paraId="7FF090D6" w14:textId="5B3E35DB"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xml:space="preserve">Saving </w:t>
            </w:r>
            <w:proofErr w:type="spellStart"/>
            <w:r w:rsidRPr="004C4526">
              <w:rPr>
                <w:rFonts w:eastAsia="Times New Roman" w:cs="Helvetica"/>
                <w:lang w:eastAsia="en-US"/>
              </w:rPr>
              <w:t>behaviour</w:t>
            </w:r>
            <w:proofErr w:type="spellEnd"/>
            <w:r w:rsidRPr="004C4526">
              <w:rPr>
                <w:rFonts w:eastAsia="Times New Roman" w:cs="Helvetica"/>
                <w:lang w:eastAsia="en-US"/>
              </w:rPr>
              <w:t xml:space="preserve">, </w:t>
            </w:r>
            <w:r w:rsidR="00C154FD">
              <w:rPr>
                <w:rFonts w:eastAsia="Times New Roman" w:cs="Helvetica"/>
                <w:lang w:eastAsia="en-US"/>
              </w:rPr>
              <w:t>B</w:t>
            </w:r>
            <w:r w:rsidRPr="004C4526">
              <w:rPr>
                <w:rFonts w:eastAsia="Times New Roman" w:cs="Helvetica"/>
                <w:lang w:eastAsia="en-US"/>
              </w:rPr>
              <w:t>udgeting skills and overall financial knowledge and attitude</w:t>
            </w:r>
          </w:p>
        </w:tc>
        <w:tc>
          <w:tcPr>
            <w:tcW w:w="709" w:type="pct"/>
            <w:tcBorders>
              <w:top w:val="nil"/>
              <w:left w:val="nil"/>
              <w:bottom w:val="nil"/>
              <w:right w:val="single" w:sz="8" w:space="0" w:color="D9D9D9"/>
            </w:tcBorders>
            <w:vAlign w:val="center"/>
            <w:hideMark/>
          </w:tcPr>
          <w:p w14:paraId="4AF15535"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w:t>
            </w:r>
          </w:p>
        </w:tc>
        <w:tc>
          <w:tcPr>
            <w:tcW w:w="1312" w:type="pct"/>
            <w:vMerge w:val="restart"/>
            <w:tcBorders>
              <w:top w:val="nil"/>
              <w:left w:val="single" w:sz="8" w:space="0" w:color="D9D9D9"/>
              <w:bottom w:val="single" w:sz="8" w:space="0" w:color="D9D9D9"/>
              <w:right w:val="single" w:sz="8" w:space="0" w:color="D9D9D9"/>
            </w:tcBorders>
            <w:vAlign w:val="center"/>
            <w:hideMark/>
          </w:tcPr>
          <w:p w14:paraId="275EA8A6"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 xml:space="preserve">The key findings suggest that the intervention significantly improved the saving </w:t>
            </w:r>
            <w:proofErr w:type="spellStart"/>
            <w:r w:rsidRPr="004C4526">
              <w:rPr>
                <w:rFonts w:eastAsia="Times New Roman" w:cs="Helvetica"/>
                <w:lang w:eastAsia="en-US"/>
              </w:rPr>
              <w:t>behaviour</w:t>
            </w:r>
            <w:proofErr w:type="spellEnd"/>
            <w:r w:rsidRPr="004C4526">
              <w:rPr>
                <w:rFonts w:eastAsia="Times New Roman" w:cs="Helvetica"/>
                <w:lang w:eastAsia="en-US"/>
              </w:rPr>
              <w:t xml:space="preserve"> of treatment group with reduced spending on temptation goods.</w:t>
            </w:r>
          </w:p>
        </w:tc>
      </w:tr>
      <w:tr w:rsidR="004C4526" w:rsidRPr="004C4526" w14:paraId="2AB54206" w14:textId="77777777" w:rsidTr="00C62EB4">
        <w:trPr>
          <w:trHeight w:val="1116"/>
        </w:trPr>
        <w:tc>
          <w:tcPr>
            <w:tcW w:w="599" w:type="pct"/>
            <w:vMerge/>
            <w:tcBorders>
              <w:top w:val="nil"/>
              <w:left w:val="single" w:sz="8" w:space="0" w:color="D9D9D9"/>
              <w:bottom w:val="single" w:sz="8" w:space="0" w:color="D9D9D9"/>
              <w:right w:val="single" w:sz="8" w:space="0" w:color="D9D9D9"/>
            </w:tcBorders>
            <w:vAlign w:val="center"/>
            <w:hideMark/>
          </w:tcPr>
          <w:p w14:paraId="31785CC0" w14:textId="77777777" w:rsidR="004C4526" w:rsidRPr="004C4526" w:rsidRDefault="004C4526" w:rsidP="004C4526">
            <w:pPr>
              <w:spacing w:before="0" w:after="0" w:line="240" w:lineRule="auto"/>
              <w:jc w:val="left"/>
              <w:rPr>
                <w:rFonts w:eastAsia="Times New Roman" w:cs="Helvetica"/>
                <w:b/>
                <w:bCs/>
                <w:lang w:eastAsia="en-US"/>
              </w:rPr>
            </w:pPr>
          </w:p>
        </w:tc>
        <w:tc>
          <w:tcPr>
            <w:tcW w:w="1041" w:type="pct"/>
            <w:vMerge/>
            <w:tcBorders>
              <w:top w:val="nil"/>
              <w:left w:val="single" w:sz="8" w:space="0" w:color="D9D9D9"/>
              <w:bottom w:val="single" w:sz="8" w:space="0" w:color="D9D9D9"/>
              <w:right w:val="single" w:sz="8" w:space="0" w:color="D9D9D9"/>
            </w:tcBorders>
            <w:vAlign w:val="center"/>
            <w:hideMark/>
          </w:tcPr>
          <w:p w14:paraId="718AEED0" w14:textId="77777777" w:rsidR="004C4526" w:rsidRPr="004C4526" w:rsidRDefault="004C4526" w:rsidP="005D17B1">
            <w:pPr>
              <w:spacing w:before="0" w:after="0" w:line="240" w:lineRule="auto"/>
              <w:rPr>
                <w:rFonts w:eastAsia="Times New Roman" w:cs="Helvetica"/>
                <w:lang w:eastAsia="en-US"/>
              </w:rPr>
            </w:pPr>
          </w:p>
        </w:tc>
        <w:tc>
          <w:tcPr>
            <w:tcW w:w="729" w:type="pct"/>
            <w:vMerge/>
            <w:tcBorders>
              <w:top w:val="nil"/>
              <w:left w:val="single" w:sz="8" w:space="0" w:color="D9D9D9"/>
              <w:bottom w:val="single" w:sz="8" w:space="0" w:color="D9D9D9"/>
              <w:right w:val="single" w:sz="8" w:space="0" w:color="D9D9D9"/>
            </w:tcBorders>
            <w:vAlign w:val="center"/>
            <w:hideMark/>
          </w:tcPr>
          <w:p w14:paraId="79F8A32F" w14:textId="77777777" w:rsidR="004C4526" w:rsidRPr="004C4526" w:rsidRDefault="004C4526" w:rsidP="004C4526">
            <w:pPr>
              <w:spacing w:before="0" w:after="0" w:line="240" w:lineRule="auto"/>
              <w:jc w:val="left"/>
              <w:rPr>
                <w:rFonts w:eastAsia="Times New Roman" w:cs="Helvetica"/>
                <w:lang w:eastAsia="en-US"/>
              </w:rPr>
            </w:pPr>
          </w:p>
        </w:tc>
        <w:tc>
          <w:tcPr>
            <w:tcW w:w="610" w:type="pct"/>
            <w:gridSpan w:val="3"/>
            <w:vMerge/>
            <w:tcBorders>
              <w:top w:val="single" w:sz="8" w:space="0" w:color="D9D9D9"/>
              <w:left w:val="single" w:sz="8" w:space="0" w:color="D9D9D9"/>
              <w:bottom w:val="single" w:sz="8" w:space="0" w:color="D9D9D9"/>
              <w:right w:val="single" w:sz="8" w:space="0" w:color="D9D9D9"/>
            </w:tcBorders>
            <w:vAlign w:val="center"/>
            <w:hideMark/>
          </w:tcPr>
          <w:p w14:paraId="52994B91" w14:textId="77777777" w:rsidR="004C4526" w:rsidRPr="004C4526" w:rsidRDefault="004C4526" w:rsidP="004C4526">
            <w:pPr>
              <w:spacing w:before="0" w:after="0" w:line="240" w:lineRule="auto"/>
              <w:jc w:val="left"/>
              <w:rPr>
                <w:rFonts w:eastAsia="Times New Roman" w:cs="Helvetica"/>
                <w:lang w:eastAsia="en-US"/>
              </w:rPr>
            </w:pPr>
          </w:p>
        </w:tc>
        <w:tc>
          <w:tcPr>
            <w:tcW w:w="709" w:type="pct"/>
            <w:tcBorders>
              <w:top w:val="nil"/>
              <w:left w:val="nil"/>
              <w:bottom w:val="single" w:sz="8" w:space="0" w:color="D9D9D9"/>
              <w:right w:val="single" w:sz="8" w:space="0" w:color="D9D9D9"/>
            </w:tcBorders>
            <w:vAlign w:val="center"/>
            <w:hideMark/>
          </w:tcPr>
          <w:p w14:paraId="5DF4DF80"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Randomized Experiment</w:t>
            </w:r>
          </w:p>
        </w:tc>
        <w:tc>
          <w:tcPr>
            <w:tcW w:w="1312" w:type="pct"/>
            <w:vMerge/>
            <w:tcBorders>
              <w:top w:val="nil"/>
              <w:left w:val="single" w:sz="8" w:space="0" w:color="D9D9D9"/>
              <w:bottom w:val="single" w:sz="8" w:space="0" w:color="D9D9D9"/>
              <w:right w:val="single" w:sz="8" w:space="0" w:color="D9D9D9"/>
            </w:tcBorders>
            <w:vAlign w:val="center"/>
            <w:hideMark/>
          </w:tcPr>
          <w:p w14:paraId="162F2BF0" w14:textId="77777777" w:rsidR="004C4526" w:rsidRPr="004C4526" w:rsidRDefault="004C4526" w:rsidP="004C4526">
            <w:pPr>
              <w:spacing w:before="0" w:after="0" w:line="240" w:lineRule="auto"/>
              <w:jc w:val="left"/>
              <w:rPr>
                <w:rFonts w:eastAsia="Times New Roman" w:cs="Helvetica"/>
                <w:lang w:eastAsia="en-US"/>
              </w:rPr>
            </w:pPr>
          </w:p>
        </w:tc>
      </w:tr>
      <w:tr w:rsidR="004C4526" w:rsidRPr="004C4526" w14:paraId="734BC844" w14:textId="77777777" w:rsidTr="00C62EB4">
        <w:trPr>
          <w:trHeight w:val="5772"/>
        </w:trPr>
        <w:tc>
          <w:tcPr>
            <w:tcW w:w="599"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06B29DA0"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Mishra et al. (2024)</w:t>
            </w:r>
          </w:p>
        </w:tc>
        <w:tc>
          <w:tcPr>
            <w:tcW w:w="1041"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0D55B482" w14:textId="66A4A4A2" w:rsidR="004C4526" w:rsidRPr="004C4526" w:rsidRDefault="004C4526" w:rsidP="00035139">
            <w:pPr>
              <w:spacing w:before="0" w:after="0" w:line="240" w:lineRule="auto"/>
              <w:rPr>
                <w:rFonts w:eastAsia="Times New Roman" w:cs="Helvetica"/>
                <w:lang w:eastAsia="en-US"/>
              </w:rPr>
            </w:pPr>
            <w:r w:rsidRPr="004C4526">
              <w:rPr>
                <w:rFonts w:eastAsia="Times New Roman" w:cs="Helvetica"/>
                <w:lang w:eastAsia="en-US"/>
              </w:rPr>
              <w:t>Digital and financial literacy training to women employed in SHGs, MSME</w:t>
            </w:r>
            <w:r w:rsidR="00035139">
              <w:rPr>
                <w:rFonts w:eastAsia="Times New Roman" w:cs="Helvetica"/>
                <w:lang w:eastAsia="en-US"/>
              </w:rPr>
              <w:t>s</w:t>
            </w:r>
            <w:r w:rsidRPr="004C4526">
              <w:rPr>
                <w:rFonts w:eastAsia="Times New Roman" w:cs="Helvetica"/>
                <w:lang w:eastAsia="en-US"/>
              </w:rPr>
              <w:t>, healthcare and educational institutions</w:t>
            </w:r>
          </w:p>
        </w:tc>
        <w:tc>
          <w:tcPr>
            <w:tcW w:w="729" w:type="pct"/>
            <w:tcBorders>
              <w:top w:val="nil"/>
              <w:left w:val="nil"/>
              <w:bottom w:val="nil"/>
              <w:right w:val="single" w:sz="8" w:space="0" w:color="D9D9D9"/>
            </w:tcBorders>
            <w:shd w:val="clear" w:color="000000" w:fill="F5F6F8"/>
            <w:vAlign w:val="center"/>
            <w:hideMark/>
          </w:tcPr>
          <w:p w14:paraId="2BFA873D"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xml:space="preserve">Uttarakhand and Uttar </w:t>
            </w:r>
            <w:proofErr w:type="spellStart"/>
            <w:proofErr w:type="gramStart"/>
            <w:r w:rsidRPr="004C4526">
              <w:rPr>
                <w:rFonts w:eastAsia="Times New Roman" w:cs="Helvetica"/>
                <w:lang w:eastAsia="en-US"/>
              </w:rPr>
              <w:t>Pradesh,India</w:t>
            </w:r>
            <w:proofErr w:type="spellEnd"/>
            <w:proofErr w:type="gramEnd"/>
          </w:p>
        </w:tc>
        <w:tc>
          <w:tcPr>
            <w:tcW w:w="610" w:type="pct"/>
            <w:gridSpan w:val="3"/>
            <w:vMerge w:val="restart"/>
            <w:tcBorders>
              <w:top w:val="single" w:sz="8" w:space="0" w:color="D9D9D9"/>
              <w:left w:val="single" w:sz="8" w:space="0" w:color="D9D9D9"/>
              <w:bottom w:val="single" w:sz="8" w:space="0" w:color="D9D9D9"/>
              <w:right w:val="single" w:sz="8" w:space="0" w:color="D9D9D9"/>
            </w:tcBorders>
            <w:shd w:val="clear" w:color="000000" w:fill="F5F6F8"/>
            <w:vAlign w:val="center"/>
            <w:hideMark/>
          </w:tcPr>
          <w:p w14:paraId="452308D9"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Promote digital and financial literacy, fintech adoption, financial decision making (investment intent)</w:t>
            </w:r>
          </w:p>
        </w:tc>
        <w:tc>
          <w:tcPr>
            <w:tcW w:w="709"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6C1756EE"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Structural Equational Modelling SEM</w:t>
            </w:r>
          </w:p>
        </w:tc>
        <w:tc>
          <w:tcPr>
            <w:tcW w:w="1312"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566ECA17"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findings revealed that digital literacy improved the financial decision making of women and exerted robust effect on the intention towards investment.</w:t>
            </w:r>
          </w:p>
        </w:tc>
      </w:tr>
      <w:tr w:rsidR="004C4526" w:rsidRPr="004C4526" w14:paraId="5F027C8F" w14:textId="77777777" w:rsidTr="00C62EB4">
        <w:trPr>
          <w:trHeight w:val="300"/>
        </w:trPr>
        <w:tc>
          <w:tcPr>
            <w:tcW w:w="599" w:type="pct"/>
            <w:vMerge/>
            <w:tcBorders>
              <w:top w:val="nil"/>
              <w:left w:val="single" w:sz="8" w:space="0" w:color="D9D9D9"/>
              <w:bottom w:val="single" w:sz="8" w:space="0" w:color="D9D9D9"/>
              <w:right w:val="single" w:sz="8" w:space="0" w:color="D9D9D9"/>
            </w:tcBorders>
            <w:vAlign w:val="center"/>
            <w:hideMark/>
          </w:tcPr>
          <w:p w14:paraId="3D4ED8D5" w14:textId="77777777" w:rsidR="004C4526" w:rsidRPr="004C4526" w:rsidRDefault="004C4526" w:rsidP="004C4526">
            <w:pPr>
              <w:spacing w:before="0" w:after="0" w:line="240" w:lineRule="auto"/>
              <w:jc w:val="left"/>
              <w:rPr>
                <w:rFonts w:eastAsia="Times New Roman" w:cs="Helvetica"/>
                <w:b/>
                <w:bCs/>
                <w:lang w:eastAsia="en-US"/>
              </w:rPr>
            </w:pPr>
          </w:p>
        </w:tc>
        <w:tc>
          <w:tcPr>
            <w:tcW w:w="1041" w:type="pct"/>
            <w:vMerge/>
            <w:tcBorders>
              <w:top w:val="nil"/>
              <w:left w:val="single" w:sz="8" w:space="0" w:color="D9D9D9"/>
              <w:bottom w:val="single" w:sz="8" w:space="0" w:color="D9D9D9"/>
              <w:right w:val="single" w:sz="8" w:space="0" w:color="D9D9D9"/>
            </w:tcBorders>
            <w:vAlign w:val="center"/>
            <w:hideMark/>
          </w:tcPr>
          <w:p w14:paraId="14E12E3C" w14:textId="77777777" w:rsidR="004C4526" w:rsidRPr="004C4526" w:rsidRDefault="004C4526" w:rsidP="005D17B1">
            <w:pPr>
              <w:spacing w:before="0" w:after="0" w:line="240" w:lineRule="auto"/>
              <w:rPr>
                <w:rFonts w:eastAsia="Times New Roman" w:cs="Helvetica"/>
                <w:lang w:eastAsia="en-US"/>
              </w:rPr>
            </w:pPr>
          </w:p>
        </w:tc>
        <w:tc>
          <w:tcPr>
            <w:tcW w:w="729" w:type="pct"/>
            <w:tcBorders>
              <w:top w:val="nil"/>
              <w:left w:val="nil"/>
              <w:bottom w:val="single" w:sz="8" w:space="0" w:color="D9D9D9"/>
              <w:right w:val="single" w:sz="8" w:space="0" w:color="D9D9D9"/>
            </w:tcBorders>
            <w:shd w:val="clear" w:color="000000" w:fill="F5F6F8"/>
            <w:vAlign w:val="center"/>
            <w:hideMark/>
          </w:tcPr>
          <w:p w14:paraId="1DB778E2"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w:t>
            </w:r>
          </w:p>
        </w:tc>
        <w:tc>
          <w:tcPr>
            <w:tcW w:w="610" w:type="pct"/>
            <w:gridSpan w:val="3"/>
            <w:vMerge/>
            <w:tcBorders>
              <w:top w:val="nil"/>
              <w:left w:val="nil"/>
              <w:bottom w:val="single" w:sz="8" w:space="0" w:color="D9D9D9"/>
              <w:right w:val="single" w:sz="8" w:space="0" w:color="D9D9D9"/>
            </w:tcBorders>
            <w:vAlign w:val="center"/>
            <w:hideMark/>
          </w:tcPr>
          <w:p w14:paraId="22A53BB6" w14:textId="77777777" w:rsidR="004C4526" w:rsidRPr="004C4526" w:rsidRDefault="004C4526" w:rsidP="004C4526">
            <w:pPr>
              <w:spacing w:before="0" w:after="0" w:line="240" w:lineRule="auto"/>
              <w:jc w:val="left"/>
              <w:rPr>
                <w:rFonts w:eastAsia="Times New Roman" w:cs="Helvetica"/>
                <w:lang w:eastAsia="en-US"/>
              </w:rPr>
            </w:pPr>
          </w:p>
        </w:tc>
        <w:tc>
          <w:tcPr>
            <w:tcW w:w="709" w:type="pct"/>
            <w:vMerge/>
            <w:tcBorders>
              <w:top w:val="nil"/>
              <w:left w:val="single" w:sz="8" w:space="0" w:color="D9D9D9"/>
              <w:bottom w:val="single" w:sz="8" w:space="0" w:color="D9D9D9"/>
              <w:right w:val="single" w:sz="8" w:space="0" w:color="D9D9D9"/>
            </w:tcBorders>
            <w:vAlign w:val="center"/>
            <w:hideMark/>
          </w:tcPr>
          <w:p w14:paraId="37F08524" w14:textId="77777777" w:rsidR="004C4526" w:rsidRPr="004C4526" w:rsidRDefault="004C4526" w:rsidP="004C4526">
            <w:pPr>
              <w:spacing w:before="0" w:after="0" w:line="240" w:lineRule="auto"/>
              <w:jc w:val="left"/>
              <w:rPr>
                <w:rFonts w:eastAsia="Times New Roman" w:cs="Helvetica"/>
                <w:lang w:eastAsia="en-US"/>
              </w:rPr>
            </w:pPr>
          </w:p>
        </w:tc>
        <w:tc>
          <w:tcPr>
            <w:tcW w:w="1312" w:type="pct"/>
            <w:vMerge/>
            <w:tcBorders>
              <w:top w:val="nil"/>
              <w:left w:val="single" w:sz="8" w:space="0" w:color="D9D9D9"/>
              <w:bottom w:val="single" w:sz="8" w:space="0" w:color="D9D9D9"/>
              <w:right w:val="single" w:sz="8" w:space="0" w:color="D9D9D9"/>
            </w:tcBorders>
            <w:vAlign w:val="center"/>
            <w:hideMark/>
          </w:tcPr>
          <w:p w14:paraId="21308F9F" w14:textId="77777777" w:rsidR="004C4526" w:rsidRPr="004C4526" w:rsidRDefault="004C4526" w:rsidP="00C62EB4">
            <w:pPr>
              <w:spacing w:before="0" w:after="0" w:line="240" w:lineRule="auto"/>
              <w:rPr>
                <w:rFonts w:eastAsia="Times New Roman" w:cs="Helvetica"/>
                <w:lang w:eastAsia="en-US"/>
              </w:rPr>
            </w:pPr>
          </w:p>
        </w:tc>
      </w:tr>
      <w:tr w:rsidR="004C4526" w:rsidRPr="004C4526" w14:paraId="21B3F489" w14:textId="77777777" w:rsidTr="00C62EB4">
        <w:trPr>
          <w:trHeight w:val="6084"/>
        </w:trPr>
        <w:tc>
          <w:tcPr>
            <w:tcW w:w="599" w:type="pct"/>
            <w:tcBorders>
              <w:top w:val="nil"/>
              <w:left w:val="single" w:sz="8" w:space="0" w:color="D9D9D9"/>
              <w:bottom w:val="single" w:sz="8" w:space="0" w:color="D9D9D9"/>
              <w:right w:val="single" w:sz="8" w:space="0" w:color="D9D9D9"/>
            </w:tcBorders>
            <w:vAlign w:val="center"/>
            <w:hideMark/>
          </w:tcPr>
          <w:p w14:paraId="7D7163D2"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t>Karki et al. (2024)</w:t>
            </w:r>
          </w:p>
        </w:tc>
        <w:tc>
          <w:tcPr>
            <w:tcW w:w="1041" w:type="pct"/>
            <w:tcBorders>
              <w:top w:val="nil"/>
              <w:left w:val="nil"/>
              <w:bottom w:val="single" w:sz="8" w:space="0" w:color="D9D9D9"/>
              <w:right w:val="single" w:sz="8" w:space="0" w:color="D9D9D9"/>
            </w:tcBorders>
            <w:vAlign w:val="center"/>
            <w:hideMark/>
          </w:tcPr>
          <w:p w14:paraId="020F6262" w14:textId="7E14E1B2"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Financial literacy training implemented by (</w:t>
            </w:r>
            <w:proofErr w:type="spellStart"/>
            <w:r w:rsidRPr="004C4526">
              <w:rPr>
                <w:rFonts w:eastAsia="Times New Roman" w:cs="Helvetica"/>
                <w:lang w:eastAsia="en-US"/>
              </w:rPr>
              <w:t>SaMi</w:t>
            </w:r>
            <w:proofErr w:type="spellEnd"/>
            <w:r w:rsidRPr="004C4526">
              <w:rPr>
                <w:rFonts w:eastAsia="Times New Roman" w:cs="Helvetica"/>
                <w:lang w:eastAsia="en-US"/>
              </w:rPr>
              <w:t>) to rural household</w:t>
            </w:r>
            <w:r w:rsidR="00035139">
              <w:rPr>
                <w:rFonts w:eastAsia="Times New Roman" w:cs="Helvetica"/>
                <w:lang w:eastAsia="en-US"/>
              </w:rPr>
              <w:t>s</w:t>
            </w:r>
            <w:r w:rsidRPr="004C4526">
              <w:rPr>
                <w:rFonts w:eastAsia="Times New Roman" w:cs="Helvetica"/>
                <w:lang w:eastAsia="en-US"/>
              </w:rPr>
              <w:t>.</w:t>
            </w:r>
          </w:p>
        </w:tc>
        <w:tc>
          <w:tcPr>
            <w:tcW w:w="729" w:type="pct"/>
            <w:tcBorders>
              <w:top w:val="nil"/>
              <w:left w:val="nil"/>
              <w:bottom w:val="single" w:sz="8" w:space="0" w:color="D9D9D9"/>
              <w:right w:val="single" w:sz="8" w:space="0" w:color="D9D9D9"/>
            </w:tcBorders>
            <w:vAlign w:val="center"/>
            <w:hideMark/>
          </w:tcPr>
          <w:p w14:paraId="233DFD14" w14:textId="77777777" w:rsidR="004C4526" w:rsidRPr="004C4526" w:rsidRDefault="004C4526" w:rsidP="004C4526">
            <w:pPr>
              <w:spacing w:before="0" w:after="0" w:line="240" w:lineRule="auto"/>
              <w:jc w:val="left"/>
              <w:rPr>
                <w:rFonts w:eastAsia="Times New Roman" w:cs="Helvetica"/>
                <w:lang w:eastAsia="en-US"/>
              </w:rPr>
            </w:pPr>
            <w:proofErr w:type="spellStart"/>
            <w:r w:rsidRPr="004C4526">
              <w:rPr>
                <w:rFonts w:eastAsia="Times New Roman" w:cs="Helvetica"/>
                <w:lang w:eastAsia="en-US"/>
              </w:rPr>
              <w:t>Bhojpur</w:t>
            </w:r>
            <w:proofErr w:type="spellEnd"/>
            <w:r w:rsidRPr="004C4526">
              <w:rPr>
                <w:rFonts w:eastAsia="Times New Roman" w:cs="Helvetica"/>
                <w:lang w:eastAsia="en-US"/>
              </w:rPr>
              <w:t xml:space="preserve"> District, Nepal</w:t>
            </w:r>
          </w:p>
        </w:tc>
        <w:tc>
          <w:tcPr>
            <w:tcW w:w="610" w:type="pct"/>
            <w:gridSpan w:val="3"/>
            <w:tcBorders>
              <w:top w:val="single" w:sz="8" w:space="0" w:color="D9D9D9"/>
              <w:left w:val="nil"/>
              <w:bottom w:val="single" w:sz="8" w:space="0" w:color="D9D9D9"/>
              <w:right w:val="single" w:sz="8" w:space="0" w:color="D9D9D9"/>
            </w:tcBorders>
            <w:vAlign w:val="center"/>
            <w:hideMark/>
          </w:tcPr>
          <w:p w14:paraId="1C22B9F1"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xml:space="preserve">Financial decision making and economic </w:t>
            </w:r>
            <w:proofErr w:type="spellStart"/>
            <w:r w:rsidRPr="004C4526">
              <w:rPr>
                <w:rFonts w:eastAsia="Times New Roman" w:cs="Helvetica"/>
                <w:lang w:eastAsia="en-US"/>
              </w:rPr>
              <w:t>behaviour</w:t>
            </w:r>
            <w:proofErr w:type="spellEnd"/>
          </w:p>
        </w:tc>
        <w:tc>
          <w:tcPr>
            <w:tcW w:w="709" w:type="pct"/>
            <w:tcBorders>
              <w:top w:val="nil"/>
              <w:left w:val="nil"/>
              <w:bottom w:val="single" w:sz="8" w:space="0" w:color="D9D9D9"/>
              <w:right w:val="single" w:sz="8" w:space="0" w:color="D9D9D9"/>
            </w:tcBorders>
            <w:vAlign w:val="center"/>
            <w:hideMark/>
          </w:tcPr>
          <w:p w14:paraId="7B441C94"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Cross sectional; Multiple regression model</w:t>
            </w:r>
          </w:p>
        </w:tc>
        <w:tc>
          <w:tcPr>
            <w:tcW w:w="1312" w:type="pct"/>
            <w:tcBorders>
              <w:top w:val="nil"/>
              <w:left w:val="nil"/>
              <w:bottom w:val="single" w:sz="8" w:space="0" w:color="D9D9D9"/>
              <w:right w:val="single" w:sz="8" w:space="0" w:color="D9D9D9"/>
            </w:tcBorders>
            <w:vAlign w:val="center"/>
            <w:hideMark/>
          </w:tcPr>
          <w:p w14:paraId="7F094549" w14:textId="7CA4F21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training had positive and significant impact on the financial literacy levels and economic decision making of the rural households. However, the impacts are also mediated by other demographic characteristic</w:t>
            </w:r>
            <w:r w:rsidR="00C154FD">
              <w:rPr>
                <w:rFonts w:eastAsia="Times New Roman" w:cs="Helvetica"/>
                <w:lang w:eastAsia="en-US"/>
              </w:rPr>
              <w:t>s</w:t>
            </w:r>
            <w:r w:rsidRPr="004C4526">
              <w:rPr>
                <w:rFonts w:eastAsia="Times New Roman" w:cs="Helvetica"/>
                <w:lang w:eastAsia="en-US"/>
              </w:rPr>
              <w:t xml:space="preserve"> of participants.</w:t>
            </w:r>
          </w:p>
        </w:tc>
      </w:tr>
      <w:tr w:rsidR="004C4526" w:rsidRPr="004C4526" w14:paraId="080D2625" w14:textId="77777777" w:rsidTr="00C62EB4">
        <w:trPr>
          <w:trHeight w:val="3324"/>
        </w:trPr>
        <w:tc>
          <w:tcPr>
            <w:tcW w:w="599" w:type="pct"/>
            <w:tcBorders>
              <w:top w:val="nil"/>
              <w:left w:val="single" w:sz="8" w:space="0" w:color="D9D9D9"/>
              <w:bottom w:val="single" w:sz="8" w:space="0" w:color="D9D9D9"/>
              <w:right w:val="single" w:sz="8" w:space="0" w:color="D9D9D9"/>
            </w:tcBorders>
            <w:shd w:val="clear" w:color="000000" w:fill="F5F6F8"/>
            <w:vAlign w:val="center"/>
            <w:hideMark/>
          </w:tcPr>
          <w:p w14:paraId="0FB8FEB8"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Custers (2011)</w:t>
            </w:r>
          </w:p>
        </w:tc>
        <w:tc>
          <w:tcPr>
            <w:tcW w:w="1041" w:type="pct"/>
            <w:tcBorders>
              <w:top w:val="nil"/>
              <w:left w:val="nil"/>
              <w:bottom w:val="single" w:sz="8" w:space="0" w:color="D9D9D9"/>
              <w:right w:val="single" w:sz="8" w:space="0" w:color="D9D9D9"/>
            </w:tcBorders>
            <w:shd w:val="clear" w:color="000000" w:fill="F5F6F8"/>
            <w:vAlign w:val="center"/>
            <w:hideMark/>
          </w:tcPr>
          <w:p w14:paraId="47108F3E"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Samhita financial literacy training program targeted at economically disadvantaged and poorly literate women</w:t>
            </w:r>
          </w:p>
        </w:tc>
        <w:tc>
          <w:tcPr>
            <w:tcW w:w="729" w:type="pct"/>
            <w:tcBorders>
              <w:top w:val="nil"/>
              <w:left w:val="nil"/>
              <w:bottom w:val="single" w:sz="8" w:space="0" w:color="D9D9D9"/>
              <w:right w:val="single" w:sz="8" w:space="0" w:color="D9D9D9"/>
            </w:tcBorders>
            <w:shd w:val="clear" w:color="000000" w:fill="F5F6F8"/>
            <w:vAlign w:val="center"/>
            <w:hideMark/>
          </w:tcPr>
          <w:p w14:paraId="6154126A"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Bhopal, India</w:t>
            </w:r>
          </w:p>
        </w:tc>
        <w:tc>
          <w:tcPr>
            <w:tcW w:w="610" w:type="pct"/>
            <w:gridSpan w:val="3"/>
            <w:tcBorders>
              <w:top w:val="single" w:sz="8" w:space="0" w:color="D9D9D9"/>
              <w:left w:val="nil"/>
              <w:bottom w:val="single" w:sz="8" w:space="0" w:color="D9D9D9"/>
              <w:right w:val="single" w:sz="8" w:space="0" w:color="D9D9D9"/>
            </w:tcBorders>
            <w:shd w:val="clear" w:color="000000" w:fill="F5F6F8"/>
            <w:vAlign w:val="center"/>
            <w:hideMark/>
          </w:tcPr>
          <w:p w14:paraId="715364FD"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Improved financial literacy levels</w:t>
            </w:r>
          </w:p>
        </w:tc>
        <w:tc>
          <w:tcPr>
            <w:tcW w:w="709" w:type="pct"/>
            <w:tcBorders>
              <w:top w:val="nil"/>
              <w:left w:val="nil"/>
              <w:bottom w:val="single" w:sz="8" w:space="0" w:color="D9D9D9"/>
              <w:right w:val="single" w:sz="8" w:space="0" w:color="D9D9D9"/>
            </w:tcBorders>
            <w:shd w:val="clear" w:color="000000" w:fill="F5F6F8"/>
            <w:vAlign w:val="center"/>
            <w:hideMark/>
          </w:tcPr>
          <w:p w14:paraId="2756411D"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RCT Randomized Control Trial</w:t>
            </w:r>
          </w:p>
        </w:tc>
        <w:tc>
          <w:tcPr>
            <w:tcW w:w="1312" w:type="pct"/>
            <w:tcBorders>
              <w:top w:val="nil"/>
              <w:left w:val="nil"/>
              <w:bottom w:val="single" w:sz="8" w:space="0" w:color="D9D9D9"/>
              <w:right w:val="single" w:sz="8" w:space="0" w:color="D9D9D9"/>
            </w:tcBorders>
            <w:shd w:val="clear" w:color="000000" w:fill="F5F6F8"/>
            <w:vAlign w:val="center"/>
            <w:hideMark/>
          </w:tcPr>
          <w:p w14:paraId="330CAB1C"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study found positive and significant effect of training on the financial literacy levels of the treatment women.</w:t>
            </w:r>
          </w:p>
        </w:tc>
      </w:tr>
      <w:tr w:rsidR="004C4526" w:rsidRPr="004C4526" w14:paraId="00D29986" w14:textId="77777777" w:rsidTr="00C62EB4">
        <w:trPr>
          <w:trHeight w:val="7464"/>
        </w:trPr>
        <w:tc>
          <w:tcPr>
            <w:tcW w:w="599" w:type="pct"/>
            <w:tcBorders>
              <w:top w:val="nil"/>
              <w:left w:val="single" w:sz="8" w:space="0" w:color="D9D9D9"/>
              <w:bottom w:val="single" w:sz="8" w:space="0" w:color="D9D9D9"/>
              <w:right w:val="single" w:sz="8" w:space="0" w:color="D9D9D9"/>
            </w:tcBorders>
            <w:vAlign w:val="center"/>
            <w:hideMark/>
          </w:tcPr>
          <w:p w14:paraId="7B7D0C2A" w14:textId="77777777" w:rsidR="004C4526" w:rsidRPr="004C4526" w:rsidRDefault="004C4526" w:rsidP="004C4526">
            <w:pPr>
              <w:spacing w:before="0" w:after="0" w:line="240" w:lineRule="auto"/>
              <w:jc w:val="left"/>
              <w:rPr>
                <w:rFonts w:eastAsia="Times New Roman" w:cs="Helvetica"/>
                <w:b/>
                <w:bCs/>
                <w:lang w:eastAsia="en-US"/>
              </w:rPr>
            </w:pPr>
            <w:proofErr w:type="spellStart"/>
            <w:r w:rsidRPr="004C4526">
              <w:rPr>
                <w:rFonts w:eastAsia="Times New Roman" w:cs="Helvetica"/>
                <w:b/>
                <w:bCs/>
                <w:lang w:eastAsia="en-US"/>
              </w:rPr>
              <w:t>Proscovia</w:t>
            </w:r>
            <w:proofErr w:type="spellEnd"/>
            <w:r w:rsidRPr="004C4526">
              <w:rPr>
                <w:rFonts w:eastAsia="Times New Roman" w:cs="Helvetica"/>
                <w:b/>
                <w:bCs/>
                <w:lang w:eastAsia="en-US"/>
              </w:rPr>
              <w:t xml:space="preserve"> et al. (2021)</w:t>
            </w:r>
          </w:p>
        </w:tc>
        <w:tc>
          <w:tcPr>
            <w:tcW w:w="1041" w:type="pct"/>
            <w:tcBorders>
              <w:top w:val="nil"/>
              <w:left w:val="nil"/>
              <w:bottom w:val="single" w:sz="8" w:space="0" w:color="D9D9D9"/>
              <w:right w:val="single" w:sz="8" w:space="0" w:color="D9D9D9"/>
            </w:tcBorders>
            <w:vAlign w:val="center"/>
            <w:hideMark/>
          </w:tcPr>
          <w:p w14:paraId="0748A657" w14:textId="7A6B3673"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Informal financial literacy training to smallholder rural farmers that are member</w:t>
            </w:r>
            <w:r w:rsidR="00035139">
              <w:rPr>
                <w:rFonts w:eastAsia="Times New Roman" w:cs="Helvetica"/>
                <w:lang w:eastAsia="en-US"/>
              </w:rPr>
              <w:t>s</w:t>
            </w:r>
            <w:r w:rsidRPr="004C4526">
              <w:rPr>
                <w:rFonts w:eastAsia="Times New Roman" w:cs="Helvetica"/>
                <w:lang w:eastAsia="en-US"/>
              </w:rPr>
              <w:t xml:space="preserve"> of village savings and loan associations (VSLA)</w:t>
            </w:r>
          </w:p>
        </w:tc>
        <w:tc>
          <w:tcPr>
            <w:tcW w:w="729" w:type="pct"/>
            <w:tcBorders>
              <w:top w:val="nil"/>
              <w:left w:val="nil"/>
              <w:bottom w:val="single" w:sz="8" w:space="0" w:color="D9D9D9"/>
              <w:right w:val="single" w:sz="8" w:space="0" w:color="D9D9D9"/>
            </w:tcBorders>
            <w:vAlign w:val="center"/>
            <w:hideMark/>
          </w:tcPr>
          <w:p w14:paraId="09220D7C"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Uganda</w:t>
            </w:r>
          </w:p>
        </w:tc>
        <w:tc>
          <w:tcPr>
            <w:tcW w:w="610" w:type="pct"/>
            <w:gridSpan w:val="3"/>
            <w:tcBorders>
              <w:top w:val="single" w:sz="8" w:space="0" w:color="D9D9D9"/>
              <w:left w:val="nil"/>
              <w:bottom w:val="single" w:sz="8" w:space="0" w:color="D9D9D9"/>
              <w:right w:val="single" w:sz="8" w:space="0" w:color="D9D9D9"/>
            </w:tcBorders>
            <w:vAlign w:val="center"/>
            <w:hideMark/>
          </w:tcPr>
          <w:p w14:paraId="7A6BF229"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xml:space="preserve">Financial Knowledge and </w:t>
            </w:r>
            <w:proofErr w:type="spellStart"/>
            <w:r w:rsidRPr="004C4526">
              <w:rPr>
                <w:rFonts w:eastAsia="Times New Roman" w:cs="Helvetica"/>
                <w:lang w:eastAsia="en-US"/>
              </w:rPr>
              <w:t>Behaviour</w:t>
            </w:r>
            <w:proofErr w:type="spellEnd"/>
            <w:r w:rsidRPr="004C4526">
              <w:rPr>
                <w:rFonts w:eastAsia="Times New Roman" w:cs="Helvetica"/>
                <w:lang w:eastAsia="en-US"/>
              </w:rPr>
              <w:t xml:space="preserve"> (financial inclusion)</w:t>
            </w:r>
          </w:p>
        </w:tc>
        <w:tc>
          <w:tcPr>
            <w:tcW w:w="709" w:type="pct"/>
            <w:tcBorders>
              <w:top w:val="nil"/>
              <w:left w:val="nil"/>
              <w:bottom w:val="single" w:sz="8" w:space="0" w:color="D9D9D9"/>
              <w:right w:val="single" w:sz="8" w:space="0" w:color="D9D9D9"/>
            </w:tcBorders>
            <w:vAlign w:val="center"/>
            <w:hideMark/>
          </w:tcPr>
          <w:p w14:paraId="1A35FDDE" w14:textId="62231BCB"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xml:space="preserve">Quantitative; Cross Sectional; Propensity </w:t>
            </w:r>
            <w:r w:rsidR="00C154FD">
              <w:rPr>
                <w:rFonts w:eastAsia="Times New Roman" w:cs="Helvetica"/>
                <w:lang w:eastAsia="en-US"/>
              </w:rPr>
              <w:t>S</w:t>
            </w:r>
            <w:r w:rsidRPr="004C4526">
              <w:rPr>
                <w:rFonts w:eastAsia="Times New Roman" w:cs="Helvetica"/>
                <w:lang w:eastAsia="en-US"/>
              </w:rPr>
              <w:t xml:space="preserve">core </w:t>
            </w:r>
            <w:r w:rsidR="00C154FD">
              <w:rPr>
                <w:rFonts w:eastAsia="Times New Roman" w:cs="Helvetica"/>
                <w:lang w:eastAsia="en-US"/>
              </w:rPr>
              <w:t>M</w:t>
            </w:r>
            <w:r w:rsidRPr="004C4526">
              <w:rPr>
                <w:rFonts w:eastAsia="Times New Roman" w:cs="Helvetica"/>
                <w:lang w:eastAsia="en-US"/>
              </w:rPr>
              <w:t>atching and Focus Group Discussions</w:t>
            </w:r>
          </w:p>
        </w:tc>
        <w:tc>
          <w:tcPr>
            <w:tcW w:w="1312" w:type="pct"/>
            <w:tcBorders>
              <w:top w:val="nil"/>
              <w:left w:val="nil"/>
              <w:bottom w:val="single" w:sz="8" w:space="0" w:color="D9D9D9"/>
              <w:right w:val="single" w:sz="8" w:space="0" w:color="D9D9D9"/>
            </w:tcBorders>
            <w:vAlign w:val="center"/>
            <w:hideMark/>
          </w:tcPr>
          <w:p w14:paraId="2458E193"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 xml:space="preserve">The findings indicate improved financial knowledge and subsequent </w:t>
            </w:r>
            <w:proofErr w:type="spellStart"/>
            <w:r w:rsidRPr="004C4526">
              <w:rPr>
                <w:rFonts w:eastAsia="Times New Roman" w:cs="Helvetica"/>
                <w:lang w:eastAsia="en-US"/>
              </w:rPr>
              <w:t>behaviour</w:t>
            </w:r>
            <w:proofErr w:type="spellEnd"/>
            <w:r w:rsidRPr="004C4526">
              <w:rPr>
                <w:rFonts w:eastAsia="Times New Roman" w:cs="Helvetica"/>
                <w:lang w:eastAsia="en-US"/>
              </w:rPr>
              <w:t xml:space="preserve"> towards saving, planning and managing financial shocks. However, the gains are modest across treatment and control group which is attributed to spillover and diffusion effect through peer network.  </w:t>
            </w:r>
          </w:p>
        </w:tc>
      </w:tr>
      <w:tr w:rsidR="004C4526" w:rsidRPr="004C4526" w14:paraId="2EC5146C" w14:textId="77777777" w:rsidTr="00C62EB4">
        <w:trPr>
          <w:trHeight w:val="6084"/>
        </w:trPr>
        <w:tc>
          <w:tcPr>
            <w:tcW w:w="599" w:type="pct"/>
            <w:tcBorders>
              <w:top w:val="nil"/>
              <w:left w:val="single" w:sz="8" w:space="0" w:color="D9D9D9"/>
              <w:bottom w:val="single" w:sz="8" w:space="0" w:color="D9D9D9"/>
              <w:right w:val="single" w:sz="8" w:space="0" w:color="D9D9D9"/>
            </w:tcBorders>
            <w:shd w:val="clear" w:color="000000" w:fill="F5F6F8"/>
            <w:vAlign w:val="center"/>
            <w:hideMark/>
          </w:tcPr>
          <w:p w14:paraId="2A586A58"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Steinert et al. (2018)</w:t>
            </w:r>
          </w:p>
        </w:tc>
        <w:tc>
          <w:tcPr>
            <w:tcW w:w="1041" w:type="pct"/>
            <w:tcBorders>
              <w:top w:val="nil"/>
              <w:left w:val="nil"/>
              <w:bottom w:val="single" w:sz="8" w:space="0" w:color="D9D9D9"/>
              <w:right w:val="single" w:sz="8" w:space="0" w:color="D9D9D9"/>
            </w:tcBorders>
            <w:shd w:val="clear" w:color="000000" w:fill="F5F6F8"/>
            <w:vAlign w:val="center"/>
            <w:hideMark/>
          </w:tcPr>
          <w:p w14:paraId="1CF48272"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Financial literacy training integrated into broader psychological parenting intervention targeting low-income caregivers across rural and peri-urban settlements</w:t>
            </w:r>
          </w:p>
        </w:tc>
        <w:tc>
          <w:tcPr>
            <w:tcW w:w="729" w:type="pct"/>
            <w:tcBorders>
              <w:top w:val="nil"/>
              <w:left w:val="nil"/>
              <w:bottom w:val="single" w:sz="8" w:space="0" w:color="D9D9D9"/>
              <w:right w:val="single" w:sz="8" w:space="0" w:color="D9D9D9"/>
            </w:tcBorders>
            <w:shd w:val="clear" w:color="000000" w:fill="F5F6F8"/>
            <w:vAlign w:val="center"/>
            <w:hideMark/>
          </w:tcPr>
          <w:p w14:paraId="6B3D1189"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South Africa</w:t>
            </w:r>
          </w:p>
        </w:tc>
        <w:tc>
          <w:tcPr>
            <w:tcW w:w="610" w:type="pct"/>
            <w:gridSpan w:val="3"/>
            <w:tcBorders>
              <w:top w:val="single" w:sz="8" w:space="0" w:color="D9D9D9"/>
              <w:left w:val="nil"/>
              <w:bottom w:val="single" w:sz="8" w:space="0" w:color="D9D9D9"/>
              <w:right w:val="single" w:sz="8" w:space="0" w:color="D9D9D9"/>
            </w:tcBorders>
            <w:shd w:val="clear" w:color="000000" w:fill="F5F6F8"/>
            <w:vAlign w:val="center"/>
            <w:hideMark/>
          </w:tcPr>
          <w:p w14:paraId="20D6AD38"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Economic resilience and empowerment</w:t>
            </w:r>
          </w:p>
        </w:tc>
        <w:tc>
          <w:tcPr>
            <w:tcW w:w="709" w:type="pct"/>
            <w:tcBorders>
              <w:top w:val="nil"/>
              <w:left w:val="nil"/>
              <w:bottom w:val="single" w:sz="8" w:space="0" w:color="D9D9D9"/>
              <w:right w:val="single" w:sz="8" w:space="0" w:color="D9D9D9"/>
            </w:tcBorders>
            <w:shd w:val="clear" w:color="000000" w:fill="F5F6F8"/>
            <w:vAlign w:val="center"/>
            <w:hideMark/>
          </w:tcPr>
          <w:p w14:paraId="66C0038D"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Cluster RCT</w:t>
            </w:r>
          </w:p>
        </w:tc>
        <w:tc>
          <w:tcPr>
            <w:tcW w:w="1312" w:type="pct"/>
            <w:tcBorders>
              <w:top w:val="nil"/>
              <w:left w:val="nil"/>
              <w:bottom w:val="single" w:sz="8" w:space="0" w:color="D9D9D9"/>
              <w:right w:val="single" w:sz="8" w:space="0" w:color="D9D9D9"/>
            </w:tcBorders>
            <w:shd w:val="clear" w:color="000000" w:fill="F5F6F8"/>
            <w:vAlign w:val="center"/>
            <w:hideMark/>
          </w:tcPr>
          <w:p w14:paraId="6F5519A0"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 xml:space="preserve">The results showed improved financial </w:t>
            </w:r>
            <w:proofErr w:type="spellStart"/>
            <w:r w:rsidRPr="004C4526">
              <w:rPr>
                <w:rFonts w:eastAsia="Times New Roman" w:cs="Helvetica"/>
                <w:lang w:eastAsia="en-US"/>
              </w:rPr>
              <w:t>behaviours</w:t>
            </w:r>
            <w:proofErr w:type="spellEnd"/>
            <w:r w:rsidRPr="004C4526">
              <w:rPr>
                <w:rFonts w:eastAsia="Times New Roman" w:cs="Helvetica"/>
                <w:lang w:eastAsia="en-US"/>
              </w:rPr>
              <w:t xml:space="preserve"> with increased savings and reduced borrowing rates. It also indicates the impact of psychological intervention on reduced financial distress and improved economic welfare and resilience.</w:t>
            </w:r>
          </w:p>
        </w:tc>
      </w:tr>
      <w:tr w:rsidR="004C4526" w:rsidRPr="004C4526" w14:paraId="09140A3A" w14:textId="77777777" w:rsidTr="00C62EB4">
        <w:trPr>
          <w:trHeight w:val="5808"/>
        </w:trPr>
        <w:tc>
          <w:tcPr>
            <w:tcW w:w="599" w:type="pct"/>
            <w:tcBorders>
              <w:top w:val="nil"/>
              <w:left w:val="single" w:sz="8" w:space="0" w:color="D9D9D9"/>
              <w:bottom w:val="single" w:sz="8" w:space="0" w:color="D9D9D9"/>
              <w:right w:val="single" w:sz="8" w:space="0" w:color="D9D9D9"/>
            </w:tcBorders>
            <w:vAlign w:val="center"/>
            <w:hideMark/>
          </w:tcPr>
          <w:p w14:paraId="59AD5278"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t>Koomson et al. (2023)</w:t>
            </w:r>
          </w:p>
        </w:tc>
        <w:tc>
          <w:tcPr>
            <w:tcW w:w="1041" w:type="pct"/>
            <w:tcBorders>
              <w:top w:val="nil"/>
              <w:left w:val="nil"/>
              <w:bottom w:val="single" w:sz="8" w:space="0" w:color="D9D9D9"/>
              <w:right w:val="single" w:sz="8" w:space="0" w:color="D9D9D9"/>
            </w:tcBorders>
            <w:vAlign w:val="center"/>
            <w:hideMark/>
          </w:tcPr>
          <w:p w14:paraId="69419A43"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2-day financial literacy training for low-income households that are beneficiaries of NRGP, RTIMP and REP.</w:t>
            </w:r>
          </w:p>
        </w:tc>
        <w:tc>
          <w:tcPr>
            <w:tcW w:w="729" w:type="pct"/>
            <w:tcBorders>
              <w:top w:val="nil"/>
              <w:left w:val="nil"/>
              <w:bottom w:val="single" w:sz="8" w:space="0" w:color="D9D9D9"/>
              <w:right w:val="single" w:sz="8" w:space="0" w:color="D9D9D9"/>
            </w:tcBorders>
            <w:vAlign w:val="center"/>
            <w:hideMark/>
          </w:tcPr>
          <w:p w14:paraId="14C7DFEC"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Ghana</w:t>
            </w:r>
          </w:p>
        </w:tc>
        <w:tc>
          <w:tcPr>
            <w:tcW w:w="610" w:type="pct"/>
            <w:gridSpan w:val="3"/>
            <w:tcBorders>
              <w:top w:val="single" w:sz="8" w:space="0" w:color="D9D9D9"/>
              <w:left w:val="nil"/>
              <w:bottom w:val="single" w:sz="8" w:space="0" w:color="D9D9D9"/>
              <w:right w:val="single" w:sz="8" w:space="0" w:color="D9D9D9"/>
            </w:tcBorders>
            <w:vAlign w:val="center"/>
            <w:hideMark/>
          </w:tcPr>
          <w:p w14:paraId="52E62392"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Financial asset accumulation (savings, account holdings)</w:t>
            </w:r>
          </w:p>
        </w:tc>
        <w:tc>
          <w:tcPr>
            <w:tcW w:w="709" w:type="pct"/>
            <w:tcBorders>
              <w:top w:val="nil"/>
              <w:left w:val="nil"/>
              <w:bottom w:val="single" w:sz="8" w:space="0" w:color="D9D9D9"/>
              <w:right w:val="single" w:sz="8" w:space="0" w:color="D9D9D9"/>
            </w:tcBorders>
            <w:vAlign w:val="center"/>
            <w:hideMark/>
          </w:tcPr>
          <w:p w14:paraId="61EF72C7"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Randomized Experiment</w:t>
            </w:r>
          </w:p>
        </w:tc>
        <w:tc>
          <w:tcPr>
            <w:tcW w:w="1312" w:type="pct"/>
            <w:tcBorders>
              <w:top w:val="nil"/>
              <w:left w:val="nil"/>
              <w:bottom w:val="single" w:sz="8" w:space="0" w:color="D9D9D9"/>
              <w:right w:val="single" w:sz="8" w:space="0" w:color="D9D9D9"/>
            </w:tcBorders>
            <w:vAlign w:val="center"/>
            <w:hideMark/>
          </w:tcPr>
          <w:p w14:paraId="3A1314DC"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results showed that financial literacy training significantly increased the accumulation of productive assets among female headed beneficiary households. It also improved the account holdings with large impact on male.</w:t>
            </w:r>
          </w:p>
        </w:tc>
      </w:tr>
      <w:tr w:rsidR="004C4526" w:rsidRPr="004C4526" w14:paraId="46F7BDA6" w14:textId="77777777" w:rsidTr="00C62EB4">
        <w:trPr>
          <w:trHeight w:val="8192"/>
        </w:trPr>
        <w:tc>
          <w:tcPr>
            <w:tcW w:w="599"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60D8FF6D"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Koomson et al. (2021)</w:t>
            </w:r>
          </w:p>
        </w:tc>
        <w:tc>
          <w:tcPr>
            <w:tcW w:w="1041"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7FCBE6D0"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Joint financial literacy and women empowerment training targeting female and young household heads. This treatment group is beneficiary of NRGP, RTIMP and REP.</w:t>
            </w:r>
          </w:p>
        </w:tc>
        <w:tc>
          <w:tcPr>
            <w:tcW w:w="729"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4C62C12F"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Ghana</w:t>
            </w:r>
          </w:p>
        </w:tc>
        <w:tc>
          <w:tcPr>
            <w:tcW w:w="610" w:type="pct"/>
            <w:gridSpan w:val="3"/>
            <w:vMerge w:val="restart"/>
            <w:tcBorders>
              <w:top w:val="single" w:sz="8" w:space="0" w:color="D9D9D9"/>
              <w:left w:val="single" w:sz="8" w:space="0" w:color="D9D9D9"/>
              <w:bottom w:val="single" w:sz="8" w:space="0" w:color="D9D9D9"/>
              <w:right w:val="single" w:sz="8" w:space="0" w:color="D9D9D9"/>
            </w:tcBorders>
            <w:shd w:val="clear" w:color="000000" w:fill="F5F6F8"/>
            <w:vAlign w:val="center"/>
            <w:hideMark/>
          </w:tcPr>
          <w:p w14:paraId="0399F93A"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Household consumption and welfare</w:t>
            </w:r>
          </w:p>
        </w:tc>
        <w:tc>
          <w:tcPr>
            <w:tcW w:w="709" w:type="pct"/>
            <w:tcBorders>
              <w:top w:val="nil"/>
              <w:left w:val="nil"/>
              <w:bottom w:val="nil"/>
              <w:right w:val="single" w:sz="8" w:space="0" w:color="D9D9D9"/>
            </w:tcBorders>
            <w:shd w:val="clear" w:color="000000" w:fill="F5F6F8"/>
            <w:vAlign w:val="center"/>
            <w:hideMark/>
          </w:tcPr>
          <w:p w14:paraId="44FACEAE"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w:t>
            </w:r>
          </w:p>
        </w:tc>
        <w:tc>
          <w:tcPr>
            <w:tcW w:w="1312"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64D7D448"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 xml:space="preserve">The findings revealed that impact of intervention on household consumption is influenced by design and delivery of </w:t>
            </w:r>
            <w:proofErr w:type="spellStart"/>
            <w:r w:rsidRPr="004C4526">
              <w:rPr>
                <w:rFonts w:eastAsia="Times New Roman" w:cs="Helvetica"/>
                <w:lang w:eastAsia="en-US"/>
              </w:rPr>
              <w:t>programme</w:t>
            </w:r>
            <w:proofErr w:type="spellEnd"/>
            <w:r w:rsidRPr="004C4526">
              <w:rPr>
                <w:rFonts w:eastAsia="Times New Roman" w:cs="Helvetica"/>
                <w:lang w:eastAsia="en-US"/>
              </w:rPr>
              <w:t>. As the beneficiary who received both FL and WE training showed notable improvement in household consumption as compared to those who had just received either FL or WE training.</w:t>
            </w:r>
          </w:p>
        </w:tc>
      </w:tr>
      <w:tr w:rsidR="004C4526" w:rsidRPr="004C4526" w14:paraId="2C4ADD1A" w14:textId="77777777" w:rsidTr="00C62EB4">
        <w:trPr>
          <w:trHeight w:val="1116"/>
        </w:trPr>
        <w:tc>
          <w:tcPr>
            <w:tcW w:w="599" w:type="pct"/>
            <w:vMerge/>
            <w:tcBorders>
              <w:top w:val="nil"/>
              <w:left w:val="single" w:sz="8" w:space="0" w:color="D9D9D9"/>
              <w:bottom w:val="single" w:sz="8" w:space="0" w:color="D9D9D9"/>
              <w:right w:val="single" w:sz="8" w:space="0" w:color="D9D9D9"/>
            </w:tcBorders>
            <w:vAlign w:val="center"/>
            <w:hideMark/>
          </w:tcPr>
          <w:p w14:paraId="29336DEF" w14:textId="77777777" w:rsidR="004C4526" w:rsidRPr="004C4526" w:rsidRDefault="004C4526" w:rsidP="004C4526">
            <w:pPr>
              <w:spacing w:before="0" w:after="0" w:line="240" w:lineRule="auto"/>
              <w:jc w:val="left"/>
              <w:rPr>
                <w:rFonts w:eastAsia="Times New Roman" w:cs="Helvetica"/>
                <w:b/>
                <w:bCs/>
                <w:lang w:eastAsia="en-US"/>
              </w:rPr>
            </w:pPr>
          </w:p>
        </w:tc>
        <w:tc>
          <w:tcPr>
            <w:tcW w:w="1041" w:type="pct"/>
            <w:vMerge/>
            <w:tcBorders>
              <w:top w:val="nil"/>
              <w:left w:val="single" w:sz="8" w:space="0" w:color="D9D9D9"/>
              <w:bottom w:val="single" w:sz="8" w:space="0" w:color="D9D9D9"/>
              <w:right w:val="single" w:sz="8" w:space="0" w:color="D9D9D9"/>
            </w:tcBorders>
            <w:vAlign w:val="center"/>
            <w:hideMark/>
          </w:tcPr>
          <w:p w14:paraId="350D417E" w14:textId="77777777" w:rsidR="004C4526" w:rsidRPr="004C4526" w:rsidRDefault="004C4526" w:rsidP="005D17B1">
            <w:pPr>
              <w:spacing w:before="0" w:after="0" w:line="240" w:lineRule="auto"/>
              <w:rPr>
                <w:rFonts w:eastAsia="Times New Roman" w:cs="Helvetica"/>
                <w:lang w:eastAsia="en-US"/>
              </w:rPr>
            </w:pPr>
          </w:p>
        </w:tc>
        <w:tc>
          <w:tcPr>
            <w:tcW w:w="729" w:type="pct"/>
            <w:vMerge/>
            <w:tcBorders>
              <w:top w:val="nil"/>
              <w:left w:val="single" w:sz="8" w:space="0" w:color="D9D9D9"/>
              <w:bottom w:val="single" w:sz="8" w:space="0" w:color="D9D9D9"/>
              <w:right w:val="single" w:sz="8" w:space="0" w:color="D9D9D9"/>
            </w:tcBorders>
            <w:vAlign w:val="center"/>
            <w:hideMark/>
          </w:tcPr>
          <w:p w14:paraId="5896462E" w14:textId="77777777" w:rsidR="004C4526" w:rsidRPr="004C4526" w:rsidRDefault="004C4526" w:rsidP="004C4526">
            <w:pPr>
              <w:spacing w:before="0" w:after="0" w:line="240" w:lineRule="auto"/>
              <w:jc w:val="left"/>
              <w:rPr>
                <w:rFonts w:eastAsia="Times New Roman" w:cs="Helvetica"/>
                <w:lang w:eastAsia="en-US"/>
              </w:rPr>
            </w:pPr>
          </w:p>
        </w:tc>
        <w:tc>
          <w:tcPr>
            <w:tcW w:w="610" w:type="pct"/>
            <w:gridSpan w:val="3"/>
            <w:vMerge/>
            <w:tcBorders>
              <w:top w:val="single" w:sz="8" w:space="0" w:color="D9D9D9"/>
              <w:left w:val="single" w:sz="8" w:space="0" w:color="D9D9D9"/>
              <w:bottom w:val="single" w:sz="8" w:space="0" w:color="D9D9D9"/>
              <w:right w:val="single" w:sz="8" w:space="0" w:color="D9D9D9"/>
            </w:tcBorders>
            <w:vAlign w:val="center"/>
            <w:hideMark/>
          </w:tcPr>
          <w:p w14:paraId="180F3086" w14:textId="77777777" w:rsidR="004C4526" w:rsidRPr="004C4526" w:rsidRDefault="004C4526" w:rsidP="004C4526">
            <w:pPr>
              <w:spacing w:before="0" w:after="0" w:line="240" w:lineRule="auto"/>
              <w:jc w:val="left"/>
              <w:rPr>
                <w:rFonts w:eastAsia="Times New Roman" w:cs="Helvetica"/>
                <w:lang w:eastAsia="en-US"/>
              </w:rPr>
            </w:pPr>
          </w:p>
        </w:tc>
        <w:tc>
          <w:tcPr>
            <w:tcW w:w="709" w:type="pct"/>
            <w:tcBorders>
              <w:top w:val="nil"/>
              <w:left w:val="nil"/>
              <w:bottom w:val="single" w:sz="8" w:space="0" w:color="D9D9D9"/>
              <w:right w:val="single" w:sz="8" w:space="0" w:color="D9D9D9"/>
            </w:tcBorders>
            <w:shd w:val="clear" w:color="000000" w:fill="F5F6F8"/>
            <w:vAlign w:val="center"/>
            <w:hideMark/>
          </w:tcPr>
          <w:p w14:paraId="19C5480B"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Randomized Control Trial</w:t>
            </w:r>
          </w:p>
        </w:tc>
        <w:tc>
          <w:tcPr>
            <w:tcW w:w="1312" w:type="pct"/>
            <w:vMerge/>
            <w:tcBorders>
              <w:top w:val="nil"/>
              <w:left w:val="single" w:sz="8" w:space="0" w:color="D9D9D9"/>
              <w:bottom w:val="single" w:sz="8" w:space="0" w:color="D9D9D9"/>
              <w:right w:val="single" w:sz="8" w:space="0" w:color="D9D9D9"/>
            </w:tcBorders>
            <w:vAlign w:val="center"/>
            <w:hideMark/>
          </w:tcPr>
          <w:p w14:paraId="40698CC9" w14:textId="77777777" w:rsidR="004C4526" w:rsidRPr="004C4526" w:rsidRDefault="004C4526" w:rsidP="00C62EB4">
            <w:pPr>
              <w:spacing w:before="0" w:after="0" w:line="240" w:lineRule="auto"/>
              <w:rPr>
                <w:rFonts w:eastAsia="Times New Roman" w:cs="Helvetica"/>
                <w:lang w:eastAsia="en-US"/>
              </w:rPr>
            </w:pPr>
          </w:p>
        </w:tc>
      </w:tr>
      <w:tr w:rsidR="004C4526" w:rsidRPr="004C4526" w14:paraId="7E7FD511" w14:textId="77777777" w:rsidTr="00C62EB4">
        <w:trPr>
          <w:trHeight w:val="6636"/>
        </w:trPr>
        <w:tc>
          <w:tcPr>
            <w:tcW w:w="599" w:type="pct"/>
            <w:tcBorders>
              <w:top w:val="nil"/>
              <w:left w:val="single" w:sz="8" w:space="0" w:color="D9D9D9"/>
              <w:bottom w:val="single" w:sz="8" w:space="0" w:color="D9D9D9"/>
              <w:right w:val="single" w:sz="8" w:space="0" w:color="D9D9D9"/>
            </w:tcBorders>
            <w:vAlign w:val="center"/>
            <w:hideMark/>
          </w:tcPr>
          <w:p w14:paraId="4F10FF5E"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Qudsi &amp; Nurhayati (2023)</w:t>
            </w:r>
          </w:p>
        </w:tc>
        <w:tc>
          <w:tcPr>
            <w:tcW w:w="1041" w:type="pct"/>
            <w:tcBorders>
              <w:top w:val="nil"/>
              <w:left w:val="nil"/>
              <w:bottom w:val="single" w:sz="8" w:space="0" w:color="D9D9D9"/>
              <w:right w:val="single" w:sz="8" w:space="0" w:color="D9D9D9"/>
            </w:tcBorders>
            <w:vAlign w:val="center"/>
            <w:hideMark/>
          </w:tcPr>
          <w:p w14:paraId="5A219994"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 xml:space="preserve">Basic Financial literacy training for rural family heads and community members in </w:t>
            </w:r>
            <w:proofErr w:type="spellStart"/>
            <w:r w:rsidRPr="004C4526">
              <w:rPr>
                <w:rFonts w:eastAsia="Times New Roman" w:cs="Helvetica"/>
                <w:lang w:eastAsia="en-US"/>
              </w:rPr>
              <w:t>Cidaun</w:t>
            </w:r>
            <w:proofErr w:type="spellEnd"/>
            <w:r w:rsidRPr="004C4526">
              <w:rPr>
                <w:rFonts w:eastAsia="Times New Roman" w:cs="Helvetica"/>
                <w:lang w:eastAsia="en-US"/>
              </w:rPr>
              <w:t xml:space="preserve">, </w:t>
            </w:r>
            <w:proofErr w:type="spellStart"/>
            <w:r w:rsidRPr="004C4526">
              <w:rPr>
                <w:rFonts w:eastAsia="Times New Roman" w:cs="Helvetica"/>
                <w:lang w:eastAsia="en-US"/>
              </w:rPr>
              <w:t>Cianjur</w:t>
            </w:r>
            <w:proofErr w:type="spellEnd"/>
            <w:r w:rsidRPr="004C4526">
              <w:rPr>
                <w:rFonts w:eastAsia="Times New Roman" w:cs="Helvetica"/>
                <w:lang w:eastAsia="en-US"/>
              </w:rPr>
              <w:t xml:space="preserve"> district</w:t>
            </w:r>
          </w:p>
        </w:tc>
        <w:tc>
          <w:tcPr>
            <w:tcW w:w="729" w:type="pct"/>
            <w:tcBorders>
              <w:top w:val="nil"/>
              <w:left w:val="nil"/>
              <w:bottom w:val="single" w:sz="8" w:space="0" w:color="D9D9D9"/>
              <w:right w:val="single" w:sz="8" w:space="0" w:color="D9D9D9"/>
            </w:tcBorders>
            <w:vAlign w:val="center"/>
            <w:hideMark/>
          </w:tcPr>
          <w:p w14:paraId="560DBA33"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Indonesia</w:t>
            </w:r>
          </w:p>
        </w:tc>
        <w:tc>
          <w:tcPr>
            <w:tcW w:w="610" w:type="pct"/>
            <w:gridSpan w:val="3"/>
            <w:tcBorders>
              <w:top w:val="single" w:sz="8" w:space="0" w:color="D9D9D9"/>
              <w:left w:val="nil"/>
              <w:bottom w:val="single" w:sz="8" w:space="0" w:color="D9D9D9"/>
              <w:right w:val="single" w:sz="8" w:space="0" w:color="D9D9D9"/>
            </w:tcBorders>
            <w:vAlign w:val="center"/>
            <w:hideMark/>
          </w:tcPr>
          <w:p w14:paraId="67AD24E5"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Community empowerment/resilience and financial awareness</w:t>
            </w:r>
          </w:p>
        </w:tc>
        <w:tc>
          <w:tcPr>
            <w:tcW w:w="709" w:type="pct"/>
            <w:tcBorders>
              <w:top w:val="nil"/>
              <w:left w:val="nil"/>
              <w:bottom w:val="single" w:sz="8" w:space="0" w:color="D9D9D9"/>
              <w:right w:val="single" w:sz="8" w:space="0" w:color="D9D9D9"/>
            </w:tcBorders>
            <w:vAlign w:val="center"/>
            <w:hideMark/>
          </w:tcPr>
          <w:p w14:paraId="786D5462"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Qualitative; descriptive, in-depth interviews and non-participative observation</w:t>
            </w:r>
          </w:p>
        </w:tc>
        <w:tc>
          <w:tcPr>
            <w:tcW w:w="1312" w:type="pct"/>
            <w:tcBorders>
              <w:top w:val="nil"/>
              <w:left w:val="nil"/>
              <w:bottom w:val="single" w:sz="8" w:space="0" w:color="D9D9D9"/>
              <w:right w:val="single" w:sz="8" w:space="0" w:color="D9D9D9"/>
            </w:tcBorders>
            <w:vAlign w:val="center"/>
            <w:hideMark/>
          </w:tcPr>
          <w:p w14:paraId="154B22B9"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study found improved basic financial literacy and awareness among the community. The training equipped and empowered the community with the basic skills required for managing daily financial matters and engage in rising digital economy.</w:t>
            </w:r>
          </w:p>
        </w:tc>
      </w:tr>
      <w:tr w:rsidR="004C4526" w:rsidRPr="004C4526" w14:paraId="63C9B1CF" w14:textId="77777777" w:rsidTr="00C62EB4">
        <w:trPr>
          <w:trHeight w:val="6612"/>
        </w:trPr>
        <w:tc>
          <w:tcPr>
            <w:tcW w:w="599"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091DE06B"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t>Kumar &amp; Shobana (2025)</w:t>
            </w:r>
          </w:p>
        </w:tc>
        <w:tc>
          <w:tcPr>
            <w:tcW w:w="1041"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5A372A6F" w14:textId="7695E09C"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Basic digital literacy training to rural citizen</w:t>
            </w:r>
            <w:r w:rsidR="000B34EE">
              <w:rPr>
                <w:rFonts w:eastAsia="Times New Roman" w:cs="Helvetica"/>
                <w:lang w:eastAsia="en-US"/>
              </w:rPr>
              <w:t>s</w:t>
            </w:r>
            <w:r w:rsidRPr="004C4526">
              <w:rPr>
                <w:rFonts w:eastAsia="Times New Roman" w:cs="Helvetica"/>
                <w:lang w:eastAsia="en-US"/>
              </w:rPr>
              <w:t xml:space="preserve"> and entrepreneurs in districts of Nagaland. Total of 20 hours trainings spanning 10-30 days combining online and offline modality.</w:t>
            </w:r>
          </w:p>
        </w:tc>
        <w:tc>
          <w:tcPr>
            <w:tcW w:w="729"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1163BBB2"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Nagaland, India</w:t>
            </w:r>
          </w:p>
        </w:tc>
        <w:tc>
          <w:tcPr>
            <w:tcW w:w="610" w:type="pct"/>
            <w:gridSpan w:val="3"/>
            <w:tcBorders>
              <w:top w:val="single" w:sz="8" w:space="0" w:color="D9D9D9"/>
              <w:left w:val="nil"/>
              <w:bottom w:val="nil"/>
              <w:right w:val="single" w:sz="8" w:space="0" w:color="D9D9D9"/>
            </w:tcBorders>
            <w:shd w:val="clear" w:color="000000" w:fill="F5F6F8"/>
            <w:vAlign w:val="center"/>
            <w:hideMark/>
          </w:tcPr>
          <w:p w14:paraId="3A244733"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Digital awareness</w:t>
            </w:r>
          </w:p>
        </w:tc>
        <w:tc>
          <w:tcPr>
            <w:tcW w:w="709" w:type="pct"/>
            <w:tcBorders>
              <w:top w:val="nil"/>
              <w:left w:val="nil"/>
              <w:bottom w:val="nil"/>
              <w:right w:val="single" w:sz="8" w:space="0" w:color="D9D9D9"/>
            </w:tcBorders>
            <w:shd w:val="clear" w:color="000000" w:fill="F5F6F8"/>
            <w:vAlign w:val="center"/>
            <w:hideMark/>
          </w:tcPr>
          <w:p w14:paraId="1CCC3776"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Mixed method;</w:t>
            </w:r>
          </w:p>
        </w:tc>
        <w:tc>
          <w:tcPr>
            <w:tcW w:w="1312" w:type="pct"/>
            <w:vMerge w:val="restart"/>
            <w:tcBorders>
              <w:top w:val="nil"/>
              <w:left w:val="single" w:sz="8" w:space="0" w:color="D9D9D9"/>
              <w:bottom w:val="single" w:sz="8" w:space="0" w:color="D9D9D9"/>
              <w:right w:val="single" w:sz="8" w:space="0" w:color="D9D9D9"/>
            </w:tcBorders>
            <w:shd w:val="clear" w:color="000000" w:fill="F5F6F8"/>
            <w:vAlign w:val="center"/>
            <w:hideMark/>
          </w:tcPr>
          <w:p w14:paraId="61786BBA" w14:textId="6ED6C704"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The results showed PMGDISHA significantly influence</w:t>
            </w:r>
            <w:r w:rsidR="000B34EE">
              <w:rPr>
                <w:rFonts w:eastAsia="Times New Roman" w:cs="Helvetica"/>
                <w:lang w:eastAsia="en-US"/>
              </w:rPr>
              <w:t>s</w:t>
            </w:r>
            <w:r w:rsidRPr="004C4526">
              <w:rPr>
                <w:rFonts w:eastAsia="Times New Roman" w:cs="Helvetica"/>
                <w:lang w:eastAsia="en-US"/>
              </w:rPr>
              <w:t xml:space="preserve"> the digital awareness and financial inclusion among the rural population. The improved level of awareness greatly enhances the participation in e-commerce and e-transactions.</w:t>
            </w:r>
          </w:p>
        </w:tc>
      </w:tr>
      <w:tr w:rsidR="004C4526" w:rsidRPr="004C4526" w14:paraId="2AC411F4" w14:textId="77777777" w:rsidTr="00C62EB4">
        <w:trPr>
          <w:trHeight w:val="1380"/>
        </w:trPr>
        <w:tc>
          <w:tcPr>
            <w:tcW w:w="599" w:type="pct"/>
            <w:vMerge/>
            <w:tcBorders>
              <w:top w:val="nil"/>
              <w:left w:val="single" w:sz="8" w:space="0" w:color="D9D9D9"/>
              <w:bottom w:val="single" w:sz="8" w:space="0" w:color="D9D9D9"/>
              <w:right w:val="single" w:sz="8" w:space="0" w:color="D9D9D9"/>
            </w:tcBorders>
            <w:vAlign w:val="center"/>
            <w:hideMark/>
          </w:tcPr>
          <w:p w14:paraId="4BB739F9" w14:textId="77777777" w:rsidR="004C4526" w:rsidRPr="004C4526" w:rsidRDefault="004C4526" w:rsidP="004C4526">
            <w:pPr>
              <w:spacing w:before="0" w:after="0" w:line="240" w:lineRule="auto"/>
              <w:jc w:val="left"/>
              <w:rPr>
                <w:rFonts w:eastAsia="Times New Roman" w:cs="Helvetica"/>
                <w:b/>
                <w:bCs/>
                <w:lang w:eastAsia="en-US"/>
              </w:rPr>
            </w:pPr>
          </w:p>
        </w:tc>
        <w:tc>
          <w:tcPr>
            <w:tcW w:w="1041" w:type="pct"/>
            <w:vMerge/>
            <w:tcBorders>
              <w:top w:val="nil"/>
              <w:left w:val="single" w:sz="8" w:space="0" w:color="D9D9D9"/>
              <w:bottom w:val="single" w:sz="8" w:space="0" w:color="D9D9D9"/>
              <w:right w:val="single" w:sz="8" w:space="0" w:color="D9D9D9"/>
            </w:tcBorders>
            <w:vAlign w:val="center"/>
            <w:hideMark/>
          </w:tcPr>
          <w:p w14:paraId="4F37F540" w14:textId="77777777" w:rsidR="004C4526" w:rsidRPr="004C4526" w:rsidRDefault="004C4526" w:rsidP="005D17B1">
            <w:pPr>
              <w:spacing w:before="0" w:after="0" w:line="240" w:lineRule="auto"/>
              <w:rPr>
                <w:rFonts w:eastAsia="Times New Roman" w:cs="Helvetica"/>
                <w:lang w:eastAsia="en-US"/>
              </w:rPr>
            </w:pPr>
          </w:p>
        </w:tc>
        <w:tc>
          <w:tcPr>
            <w:tcW w:w="729" w:type="pct"/>
            <w:vMerge/>
            <w:tcBorders>
              <w:top w:val="nil"/>
              <w:left w:val="single" w:sz="8" w:space="0" w:color="D9D9D9"/>
              <w:bottom w:val="single" w:sz="8" w:space="0" w:color="D9D9D9"/>
              <w:right w:val="single" w:sz="8" w:space="0" w:color="D9D9D9"/>
            </w:tcBorders>
            <w:vAlign w:val="center"/>
            <w:hideMark/>
          </w:tcPr>
          <w:p w14:paraId="30C87264" w14:textId="77777777" w:rsidR="004C4526" w:rsidRPr="004C4526" w:rsidRDefault="004C4526" w:rsidP="004C4526">
            <w:pPr>
              <w:spacing w:before="0" w:after="0" w:line="240" w:lineRule="auto"/>
              <w:jc w:val="left"/>
              <w:rPr>
                <w:rFonts w:eastAsia="Times New Roman" w:cs="Helvetica"/>
                <w:lang w:eastAsia="en-US"/>
              </w:rPr>
            </w:pPr>
          </w:p>
        </w:tc>
        <w:tc>
          <w:tcPr>
            <w:tcW w:w="610" w:type="pct"/>
            <w:gridSpan w:val="3"/>
            <w:tcBorders>
              <w:top w:val="nil"/>
              <w:left w:val="nil"/>
              <w:bottom w:val="nil"/>
              <w:right w:val="single" w:sz="8" w:space="0" w:color="D9D9D9"/>
            </w:tcBorders>
            <w:shd w:val="clear" w:color="000000" w:fill="F5F6F8"/>
            <w:vAlign w:val="center"/>
            <w:hideMark/>
          </w:tcPr>
          <w:p w14:paraId="14D92D83"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w:t>
            </w:r>
            <w:proofErr w:type="gramStart"/>
            <w:r w:rsidRPr="004C4526">
              <w:rPr>
                <w:rFonts w:eastAsia="Times New Roman" w:cs="Helvetica"/>
                <w:lang w:eastAsia="en-US"/>
              </w:rPr>
              <w:t>empowerment</w:t>
            </w:r>
            <w:proofErr w:type="gramEnd"/>
            <w:r w:rsidRPr="004C4526">
              <w:rPr>
                <w:rFonts w:eastAsia="Times New Roman" w:cs="Helvetica"/>
                <w:lang w:eastAsia="en-US"/>
              </w:rPr>
              <w:t>, financial inclusion and socio-economic development</w:t>
            </w:r>
          </w:p>
        </w:tc>
        <w:tc>
          <w:tcPr>
            <w:tcW w:w="709" w:type="pct"/>
            <w:tcBorders>
              <w:top w:val="nil"/>
              <w:left w:val="nil"/>
              <w:bottom w:val="nil"/>
              <w:right w:val="single" w:sz="8" w:space="0" w:color="D9D9D9"/>
            </w:tcBorders>
            <w:shd w:val="clear" w:color="000000" w:fill="F5F6F8"/>
            <w:vAlign w:val="center"/>
            <w:hideMark/>
          </w:tcPr>
          <w:p w14:paraId="6AB3C37E"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Quantitative and</w:t>
            </w:r>
          </w:p>
        </w:tc>
        <w:tc>
          <w:tcPr>
            <w:tcW w:w="1312" w:type="pct"/>
            <w:vMerge/>
            <w:tcBorders>
              <w:top w:val="nil"/>
              <w:left w:val="single" w:sz="8" w:space="0" w:color="D9D9D9"/>
              <w:bottom w:val="single" w:sz="8" w:space="0" w:color="D9D9D9"/>
              <w:right w:val="single" w:sz="8" w:space="0" w:color="D9D9D9"/>
            </w:tcBorders>
            <w:vAlign w:val="center"/>
            <w:hideMark/>
          </w:tcPr>
          <w:p w14:paraId="0D5FAEDD" w14:textId="77777777" w:rsidR="004C4526" w:rsidRPr="004C4526" w:rsidRDefault="004C4526" w:rsidP="00C62EB4">
            <w:pPr>
              <w:spacing w:before="0" w:after="0" w:line="240" w:lineRule="auto"/>
              <w:rPr>
                <w:rFonts w:eastAsia="Times New Roman" w:cs="Helvetica"/>
                <w:lang w:eastAsia="en-US"/>
              </w:rPr>
            </w:pPr>
          </w:p>
        </w:tc>
      </w:tr>
      <w:tr w:rsidR="004C4526" w:rsidRPr="004C4526" w14:paraId="573DDAF1" w14:textId="77777777" w:rsidTr="00C62EB4">
        <w:trPr>
          <w:trHeight w:val="564"/>
        </w:trPr>
        <w:tc>
          <w:tcPr>
            <w:tcW w:w="599" w:type="pct"/>
            <w:vMerge/>
            <w:tcBorders>
              <w:top w:val="nil"/>
              <w:left w:val="single" w:sz="8" w:space="0" w:color="D9D9D9"/>
              <w:bottom w:val="single" w:sz="8" w:space="0" w:color="D9D9D9"/>
              <w:right w:val="single" w:sz="8" w:space="0" w:color="D9D9D9"/>
            </w:tcBorders>
            <w:vAlign w:val="center"/>
            <w:hideMark/>
          </w:tcPr>
          <w:p w14:paraId="3EF183EC" w14:textId="77777777" w:rsidR="004C4526" w:rsidRPr="004C4526" w:rsidRDefault="004C4526" w:rsidP="004C4526">
            <w:pPr>
              <w:spacing w:before="0" w:after="0" w:line="240" w:lineRule="auto"/>
              <w:jc w:val="left"/>
              <w:rPr>
                <w:rFonts w:eastAsia="Times New Roman" w:cs="Helvetica"/>
                <w:b/>
                <w:bCs/>
                <w:lang w:eastAsia="en-US"/>
              </w:rPr>
            </w:pPr>
          </w:p>
        </w:tc>
        <w:tc>
          <w:tcPr>
            <w:tcW w:w="1041" w:type="pct"/>
            <w:vMerge/>
            <w:tcBorders>
              <w:top w:val="nil"/>
              <w:left w:val="single" w:sz="8" w:space="0" w:color="D9D9D9"/>
              <w:bottom w:val="single" w:sz="8" w:space="0" w:color="D9D9D9"/>
              <w:right w:val="single" w:sz="8" w:space="0" w:color="D9D9D9"/>
            </w:tcBorders>
            <w:vAlign w:val="center"/>
            <w:hideMark/>
          </w:tcPr>
          <w:p w14:paraId="525EDD1C" w14:textId="77777777" w:rsidR="004C4526" w:rsidRPr="004C4526" w:rsidRDefault="004C4526" w:rsidP="005D17B1">
            <w:pPr>
              <w:spacing w:before="0" w:after="0" w:line="240" w:lineRule="auto"/>
              <w:rPr>
                <w:rFonts w:eastAsia="Times New Roman" w:cs="Helvetica"/>
                <w:lang w:eastAsia="en-US"/>
              </w:rPr>
            </w:pPr>
          </w:p>
        </w:tc>
        <w:tc>
          <w:tcPr>
            <w:tcW w:w="729" w:type="pct"/>
            <w:vMerge/>
            <w:tcBorders>
              <w:top w:val="nil"/>
              <w:left w:val="single" w:sz="8" w:space="0" w:color="D9D9D9"/>
              <w:bottom w:val="single" w:sz="8" w:space="0" w:color="D9D9D9"/>
              <w:right w:val="single" w:sz="8" w:space="0" w:color="D9D9D9"/>
            </w:tcBorders>
            <w:vAlign w:val="center"/>
            <w:hideMark/>
          </w:tcPr>
          <w:p w14:paraId="1C5555FD" w14:textId="77777777" w:rsidR="004C4526" w:rsidRPr="004C4526" w:rsidRDefault="004C4526" w:rsidP="004C4526">
            <w:pPr>
              <w:spacing w:before="0" w:after="0" w:line="240" w:lineRule="auto"/>
              <w:jc w:val="left"/>
              <w:rPr>
                <w:rFonts w:eastAsia="Times New Roman" w:cs="Helvetica"/>
                <w:lang w:eastAsia="en-US"/>
              </w:rPr>
            </w:pPr>
          </w:p>
        </w:tc>
        <w:tc>
          <w:tcPr>
            <w:tcW w:w="610" w:type="pct"/>
            <w:gridSpan w:val="3"/>
            <w:tcBorders>
              <w:top w:val="nil"/>
              <w:left w:val="nil"/>
              <w:bottom w:val="single" w:sz="8" w:space="0" w:color="D9D9D9"/>
              <w:right w:val="single" w:sz="8" w:space="0" w:color="D9D9D9"/>
            </w:tcBorders>
            <w:shd w:val="clear" w:color="000000" w:fill="F5F6F8"/>
            <w:vAlign w:val="center"/>
            <w:hideMark/>
          </w:tcPr>
          <w:p w14:paraId="10D08415" w14:textId="77777777" w:rsidR="004C4526" w:rsidRPr="004C4526" w:rsidRDefault="004C4526" w:rsidP="004C4526">
            <w:pPr>
              <w:spacing w:before="0" w:after="0" w:line="240" w:lineRule="auto"/>
              <w:jc w:val="left"/>
              <w:rPr>
                <w:rFonts w:ascii="Aptos Narrow" w:eastAsia="Times New Roman" w:hAnsi="Aptos Narrow"/>
                <w:color w:val="000000"/>
                <w:lang w:eastAsia="en-US"/>
              </w:rPr>
            </w:pPr>
            <w:r w:rsidRPr="004C4526">
              <w:rPr>
                <w:rFonts w:ascii="Aptos Narrow" w:eastAsia="Times New Roman" w:hAnsi="Aptos Narrow"/>
                <w:color w:val="000000"/>
                <w:lang w:eastAsia="en-US"/>
              </w:rPr>
              <w:t> </w:t>
            </w:r>
          </w:p>
        </w:tc>
        <w:tc>
          <w:tcPr>
            <w:tcW w:w="709" w:type="pct"/>
            <w:tcBorders>
              <w:top w:val="nil"/>
              <w:left w:val="nil"/>
              <w:bottom w:val="single" w:sz="8" w:space="0" w:color="D9D9D9"/>
              <w:right w:val="single" w:sz="8" w:space="0" w:color="D9D9D9"/>
            </w:tcBorders>
            <w:shd w:val="clear" w:color="000000" w:fill="F5F6F8"/>
            <w:vAlign w:val="center"/>
            <w:hideMark/>
          </w:tcPr>
          <w:p w14:paraId="2A67E3CF"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Qualitative</w:t>
            </w:r>
          </w:p>
        </w:tc>
        <w:tc>
          <w:tcPr>
            <w:tcW w:w="1312" w:type="pct"/>
            <w:vMerge/>
            <w:tcBorders>
              <w:top w:val="nil"/>
              <w:left w:val="single" w:sz="8" w:space="0" w:color="D9D9D9"/>
              <w:bottom w:val="single" w:sz="8" w:space="0" w:color="D9D9D9"/>
              <w:right w:val="single" w:sz="8" w:space="0" w:color="D9D9D9"/>
            </w:tcBorders>
            <w:vAlign w:val="center"/>
            <w:hideMark/>
          </w:tcPr>
          <w:p w14:paraId="6E9B4F4B" w14:textId="77777777" w:rsidR="004C4526" w:rsidRPr="004C4526" w:rsidRDefault="004C4526" w:rsidP="00C62EB4">
            <w:pPr>
              <w:spacing w:before="0" w:after="0" w:line="240" w:lineRule="auto"/>
              <w:rPr>
                <w:rFonts w:eastAsia="Times New Roman" w:cs="Helvetica"/>
                <w:lang w:eastAsia="en-US"/>
              </w:rPr>
            </w:pPr>
          </w:p>
        </w:tc>
      </w:tr>
      <w:tr w:rsidR="004C4526" w:rsidRPr="004C4526" w14:paraId="2A6735A6" w14:textId="77777777" w:rsidTr="00C62EB4">
        <w:trPr>
          <w:trHeight w:val="4704"/>
        </w:trPr>
        <w:tc>
          <w:tcPr>
            <w:tcW w:w="599" w:type="pct"/>
            <w:tcBorders>
              <w:top w:val="nil"/>
              <w:left w:val="single" w:sz="8" w:space="0" w:color="D9D9D9"/>
              <w:bottom w:val="single" w:sz="8" w:space="0" w:color="D9D9D9"/>
              <w:right w:val="single" w:sz="8" w:space="0" w:color="D9D9D9"/>
            </w:tcBorders>
            <w:vAlign w:val="center"/>
            <w:hideMark/>
          </w:tcPr>
          <w:p w14:paraId="7B054290"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t>Rajeev et al. (2018)</w:t>
            </w:r>
          </w:p>
        </w:tc>
        <w:tc>
          <w:tcPr>
            <w:tcW w:w="1041" w:type="pct"/>
            <w:tcBorders>
              <w:top w:val="nil"/>
              <w:left w:val="nil"/>
              <w:bottom w:val="single" w:sz="8" w:space="0" w:color="D9D9D9"/>
              <w:right w:val="single" w:sz="8" w:space="0" w:color="D9D9D9"/>
            </w:tcBorders>
            <w:vAlign w:val="center"/>
            <w:hideMark/>
          </w:tcPr>
          <w:p w14:paraId="13D7878D"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 xml:space="preserve">Basic Digital Literacy training courses for non-IT literate individuals </w:t>
            </w:r>
            <w:proofErr w:type="spellStart"/>
            <w:r w:rsidRPr="004C4526">
              <w:rPr>
                <w:rFonts w:eastAsia="Times New Roman" w:cs="Helvetica"/>
                <w:lang w:eastAsia="en-US"/>
              </w:rPr>
              <w:t>Kalliyoor</w:t>
            </w:r>
            <w:proofErr w:type="spellEnd"/>
            <w:r w:rsidRPr="004C4526">
              <w:rPr>
                <w:rFonts w:eastAsia="Times New Roman" w:cs="Helvetica"/>
                <w:lang w:eastAsia="en-US"/>
              </w:rPr>
              <w:t xml:space="preserve"> Panchayath, Thiruvananthapuram District.</w:t>
            </w:r>
          </w:p>
        </w:tc>
        <w:tc>
          <w:tcPr>
            <w:tcW w:w="729" w:type="pct"/>
            <w:tcBorders>
              <w:top w:val="nil"/>
              <w:left w:val="nil"/>
              <w:bottom w:val="single" w:sz="8" w:space="0" w:color="D9D9D9"/>
              <w:right w:val="single" w:sz="8" w:space="0" w:color="D9D9D9"/>
            </w:tcBorders>
            <w:vAlign w:val="center"/>
            <w:hideMark/>
          </w:tcPr>
          <w:p w14:paraId="4E77DBCD"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Kerala, India</w:t>
            </w:r>
          </w:p>
        </w:tc>
        <w:tc>
          <w:tcPr>
            <w:tcW w:w="610" w:type="pct"/>
            <w:gridSpan w:val="3"/>
            <w:tcBorders>
              <w:top w:val="single" w:sz="8" w:space="0" w:color="D9D9D9"/>
              <w:left w:val="nil"/>
              <w:bottom w:val="single" w:sz="8" w:space="0" w:color="D9D9D9"/>
              <w:right w:val="single" w:sz="8" w:space="0" w:color="D9D9D9"/>
            </w:tcBorders>
            <w:vAlign w:val="center"/>
            <w:hideMark/>
          </w:tcPr>
          <w:p w14:paraId="67382E6C"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Digital awareness &amp; empowerment, skill development</w:t>
            </w:r>
          </w:p>
        </w:tc>
        <w:tc>
          <w:tcPr>
            <w:tcW w:w="709" w:type="pct"/>
            <w:tcBorders>
              <w:top w:val="nil"/>
              <w:left w:val="nil"/>
              <w:bottom w:val="single" w:sz="8" w:space="0" w:color="D9D9D9"/>
              <w:right w:val="single" w:sz="8" w:space="0" w:color="D9D9D9"/>
            </w:tcBorders>
            <w:vAlign w:val="center"/>
            <w:hideMark/>
          </w:tcPr>
          <w:p w14:paraId="7159D51A" w14:textId="028827BC"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 xml:space="preserve">Quantitative, </w:t>
            </w:r>
            <w:r w:rsidR="000B34EE">
              <w:rPr>
                <w:rFonts w:eastAsia="Times New Roman" w:cs="Helvetica"/>
                <w:lang w:eastAsia="en-US"/>
              </w:rPr>
              <w:t>E</w:t>
            </w:r>
            <w:r w:rsidRPr="004C4526">
              <w:rPr>
                <w:rFonts w:eastAsia="Times New Roman" w:cs="Helvetica"/>
                <w:lang w:eastAsia="en-US"/>
              </w:rPr>
              <w:t>xploratory</w:t>
            </w:r>
          </w:p>
        </w:tc>
        <w:tc>
          <w:tcPr>
            <w:tcW w:w="1312" w:type="pct"/>
            <w:tcBorders>
              <w:top w:val="nil"/>
              <w:left w:val="nil"/>
              <w:bottom w:val="single" w:sz="8" w:space="0" w:color="D9D9D9"/>
              <w:right w:val="single" w:sz="8" w:space="0" w:color="D9D9D9"/>
            </w:tcBorders>
            <w:vAlign w:val="center"/>
            <w:hideMark/>
          </w:tcPr>
          <w:p w14:paraId="1E51278E"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NDLM trainings showed to empower the non-IT literates from the study districts. The digital awareness boosted the participant confidence in usage of basic tools and e-services.</w:t>
            </w:r>
          </w:p>
        </w:tc>
      </w:tr>
      <w:tr w:rsidR="004C4526" w:rsidRPr="004C4526" w14:paraId="3DE77C77" w14:textId="77777777" w:rsidTr="00C62EB4">
        <w:trPr>
          <w:trHeight w:val="6912"/>
        </w:trPr>
        <w:tc>
          <w:tcPr>
            <w:tcW w:w="599" w:type="pct"/>
            <w:tcBorders>
              <w:top w:val="nil"/>
              <w:left w:val="single" w:sz="8" w:space="0" w:color="D9D9D9"/>
              <w:bottom w:val="single" w:sz="8" w:space="0" w:color="D9D9D9"/>
              <w:right w:val="single" w:sz="8" w:space="0" w:color="D9D9D9"/>
            </w:tcBorders>
            <w:shd w:val="clear" w:color="000000" w:fill="F5F6F8"/>
            <w:vAlign w:val="center"/>
            <w:hideMark/>
          </w:tcPr>
          <w:p w14:paraId="5481EA95" w14:textId="77777777" w:rsidR="004C4526" w:rsidRPr="004C4526" w:rsidRDefault="004C4526" w:rsidP="004C4526">
            <w:pPr>
              <w:spacing w:before="0" w:after="0" w:line="240" w:lineRule="auto"/>
              <w:jc w:val="left"/>
              <w:rPr>
                <w:rFonts w:eastAsia="Times New Roman" w:cs="Helvetica"/>
                <w:b/>
                <w:bCs/>
                <w:lang w:eastAsia="en-US"/>
              </w:rPr>
            </w:pPr>
            <w:r w:rsidRPr="004C4526">
              <w:rPr>
                <w:rFonts w:eastAsia="Times New Roman" w:cs="Helvetica"/>
                <w:b/>
                <w:bCs/>
                <w:lang w:eastAsia="en-US"/>
              </w:rPr>
              <w:lastRenderedPageBreak/>
              <w:t>Singh (2024)</w:t>
            </w:r>
          </w:p>
        </w:tc>
        <w:tc>
          <w:tcPr>
            <w:tcW w:w="1041" w:type="pct"/>
            <w:tcBorders>
              <w:top w:val="nil"/>
              <w:left w:val="nil"/>
              <w:bottom w:val="single" w:sz="8" w:space="0" w:color="D9D9D9"/>
              <w:right w:val="single" w:sz="8" w:space="0" w:color="D9D9D9"/>
            </w:tcBorders>
            <w:shd w:val="clear" w:color="000000" w:fill="F5F6F8"/>
            <w:vAlign w:val="center"/>
            <w:hideMark/>
          </w:tcPr>
          <w:p w14:paraId="171148B2" w14:textId="77777777" w:rsidR="004C4526" w:rsidRPr="004C4526" w:rsidRDefault="004C4526" w:rsidP="005D17B1">
            <w:pPr>
              <w:spacing w:before="0" w:after="0" w:line="240" w:lineRule="auto"/>
              <w:rPr>
                <w:rFonts w:eastAsia="Times New Roman" w:cs="Helvetica"/>
                <w:lang w:eastAsia="en-US"/>
              </w:rPr>
            </w:pPr>
            <w:r w:rsidRPr="004C4526">
              <w:rPr>
                <w:rFonts w:eastAsia="Times New Roman" w:cs="Helvetica"/>
                <w:lang w:eastAsia="en-US"/>
              </w:rPr>
              <w:t>Workshops, technical sessions and field level handholding aimed at promoting digital literacy and empowerment initiatives for rural women.</w:t>
            </w:r>
          </w:p>
        </w:tc>
        <w:tc>
          <w:tcPr>
            <w:tcW w:w="729" w:type="pct"/>
            <w:tcBorders>
              <w:top w:val="nil"/>
              <w:left w:val="nil"/>
              <w:bottom w:val="single" w:sz="8" w:space="0" w:color="D9D9D9"/>
              <w:right w:val="single" w:sz="8" w:space="0" w:color="D9D9D9"/>
            </w:tcBorders>
            <w:shd w:val="clear" w:color="000000" w:fill="F5F6F8"/>
            <w:vAlign w:val="center"/>
            <w:hideMark/>
          </w:tcPr>
          <w:p w14:paraId="0D1EA417"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India</w:t>
            </w:r>
          </w:p>
        </w:tc>
        <w:tc>
          <w:tcPr>
            <w:tcW w:w="610" w:type="pct"/>
            <w:gridSpan w:val="3"/>
            <w:tcBorders>
              <w:top w:val="single" w:sz="8" w:space="0" w:color="D9D9D9"/>
              <w:left w:val="nil"/>
              <w:bottom w:val="single" w:sz="8" w:space="0" w:color="D9D9D9"/>
              <w:right w:val="single" w:sz="8" w:space="0" w:color="D9D9D9"/>
            </w:tcBorders>
            <w:shd w:val="clear" w:color="000000" w:fill="F5F6F8"/>
            <w:vAlign w:val="center"/>
            <w:hideMark/>
          </w:tcPr>
          <w:p w14:paraId="6B89CE82"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Digital and financial inclusion, socio-economic empowerment of rural women</w:t>
            </w:r>
          </w:p>
        </w:tc>
        <w:tc>
          <w:tcPr>
            <w:tcW w:w="709" w:type="pct"/>
            <w:tcBorders>
              <w:top w:val="nil"/>
              <w:left w:val="nil"/>
              <w:bottom w:val="single" w:sz="8" w:space="0" w:color="D9D9D9"/>
              <w:right w:val="single" w:sz="8" w:space="0" w:color="D9D9D9"/>
            </w:tcBorders>
            <w:shd w:val="clear" w:color="000000" w:fill="F5F6F8"/>
            <w:vAlign w:val="center"/>
            <w:hideMark/>
          </w:tcPr>
          <w:p w14:paraId="20C44E5C" w14:textId="77777777" w:rsidR="004C4526" w:rsidRPr="004C4526" w:rsidRDefault="004C4526" w:rsidP="004C4526">
            <w:pPr>
              <w:spacing w:before="0" w:after="0" w:line="240" w:lineRule="auto"/>
              <w:jc w:val="left"/>
              <w:rPr>
                <w:rFonts w:eastAsia="Times New Roman" w:cs="Helvetica"/>
                <w:lang w:eastAsia="en-US"/>
              </w:rPr>
            </w:pPr>
            <w:r w:rsidRPr="004C4526">
              <w:rPr>
                <w:rFonts w:eastAsia="Times New Roman" w:cs="Helvetica"/>
                <w:lang w:eastAsia="en-US"/>
              </w:rPr>
              <w:t>Qualitative, case study and review of program outcomes</w:t>
            </w:r>
          </w:p>
        </w:tc>
        <w:tc>
          <w:tcPr>
            <w:tcW w:w="1312" w:type="pct"/>
            <w:tcBorders>
              <w:top w:val="nil"/>
              <w:left w:val="nil"/>
              <w:bottom w:val="single" w:sz="8" w:space="0" w:color="D9D9D9"/>
              <w:right w:val="single" w:sz="8" w:space="0" w:color="D9D9D9"/>
            </w:tcBorders>
            <w:shd w:val="clear" w:color="000000" w:fill="F5F6F8"/>
            <w:vAlign w:val="center"/>
            <w:hideMark/>
          </w:tcPr>
          <w:p w14:paraId="25FEE016" w14:textId="77777777" w:rsidR="004C4526" w:rsidRPr="004C4526" w:rsidRDefault="004C4526" w:rsidP="00C62EB4">
            <w:pPr>
              <w:spacing w:before="0" w:after="0" w:line="240" w:lineRule="auto"/>
              <w:rPr>
                <w:rFonts w:eastAsia="Times New Roman" w:cs="Helvetica"/>
                <w:lang w:eastAsia="en-US"/>
              </w:rPr>
            </w:pPr>
            <w:r w:rsidRPr="004C4526">
              <w:rPr>
                <w:rFonts w:eastAsia="Times New Roman" w:cs="Helvetica"/>
                <w:lang w:eastAsia="en-US"/>
              </w:rPr>
              <w:t>PMAGY greatly worked to enhance the e-service delivery to the rural women in terms of governance and agricultural equipment, which in turn enhanced their participation in the community decision-making process and income-generating activities.</w:t>
            </w:r>
          </w:p>
        </w:tc>
      </w:tr>
    </w:tbl>
    <w:p w14:paraId="3697E599" w14:textId="45FC3186" w:rsidR="000105B8" w:rsidRPr="0034764F" w:rsidRDefault="00EC40E0" w:rsidP="0046280E">
      <w:pPr>
        <w:pStyle w:val="Heading2"/>
      </w:pPr>
      <w:bookmarkStart w:id="7" w:name="_Toc236337979"/>
      <w:r w:rsidRPr="0034764F">
        <w:t>Thematic Synthesis</w:t>
      </w:r>
      <w:bookmarkEnd w:id="7"/>
    </w:p>
    <w:p w14:paraId="4D64053C" w14:textId="77777777" w:rsidR="000B34EE" w:rsidRDefault="000B34EE" w:rsidP="00891008">
      <w:r w:rsidRPr="000B34EE">
        <w:t xml:space="preserve">Financial inclusion through providing access to financial services, especially to the underprivileged class, is considered to be a powerful instrument in accelerating socio-economic development. The advent of digital financial technology has greatly widened the scope of financial inclusion, making it even more convenient. There is substantial literary body of evidence globally that affirms the pivotal role of financial inclusion as key driver of socio-economic well-being.  The literature dates back to the early work by Mass and Kumar (2008) that signifies the importance of mobile phones making financial services accessible to underserved populations through low-cost models. Their work explains how mobile banking increases financial inclusion which in turn fosters economic development. Another study by Jack and Suri (2011) provides earliest empirical findings that signifies the positive impact of digital financial inclusion on economic development. They concluded that the introduction of M-PESA in Kenya has significantly evolved financial </w:t>
      </w:r>
      <w:proofErr w:type="spellStart"/>
      <w:r w:rsidRPr="000B34EE">
        <w:t>behaviours</w:t>
      </w:r>
      <w:proofErr w:type="spellEnd"/>
      <w:r w:rsidRPr="000B34EE">
        <w:t xml:space="preserve"> by decreasing transaction costs and making financial services more accessible. </w:t>
      </w:r>
    </w:p>
    <w:p w14:paraId="23CBEF78" w14:textId="2788C754" w:rsidR="000105B8" w:rsidRPr="004A1DE4" w:rsidRDefault="000105B8" w:rsidP="00891008">
      <w:r w:rsidRPr="004A1DE4">
        <w:t>However</w:t>
      </w:r>
      <w:r w:rsidR="00A951AE">
        <w:t>,</w:t>
      </w:r>
      <w:r w:rsidRPr="004A1DE4">
        <w:t xml:space="preserve"> recent studies in the literature provide more promising empirical findings on the impact of digital financial inclusion on socio economic development. A recent cross-sectional study (</w:t>
      </w:r>
      <w:proofErr w:type="spellStart"/>
      <w:r w:rsidRPr="004A1DE4">
        <w:t>Yakubi</w:t>
      </w:r>
      <w:proofErr w:type="spellEnd"/>
      <w:r w:rsidRPr="004A1DE4">
        <w:t xml:space="preserve"> et al. 2022) across 77 low-income countries posits financial inclusion as the instrumental driver of socio-economic development and poverty reduction by ensuring an equitable and adequate access of digital financial services to all segments of society. Further, a systematic literature review by (Mishra et al. 2024) also provides evidence on financial inclusion as a powerful catalyst for socioeconomic development, influencing various aspects </w:t>
      </w:r>
      <w:r w:rsidRPr="004A1DE4">
        <w:lastRenderedPageBreak/>
        <w:t xml:space="preserve">such as poverty reduction, economic growth, gender equality, financial literacy, entrepreneurship, social stability, innovation in financial services and women empowerment. </w:t>
      </w:r>
    </w:p>
    <w:p w14:paraId="61AE87C3" w14:textId="188D8CCE" w:rsidR="000105B8" w:rsidRPr="004A1DE4" w:rsidRDefault="000105B8" w:rsidP="00891008">
      <w:r w:rsidRPr="004A1DE4">
        <w:t>Showkat et al. (2024) investigates the area deeply from a gender equality perspective by exploring significant association between financial inclusion and economic empowerment of women in India, highlighting financial inclusion as the prerequisite of sustainable development. Their findings reveal a positive significant impact of financial inclusion on women’s earnings, savings and asset accumulation in the pursuit of economic well-being. These findings are backed by Mabrouk et al. (2023) through another comparative study conducted</w:t>
      </w:r>
      <w:r w:rsidR="005D17B1">
        <w:t xml:space="preserve"> in</w:t>
      </w:r>
      <w:r w:rsidRPr="004A1DE4">
        <w:t xml:space="preserve"> post COVID-19 pandemic era</w:t>
      </w:r>
      <w:r w:rsidR="00A951AE">
        <w:t>,</w:t>
      </w:r>
      <w:r w:rsidRPr="004A1DE4">
        <w:t xml:space="preserve"> that access to digital and financial services strongly and positively influence the women’s economic autonomy and their ability to make informed decision post COVID-19 pandemic era (Mabrouk et al. 2023).</w:t>
      </w:r>
    </w:p>
    <w:p w14:paraId="7F9B3461" w14:textId="10FA119D" w:rsidR="000105B8" w:rsidRPr="004A1DE4" w:rsidRDefault="000105B8" w:rsidP="00891008">
      <w:r w:rsidRPr="004A1DE4">
        <w:t xml:space="preserve">Basnayake et al. (2024) </w:t>
      </w:r>
      <w:r w:rsidR="00A951AE" w:rsidRPr="00A951AE">
        <w:t>provided evidence-based implications that Digital Financial Inclusion, DFI is imperative to inclusive growth, and the FinTech (financial technology) as the most viable and efficient solution aimed at poverty eradication and fostering women empowerment in low-income countries (Babar, 2023). Consequently, with evolving technological sphere, the synergy of digital inclusion and financial inclusion emerged as a transformative force. In this regard, (Dhungana, 2022) conducted systematic literature review focusing on South Asian countries. His study concludes digital innovation and technology as a significant driver of financial inclusion. He further stresses the need to take measures for implementing strategies for financial inclusion of underserved, marginalized and low-income individuals.</w:t>
      </w:r>
    </w:p>
    <w:p w14:paraId="003566B4" w14:textId="459C137D" w:rsidR="000105B8" w:rsidRPr="004A1DE4" w:rsidRDefault="000105B8" w:rsidP="00891008">
      <w:r w:rsidRPr="004A1DE4">
        <w:t xml:space="preserve">Amidst the evolution and widespread significance of digital and financial inclusion, strengthening the </w:t>
      </w:r>
      <w:r w:rsidR="00A951AE">
        <w:t>D</w:t>
      </w:r>
      <w:r w:rsidRPr="004A1DE4">
        <w:t xml:space="preserve">igital and </w:t>
      </w:r>
      <w:r w:rsidR="00A951AE">
        <w:t>F</w:t>
      </w:r>
      <w:r w:rsidRPr="004A1DE4">
        <w:t xml:space="preserve">inancial literacies also emerged as the key priority. Kass-Hanna et al. (2022) conducted research in South Asian and Sub-Saharan African Countries and found that both financial and digital literacy are vital for building inclusive and financially resilient societies by positively influencing the financial </w:t>
      </w:r>
      <w:proofErr w:type="spellStart"/>
      <w:r w:rsidRPr="004A1DE4">
        <w:t>behaviours</w:t>
      </w:r>
      <w:proofErr w:type="spellEnd"/>
      <w:r w:rsidRPr="004A1DE4">
        <w:t xml:space="preserve"> such as saving, borrowing, and risk management. However, this relationship varies across different regions and demographic groups. Kumar &amp; Jie (</w:t>
      </w:r>
      <w:r w:rsidRPr="00557548">
        <w:t>2023</w:t>
      </w:r>
      <w:r w:rsidRPr="004A1DE4">
        <w:t>) build</w:t>
      </w:r>
      <w:r w:rsidR="00A951AE">
        <w:t>s</w:t>
      </w:r>
      <w:r w:rsidRPr="004A1DE4">
        <w:t xml:space="preserve"> that financial inclusion is more effective in reducing poverty when women and the poor have better access to formal financial services. However, high income and gender inequality, poor institutional quality, and low educational attainment greatly undermine its effectiveness. </w:t>
      </w:r>
    </w:p>
    <w:p w14:paraId="1BB1A570" w14:textId="0FA48C70" w:rsidR="000105B8" w:rsidRPr="004A1DE4" w:rsidRDefault="000105B8" w:rsidP="00891008">
      <w:r w:rsidRPr="004A1DE4">
        <w:t xml:space="preserve">Mwanza &amp; Odoyo (2024) conducted an impact evaluation study on traditional financial inclusion models in rural Zambia and found that traditional banking services, mobile-based solutions, and community-driven initiatives are not effective in long run if implemented in silos and they must be integrated with financial literacy programs. Similar, impact assessment of Pradhan Mantri Jan Dhan Yojana (PMJDY) (India’s flagship financial inclusion initiative launched in 2014) was conducted by (Vinod, 2025) and found its substantial impact on financial inclusion particularly benefitting women and marginalized communities. Yet the program effectiveness was largely hindered by lack of digital infrastructure. </w:t>
      </w:r>
    </w:p>
    <w:p w14:paraId="09248D50" w14:textId="4BED25AC" w:rsidR="000105B8" w:rsidRPr="004A1DE4" w:rsidRDefault="000105B8" w:rsidP="00891008">
      <w:r w:rsidRPr="004A1DE4">
        <w:t xml:space="preserve">In the context of Pakistan, there is a growing body of scholarly work that increasingly explores the nexus of </w:t>
      </w:r>
      <w:r w:rsidR="00A951AE">
        <w:t>D</w:t>
      </w:r>
      <w:r w:rsidRPr="004A1DE4">
        <w:t xml:space="preserve">igital and </w:t>
      </w:r>
      <w:r w:rsidR="00A951AE">
        <w:t>F</w:t>
      </w:r>
      <w:r w:rsidRPr="004A1DE4">
        <w:t xml:space="preserve">inancial inclusion, literacies and economic well-being of the individuals. Mahmood et al. (2023) showed with empirical evidence that financial inclusion fosters inclusive economic growth, thereby contributing to poverty alleviation in Pakistan with financial literacy reinforcing the strength of relationship between the two. Saeed et al. (2024) found the same, and emphasize the need for the targeted educational programs, having established the direct link between financial literacy and economic well-being. </w:t>
      </w:r>
    </w:p>
    <w:p w14:paraId="7A839F1C" w14:textId="72912786" w:rsidR="000105B8" w:rsidRPr="004A1DE4" w:rsidRDefault="000105B8" w:rsidP="000552CC">
      <w:r w:rsidRPr="004A1DE4">
        <w:lastRenderedPageBreak/>
        <w:t>Ejaz &amp; Qayum (2023) corroborates a bidirectional relationship between financial inclusion and women’s empowerment, reinforcing each other and implying strengthening educational opportunities, technological capabilities and access to phone as crucial components to financial inclusion. Another study established that greater level of financial literacy among women will leads to improved access and utilization of financial services</w:t>
      </w:r>
      <w:r w:rsidR="00A951AE">
        <w:t xml:space="preserve">, </w:t>
      </w:r>
      <w:r w:rsidRPr="004A1DE4">
        <w:t>financial inclusion</w:t>
      </w:r>
      <w:r w:rsidR="00A951AE">
        <w:t xml:space="preserve">, </w:t>
      </w:r>
      <w:r w:rsidRPr="004A1DE4">
        <w:t xml:space="preserve">which in turn will enhance the women economic empowerment in Pakistan (Nawaz et al. 2023). </w:t>
      </w:r>
    </w:p>
    <w:p w14:paraId="3C09194D" w14:textId="77777777" w:rsidR="00B62F4C" w:rsidRDefault="00B62F4C" w:rsidP="00891008">
      <w:r w:rsidRPr="00B62F4C">
        <w:t xml:space="preserve">The literature reviewed above provides substantial evidence on the role of digital and financial inclusion in advancing socio-economic development, while also highlighting the need for continued research, policy, and program innovation to expand such initiatives. It provides a comprehensive understanding of the established narratives through structured Meta-analysis and Thematic synthesis. The Meta-Analysis consolidates the findings from both quantitative and qualitative studies evaluating various digital and financial literacy programs across diverse global contexts. Some of these studies capture the impacts at the macro level, like the women's economic empowerment, role in overall economic growth, and development, while the others focus on the micro level impact, such as individual financial knowledge, </w:t>
      </w:r>
      <w:proofErr w:type="spellStart"/>
      <w:r w:rsidRPr="00B62F4C">
        <w:t>behavioural</w:t>
      </w:r>
      <w:proofErr w:type="spellEnd"/>
      <w:r w:rsidRPr="00B62F4C">
        <w:t xml:space="preserve"> change, saving and investment patterns and the household decision making. whereas the Thematic synthesis offers a broader and Evidence-based perspective, demonstrating that financial inclusion, complemented by digital and financial inclusion, consistently emerges as a critical driver of economic empowerment, gender equality, poverty reduction, and the overall economic well-being. </w:t>
      </w:r>
    </w:p>
    <w:p w14:paraId="7E02644A" w14:textId="167C5D04" w:rsidR="000105B8" w:rsidRPr="004A1DE4" w:rsidRDefault="000105B8" w:rsidP="00891008">
      <w:r w:rsidRPr="004A1DE4">
        <w:t xml:space="preserve">Despite this growing evidence, a notable gap persists in assessing the individual-level impact of such programs and interventions, with a particular focus on the marginalized women in the developing country context, like Pakistan. Specifically, there is limited empirical work examining how training interventions translate into changes/improvement in individual knowledge and subsequent </w:t>
      </w:r>
      <w:proofErr w:type="spellStart"/>
      <w:r w:rsidRPr="004A1DE4">
        <w:t>behaviours</w:t>
      </w:r>
      <w:proofErr w:type="spellEnd"/>
      <w:r w:rsidRPr="004A1DE4">
        <w:t xml:space="preserve"> and actions. This dearth in exciting research is central to the motivation of the present study, which aims to generate the context-specific evidence on the micro-level impact of the Digital and Financial Literacy Training (DFLT) on the BISP beneficiary women in Pakistan. </w:t>
      </w:r>
    </w:p>
    <w:p w14:paraId="6A9A7C88" w14:textId="77777777" w:rsidR="00150E43" w:rsidRPr="004A1DE4" w:rsidRDefault="00150E43" w:rsidP="00891008"/>
    <w:p w14:paraId="2FC6C83E" w14:textId="0F000B6C" w:rsidR="00150E43" w:rsidRDefault="00150E43" w:rsidP="00891008"/>
    <w:p w14:paraId="319942CD" w14:textId="77777777" w:rsidR="007E5F37" w:rsidRDefault="007E5F37" w:rsidP="00891008"/>
    <w:p w14:paraId="43AB0D23" w14:textId="095F701D" w:rsidR="00A578AA" w:rsidRDefault="00A578AA">
      <w:pPr>
        <w:spacing w:after="200"/>
        <w:jc w:val="left"/>
      </w:pPr>
      <w:r>
        <w:br w:type="page"/>
      </w:r>
    </w:p>
    <w:p w14:paraId="4E5073DF" w14:textId="7FFEAFFA" w:rsidR="001558AF" w:rsidRDefault="00AC1762">
      <w:pPr>
        <w:spacing w:after="200"/>
        <w:jc w:val="left"/>
      </w:pPr>
      <w:r>
        <w:rPr>
          <w:noProof/>
        </w:rPr>
        <w:lastRenderedPageBreak/>
        <w:drawing>
          <wp:anchor distT="0" distB="0" distL="114300" distR="114300" simplePos="0" relativeHeight="251712512" behindDoc="0" locked="0" layoutInCell="1" allowOverlap="1" wp14:anchorId="0DADD967" wp14:editId="6C1CF8D5">
            <wp:simplePos x="0" y="0"/>
            <wp:positionH relativeFrom="page">
              <wp:align>right</wp:align>
            </wp:positionH>
            <wp:positionV relativeFrom="paragraph">
              <wp:posOffset>-899795</wp:posOffset>
            </wp:positionV>
            <wp:extent cx="7538316" cy="10658773"/>
            <wp:effectExtent l="0" t="0" r="5715" b="0"/>
            <wp:wrapNone/>
            <wp:docPr id="1921952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2378"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38316" cy="106587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A52B1A" w14:textId="4DE25C60" w:rsidR="007E5F37" w:rsidRDefault="007E5F37" w:rsidP="00891008"/>
    <w:p w14:paraId="6DAD6271" w14:textId="77777777" w:rsidR="001558AF" w:rsidRDefault="001558AF" w:rsidP="00891008"/>
    <w:p w14:paraId="21BE8204" w14:textId="77777777" w:rsidR="001558AF" w:rsidRDefault="001558AF" w:rsidP="00891008"/>
    <w:p w14:paraId="0E7BA05D" w14:textId="77777777" w:rsidR="001558AF" w:rsidRDefault="001558AF" w:rsidP="00891008"/>
    <w:p w14:paraId="6DD2FFBD" w14:textId="77777777" w:rsidR="001558AF" w:rsidRDefault="001558AF" w:rsidP="00891008"/>
    <w:p w14:paraId="5D301245" w14:textId="3ADECFB7" w:rsidR="001558AF" w:rsidRDefault="001558AF" w:rsidP="00891008"/>
    <w:p w14:paraId="7B98B2DF" w14:textId="05F2BC14" w:rsidR="001558AF" w:rsidRDefault="001558AF" w:rsidP="00891008"/>
    <w:p w14:paraId="7022332E" w14:textId="77777777" w:rsidR="001558AF" w:rsidRDefault="001558AF" w:rsidP="00891008"/>
    <w:p w14:paraId="3ADCF7B0" w14:textId="77777777" w:rsidR="001558AF" w:rsidRDefault="001558AF" w:rsidP="00891008"/>
    <w:p w14:paraId="6AE4E88D" w14:textId="77777777" w:rsidR="001558AF" w:rsidRDefault="001558AF" w:rsidP="00891008"/>
    <w:p w14:paraId="0CC18878" w14:textId="77777777" w:rsidR="001558AF" w:rsidRDefault="001558AF" w:rsidP="00891008"/>
    <w:p w14:paraId="603D42B3" w14:textId="77777777" w:rsidR="001558AF" w:rsidRDefault="001558AF" w:rsidP="00891008"/>
    <w:p w14:paraId="69112958" w14:textId="77777777" w:rsidR="001558AF" w:rsidRDefault="001558AF" w:rsidP="00891008"/>
    <w:p w14:paraId="177ACA66" w14:textId="77777777" w:rsidR="001558AF" w:rsidRDefault="001558AF" w:rsidP="00891008"/>
    <w:p w14:paraId="6CB0A5DD" w14:textId="77777777" w:rsidR="001558AF" w:rsidRDefault="001558AF" w:rsidP="00891008"/>
    <w:p w14:paraId="2BAC64A1" w14:textId="77777777" w:rsidR="001558AF" w:rsidRDefault="001558AF" w:rsidP="00891008"/>
    <w:p w14:paraId="1DBC41C1" w14:textId="77777777" w:rsidR="001558AF" w:rsidRDefault="001558AF" w:rsidP="00891008"/>
    <w:p w14:paraId="7DB33B7A" w14:textId="77777777" w:rsidR="001558AF" w:rsidRDefault="001558AF" w:rsidP="00891008"/>
    <w:p w14:paraId="22C14980" w14:textId="77777777" w:rsidR="001558AF" w:rsidRDefault="001558AF" w:rsidP="00891008"/>
    <w:p w14:paraId="292CC472" w14:textId="77777777" w:rsidR="001558AF" w:rsidRDefault="001558AF" w:rsidP="00891008"/>
    <w:p w14:paraId="7FF1ACD2" w14:textId="77777777" w:rsidR="001558AF" w:rsidRDefault="001558AF" w:rsidP="00891008"/>
    <w:p w14:paraId="48D35785" w14:textId="77777777" w:rsidR="001558AF" w:rsidRDefault="001558AF" w:rsidP="00891008"/>
    <w:p w14:paraId="3AA7233A" w14:textId="77777777" w:rsidR="007E5F37" w:rsidRDefault="007E5F37" w:rsidP="00891008"/>
    <w:p w14:paraId="33DB15F4" w14:textId="77777777" w:rsidR="007E5F37" w:rsidRDefault="007E5F37" w:rsidP="00891008"/>
    <w:p w14:paraId="7372B26C" w14:textId="77777777" w:rsidR="007E5F37" w:rsidRDefault="007E5F37" w:rsidP="00891008"/>
    <w:p w14:paraId="65D9A118" w14:textId="77777777" w:rsidR="007E5F37" w:rsidRDefault="007E5F37" w:rsidP="00891008"/>
    <w:p w14:paraId="30C3130B" w14:textId="77777777" w:rsidR="007E5F37" w:rsidRPr="004A1DE4" w:rsidRDefault="007E5F37" w:rsidP="00891008"/>
    <w:bookmarkStart w:id="8" w:name="_Toc236337980"/>
    <w:p w14:paraId="3F0EFF3F" w14:textId="4E6D1C1F" w:rsidR="00814DA3" w:rsidRPr="0046280E" w:rsidRDefault="00A0709D" w:rsidP="0046280E">
      <w:pPr>
        <w:pStyle w:val="Heading1"/>
      </w:pPr>
      <w:r>
        <w:rPr>
          <w:noProof/>
        </w:rPr>
        <w:lastRenderedPageBreak/>
        <mc:AlternateContent>
          <mc:Choice Requires="wpg">
            <w:drawing>
              <wp:anchor distT="0" distB="0" distL="114300" distR="114300" simplePos="0" relativeHeight="251693056" behindDoc="0" locked="0" layoutInCell="1" allowOverlap="1" wp14:anchorId="4ADCBA3C" wp14:editId="27F491FE">
                <wp:simplePos x="0" y="0"/>
                <wp:positionH relativeFrom="column">
                  <wp:posOffset>1828800</wp:posOffset>
                </wp:positionH>
                <wp:positionV relativeFrom="paragraph">
                  <wp:posOffset>65314</wp:posOffset>
                </wp:positionV>
                <wp:extent cx="4983480" cy="254635"/>
                <wp:effectExtent l="0" t="0" r="7620" b="0"/>
                <wp:wrapNone/>
                <wp:docPr id="1459407059"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1374310564"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29414685" name="Group 7"/>
                        <wpg:cNvGrpSpPr/>
                        <wpg:grpSpPr>
                          <a:xfrm>
                            <a:off x="119743" y="0"/>
                            <a:ext cx="625475" cy="254635"/>
                            <a:chOff x="0" y="0"/>
                            <a:chExt cx="625475" cy="254635"/>
                          </a:xfrm>
                        </wpg:grpSpPr>
                        <wps:wsp>
                          <wps:cNvPr id="1667383942"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160732"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962227"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3B63EAC1" id="Group 8" o:spid="_x0000_s1026" style="position:absolute;margin-left:2in;margin-top:5.15pt;width:392.4pt;height:20.05pt;z-index:251693056"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" adj="10800" fillcolor="#44546a" stroked="f" strokeweight="1pt"/>
                </v:group>
              </v:group>
            </w:pict>
          </mc:Fallback>
        </mc:AlternateContent>
      </w:r>
      <w:r w:rsidR="00814DA3" w:rsidRPr="0046280E">
        <w:t>METHODOLOGY</w:t>
      </w:r>
      <w:bookmarkEnd w:id="8"/>
    </w:p>
    <w:p w14:paraId="1788E745" w14:textId="40D703F4" w:rsidR="00814DA3" w:rsidRDefault="00547447" w:rsidP="000552CC">
      <w:bookmarkStart w:id="9" w:name="_Hlk239297183"/>
      <w:r w:rsidRPr="008B1351">
        <w:t xml:space="preserve">This chapter entails the phased methodological approach used in this study, primarily focusing on the Sampling frame and Techniques applied for Qualitative and Quantitative analysis that measures the effect of Digital and Financial Literacy Training (DFLT) on BISP beneficiary woman outcomes.  </w:t>
      </w:r>
      <w:r w:rsidRPr="00547447">
        <w:rPr>
          <w:i/>
          <w:iCs/>
        </w:rPr>
        <w:t>Section 1</w:t>
      </w:r>
      <w:r w:rsidRPr="008B1351">
        <w:t xml:space="preserve"> starts by presenting the sampling framework adopted for this study. </w:t>
      </w:r>
      <w:r w:rsidRPr="00547447">
        <w:rPr>
          <w:i/>
          <w:iCs/>
        </w:rPr>
        <w:t>Section 2</w:t>
      </w:r>
      <w:r w:rsidRPr="008B1351">
        <w:t xml:space="preserve"> provides a detailed breakdown of the phased interventions/approaches undertaken during the impact evaluation study. </w:t>
      </w:r>
      <w:r w:rsidRPr="00547447">
        <w:rPr>
          <w:i/>
          <w:iCs/>
        </w:rPr>
        <w:t>Section 3</w:t>
      </w:r>
      <w:r w:rsidRPr="008B1351">
        <w:t xml:space="preserve"> conceptualizes the channel through which the impact is delivered. </w:t>
      </w:r>
      <w:r w:rsidRPr="00547447">
        <w:rPr>
          <w:i/>
          <w:iCs/>
        </w:rPr>
        <w:t>Section 4</w:t>
      </w:r>
      <w:r w:rsidRPr="008B1351">
        <w:t xml:space="preserve"> outlines the main Quantitative and Qualitative approaches employed for the analysis of the data collected.</w:t>
      </w:r>
      <w:r>
        <w:t xml:space="preserve"> </w:t>
      </w:r>
      <w:r w:rsidRPr="008B1351">
        <w:t xml:space="preserve">Then, </w:t>
      </w:r>
      <w:r w:rsidRPr="00547447">
        <w:rPr>
          <w:i/>
          <w:iCs/>
        </w:rPr>
        <w:t>Section 5</w:t>
      </w:r>
      <w:r w:rsidRPr="008B1351">
        <w:t xml:space="preserve"> sets out the designing of the Survey instruments used for the structured surveys, KIIs and FGDs. Finally, </w:t>
      </w:r>
      <w:r w:rsidRPr="00547447">
        <w:rPr>
          <w:i/>
          <w:iCs/>
        </w:rPr>
        <w:t>Section 6</w:t>
      </w:r>
      <w:r w:rsidRPr="008B1351">
        <w:t xml:space="preserve"> provides the definitions and the description of the key outcome variables observed in the study</w:t>
      </w:r>
      <w:bookmarkEnd w:id="9"/>
      <w:r w:rsidR="00814DA3" w:rsidRPr="004A1DE4">
        <w:t xml:space="preserve">  </w:t>
      </w:r>
    </w:p>
    <w:p w14:paraId="7A1D0965" w14:textId="6C300649" w:rsidR="00814DA3" w:rsidRPr="009E6C43" w:rsidRDefault="009E6C43" w:rsidP="0046280E">
      <w:pPr>
        <w:pStyle w:val="Heading2"/>
      </w:pPr>
      <w:bookmarkStart w:id="10" w:name="_Toc236337981"/>
      <w:r w:rsidRPr="009E6C43">
        <w:t>Sampling Framework</w:t>
      </w:r>
      <w:bookmarkEnd w:id="10"/>
    </w:p>
    <w:p w14:paraId="6B5F54D6" w14:textId="77777777" w:rsidR="00F14802" w:rsidRPr="00F14802" w:rsidRDefault="00F14802" w:rsidP="00F14802">
      <w:pPr>
        <w:rPr>
          <w:color w:val="44546A"/>
        </w:rPr>
      </w:pPr>
      <w:r w:rsidRPr="00F14802">
        <w:rPr>
          <w:color w:val="44546A"/>
        </w:rPr>
        <w:t xml:space="preserve">Here is the delineation of the generalized framework utilized for the sample estimation of the study. The various interventions for the study were administered exclusively to the BISP beneficiaries of 08 districts across Pakistan. A key selection criterion was that beneficiaries must have participated in the BISP program for minimum of two years to ensure their eligibility and availability for both the baseline and endline survey.  </w:t>
      </w:r>
    </w:p>
    <w:p w14:paraId="1FB67E00" w14:textId="77777777" w:rsidR="00F14802" w:rsidRDefault="00F14802" w:rsidP="00F14802">
      <w:pPr>
        <w:rPr>
          <w:color w:val="44546A"/>
        </w:rPr>
      </w:pPr>
      <w:r w:rsidRPr="00F14802">
        <w:rPr>
          <w:color w:val="44546A"/>
        </w:rPr>
        <w:t>For this purpose, it employed a three-stage cluster sampling technique with the subsequent random sampling at each stage of selection. The figure below depicts the administrative hierarchy in the country. Four provinces, including Punjab, Sindh, Khyber Pakhtunkhwa (KP), and Baluchistan, were selected for the study. Within each province, the districts were selected, followed by the random selection of the tehsil within each district. Finally, beneficiaries within each tehsil were randomly sampled for inclusion in the study.</w:t>
      </w:r>
    </w:p>
    <w:p w14:paraId="4B872C3D" w14:textId="77777777" w:rsidR="00F14802" w:rsidRPr="005F72A7" w:rsidRDefault="00F14802" w:rsidP="00F14802">
      <w:pPr>
        <w:pStyle w:val="fig"/>
        <w:rPr>
          <w:color w:val="auto"/>
        </w:rPr>
      </w:pPr>
      <w:bookmarkStart w:id="11" w:name="_Hlk239297973"/>
      <w:r w:rsidRPr="005F72A7">
        <w:rPr>
          <w:color w:val="auto"/>
        </w:rPr>
        <w:t>Figure 1: Process of Selection of Beneficiaries:</w:t>
      </w:r>
    </w:p>
    <w:bookmarkEnd w:id="11"/>
    <w:p w14:paraId="531EED19" w14:textId="1B281FE9" w:rsidR="00814DA3" w:rsidRPr="004A1DE4" w:rsidRDefault="00814DA3" w:rsidP="00891008">
      <w:pPr>
        <w:pStyle w:val="ListParagraph"/>
        <w:numPr>
          <w:ilvl w:val="0"/>
          <w:numId w:val="22"/>
        </w:numPr>
      </w:pPr>
      <w:r w:rsidRPr="004A1DE4">
        <w:t xml:space="preserve">04 Provinces (Punjab, KP, Sindh, </w:t>
      </w:r>
      <w:proofErr w:type="spellStart"/>
      <w:r w:rsidRPr="004A1DE4">
        <w:t>Balochistan</w:t>
      </w:r>
      <w:proofErr w:type="spellEnd"/>
      <w:r w:rsidRPr="004A1DE4">
        <w:t xml:space="preserve">) </w:t>
      </w:r>
    </w:p>
    <w:p w14:paraId="647AB31E" w14:textId="6D7531BB" w:rsidR="00814DA3" w:rsidRPr="004A1DE4" w:rsidRDefault="00814DA3" w:rsidP="00891008">
      <w:pPr>
        <w:pStyle w:val="ListParagraph"/>
        <w:numPr>
          <w:ilvl w:val="0"/>
          <w:numId w:val="23"/>
        </w:numPr>
      </w:pPr>
      <w:r w:rsidRPr="004A1DE4">
        <w:rPr>
          <w:bCs/>
        </w:rPr>
        <w:t xml:space="preserve">02 </w:t>
      </w:r>
      <w:r w:rsidRPr="004A1DE4">
        <w:t xml:space="preserve">District from each Province </w:t>
      </w:r>
    </w:p>
    <w:p w14:paraId="52367A56" w14:textId="4F44B18A" w:rsidR="00814DA3" w:rsidRPr="004A1DE4" w:rsidRDefault="00055F9E" w:rsidP="00891008">
      <w:pPr>
        <w:pStyle w:val="ListParagraph"/>
        <w:numPr>
          <w:ilvl w:val="1"/>
          <w:numId w:val="23"/>
        </w:numPr>
      </w:pPr>
      <w:r>
        <w:rPr>
          <w:noProof/>
        </w:rPr>
        <w:drawing>
          <wp:anchor distT="0" distB="0" distL="114300" distR="114300" simplePos="0" relativeHeight="251719680" behindDoc="0" locked="0" layoutInCell="1" allowOverlap="1" wp14:anchorId="5EED7A8A" wp14:editId="77719F3D">
            <wp:simplePos x="0" y="0"/>
            <wp:positionH relativeFrom="margin">
              <wp:posOffset>740979</wp:posOffset>
            </wp:positionH>
            <wp:positionV relativeFrom="paragraph">
              <wp:posOffset>303836</wp:posOffset>
            </wp:positionV>
            <wp:extent cx="4215865" cy="2963917"/>
            <wp:effectExtent l="0" t="0" r="0" b="8255"/>
            <wp:wrapNone/>
            <wp:docPr id="9033887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1575"/>
                    <a:stretch>
                      <a:fillRect/>
                    </a:stretch>
                  </pic:blipFill>
                  <pic:spPr bwMode="auto">
                    <a:xfrm>
                      <a:off x="0" y="0"/>
                      <a:ext cx="4234764" cy="29772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4DA3" w:rsidRPr="004A1DE4">
        <w:t xml:space="preserve">02 Tehsils from each district </w:t>
      </w:r>
    </w:p>
    <w:p w14:paraId="2B220019" w14:textId="698931B4" w:rsidR="0034570A" w:rsidRDefault="0034570A" w:rsidP="00891008"/>
    <w:p w14:paraId="5D6B3390" w14:textId="15CD593C" w:rsidR="0034570A" w:rsidRDefault="0034570A" w:rsidP="00891008"/>
    <w:p w14:paraId="40075281" w14:textId="77777777" w:rsidR="00246527" w:rsidRDefault="00246527" w:rsidP="00891008"/>
    <w:p w14:paraId="67F45AD1" w14:textId="77777777" w:rsidR="00246527" w:rsidRDefault="00246527" w:rsidP="00891008"/>
    <w:p w14:paraId="3576E7C5" w14:textId="77777777" w:rsidR="00246527" w:rsidRDefault="00246527" w:rsidP="00891008"/>
    <w:p w14:paraId="5F368CD0" w14:textId="77777777" w:rsidR="00246527" w:rsidRDefault="00246527" w:rsidP="00891008"/>
    <w:p w14:paraId="0285CA5D" w14:textId="77777777" w:rsidR="00246527" w:rsidRDefault="00246527" w:rsidP="00891008"/>
    <w:p w14:paraId="7B1C681F" w14:textId="77777777" w:rsidR="00F14802" w:rsidRDefault="00F14802" w:rsidP="00891008"/>
    <w:p w14:paraId="43A2FA46" w14:textId="3C07322B" w:rsidR="00814DA3" w:rsidRPr="004A1DE4" w:rsidRDefault="00814DA3" w:rsidP="00891008">
      <w:r w:rsidRPr="004A1DE4">
        <w:lastRenderedPageBreak/>
        <w:t>The sample selection of the respondents is as follows:</w:t>
      </w:r>
    </w:p>
    <w:p w14:paraId="5E682AFE" w14:textId="77777777" w:rsidR="00814DA3" w:rsidRPr="004A1DE4" w:rsidRDefault="00814DA3" w:rsidP="00891008">
      <w:r w:rsidRPr="004A1DE4">
        <w:t>A multistage (three-stage) cluster sampling process is performed within each stratum to concentrate resources in fewer places.</w:t>
      </w:r>
    </w:p>
    <w:p w14:paraId="5D462AC3" w14:textId="77777777" w:rsidR="00814DA3" w:rsidRPr="004A1DE4" w:rsidRDefault="00814DA3" w:rsidP="00891008">
      <w:pPr>
        <w:pStyle w:val="ListParagraph"/>
        <w:numPr>
          <w:ilvl w:val="0"/>
          <w:numId w:val="24"/>
        </w:numPr>
      </w:pPr>
      <w:r w:rsidRPr="004A1DE4">
        <w:t>The 1</w:t>
      </w:r>
      <w:r w:rsidRPr="004A1DE4">
        <w:rPr>
          <w:vertAlign w:val="superscript"/>
        </w:rPr>
        <w:t>st</w:t>
      </w:r>
      <w:r w:rsidRPr="004A1DE4">
        <w:t xml:space="preserve"> stage of cluster sampling involves random sample of 08 selected districts nationwide.</w:t>
      </w:r>
    </w:p>
    <w:p w14:paraId="67E36888" w14:textId="77777777" w:rsidR="00814DA3" w:rsidRPr="004A1DE4" w:rsidRDefault="00814DA3" w:rsidP="00891008">
      <w:pPr>
        <w:pStyle w:val="ListParagraph"/>
        <w:numPr>
          <w:ilvl w:val="0"/>
          <w:numId w:val="24"/>
        </w:numPr>
      </w:pPr>
      <w:r w:rsidRPr="004A1DE4">
        <w:t>The second stage of cluster sampling involves randomly selecting tehsil from each district.</w:t>
      </w:r>
    </w:p>
    <w:p w14:paraId="778C1C84" w14:textId="1D3A5C82" w:rsidR="00814DA3" w:rsidRPr="004A1DE4" w:rsidRDefault="00814DA3" w:rsidP="000552CC">
      <w:pPr>
        <w:pStyle w:val="ListParagraph"/>
        <w:numPr>
          <w:ilvl w:val="0"/>
          <w:numId w:val="24"/>
        </w:numPr>
      </w:pPr>
      <w:r w:rsidRPr="004A1DE4">
        <w:t>The third stage of sampling involves a random sample of number of beneficiaries from each tehsil.</w:t>
      </w:r>
    </w:p>
    <w:p w14:paraId="552ED8BB" w14:textId="477F45AD" w:rsidR="00814DA3" w:rsidRPr="0025732C" w:rsidRDefault="0025732C" w:rsidP="00484EE8">
      <w:pPr>
        <w:pStyle w:val="Heading3"/>
      </w:pPr>
      <w:bookmarkStart w:id="12" w:name="_Toc236337982"/>
      <w:r w:rsidRPr="0025732C">
        <w:t>Sample Frame:</w:t>
      </w:r>
      <w:bookmarkEnd w:id="12"/>
      <w:r w:rsidRPr="0025732C">
        <w:t xml:space="preserve"> </w:t>
      </w:r>
    </w:p>
    <w:p w14:paraId="44F78CF8" w14:textId="77777777" w:rsidR="00F14802" w:rsidRPr="00484EE8" w:rsidRDefault="00F14802" w:rsidP="00F14802">
      <w:bookmarkStart w:id="13" w:name="_Toc236337983"/>
      <w:r w:rsidRPr="00484EE8">
        <w:t>The number of beneficiaries from each tehsil w</w:t>
      </w:r>
      <w:r>
        <w:t>ere</w:t>
      </w:r>
      <w:r w:rsidRPr="00484EE8">
        <w:t xml:space="preserve"> selected employing the </w:t>
      </w:r>
      <w:r>
        <w:t>R</w:t>
      </w:r>
      <w:r w:rsidRPr="00484EE8">
        <w:t>andom sampling methodology. Given the large population size of the trained beneficiaries, approximately 250,000, a random sampling methodology with a focus of 2% sampling fraction was applied, resulting in a population representative sample of 5000 beneficiaries. This proportion was applied to ensure the sample size remain</w:t>
      </w:r>
      <w:r>
        <w:t>s</w:t>
      </w:r>
      <w:r w:rsidRPr="00484EE8">
        <w:t xml:space="preserve"> manageable and statistically meaningful, considering the large sample size. </w:t>
      </w:r>
    </w:p>
    <w:p w14:paraId="67E7D13F" w14:textId="77777777" w:rsidR="00F14802" w:rsidRPr="00484EE8" w:rsidRDefault="00F14802" w:rsidP="00F14802">
      <w:r w:rsidRPr="00484EE8">
        <w:t xml:space="preserve">The sampling process began with obtaining a comprehensive list of eligible beneficiaries, segmented by district and tehsil. Moreover, a larger number of districts will be thinning the sample, making within sample comparisons less reliable. The within sample analyses </w:t>
      </w:r>
      <w:r>
        <w:t>is</w:t>
      </w:r>
      <w:r w:rsidRPr="00484EE8">
        <w:t xml:space="preserve"> very important for impact evaluation as it affects the choice of region and type of interventions which in turn may affect the outcomes of the RCT study. The generalization issues may occur if the sample is too scattered and thin.   While the random selection ensured that every individual had an equal chance of being included, thereby minimizing selection bias and supporting the creation of a representative sample.</w:t>
      </w:r>
    </w:p>
    <w:p w14:paraId="6A59E242" w14:textId="0CF6CB2C" w:rsidR="00055F9E" w:rsidRPr="00484EE8" w:rsidRDefault="00F14802" w:rsidP="00F14802">
      <w:r w:rsidRPr="00484EE8">
        <w:t xml:space="preserve">Then the random number generation techniques were used to select individuals, adhering to specific age distribution criteria: for every four selected women, one must be above 45 years of age, and three must be below 45 years of age. Within each tehsil, the selected beneficiaries were randomly assigned to either the </w:t>
      </w:r>
      <w:r>
        <w:t>C</w:t>
      </w:r>
      <w:r w:rsidRPr="00484EE8">
        <w:t xml:space="preserve">ontrol group </w:t>
      </w:r>
      <w:r>
        <w:t xml:space="preserve">and </w:t>
      </w:r>
      <w:r w:rsidRPr="00484EE8">
        <w:t xml:space="preserve">the </w:t>
      </w:r>
      <w:r>
        <w:t>T</w:t>
      </w:r>
      <w:r w:rsidRPr="00484EE8">
        <w:t>reatment group (two-thirds of the sample) to facilitate a balanced comparison for impact evaluation</w:t>
      </w:r>
      <w:r>
        <w:t>.</w:t>
      </w:r>
    </w:p>
    <w:p w14:paraId="5677C9CC" w14:textId="13F81AA7" w:rsidR="00814DA3" w:rsidRPr="0025732C" w:rsidRDefault="00247165" w:rsidP="00484EE8">
      <w:pPr>
        <w:pStyle w:val="Heading3"/>
        <w:rPr>
          <w:rFonts w:eastAsia="Times New Roman"/>
        </w:rPr>
      </w:pPr>
      <w:r w:rsidRPr="0025732C">
        <w:t xml:space="preserve">Sample Size </w:t>
      </w:r>
      <w:r>
        <w:t>b</w:t>
      </w:r>
      <w:r w:rsidRPr="0025732C">
        <w:t xml:space="preserve">y Technique </w:t>
      </w:r>
      <w:r w:rsidR="00FE17B7">
        <w:t>o</w:t>
      </w:r>
      <w:r w:rsidRPr="0025732C">
        <w:t>f Analysis:</w:t>
      </w:r>
      <w:bookmarkEnd w:id="13"/>
      <w:r w:rsidRPr="0025732C">
        <w:t xml:space="preserve"> </w:t>
      </w:r>
    </w:p>
    <w:p w14:paraId="076EA1E9" w14:textId="45D2E2F9" w:rsidR="0046280E" w:rsidRDefault="00814DA3" w:rsidP="0046280E">
      <w:r w:rsidRPr="00484EE8">
        <w:t xml:space="preserve">The table below shows the calculation for the sample size for the Baseline and Endline Survey for the purpose of Impact Evaluation. The sample size for the survey has been estimated by using the following formula:  </w:t>
      </w:r>
    </w:p>
    <w:p w14:paraId="267F502D" w14:textId="77777777" w:rsidR="00613442" w:rsidRDefault="00613442" w:rsidP="0046280E"/>
    <w:p w14:paraId="40411CB3" w14:textId="77777777" w:rsidR="00613442" w:rsidRDefault="00613442" w:rsidP="0046280E"/>
    <w:p w14:paraId="42A028B4" w14:textId="77777777" w:rsidR="00613442" w:rsidRDefault="00613442" w:rsidP="0046280E"/>
    <w:p w14:paraId="4696FE92" w14:textId="77777777" w:rsidR="00613442" w:rsidRDefault="00613442" w:rsidP="0046280E"/>
    <w:p w14:paraId="088C719E" w14:textId="77777777" w:rsidR="00613442" w:rsidRDefault="00613442" w:rsidP="0046280E"/>
    <w:p w14:paraId="139EAD4F" w14:textId="77777777" w:rsidR="00613442" w:rsidRPr="00055F9E" w:rsidRDefault="00613442" w:rsidP="0046280E"/>
    <w:p w14:paraId="3DC08905" w14:textId="768C2A4E" w:rsidR="00814DA3" w:rsidRPr="004A1DE4" w:rsidRDefault="00814DA3" w:rsidP="00891008">
      <w:r w:rsidRPr="004A1DE4">
        <w:lastRenderedPageBreak/>
        <w:t>Table</w:t>
      </w:r>
      <w:r w:rsidR="00AC1762">
        <w:t xml:space="preserve"> </w:t>
      </w:r>
      <w:r w:rsidR="00996CAC">
        <w:t>2</w:t>
      </w:r>
      <w:r w:rsidRPr="004A1DE4">
        <w:t>:  Allocation of Sample into Different ‘Treatment Arms’ per District</w:t>
      </w:r>
    </w:p>
    <w:tbl>
      <w:tblPr>
        <w:tblStyle w:val="GridTable4-Accent1"/>
        <w:tblW w:w="5000" w:type="pct"/>
        <w:tblLayout w:type="fixed"/>
        <w:tblLook w:val="04A0" w:firstRow="1" w:lastRow="0" w:firstColumn="1" w:lastColumn="0" w:noHBand="0" w:noVBand="1"/>
      </w:tblPr>
      <w:tblGrid>
        <w:gridCol w:w="1415"/>
        <w:gridCol w:w="1134"/>
        <w:gridCol w:w="1156"/>
        <w:gridCol w:w="1547"/>
        <w:gridCol w:w="1410"/>
        <w:gridCol w:w="1416"/>
        <w:gridCol w:w="16"/>
        <w:gridCol w:w="900"/>
        <w:gridCol w:w="22"/>
      </w:tblGrid>
      <w:tr w:rsidR="00814DA3" w:rsidRPr="004A1DE4" w14:paraId="3D00AD54" w14:textId="77777777" w:rsidTr="00F14802">
        <w:trPr>
          <w:gridAfter w:val="1"/>
          <w:cnfStyle w:val="100000000000" w:firstRow="1" w:lastRow="0" w:firstColumn="0" w:lastColumn="0" w:oddVBand="0" w:evenVBand="0" w:oddHBand="0" w:evenHBand="0" w:firstRowFirstColumn="0" w:firstRowLastColumn="0" w:lastRowFirstColumn="0" w:lastRowLastColumn="0"/>
          <w:wAfter w:w="12" w:type="pct"/>
          <w:trHeight w:val="1528"/>
        </w:trPr>
        <w:tc>
          <w:tcPr>
            <w:cnfStyle w:val="001000000000" w:firstRow="0" w:lastRow="0" w:firstColumn="1" w:lastColumn="0" w:oddVBand="0" w:evenVBand="0" w:oddHBand="0" w:evenHBand="0" w:firstRowFirstColumn="0" w:firstRowLastColumn="0" w:lastRowFirstColumn="0" w:lastRowLastColumn="0"/>
            <w:tcW w:w="785" w:type="pct"/>
            <w:noWrap/>
          </w:tcPr>
          <w:p w14:paraId="1E55507F" w14:textId="77777777" w:rsidR="00814DA3" w:rsidRPr="00484EE8" w:rsidRDefault="00814DA3" w:rsidP="003312F3">
            <w:pPr>
              <w:pStyle w:val="NoSpacing"/>
              <w:jc w:val="left"/>
              <w:rPr>
                <w:b w:val="0"/>
                <w:bCs w:val="0"/>
                <w:color w:val="FFFFFF" w:themeColor="background1"/>
              </w:rPr>
            </w:pPr>
            <w:r w:rsidRPr="00484EE8">
              <w:rPr>
                <w:color w:val="FFFFFF" w:themeColor="background1"/>
              </w:rPr>
              <w:t>Tehsils</w:t>
            </w:r>
          </w:p>
        </w:tc>
        <w:tc>
          <w:tcPr>
            <w:tcW w:w="629" w:type="pct"/>
            <w:noWrap/>
          </w:tcPr>
          <w:p w14:paraId="49FDDD25" w14:textId="77777777" w:rsidR="00814DA3" w:rsidRPr="00484EE8"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84EE8">
              <w:rPr>
                <w:color w:val="FFFFFF" w:themeColor="background1"/>
              </w:rPr>
              <w:t>Control</w:t>
            </w:r>
          </w:p>
        </w:tc>
        <w:tc>
          <w:tcPr>
            <w:tcW w:w="641" w:type="pct"/>
          </w:tcPr>
          <w:p w14:paraId="2B19B972" w14:textId="77777777" w:rsidR="00814DA3" w:rsidRPr="00484EE8"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484EE8">
              <w:rPr>
                <w:color w:val="FFFFFF" w:themeColor="background1"/>
              </w:rPr>
              <w:t xml:space="preserve">Training </w:t>
            </w:r>
          </w:p>
          <w:p w14:paraId="14EC1E90" w14:textId="77777777" w:rsidR="00814DA3" w:rsidRPr="00484EE8"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484EE8">
              <w:rPr>
                <w:color w:val="FFFFFF" w:themeColor="background1"/>
              </w:rPr>
              <w:t>(HBF+PDS)</w:t>
            </w:r>
          </w:p>
          <w:p w14:paraId="2E07E976" w14:textId="35E31269" w:rsidR="00814DA3" w:rsidRPr="00484EE8"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color w:val="FFFFFF" w:themeColor="background1"/>
                <w:vertAlign w:val="subscript"/>
              </w:rPr>
            </w:pPr>
          </w:p>
        </w:tc>
        <w:tc>
          <w:tcPr>
            <w:tcW w:w="858" w:type="pct"/>
            <w:noWrap/>
          </w:tcPr>
          <w:p w14:paraId="439A858A" w14:textId="77777777" w:rsidR="00156F73"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bookmarkStart w:id="14" w:name="_Hlk221615724"/>
            <w:r w:rsidRPr="00484EE8">
              <w:rPr>
                <w:color w:val="FFFFFF" w:themeColor="background1"/>
              </w:rPr>
              <w:t>Training + Climate</w:t>
            </w:r>
          </w:p>
          <w:p w14:paraId="2BF356DB" w14:textId="52EC0577" w:rsidR="00814DA3" w:rsidRPr="00484EE8"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484EE8">
              <w:rPr>
                <w:color w:val="FFFFFF" w:themeColor="background1"/>
              </w:rPr>
              <w:t>Video</w:t>
            </w:r>
            <w:bookmarkEnd w:id="14"/>
          </w:p>
        </w:tc>
        <w:tc>
          <w:tcPr>
            <w:tcW w:w="782" w:type="pct"/>
            <w:noWrap/>
          </w:tcPr>
          <w:p w14:paraId="3C79392C" w14:textId="77777777" w:rsidR="00F14802" w:rsidRPr="00846138" w:rsidRDefault="00F14802" w:rsidP="00F14802">
            <w:pPr>
              <w:pStyle w:val="No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846138">
              <w:rPr>
                <w:color w:val="FFFFFF" w:themeColor="background1"/>
              </w:rPr>
              <w:t xml:space="preserve">Training + </w:t>
            </w:r>
          </w:p>
          <w:p w14:paraId="14E0FCE2" w14:textId="11931BE3" w:rsidR="00814DA3" w:rsidRPr="00484EE8" w:rsidRDefault="00F14802" w:rsidP="00F14802">
            <w:pPr>
              <w:pStyle w:val="NoSpacing"/>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846138">
              <w:rPr>
                <w:color w:val="FFFFFF" w:themeColor="background1"/>
              </w:rPr>
              <w:t>Saving/Fin Inclusion Video</w:t>
            </w:r>
          </w:p>
        </w:tc>
        <w:tc>
          <w:tcPr>
            <w:tcW w:w="785" w:type="pct"/>
          </w:tcPr>
          <w:p w14:paraId="78C0F6BC" w14:textId="77777777" w:rsidR="00F14802" w:rsidRPr="00846138" w:rsidRDefault="00F14802" w:rsidP="00F14802">
            <w:pPr>
              <w:pStyle w:val="No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846138">
              <w:rPr>
                <w:color w:val="FFFFFF" w:themeColor="background1"/>
              </w:rPr>
              <w:t>Combined</w:t>
            </w:r>
          </w:p>
          <w:p w14:paraId="1DC67692" w14:textId="77777777" w:rsidR="00F14802" w:rsidRPr="00846138" w:rsidRDefault="00F14802" w:rsidP="00F14802">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sidRPr="00846138">
              <w:rPr>
                <w:color w:val="FFFFFF" w:themeColor="background1"/>
              </w:rPr>
              <w:t>Treatment Arm</w:t>
            </w:r>
          </w:p>
          <w:p w14:paraId="49946717" w14:textId="72887B83" w:rsidR="00814DA3" w:rsidRPr="00484EE8" w:rsidRDefault="00F14802" w:rsidP="00F14802">
            <w:pPr>
              <w:pStyle w:val="NoSpacing"/>
              <w:cnfStyle w:val="100000000000" w:firstRow="1" w:lastRow="0" w:firstColumn="0" w:lastColumn="0" w:oddVBand="0" w:evenVBand="0" w:oddHBand="0" w:evenHBand="0" w:firstRowFirstColumn="0" w:firstRowLastColumn="0" w:lastRowFirstColumn="0" w:lastRowLastColumn="0"/>
              <w:rPr>
                <w:color w:val="FFFFFF" w:themeColor="background1"/>
              </w:rPr>
            </w:pPr>
            <w:r w:rsidRPr="00846138">
              <w:rPr>
                <w:color w:val="FFFFFF" w:themeColor="background1"/>
              </w:rPr>
              <w:t>T</w:t>
            </w:r>
            <w:r w:rsidRPr="00846138">
              <w:rPr>
                <w:color w:val="FFFFFF" w:themeColor="background1"/>
                <w:vertAlign w:val="subscript"/>
              </w:rPr>
              <w:t xml:space="preserve">1 </w:t>
            </w:r>
            <w:r w:rsidRPr="00846138">
              <w:rPr>
                <w:color w:val="FFFFFF" w:themeColor="background1"/>
              </w:rPr>
              <w:t>+T</w:t>
            </w:r>
            <w:r w:rsidRPr="00846138">
              <w:rPr>
                <w:color w:val="FFFFFF" w:themeColor="background1"/>
                <w:vertAlign w:val="subscript"/>
              </w:rPr>
              <w:t xml:space="preserve">2 </w:t>
            </w:r>
            <w:r w:rsidRPr="00846138">
              <w:rPr>
                <w:color w:val="FFFFFF" w:themeColor="background1"/>
              </w:rPr>
              <w:t>+ T</w:t>
            </w:r>
            <w:r w:rsidRPr="00846138">
              <w:rPr>
                <w:color w:val="FFFFFF" w:themeColor="background1"/>
                <w:vertAlign w:val="subscript"/>
              </w:rPr>
              <w:t>3</w:t>
            </w:r>
          </w:p>
          <w:p w14:paraId="08D5167B" w14:textId="4F94F5B0" w:rsidR="00814DA3" w:rsidRPr="00484EE8" w:rsidRDefault="00814DA3" w:rsidP="003312F3">
            <w:pPr>
              <w:pStyle w:val="NoSpacing"/>
              <w:jc w:val="left"/>
              <w:cnfStyle w:val="100000000000" w:firstRow="1" w:lastRow="0" w:firstColumn="0" w:lastColumn="0" w:oddVBand="0" w:evenVBand="0" w:oddHBand="0" w:evenHBand="0" w:firstRowFirstColumn="0" w:firstRowLastColumn="0" w:lastRowFirstColumn="0" w:lastRowLastColumn="0"/>
              <w:rPr>
                <w:color w:val="FFFFFF" w:themeColor="background1"/>
              </w:rPr>
            </w:pPr>
          </w:p>
        </w:tc>
        <w:tc>
          <w:tcPr>
            <w:tcW w:w="508" w:type="pct"/>
            <w:gridSpan w:val="2"/>
          </w:tcPr>
          <w:p w14:paraId="71CC12F8" w14:textId="77777777" w:rsidR="00814DA3" w:rsidRPr="00484EE8" w:rsidRDefault="00814DA3" w:rsidP="00E63CC9">
            <w:pPr>
              <w:pStyle w:val="NoSpacing"/>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84EE8">
              <w:rPr>
                <w:color w:val="FFFFFF" w:themeColor="background1"/>
              </w:rPr>
              <w:t>Total</w:t>
            </w:r>
          </w:p>
        </w:tc>
      </w:tr>
      <w:tr w:rsidR="00121DFE" w:rsidRPr="004A1DE4" w14:paraId="5AADA551" w14:textId="77777777" w:rsidTr="00055F9E">
        <w:trPr>
          <w:gridAfter w:val="1"/>
          <w:cnfStyle w:val="000000100000" w:firstRow="0" w:lastRow="0" w:firstColumn="0" w:lastColumn="0" w:oddVBand="0" w:evenVBand="0" w:oddHBand="1" w:evenHBand="0" w:firstRowFirstColumn="0" w:firstRowLastColumn="0" w:lastRowFirstColumn="0" w:lastRowLastColumn="0"/>
          <w:wAfter w:w="12" w:type="pct"/>
          <w:trHeight w:val="408"/>
        </w:trPr>
        <w:tc>
          <w:tcPr>
            <w:cnfStyle w:val="001000000000" w:firstRow="0" w:lastRow="0" w:firstColumn="1" w:lastColumn="0" w:oddVBand="0" w:evenVBand="0" w:oddHBand="0" w:evenHBand="0" w:firstRowFirstColumn="0" w:firstRowLastColumn="0" w:lastRowFirstColumn="0" w:lastRowLastColumn="0"/>
            <w:tcW w:w="785" w:type="pct"/>
            <w:shd w:val="clear" w:color="auto" w:fill="44546A"/>
            <w:noWrap/>
          </w:tcPr>
          <w:p w14:paraId="374B3CED" w14:textId="77777777" w:rsidR="00121DFE" w:rsidRPr="00484EE8" w:rsidRDefault="00121DFE" w:rsidP="00E63CC9">
            <w:pPr>
              <w:pStyle w:val="NoSpacing"/>
            </w:pPr>
          </w:p>
        </w:tc>
        <w:tc>
          <w:tcPr>
            <w:tcW w:w="629" w:type="pct"/>
            <w:shd w:val="clear" w:color="auto" w:fill="44546A"/>
            <w:noWrap/>
          </w:tcPr>
          <w:p w14:paraId="5C6D2C2F" w14:textId="77777777" w:rsidR="00121DFE" w:rsidRPr="00484EE8" w:rsidRDefault="00121DFE" w:rsidP="00E63CC9">
            <w:pPr>
              <w:pStyle w:val="NoSpacing"/>
              <w:cnfStyle w:val="000000100000" w:firstRow="0" w:lastRow="0" w:firstColumn="0" w:lastColumn="0" w:oddVBand="0" w:evenVBand="0" w:oddHBand="1" w:evenHBand="0" w:firstRowFirstColumn="0" w:firstRowLastColumn="0" w:lastRowFirstColumn="0" w:lastRowLastColumn="0"/>
            </w:pPr>
          </w:p>
        </w:tc>
        <w:tc>
          <w:tcPr>
            <w:tcW w:w="641" w:type="pct"/>
            <w:shd w:val="clear" w:color="auto" w:fill="44546A"/>
          </w:tcPr>
          <w:p w14:paraId="6344E9FA" w14:textId="2967924C" w:rsidR="00121DFE" w:rsidRPr="00484EE8" w:rsidRDefault="00121DFE" w:rsidP="00985F73">
            <w:pPr>
              <w:pStyle w:val="NoSpacing"/>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484EE8">
              <w:rPr>
                <w:b/>
                <w:bCs/>
                <w:color w:val="FFFFFF" w:themeColor="background1"/>
              </w:rPr>
              <w:t>T</w:t>
            </w:r>
            <w:r w:rsidRPr="00484EE8">
              <w:rPr>
                <w:b/>
                <w:bCs/>
                <w:color w:val="FFFFFF" w:themeColor="background1"/>
                <w:vertAlign w:val="subscript"/>
              </w:rPr>
              <w:t>1</w:t>
            </w:r>
          </w:p>
        </w:tc>
        <w:tc>
          <w:tcPr>
            <w:tcW w:w="858" w:type="pct"/>
            <w:shd w:val="clear" w:color="auto" w:fill="44546A"/>
            <w:noWrap/>
          </w:tcPr>
          <w:p w14:paraId="65D11307" w14:textId="6DCB0DBB" w:rsidR="00121DFE" w:rsidRPr="00484EE8" w:rsidRDefault="00121DFE" w:rsidP="00985F73">
            <w:pPr>
              <w:pStyle w:val="NoSpacing"/>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484EE8">
              <w:rPr>
                <w:b/>
                <w:bCs/>
                <w:color w:val="FFFFFF" w:themeColor="background1"/>
              </w:rPr>
              <w:t>T</w:t>
            </w:r>
            <w:r w:rsidR="00985F73" w:rsidRPr="00484EE8">
              <w:rPr>
                <w:b/>
                <w:bCs/>
                <w:color w:val="FFFFFF" w:themeColor="background1"/>
                <w:vertAlign w:val="subscript"/>
              </w:rPr>
              <w:t>2</w:t>
            </w:r>
          </w:p>
        </w:tc>
        <w:tc>
          <w:tcPr>
            <w:tcW w:w="782" w:type="pct"/>
            <w:shd w:val="clear" w:color="auto" w:fill="44546A"/>
            <w:noWrap/>
          </w:tcPr>
          <w:p w14:paraId="20D3F35F" w14:textId="5C4E7CA4" w:rsidR="00121DFE" w:rsidRPr="00484EE8" w:rsidRDefault="00121DFE" w:rsidP="00985F73">
            <w:pPr>
              <w:pStyle w:val="NoSpacing"/>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484EE8">
              <w:rPr>
                <w:b/>
                <w:bCs/>
                <w:color w:val="FFFFFF" w:themeColor="background1"/>
              </w:rPr>
              <w:t>T</w:t>
            </w:r>
            <w:r w:rsidR="00985F73" w:rsidRPr="00484EE8">
              <w:rPr>
                <w:b/>
                <w:bCs/>
                <w:color w:val="FFFFFF" w:themeColor="background1"/>
                <w:vertAlign w:val="subscript"/>
              </w:rPr>
              <w:t>3</w:t>
            </w:r>
          </w:p>
        </w:tc>
        <w:tc>
          <w:tcPr>
            <w:tcW w:w="794" w:type="pct"/>
            <w:gridSpan w:val="2"/>
            <w:shd w:val="clear" w:color="auto" w:fill="44546A"/>
          </w:tcPr>
          <w:p w14:paraId="7E2C58B4" w14:textId="76875E99" w:rsidR="00121DFE" w:rsidRPr="00484EE8" w:rsidRDefault="00121DFE" w:rsidP="00985F73">
            <w:pPr>
              <w:pStyle w:val="NoSpacing"/>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484EE8">
              <w:rPr>
                <w:b/>
                <w:bCs/>
                <w:color w:val="FFFFFF" w:themeColor="background1"/>
              </w:rPr>
              <w:t>T</w:t>
            </w:r>
            <w:r w:rsidR="00985F73" w:rsidRPr="00484EE8">
              <w:rPr>
                <w:b/>
                <w:bCs/>
                <w:color w:val="FFFFFF" w:themeColor="background1"/>
                <w:vertAlign w:val="subscript"/>
              </w:rPr>
              <w:t>4</w:t>
            </w:r>
          </w:p>
        </w:tc>
        <w:tc>
          <w:tcPr>
            <w:tcW w:w="499" w:type="pct"/>
            <w:shd w:val="clear" w:color="auto" w:fill="44546A"/>
          </w:tcPr>
          <w:p w14:paraId="0653DF64" w14:textId="77777777" w:rsidR="00121DFE" w:rsidRPr="00484EE8" w:rsidRDefault="00121DFE" w:rsidP="00E63CC9">
            <w:pPr>
              <w:pStyle w:val="NoSpacing"/>
              <w:cnfStyle w:val="000000100000" w:firstRow="0" w:lastRow="0" w:firstColumn="0" w:lastColumn="0" w:oddVBand="0" w:evenVBand="0" w:oddHBand="1" w:evenHBand="0" w:firstRowFirstColumn="0" w:firstRowLastColumn="0" w:lastRowFirstColumn="0" w:lastRowLastColumn="0"/>
            </w:pPr>
          </w:p>
        </w:tc>
      </w:tr>
      <w:tr w:rsidR="00814DA3" w:rsidRPr="004A1DE4" w14:paraId="4D34D4F3" w14:textId="77777777" w:rsidTr="00055F9E">
        <w:trPr>
          <w:gridAfter w:val="1"/>
          <w:wAfter w:w="12" w:type="pct"/>
          <w:trHeight w:val="665"/>
        </w:trPr>
        <w:tc>
          <w:tcPr>
            <w:cnfStyle w:val="001000000000" w:firstRow="0" w:lastRow="0" w:firstColumn="1" w:lastColumn="0" w:oddVBand="0" w:evenVBand="0" w:oddHBand="0" w:evenHBand="0" w:firstRowFirstColumn="0" w:firstRowLastColumn="0" w:lastRowFirstColumn="0" w:lastRowLastColumn="0"/>
            <w:tcW w:w="785" w:type="pct"/>
            <w:noWrap/>
          </w:tcPr>
          <w:p w14:paraId="5E064575" w14:textId="77777777" w:rsidR="00814DA3" w:rsidRPr="00484EE8" w:rsidRDefault="00814DA3" w:rsidP="0055315E">
            <w:pPr>
              <w:pStyle w:val="NoSpacing"/>
              <w:jc w:val="left"/>
            </w:pPr>
            <w:bookmarkStart w:id="15" w:name="_Hlk159664294"/>
            <w:r w:rsidRPr="00484EE8">
              <w:t>Tehsils</w:t>
            </w:r>
          </w:p>
          <w:p w14:paraId="31A38075" w14:textId="77777777" w:rsidR="00814DA3" w:rsidRPr="00484EE8" w:rsidRDefault="00814DA3" w:rsidP="0055315E">
            <w:pPr>
              <w:pStyle w:val="NoSpacing"/>
              <w:jc w:val="left"/>
            </w:pPr>
            <w:r w:rsidRPr="00484EE8">
              <w:t>(Urban &amp; Rural)</w:t>
            </w:r>
          </w:p>
        </w:tc>
        <w:tc>
          <w:tcPr>
            <w:tcW w:w="629" w:type="pct"/>
            <w:noWrap/>
          </w:tcPr>
          <w:p w14:paraId="6883D202"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2</w:t>
            </w:r>
          </w:p>
        </w:tc>
        <w:tc>
          <w:tcPr>
            <w:tcW w:w="641" w:type="pct"/>
          </w:tcPr>
          <w:p w14:paraId="241C77D6"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2</w:t>
            </w:r>
          </w:p>
        </w:tc>
        <w:tc>
          <w:tcPr>
            <w:tcW w:w="858" w:type="pct"/>
            <w:noWrap/>
          </w:tcPr>
          <w:p w14:paraId="732E0FCD"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2</w:t>
            </w:r>
          </w:p>
        </w:tc>
        <w:tc>
          <w:tcPr>
            <w:tcW w:w="782" w:type="pct"/>
            <w:noWrap/>
          </w:tcPr>
          <w:p w14:paraId="49211B1E"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2</w:t>
            </w:r>
          </w:p>
        </w:tc>
        <w:tc>
          <w:tcPr>
            <w:tcW w:w="794" w:type="pct"/>
            <w:gridSpan w:val="2"/>
          </w:tcPr>
          <w:p w14:paraId="161A1A41"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2</w:t>
            </w:r>
          </w:p>
        </w:tc>
        <w:tc>
          <w:tcPr>
            <w:tcW w:w="499" w:type="pct"/>
          </w:tcPr>
          <w:p w14:paraId="026DE69D"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10</w:t>
            </w:r>
          </w:p>
        </w:tc>
      </w:tr>
      <w:tr w:rsidR="00814DA3" w:rsidRPr="004A1DE4" w14:paraId="0EE25E8F" w14:textId="77777777" w:rsidTr="00055F9E">
        <w:trPr>
          <w:gridAfter w:val="1"/>
          <w:cnfStyle w:val="000000100000" w:firstRow="0" w:lastRow="0" w:firstColumn="0" w:lastColumn="0" w:oddVBand="0" w:evenVBand="0" w:oddHBand="1" w:evenHBand="0" w:firstRowFirstColumn="0" w:firstRowLastColumn="0" w:lastRowFirstColumn="0" w:lastRowLastColumn="0"/>
          <w:wAfter w:w="12" w:type="pct"/>
          <w:trHeight w:val="494"/>
        </w:trPr>
        <w:tc>
          <w:tcPr>
            <w:cnfStyle w:val="001000000000" w:firstRow="0" w:lastRow="0" w:firstColumn="1" w:lastColumn="0" w:oddVBand="0" w:evenVBand="0" w:oddHBand="0" w:evenHBand="0" w:firstRowFirstColumn="0" w:firstRowLastColumn="0" w:lastRowFirstColumn="0" w:lastRowLastColumn="0"/>
            <w:tcW w:w="785" w:type="pct"/>
            <w:noWrap/>
          </w:tcPr>
          <w:p w14:paraId="7EDA45CB" w14:textId="77777777" w:rsidR="00814DA3" w:rsidRPr="00484EE8" w:rsidRDefault="00814DA3" w:rsidP="0055315E">
            <w:pPr>
              <w:pStyle w:val="NoSpacing"/>
              <w:jc w:val="left"/>
              <w:rPr>
                <w:b w:val="0"/>
                <w:bCs w:val="0"/>
              </w:rPr>
            </w:pPr>
            <w:r w:rsidRPr="00484EE8">
              <w:t>Respondents per tehsil</w:t>
            </w:r>
          </w:p>
        </w:tc>
        <w:tc>
          <w:tcPr>
            <w:tcW w:w="629" w:type="pct"/>
            <w:noWrap/>
          </w:tcPr>
          <w:p w14:paraId="16B47396"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120</w:t>
            </w:r>
          </w:p>
        </w:tc>
        <w:tc>
          <w:tcPr>
            <w:tcW w:w="641" w:type="pct"/>
          </w:tcPr>
          <w:p w14:paraId="23C2F844"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60</w:t>
            </w:r>
          </w:p>
        </w:tc>
        <w:tc>
          <w:tcPr>
            <w:tcW w:w="858" w:type="pct"/>
            <w:noWrap/>
          </w:tcPr>
          <w:p w14:paraId="09BB1A14"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60</w:t>
            </w:r>
          </w:p>
        </w:tc>
        <w:tc>
          <w:tcPr>
            <w:tcW w:w="782" w:type="pct"/>
            <w:noWrap/>
          </w:tcPr>
          <w:p w14:paraId="69E42EC8"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60</w:t>
            </w:r>
          </w:p>
        </w:tc>
        <w:tc>
          <w:tcPr>
            <w:tcW w:w="794" w:type="pct"/>
            <w:gridSpan w:val="2"/>
          </w:tcPr>
          <w:p w14:paraId="71E38D5D"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60</w:t>
            </w:r>
          </w:p>
        </w:tc>
        <w:tc>
          <w:tcPr>
            <w:tcW w:w="499" w:type="pct"/>
          </w:tcPr>
          <w:p w14:paraId="41B31967"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360</w:t>
            </w:r>
          </w:p>
        </w:tc>
      </w:tr>
      <w:tr w:rsidR="00814DA3" w:rsidRPr="004A1DE4" w14:paraId="6E55531F" w14:textId="77777777" w:rsidTr="00055F9E">
        <w:trPr>
          <w:gridAfter w:val="1"/>
          <w:wAfter w:w="12" w:type="pct"/>
          <w:trHeight w:val="458"/>
        </w:trPr>
        <w:tc>
          <w:tcPr>
            <w:cnfStyle w:val="001000000000" w:firstRow="0" w:lastRow="0" w:firstColumn="1" w:lastColumn="0" w:oddVBand="0" w:evenVBand="0" w:oddHBand="0" w:evenHBand="0" w:firstRowFirstColumn="0" w:firstRowLastColumn="0" w:lastRowFirstColumn="0" w:lastRowLastColumn="0"/>
            <w:tcW w:w="785" w:type="pct"/>
            <w:noWrap/>
          </w:tcPr>
          <w:p w14:paraId="1D525B22" w14:textId="77777777" w:rsidR="00814DA3" w:rsidRPr="00484EE8" w:rsidRDefault="00814DA3" w:rsidP="0055315E">
            <w:pPr>
              <w:pStyle w:val="NoSpacing"/>
              <w:jc w:val="left"/>
              <w:rPr>
                <w:b w:val="0"/>
                <w:bCs w:val="0"/>
              </w:rPr>
            </w:pPr>
            <w:r w:rsidRPr="00484EE8">
              <w:t>Respondents per Arm</w:t>
            </w:r>
          </w:p>
        </w:tc>
        <w:tc>
          <w:tcPr>
            <w:tcW w:w="629" w:type="pct"/>
            <w:noWrap/>
          </w:tcPr>
          <w:p w14:paraId="7B7EF041"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240</w:t>
            </w:r>
          </w:p>
        </w:tc>
        <w:tc>
          <w:tcPr>
            <w:tcW w:w="641" w:type="pct"/>
          </w:tcPr>
          <w:p w14:paraId="4FD3E3B3"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120</w:t>
            </w:r>
          </w:p>
        </w:tc>
        <w:tc>
          <w:tcPr>
            <w:tcW w:w="858" w:type="pct"/>
            <w:noWrap/>
          </w:tcPr>
          <w:p w14:paraId="0ED32E0F"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120</w:t>
            </w:r>
          </w:p>
        </w:tc>
        <w:tc>
          <w:tcPr>
            <w:tcW w:w="782" w:type="pct"/>
            <w:noWrap/>
          </w:tcPr>
          <w:p w14:paraId="569ABBBB"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120</w:t>
            </w:r>
          </w:p>
        </w:tc>
        <w:tc>
          <w:tcPr>
            <w:tcW w:w="794" w:type="pct"/>
            <w:gridSpan w:val="2"/>
          </w:tcPr>
          <w:p w14:paraId="0920DD50"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120</w:t>
            </w:r>
          </w:p>
        </w:tc>
        <w:tc>
          <w:tcPr>
            <w:tcW w:w="499" w:type="pct"/>
          </w:tcPr>
          <w:p w14:paraId="4CD6FA83"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84EE8">
              <w:rPr>
                <w:color w:val="000000" w:themeColor="text1"/>
              </w:rPr>
              <w:t>720</w:t>
            </w:r>
          </w:p>
        </w:tc>
      </w:tr>
      <w:tr w:rsidR="00814DA3" w:rsidRPr="004A1DE4" w14:paraId="3AE9E923" w14:textId="77777777" w:rsidTr="00055F9E">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785" w:type="pct"/>
            <w:noWrap/>
          </w:tcPr>
          <w:p w14:paraId="5A62BCCE" w14:textId="77777777" w:rsidR="00814DA3" w:rsidRPr="00484EE8" w:rsidRDefault="00814DA3" w:rsidP="0055315E">
            <w:pPr>
              <w:pStyle w:val="NoSpacing"/>
              <w:jc w:val="left"/>
              <w:rPr>
                <w:b w:val="0"/>
                <w:bCs w:val="0"/>
              </w:rPr>
            </w:pPr>
            <w:r w:rsidRPr="00484EE8">
              <w:rPr>
                <w:rFonts w:eastAsia="Times New Roman"/>
                <w:lang w:val="zh-CN"/>
              </w:rPr>
              <w:t>Total in 8 Districts</w:t>
            </w:r>
          </w:p>
        </w:tc>
        <w:tc>
          <w:tcPr>
            <w:tcW w:w="629" w:type="pct"/>
            <w:noWrap/>
          </w:tcPr>
          <w:p w14:paraId="18F1FE15"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color w:val="000000" w:themeColor="text1"/>
              </w:rPr>
              <w:t>1,920</w:t>
            </w:r>
          </w:p>
        </w:tc>
        <w:tc>
          <w:tcPr>
            <w:tcW w:w="3075" w:type="pct"/>
            <w:gridSpan w:val="5"/>
          </w:tcPr>
          <w:p w14:paraId="16AD3DE7"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rFonts w:eastAsia="Times New Roman"/>
                <w:color w:val="000000"/>
                <w:lang w:val="zh-CN"/>
              </w:rPr>
              <w:t>8*480=3840</w:t>
            </w:r>
          </w:p>
        </w:tc>
        <w:tc>
          <w:tcPr>
            <w:tcW w:w="511" w:type="pct"/>
            <w:gridSpan w:val="2"/>
          </w:tcPr>
          <w:p w14:paraId="0F2C8B55" w14:textId="77777777" w:rsidR="00814DA3" w:rsidRPr="00484EE8" w:rsidRDefault="00814DA3" w:rsidP="00E63CC9">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84EE8">
              <w:rPr>
                <w:rFonts w:eastAsia="Times New Roman"/>
                <w:color w:val="000000"/>
                <w:lang w:val="zh-CN"/>
              </w:rPr>
              <w:t>3840+1920</w:t>
            </w:r>
          </w:p>
        </w:tc>
      </w:tr>
      <w:tr w:rsidR="00814DA3" w:rsidRPr="004A1DE4" w14:paraId="0567AF05" w14:textId="77777777" w:rsidTr="00055F9E">
        <w:trPr>
          <w:trHeight w:val="458"/>
        </w:trPr>
        <w:tc>
          <w:tcPr>
            <w:cnfStyle w:val="001000000000" w:firstRow="0" w:lastRow="0" w:firstColumn="1" w:lastColumn="0" w:oddVBand="0" w:evenVBand="0" w:oddHBand="0" w:evenHBand="0" w:firstRowFirstColumn="0" w:firstRowLastColumn="0" w:lastRowFirstColumn="0" w:lastRowLastColumn="0"/>
            <w:tcW w:w="785" w:type="pct"/>
            <w:noWrap/>
          </w:tcPr>
          <w:p w14:paraId="3AA1B277" w14:textId="77777777" w:rsidR="00814DA3" w:rsidRPr="00484EE8" w:rsidRDefault="00814DA3" w:rsidP="0055315E">
            <w:pPr>
              <w:pStyle w:val="NoSpacing"/>
              <w:jc w:val="left"/>
              <w:rPr>
                <w:b w:val="0"/>
                <w:bCs w:val="0"/>
              </w:rPr>
            </w:pPr>
            <w:r w:rsidRPr="00484EE8">
              <w:t>Total Sample</w:t>
            </w:r>
          </w:p>
        </w:tc>
        <w:tc>
          <w:tcPr>
            <w:tcW w:w="629" w:type="pct"/>
            <w:noWrap/>
          </w:tcPr>
          <w:p w14:paraId="68485565"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3075" w:type="pct"/>
            <w:gridSpan w:val="5"/>
          </w:tcPr>
          <w:p w14:paraId="3A00FF8C"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484EE8">
              <w:rPr>
                <w:rFonts w:eastAsia="Times New Roman"/>
                <w:b/>
                <w:bCs/>
                <w:color w:val="000000"/>
              </w:rPr>
              <w:t>5,760</w:t>
            </w:r>
          </w:p>
        </w:tc>
        <w:tc>
          <w:tcPr>
            <w:tcW w:w="511" w:type="pct"/>
            <w:gridSpan w:val="2"/>
          </w:tcPr>
          <w:p w14:paraId="5358815D" w14:textId="77777777" w:rsidR="00814DA3" w:rsidRPr="00484EE8" w:rsidRDefault="00814DA3" w:rsidP="00E63CC9">
            <w:pPr>
              <w:pStyle w:val="NoSpacing"/>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zh-CN"/>
              </w:rPr>
            </w:pPr>
          </w:p>
        </w:tc>
      </w:tr>
      <w:tr w:rsidR="00814DA3" w:rsidRPr="004A1DE4" w14:paraId="4A68D441" w14:textId="77777777" w:rsidTr="00156F73">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5000" w:type="pct"/>
            <w:gridSpan w:val="9"/>
            <w:noWrap/>
          </w:tcPr>
          <w:p w14:paraId="75B20B4F" w14:textId="77777777" w:rsidR="00814DA3" w:rsidRPr="00484EE8" w:rsidRDefault="00814DA3" w:rsidP="00E63CC9">
            <w:pPr>
              <w:pStyle w:val="NoSpacing"/>
              <w:rPr>
                <w:rFonts w:eastAsia="Times New Roman"/>
                <w:i/>
                <w:iCs/>
                <w:color w:val="000000"/>
                <w:sz w:val="20"/>
                <w:szCs w:val="20"/>
              </w:rPr>
            </w:pPr>
            <w:r w:rsidRPr="00484EE8">
              <w:rPr>
                <w:rFonts w:eastAsia="Times New Roman"/>
                <w:i/>
                <w:iCs/>
                <w:sz w:val="20"/>
                <w:szCs w:val="20"/>
              </w:rPr>
              <w:t>This configuration ensures a total sample size of approximately 5,760, fitting within the desired range of 5,000 to 6,000</w:t>
            </w:r>
          </w:p>
        </w:tc>
      </w:tr>
    </w:tbl>
    <w:p w14:paraId="4FEFD027" w14:textId="77777777" w:rsidR="00055F9E" w:rsidRDefault="00055F9E" w:rsidP="00F14802">
      <w:bookmarkStart w:id="16" w:name="_Toc236337984"/>
      <w:bookmarkEnd w:id="15"/>
    </w:p>
    <w:p w14:paraId="5ABA0EDB" w14:textId="496B5949" w:rsidR="00055F9E" w:rsidRPr="004A1DE4" w:rsidRDefault="00F14802" w:rsidP="00F14802">
      <w:r w:rsidRPr="004A1DE4">
        <w:t>The above calculation divides the treatment beneficiaries across the four treatment arms which had been leveraged through the combination of 2-day classroom training and the digital intervention. These treatment arms are T1- 2-day Training which comprises of Standard Handbook Format (HBF) + Practical Demo Sessions (PDS); T2- 2-day Training (HBF+PDS) + Climate Group Videos; T3- 2-day Training (SHF+PDS) + Saving</w:t>
      </w:r>
      <w:r>
        <w:t>/Financial Inclusion</w:t>
      </w:r>
      <w:r w:rsidRPr="004A1DE4">
        <w:t xml:space="preserve"> Videos and the T4</w:t>
      </w:r>
      <w:r>
        <w:t>,</w:t>
      </w:r>
      <w:r w:rsidR="00C240AF">
        <w:t xml:space="preserve"> </w:t>
      </w:r>
      <w:r>
        <w:t>a</w:t>
      </w:r>
      <w:r w:rsidRPr="004A1DE4">
        <w:t xml:space="preserve"> combine</w:t>
      </w:r>
      <w:r>
        <w:t xml:space="preserve">d </w:t>
      </w:r>
      <w:r w:rsidRPr="004A1DE4">
        <w:t xml:space="preserve">treatment arm. </w:t>
      </w:r>
    </w:p>
    <w:p w14:paraId="57D4AF5F" w14:textId="01AAF166" w:rsidR="00814DA3" w:rsidRPr="0046280E" w:rsidRDefault="009E6C43" w:rsidP="0046280E">
      <w:pPr>
        <w:pStyle w:val="Heading2"/>
      </w:pPr>
      <w:r w:rsidRPr="0046280E">
        <w:t>Phased Interventions for Impact Evaluation</w:t>
      </w:r>
      <w:bookmarkEnd w:id="16"/>
      <w:r w:rsidRPr="0046280E">
        <w:t xml:space="preserve"> </w:t>
      </w:r>
    </w:p>
    <w:p w14:paraId="7A8FD9FC" w14:textId="0C786C72" w:rsidR="00FF24DE" w:rsidRDefault="00C240AF" w:rsidP="00891008">
      <w:r w:rsidRPr="004A1DE4">
        <w:t xml:space="preserve">The impact evaluation of the Digital and Financial Literacy Training (DFLT) on the Benazir Income Support </w:t>
      </w:r>
      <w:proofErr w:type="spellStart"/>
      <w:r w:rsidRPr="004A1DE4">
        <w:t>Programme</w:t>
      </w:r>
      <w:proofErr w:type="spellEnd"/>
      <w:r w:rsidRPr="004A1DE4">
        <w:t xml:space="preserve"> (BISP) beneficiaries was administered by undertaking a multi-phased methodological approach which was operationalized as; Baseline Survey; Monitoring and Evaluation of trainings; Digital/Video Intervention and Endline Survey. This phased approach allowed for holistic and layered understanding, starting with establishing the </w:t>
      </w:r>
      <w:r>
        <w:t xml:space="preserve">initial financial knowledge levels </w:t>
      </w:r>
      <w:r w:rsidRPr="004A1DE4">
        <w:t>of the beneficiaries</w:t>
      </w:r>
      <w:r>
        <w:t>;</w:t>
      </w:r>
      <w:r w:rsidRPr="004A1DE4">
        <w:t xml:space="preserve"> monitoring of the DFTL</w:t>
      </w:r>
      <w:r>
        <w:t xml:space="preserve"> trainings;</w:t>
      </w:r>
      <w:r w:rsidRPr="004A1DE4">
        <w:t xml:space="preserve"> introducing the digital delivery method and finally assessing the overall program effectiveness.</w:t>
      </w:r>
    </w:p>
    <w:p w14:paraId="3F75BCC1" w14:textId="231B7446" w:rsidR="00FF24DE" w:rsidRPr="004A1DE4" w:rsidRDefault="00055F9E" w:rsidP="00891008">
      <w:r w:rsidRPr="004A1DE4">
        <w:t>The flowchart below illustrates the detailed breakdown of the interventions undertaken during the impact evaluation of the Digital and Financial Literacy Training (DFLT) Phase-1 on BISP beneficiaries across Pakistan</w:t>
      </w:r>
      <w:r>
        <w:t>.</w:t>
      </w:r>
    </w:p>
    <w:p w14:paraId="2554B9FC" w14:textId="62768D18" w:rsidR="00814DA3" w:rsidRDefault="00814DA3" w:rsidP="0055315E"/>
    <w:p w14:paraId="10674CE7" w14:textId="3BE2361C" w:rsidR="00055F9E" w:rsidRPr="004A1DE4" w:rsidRDefault="00055F9E" w:rsidP="0055315E"/>
    <w:p w14:paraId="3E6FC07A" w14:textId="3133E847" w:rsidR="00814DA3" w:rsidRPr="0025732C" w:rsidRDefault="00075B08" w:rsidP="00484EE8">
      <w:pPr>
        <w:pStyle w:val="Heading3"/>
      </w:pPr>
      <w:bookmarkStart w:id="17" w:name="_Toc236337985"/>
      <w:r>
        <w:t xml:space="preserve">Fig 2: </w:t>
      </w:r>
      <w:r w:rsidR="00002D89" w:rsidRPr="0025732C">
        <w:t>Baseline Assessment</w:t>
      </w:r>
      <w:bookmarkEnd w:id="17"/>
    </w:p>
    <w:p w14:paraId="6037F08B" w14:textId="6F4870B4" w:rsidR="00814DA3" w:rsidRPr="00256B82" w:rsidRDefault="00075B08" w:rsidP="00891008">
      <w:r w:rsidRPr="004A1DE4">
        <w:rPr>
          <w:noProof/>
        </w:rPr>
        <w:drawing>
          <wp:anchor distT="0" distB="0" distL="114300" distR="114300" simplePos="0" relativeHeight="251674624" behindDoc="0" locked="0" layoutInCell="1" allowOverlap="1" wp14:anchorId="282F7AB9" wp14:editId="78510A60">
            <wp:simplePos x="0" y="0"/>
            <wp:positionH relativeFrom="margin">
              <wp:align>center</wp:align>
            </wp:positionH>
            <wp:positionV relativeFrom="paragraph">
              <wp:posOffset>1158087</wp:posOffset>
            </wp:positionV>
            <wp:extent cx="6195695" cy="5092065"/>
            <wp:effectExtent l="0" t="0" r="0" b="0"/>
            <wp:wrapTopAndBottom/>
            <wp:docPr id="15154148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5695" cy="5092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DA3" w:rsidRPr="00256B82">
        <w:t xml:space="preserve">As a part of impact evaluation, the study conducted nationwide field survey, in all the four provinces of Pakistan for the baseline assessment of BISP beneficiaries along with observations of their financial inclusion and financial literacy </w:t>
      </w:r>
      <w:proofErr w:type="spellStart"/>
      <w:r w:rsidR="00814DA3" w:rsidRPr="00256B82">
        <w:t>behaviours</w:t>
      </w:r>
      <w:proofErr w:type="spellEnd"/>
      <w:r w:rsidR="00814DA3" w:rsidRPr="00256B82">
        <w:t xml:space="preserve">. The survey exerted a special focus on the ‘Economic Categorization/Profiling’ of beneficiaries in the survey as variation in economic activities leads to differentiated levels of financial literacy, economic empowerment, and financial inclusion. </w:t>
      </w:r>
    </w:p>
    <w:p w14:paraId="46E59FF1" w14:textId="77777777" w:rsidR="00075B08" w:rsidRDefault="00075B08" w:rsidP="00891008"/>
    <w:p w14:paraId="5D13F7BC" w14:textId="58080646" w:rsidR="00814DA3" w:rsidRPr="004A1DE4" w:rsidRDefault="00814DA3" w:rsidP="00891008">
      <w:r w:rsidRPr="004A1DE4">
        <w:t xml:space="preserve">For the baseline survey, the multistage clustered and probability to proportional size sampling was adopted for sample selection. Secondly, the beneficiaries were selected from a representative district of each province that has a higher concentration of BISP beneficiaries. As third step, the ratio of beneficiaries was adjusted for urban and rural representations. </w:t>
      </w:r>
    </w:p>
    <w:p w14:paraId="6213CF12" w14:textId="105D0328" w:rsidR="00814DA3" w:rsidRPr="004A1DE4" w:rsidRDefault="00814DA3" w:rsidP="00891008">
      <w:r w:rsidRPr="004A1DE4">
        <w:rPr>
          <w:b/>
          <w:bCs/>
        </w:rPr>
        <w:t>Sample Population:</w:t>
      </w:r>
      <w:r w:rsidRPr="004A1DE4">
        <w:t xml:space="preserve"> BISP </w:t>
      </w:r>
      <w:bookmarkStart w:id="18" w:name="_Hlk76285381"/>
      <w:r w:rsidRPr="004A1DE4">
        <w:t xml:space="preserve">women beneficiaries </w:t>
      </w:r>
      <w:bookmarkEnd w:id="18"/>
      <w:r w:rsidRPr="004A1DE4">
        <w:t xml:space="preserve">in selected districts of </w:t>
      </w:r>
      <w:bookmarkStart w:id="19" w:name="_Hlk76285488"/>
      <w:r w:rsidRPr="004A1DE4">
        <w:t>Punjab, KP, Sindh, Baluchistan.</w:t>
      </w:r>
    </w:p>
    <w:bookmarkEnd w:id="19"/>
    <w:p w14:paraId="5433F804" w14:textId="4F42A490" w:rsidR="00814DA3" w:rsidRPr="004A1DE4" w:rsidRDefault="00814DA3" w:rsidP="00891008">
      <w:r w:rsidRPr="004A1DE4">
        <w:rPr>
          <w:b/>
          <w:bCs/>
        </w:rPr>
        <w:t xml:space="preserve">Overall Sample Size (N): </w:t>
      </w:r>
      <w:r w:rsidRPr="004A1DE4">
        <w:t xml:space="preserve">The total of 5, 370 BISP beneficiary women were surveyed from 08 districts (province wise) that laid the ground for meaningful analysis for across and within </w:t>
      </w:r>
      <w:r w:rsidRPr="004A1DE4">
        <w:lastRenderedPageBreak/>
        <w:t xml:space="preserve">region comparisons.  The additional sample beyond the required 5000 provides buffer against attrition and ensures reliability. </w:t>
      </w:r>
    </w:p>
    <w:p w14:paraId="73E68BE7" w14:textId="34C117F3" w:rsidR="00814DA3" w:rsidRPr="004A1DE4" w:rsidRDefault="00814DA3" w:rsidP="00484EE8">
      <w:r w:rsidRPr="004A1DE4">
        <w:t xml:space="preserve">This baseline assessment sets the foundation for comparing post-training outcomes and quantifying the program's effectiveness. It provided the detailed outlook of the beneficiaries initial standing across the key indicators such as; foundational and financial literacy, program awareness, employment, income, gender equality, birth registration, and environmental awareness before participating in DFLT. </w:t>
      </w:r>
    </w:p>
    <w:p w14:paraId="6E921301" w14:textId="7EAB80DD" w:rsidR="00814DA3" w:rsidRPr="00002D89" w:rsidRDefault="00002D89" w:rsidP="00484EE8">
      <w:pPr>
        <w:pStyle w:val="Heading3"/>
      </w:pPr>
      <w:bookmarkStart w:id="20" w:name="_Toc236337986"/>
      <w:r w:rsidRPr="00002D89">
        <w:t>Monitoring And Evaluation (M&amp;E)</w:t>
      </w:r>
      <w:bookmarkEnd w:id="20"/>
    </w:p>
    <w:p w14:paraId="74EFF164" w14:textId="77777777" w:rsidR="00814DA3" w:rsidRPr="004A1DE4" w:rsidRDefault="00814DA3" w:rsidP="00891008">
      <w:r w:rsidRPr="004A1DE4">
        <w:t>As a part of impact evaluation, a thorough Monitoring and Evaluation (M&amp;E) of the trainings was conducted to assess the quality, relevance and alignment of the training content, materials and facilitation.  The primary objective of this phase was to systematically monitor the implementation of the training program across designated geographical areas. This phase was undertaken by establishing detailed framework of M&amp;E process for the entire Digital and Financial Literacy Training Program. This involved establishing and following specific protocols to ensure consistent and accurate data collection regarding the training sessions as they were conducted.</w:t>
      </w:r>
    </w:p>
    <w:p w14:paraId="68DA0C49" w14:textId="77777777" w:rsidR="00C240AF" w:rsidRPr="004A1DE4" w:rsidRDefault="00C240AF" w:rsidP="00C240AF">
      <w:bookmarkStart w:id="21" w:name="_Toc236337987"/>
      <w:r>
        <w:t>Extensive number of</w:t>
      </w:r>
      <w:r w:rsidRPr="004A1DE4">
        <w:t xml:space="preserve"> trainings were monitored while these trainings were being conducted across 04 provinces, ensuring equitable representation of urban and rural respondents. The outcomes of M&amp;E helped in identifying the benchmark structures, design, suitable models of training and the sustainability of training interventions. Further, this phase also facilitated the quick overview regarding the areas for improvement and cataly</w:t>
      </w:r>
      <w:r>
        <w:t>z</w:t>
      </w:r>
      <w:r w:rsidRPr="004A1DE4">
        <w:t xml:space="preserve">ing the evidence basked action to further enhance the training quality, impact and reach. </w:t>
      </w:r>
    </w:p>
    <w:p w14:paraId="3A2D44F4" w14:textId="02C85D82" w:rsidR="00814DA3" w:rsidRPr="00484EE8" w:rsidRDefault="00B530A8" w:rsidP="00484EE8">
      <w:pPr>
        <w:pStyle w:val="Heading3"/>
      </w:pPr>
      <w:r w:rsidRPr="00484EE8">
        <w:t>Digital Intervention</w:t>
      </w:r>
      <w:bookmarkEnd w:id="21"/>
      <w:r w:rsidRPr="00484EE8">
        <w:t xml:space="preserve"> </w:t>
      </w:r>
    </w:p>
    <w:p w14:paraId="7AAF342F" w14:textId="77777777" w:rsidR="00C240AF" w:rsidRPr="004A1DE4" w:rsidRDefault="00C240AF" w:rsidP="00C240AF">
      <w:r w:rsidRPr="004A1DE4">
        <w:t xml:space="preserve">The digital intervention or video intervention was introduced to overcome the limitations of the traditional 2-day classroom model for imparting the digital and financial literacy training. This intervention was designed as an additional component to physical training, enhancing the learning spectrum of the beneficiaries by providing them </w:t>
      </w:r>
      <w:r>
        <w:t xml:space="preserve">with </w:t>
      </w:r>
      <w:r w:rsidRPr="004A1DE4">
        <w:t xml:space="preserve">a flexible way to revise, re-learn, absorb and retain the important concepts at their own pace and convenience. </w:t>
      </w:r>
    </w:p>
    <w:p w14:paraId="2E71F5B9" w14:textId="13AB3CA5" w:rsidR="00C240AF" w:rsidRDefault="00C240AF" w:rsidP="00C240AF">
      <w:r w:rsidRPr="004A1DE4">
        <w:t xml:space="preserve">As a part of the intervention, set of </w:t>
      </w:r>
      <w:r w:rsidR="00055F9E" w:rsidRPr="004A1DE4">
        <w:t>short animated</w:t>
      </w:r>
      <w:r w:rsidRPr="004A1DE4">
        <w:t xml:space="preserve"> educational videos were sent to the beneficiaries, employing </w:t>
      </w:r>
      <w:r w:rsidRPr="001462F1">
        <w:t xml:space="preserve">WhatsApp as the main distribution channel over course of six weeks. The videos adopt an interactive story telling approach to educate the beneficiaries on the range of topics including; savings, investments, budgeting, financial literacy, fraud prevention, ATM usage, use of calculator, gender equality, and climate change. These videos have been prepared by professional scriptwriters and video animators to ensure the quality and contextual relevancy. Also, this intervention provided the cost effective and convenient solution as </w:t>
      </w:r>
      <w:r w:rsidRPr="004A1DE4">
        <w:t xml:space="preserve">compared to standard digital and financial literacy training, employing the use of digital media. In this way, the intervention ensured increased effectiveness of the training, while guaranteeing easier accessibility as well as engagement. </w:t>
      </w:r>
    </w:p>
    <w:p w14:paraId="46A20AA3" w14:textId="77777777" w:rsidR="00613442" w:rsidRDefault="00613442" w:rsidP="00C240AF"/>
    <w:p w14:paraId="14D46221" w14:textId="77777777" w:rsidR="00075B08" w:rsidRDefault="00075B08" w:rsidP="00C240AF"/>
    <w:p w14:paraId="0F1854BB" w14:textId="77777777" w:rsidR="00613442" w:rsidRPr="004A1DE4" w:rsidRDefault="00613442" w:rsidP="00C240AF"/>
    <w:p w14:paraId="64EC7D6A" w14:textId="77777777" w:rsidR="00C240AF" w:rsidRPr="00785F25" w:rsidRDefault="00C240AF" w:rsidP="00C240AF">
      <w:pPr>
        <w:rPr>
          <w:b/>
          <w:bCs/>
        </w:rPr>
      </w:pPr>
      <w:r w:rsidRPr="00785F25">
        <w:rPr>
          <w:b/>
          <w:bCs/>
        </w:rPr>
        <w:lastRenderedPageBreak/>
        <w:t xml:space="preserve">Categorization of Treatment Group </w:t>
      </w:r>
    </w:p>
    <w:p w14:paraId="3A8AD236" w14:textId="7A8016DF" w:rsidR="00C240AF" w:rsidRPr="004A1DE4" w:rsidRDefault="00C240AF" w:rsidP="00C240AF">
      <w:r w:rsidRPr="004A1DE4">
        <w:t xml:space="preserve">In order to leverage additional digital intervention or video intervention, the treatment arm of the intervention was further categorized into three groups </w:t>
      </w:r>
      <w:proofErr w:type="spellStart"/>
      <w:r w:rsidRPr="004A1DE4">
        <w:t>i</w:t>
      </w:r>
      <w:proofErr w:type="spellEnd"/>
      <w:r w:rsidRPr="004A1DE4">
        <w:t xml:space="preserve">-e </w:t>
      </w:r>
      <w:r>
        <w:t>S</w:t>
      </w:r>
      <w:r w:rsidRPr="004A1DE4">
        <w:t xml:space="preserve">aving </w:t>
      </w:r>
      <w:r>
        <w:t xml:space="preserve">and Financial Inclusion </w:t>
      </w:r>
      <w:r w:rsidRPr="004A1DE4">
        <w:t xml:space="preserve">group, </w:t>
      </w:r>
      <w:r>
        <w:t>C</w:t>
      </w:r>
      <w:r w:rsidRPr="004A1DE4">
        <w:t xml:space="preserve">limate group and </w:t>
      </w:r>
      <w:r>
        <w:t>C</w:t>
      </w:r>
      <w:r w:rsidRPr="004A1DE4">
        <w:t>ombined group. The beneficiary from</w:t>
      </w:r>
      <w:r>
        <w:t>:</w:t>
      </w:r>
    </w:p>
    <w:p w14:paraId="2CB9C378" w14:textId="0CFC9CD2" w:rsidR="0051109E" w:rsidRPr="001462F1" w:rsidRDefault="0051109E" w:rsidP="0051109E">
      <w:pPr>
        <w:pStyle w:val="FootnoteText"/>
        <w:numPr>
          <w:ilvl w:val="0"/>
          <w:numId w:val="25"/>
        </w:numPr>
        <w:spacing w:before="0" w:after="40" w:line="252" w:lineRule="auto"/>
        <w:rPr>
          <w:color w:val="3A4448"/>
          <w:sz w:val="20"/>
          <w:szCs w:val="24"/>
        </w:rPr>
      </w:pPr>
      <w:r w:rsidRPr="001462F1">
        <w:rPr>
          <w:b/>
          <w:bCs/>
          <w:i/>
          <w:iCs/>
          <w:color w:val="3A4448"/>
          <w:sz w:val="20"/>
          <w:szCs w:val="24"/>
        </w:rPr>
        <w:t>Saving and Financial Inclusion Group</w:t>
      </w:r>
      <w:r w:rsidRPr="001462F1">
        <w:rPr>
          <w:color w:val="3A4448"/>
          <w:sz w:val="20"/>
          <w:szCs w:val="24"/>
        </w:rPr>
        <w:t xml:space="preserve"> received videos covering topics such as; Saving, Budgeting, Financial Inclusion, Investment, and Fraud Management.</w:t>
      </w:r>
    </w:p>
    <w:p w14:paraId="7CA9C1B2" w14:textId="1D03786C" w:rsidR="0051109E" w:rsidRDefault="0051109E" w:rsidP="0051109E">
      <w:pPr>
        <w:pStyle w:val="FootnoteText"/>
        <w:numPr>
          <w:ilvl w:val="0"/>
          <w:numId w:val="25"/>
        </w:numPr>
        <w:spacing w:before="0" w:after="40" w:line="252" w:lineRule="auto"/>
        <w:rPr>
          <w:sz w:val="20"/>
          <w:szCs w:val="24"/>
        </w:rPr>
      </w:pPr>
      <w:r w:rsidRPr="001462F1">
        <w:rPr>
          <w:b/>
          <w:bCs/>
          <w:i/>
          <w:iCs/>
          <w:sz w:val="20"/>
          <w:szCs w:val="24"/>
        </w:rPr>
        <w:t>Climate Group</w:t>
      </w:r>
      <w:r w:rsidRPr="001462F1">
        <w:rPr>
          <w:sz w:val="20"/>
          <w:szCs w:val="24"/>
        </w:rPr>
        <w:t xml:space="preserve"> received videos covering topics such as Climate Change, Disaster Risk Reduction (DRR), and Gender Equality.</w:t>
      </w:r>
    </w:p>
    <w:p w14:paraId="583A6BF3" w14:textId="611BA585" w:rsidR="00FF24DE" w:rsidRPr="00055F9E" w:rsidRDefault="00814DA3" w:rsidP="0051109E">
      <w:pPr>
        <w:pStyle w:val="FootnoteText"/>
        <w:numPr>
          <w:ilvl w:val="0"/>
          <w:numId w:val="25"/>
        </w:numPr>
        <w:spacing w:before="0" w:after="40" w:line="252" w:lineRule="auto"/>
        <w:rPr>
          <w:sz w:val="18"/>
        </w:rPr>
      </w:pPr>
      <w:r w:rsidRPr="0051109E">
        <w:rPr>
          <w:b/>
          <w:bCs/>
          <w:i/>
          <w:iCs/>
        </w:rPr>
        <w:t>Combined Group</w:t>
      </w:r>
      <w:r w:rsidRPr="004A1DE4">
        <w:t xml:space="preserve"> </w:t>
      </w:r>
      <w:r w:rsidRPr="00055F9E">
        <w:rPr>
          <w:sz w:val="20"/>
          <w:szCs w:val="20"/>
        </w:rPr>
        <w:t xml:space="preserve">received the video covering the topics of both saving and climate </w:t>
      </w:r>
    </w:p>
    <w:p w14:paraId="3AC87360" w14:textId="0D992969" w:rsidR="00FF24DE" w:rsidRPr="00055F9E" w:rsidRDefault="00814DA3" w:rsidP="00FF24DE">
      <w:pPr>
        <w:pStyle w:val="FootnoteText"/>
        <w:ind w:left="720"/>
        <w:rPr>
          <w:sz w:val="20"/>
          <w:szCs w:val="20"/>
        </w:rPr>
      </w:pPr>
      <w:r w:rsidRPr="00055F9E">
        <w:rPr>
          <w:sz w:val="20"/>
          <w:szCs w:val="20"/>
        </w:rPr>
        <w:t xml:space="preserve">group. </w:t>
      </w:r>
    </w:p>
    <w:p w14:paraId="13BF7AD7" w14:textId="203D2414" w:rsidR="00FF24DE" w:rsidRPr="004366CA" w:rsidRDefault="00055F9E" w:rsidP="00FF24DE">
      <w:pPr>
        <w:pStyle w:val="FootnoteText"/>
        <w:rPr>
          <w:color w:val="000000" w:themeColor="text1"/>
        </w:rPr>
      </w:pPr>
      <w:r w:rsidRPr="004366CA">
        <w:rPr>
          <w:noProof/>
          <w:color w:val="000000" w:themeColor="text1"/>
        </w:rPr>
        <w:drawing>
          <wp:anchor distT="0" distB="0" distL="114300" distR="114300" simplePos="0" relativeHeight="251676672" behindDoc="0" locked="0" layoutInCell="1" allowOverlap="1" wp14:anchorId="0DD1352A" wp14:editId="06CE1BEC">
            <wp:simplePos x="0" y="0"/>
            <wp:positionH relativeFrom="margin">
              <wp:align>right</wp:align>
            </wp:positionH>
            <wp:positionV relativeFrom="paragraph">
              <wp:posOffset>231753</wp:posOffset>
            </wp:positionV>
            <wp:extent cx="5731510" cy="4201160"/>
            <wp:effectExtent l="0" t="0" r="2540" b="8890"/>
            <wp:wrapTopAndBottom/>
            <wp:docPr id="2125454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0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66CA" w:rsidRPr="004366CA">
        <w:rPr>
          <w:color w:val="000000" w:themeColor="text1"/>
        </w:rPr>
        <w:t>F</w:t>
      </w:r>
      <w:r w:rsidR="004366CA" w:rsidRPr="004366CA">
        <w:rPr>
          <w:rStyle w:val="figChar"/>
          <w:color w:val="000000" w:themeColor="text1"/>
        </w:rPr>
        <w:t>ig 3</w:t>
      </w:r>
      <w:r w:rsidR="00FF24DE" w:rsidRPr="004366CA">
        <w:rPr>
          <w:color w:val="000000" w:themeColor="text1"/>
        </w:rPr>
        <w:t>:</w:t>
      </w:r>
    </w:p>
    <w:p w14:paraId="56E86E73" w14:textId="155C3746" w:rsidR="00814DA3" w:rsidRPr="004A1DE4" w:rsidRDefault="00814DA3" w:rsidP="00891008">
      <w:pPr>
        <w:pStyle w:val="FootnoteText"/>
      </w:pPr>
      <w:r w:rsidRPr="004A1DE4">
        <w:t>Automated Video Delivery Process</w:t>
      </w:r>
    </w:p>
    <w:p w14:paraId="2DE22638" w14:textId="77777777" w:rsidR="00814DA3" w:rsidRPr="004A1DE4" w:rsidRDefault="00814DA3" w:rsidP="00891008">
      <w:pPr>
        <w:pStyle w:val="FootnoteText"/>
      </w:pPr>
      <w:r w:rsidRPr="004A1DE4">
        <w:t>For the delivery process, an automated python program was developed to ensure the distribution process was more accurate, consistent, and streamlined, doing away with possible human errors like delivering the wrong videos or skipping receivers.</w:t>
      </w:r>
    </w:p>
    <w:p w14:paraId="57E0F029" w14:textId="0C792EA3" w:rsidR="00814DA3" w:rsidRPr="004A1DE4" w:rsidRDefault="00814DA3" w:rsidP="00891008">
      <w:pPr>
        <w:pStyle w:val="FootnoteText"/>
        <w:numPr>
          <w:ilvl w:val="0"/>
          <w:numId w:val="26"/>
        </w:numPr>
      </w:pPr>
      <w:r w:rsidRPr="004A1DE4">
        <w:t>Each beneficiar</w:t>
      </w:r>
      <w:r w:rsidR="0051109E">
        <w:t>y</w:t>
      </w:r>
      <w:r w:rsidRPr="004A1DE4">
        <w:t xml:space="preserve"> received the appropriate videos, which were distributed to their respective groups (Climate, Savings, or Combined).</w:t>
      </w:r>
    </w:p>
    <w:p w14:paraId="6B6A291D" w14:textId="77777777" w:rsidR="00814DA3" w:rsidRPr="004A1DE4" w:rsidRDefault="00814DA3" w:rsidP="00891008">
      <w:pPr>
        <w:pStyle w:val="FootnoteText"/>
        <w:numPr>
          <w:ilvl w:val="0"/>
          <w:numId w:val="26"/>
        </w:numPr>
      </w:pPr>
      <w:r w:rsidRPr="004A1DE4">
        <w:t>The risk of wrong delivery or missing recipients was critically reduced.</w:t>
      </w:r>
    </w:p>
    <w:p w14:paraId="62B81DAB" w14:textId="77777777" w:rsidR="00814DA3" w:rsidRPr="004A1DE4" w:rsidRDefault="00814DA3" w:rsidP="00891008">
      <w:pPr>
        <w:pStyle w:val="FootnoteText"/>
        <w:numPr>
          <w:ilvl w:val="0"/>
          <w:numId w:val="26"/>
        </w:numPr>
      </w:pPr>
      <w:r w:rsidRPr="004A1DE4">
        <w:t>The distribution process was quicker and more streamlined, allowing seamless management in 16 Tehsils with a significant number of beneficiaries.</w:t>
      </w:r>
    </w:p>
    <w:p w14:paraId="415E65EF" w14:textId="68D1B8FF" w:rsidR="00814DA3" w:rsidRPr="00055F9E" w:rsidRDefault="00814DA3" w:rsidP="0046280E">
      <w:pPr>
        <w:pStyle w:val="FootnoteText"/>
        <w:rPr>
          <w:sz w:val="24"/>
          <w:szCs w:val="24"/>
        </w:rPr>
      </w:pPr>
      <w:r w:rsidRPr="004A1DE4">
        <w:t xml:space="preserve">Afterwards, </w:t>
      </w:r>
      <w:r w:rsidR="0051109E" w:rsidRPr="00055F9E">
        <w:rPr>
          <w:szCs w:val="24"/>
        </w:rPr>
        <w:t>a robust follow up process was established, where SDPI coordinators reached out to the sample beneficiaries to confirm they had received the videos and resolve the issues faced in receiving the content.</w:t>
      </w:r>
    </w:p>
    <w:p w14:paraId="5D796B66" w14:textId="54D5BD2F" w:rsidR="00814DA3" w:rsidRPr="004A1DE4" w:rsidRDefault="00814DA3" w:rsidP="00891008">
      <w:r w:rsidRPr="004A1DE4">
        <w:rPr>
          <w:b/>
          <w:bCs/>
        </w:rPr>
        <w:lastRenderedPageBreak/>
        <w:t>Sample Population:</w:t>
      </w:r>
      <w:r w:rsidRPr="004A1DE4">
        <w:t xml:space="preserve"> BISP women beneficiaries in selected districts of Punjab, KP, Sindh, Baluchistan.</w:t>
      </w:r>
    </w:p>
    <w:p w14:paraId="1619FF46" w14:textId="77777777" w:rsidR="00814DA3" w:rsidRPr="004A1DE4" w:rsidRDefault="00814DA3" w:rsidP="00891008">
      <w:r w:rsidRPr="004A1DE4">
        <w:rPr>
          <w:b/>
          <w:bCs/>
        </w:rPr>
        <w:t xml:space="preserve">Overall Sample Size (N) </w:t>
      </w:r>
      <w:r w:rsidRPr="004A1DE4">
        <w:t>= 1748 women beneficiary</w:t>
      </w:r>
    </w:p>
    <w:p w14:paraId="7E62E463" w14:textId="26786B23" w:rsidR="00814DA3" w:rsidRPr="004A1DE4" w:rsidRDefault="00814DA3" w:rsidP="00891008">
      <w:r w:rsidRPr="004A1DE4">
        <w:rPr>
          <w:b/>
          <w:bCs/>
        </w:rPr>
        <w:t>Sample frame:</w:t>
      </w:r>
      <w:r w:rsidRPr="004A1DE4">
        <w:t xml:space="preserve"> The intervention was implemented in 16 tehsils with 100 to 120 beneficiaries selected for intervention from each tehsil. The primary criterion for the selection of beneficiary in this phase was their access and ownership of WhatsApp which was inquired </w:t>
      </w:r>
      <w:r w:rsidR="0051109E">
        <w:t>earlier</w:t>
      </w:r>
      <w:r w:rsidRPr="004A1DE4">
        <w:t xml:space="preserve"> during the Baseline Survey.  The set of 12 videos encompassing the range of topics under the study thematic scope were sent to total of 1748 beneficiaries in 16 tehsils across 4 provinces of Pakistan. To have a balanced assessment, one-third of the beneficiaries were above 45 years</w:t>
      </w:r>
      <w:r w:rsidR="0051109E">
        <w:t>,</w:t>
      </w:r>
      <w:r w:rsidRPr="004A1DE4">
        <w:t xml:space="preserve"> and the rest were below 45 years of age. Then both the younger (less than 45) and older (more than 45) age groups were split into three sub-groups: Climate group; Saving group; and Combined group, guaranteeing an organized assessment among age groups.</w:t>
      </w:r>
    </w:p>
    <w:p w14:paraId="4B77E399" w14:textId="77777777" w:rsidR="0051109E" w:rsidRPr="00B40736" w:rsidRDefault="0051109E" w:rsidP="0051109E">
      <w:pPr>
        <w:pStyle w:val="Heading3"/>
      </w:pPr>
      <w:bookmarkStart w:id="22" w:name="_Toc239324745"/>
      <w:r w:rsidRPr="004A1DE4">
        <w:t>Distribution Schedule of Videos</w:t>
      </w:r>
      <w:bookmarkEnd w:id="22"/>
    </w:p>
    <w:p w14:paraId="6E7A3620" w14:textId="3EDB9F6C" w:rsidR="00814DA3" w:rsidRPr="004A1DE4" w:rsidRDefault="00996CAC" w:rsidP="00891008">
      <w:r>
        <w:t xml:space="preserve">Table </w:t>
      </w:r>
      <w:r w:rsidR="00FF24DE">
        <w:t>3</w:t>
      </w:r>
      <w:r>
        <w:t xml:space="preserve">: </w:t>
      </w:r>
      <w:r w:rsidR="00814DA3" w:rsidRPr="004A1DE4">
        <w:t>The table below shows the detailed and structured weekly distribution schedule for the intervention.</w:t>
      </w:r>
      <w:r w:rsidR="00814DA3" w:rsidRPr="004A1DE4">
        <w:tab/>
      </w:r>
    </w:p>
    <w:tbl>
      <w:tblPr>
        <w:tblStyle w:val="GridTable4-Accent1"/>
        <w:tblW w:w="5000" w:type="pct"/>
        <w:tblLook w:val="04A0" w:firstRow="1" w:lastRow="0" w:firstColumn="1" w:lastColumn="0" w:noHBand="0" w:noVBand="1"/>
      </w:tblPr>
      <w:tblGrid>
        <w:gridCol w:w="1207"/>
        <w:gridCol w:w="3092"/>
        <w:gridCol w:w="2555"/>
        <w:gridCol w:w="2162"/>
      </w:tblGrid>
      <w:tr w:rsidR="00814DA3" w:rsidRPr="004A1DE4" w14:paraId="6C4DE8BC" w14:textId="77777777" w:rsidTr="0046280E">
        <w:trPr>
          <w:cnfStyle w:val="100000000000" w:firstRow="1" w:lastRow="0" w:firstColumn="0" w:lastColumn="0" w:oddVBand="0" w:evenVBand="0" w:oddHBand="0" w:evenHBand="0" w:firstRowFirstColumn="0" w:firstRowLastColumn="0" w:lastRowFirstColumn="0" w:lastRowLastColumn="0"/>
          <w:trHeight w:val="139"/>
        </w:trPr>
        <w:tc>
          <w:tcPr>
            <w:cnfStyle w:val="001000000000" w:firstRow="0" w:lastRow="0" w:firstColumn="1" w:lastColumn="0" w:oddVBand="0" w:evenVBand="0" w:oddHBand="0" w:evenHBand="0" w:firstRowFirstColumn="0" w:firstRowLastColumn="0" w:lastRowFirstColumn="0" w:lastRowLastColumn="0"/>
            <w:tcW w:w="669" w:type="pct"/>
            <w:hideMark/>
          </w:tcPr>
          <w:p w14:paraId="617B4B7B" w14:textId="77777777" w:rsidR="00814DA3" w:rsidRPr="0046280E" w:rsidRDefault="00814DA3" w:rsidP="00891008">
            <w:pPr>
              <w:rPr>
                <w:color w:val="FFFFFF" w:themeColor="background1"/>
              </w:rPr>
            </w:pPr>
            <w:r w:rsidRPr="0046280E">
              <w:rPr>
                <w:color w:val="FFFFFF" w:themeColor="background1"/>
              </w:rPr>
              <w:t>Week</w:t>
            </w:r>
          </w:p>
        </w:tc>
        <w:tc>
          <w:tcPr>
            <w:tcW w:w="1715" w:type="pct"/>
            <w:hideMark/>
          </w:tcPr>
          <w:p w14:paraId="520B9037" w14:textId="77777777" w:rsidR="00814DA3" w:rsidRPr="0046280E" w:rsidRDefault="00814DA3" w:rsidP="0089100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46280E">
              <w:rPr>
                <w:color w:val="FFFFFF" w:themeColor="background1"/>
              </w:rPr>
              <w:t>Climate Group</w:t>
            </w:r>
          </w:p>
        </w:tc>
        <w:tc>
          <w:tcPr>
            <w:tcW w:w="1417" w:type="pct"/>
            <w:hideMark/>
          </w:tcPr>
          <w:p w14:paraId="20A8625A" w14:textId="77777777" w:rsidR="00814DA3" w:rsidRPr="0046280E" w:rsidRDefault="00814DA3" w:rsidP="0089100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46280E">
              <w:rPr>
                <w:color w:val="FFFFFF" w:themeColor="background1"/>
              </w:rPr>
              <w:t>Savings Group</w:t>
            </w:r>
          </w:p>
        </w:tc>
        <w:tc>
          <w:tcPr>
            <w:tcW w:w="1199" w:type="pct"/>
            <w:hideMark/>
          </w:tcPr>
          <w:p w14:paraId="76D1DE66" w14:textId="77777777" w:rsidR="00814DA3" w:rsidRPr="0046280E" w:rsidRDefault="00814DA3" w:rsidP="0089100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46280E">
              <w:rPr>
                <w:color w:val="FFFFFF" w:themeColor="background1"/>
              </w:rPr>
              <w:t>Combined Group</w:t>
            </w:r>
          </w:p>
        </w:tc>
      </w:tr>
      <w:tr w:rsidR="00814DA3" w:rsidRPr="004A1DE4" w14:paraId="269E8074" w14:textId="77777777" w:rsidTr="0046280E">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669" w:type="pct"/>
            <w:hideMark/>
          </w:tcPr>
          <w:p w14:paraId="03E673E7" w14:textId="77777777" w:rsidR="00814DA3" w:rsidRPr="004A1DE4" w:rsidRDefault="00814DA3" w:rsidP="00891008">
            <w:r w:rsidRPr="004A1DE4">
              <w:t xml:space="preserve">Week 1 </w:t>
            </w:r>
          </w:p>
        </w:tc>
        <w:tc>
          <w:tcPr>
            <w:tcW w:w="1715" w:type="pct"/>
            <w:hideMark/>
          </w:tcPr>
          <w:p w14:paraId="3AF92548"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Climate Change - Water Conservation and Afforestation</w:t>
            </w:r>
          </w:p>
        </w:tc>
        <w:tc>
          <w:tcPr>
            <w:tcW w:w="1417" w:type="pct"/>
            <w:hideMark/>
          </w:tcPr>
          <w:p w14:paraId="03181620"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Financial Literacy</w:t>
            </w:r>
          </w:p>
        </w:tc>
        <w:tc>
          <w:tcPr>
            <w:tcW w:w="1199" w:type="pct"/>
            <w:hideMark/>
          </w:tcPr>
          <w:p w14:paraId="4E156A5E"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Both Videos</w:t>
            </w:r>
          </w:p>
        </w:tc>
      </w:tr>
      <w:tr w:rsidR="00814DA3" w:rsidRPr="004A1DE4" w14:paraId="38B1FF87" w14:textId="77777777" w:rsidTr="0046280E">
        <w:trPr>
          <w:trHeight w:val="19"/>
        </w:trPr>
        <w:tc>
          <w:tcPr>
            <w:cnfStyle w:val="001000000000" w:firstRow="0" w:lastRow="0" w:firstColumn="1" w:lastColumn="0" w:oddVBand="0" w:evenVBand="0" w:oddHBand="0" w:evenHBand="0" w:firstRowFirstColumn="0" w:firstRowLastColumn="0" w:lastRowFirstColumn="0" w:lastRowLastColumn="0"/>
            <w:tcW w:w="669" w:type="pct"/>
            <w:hideMark/>
          </w:tcPr>
          <w:p w14:paraId="29B2A6A0" w14:textId="77777777" w:rsidR="00814DA3" w:rsidRPr="004A1DE4" w:rsidRDefault="00814DA3" w:rsidP="00891008">
            <w:r w:rsidRPr="004A1DE4">
              <w:t xml:space="preserve">Week 2 </w:t>
            </w:r>
          </w:p>
        </w:tc>
        <w:tc>
          <w:tcPr>
            <w:tcW w:w="1715" w:type="pct"/>
            <w:hideMark/>
          </w:tcPr>
          <w:p w14:paraId="45AF22B7"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Rural Climate Awareness</w:t>
            </w:r>
          </w:p>
        </w:tc>
        <w:tc>
          <w:tcPr>
            <w:tcW w:w="1417" w:type="pct"/>
            <w:hideMark/>
          </w:tcPr>
          <w:p w14:paraId="6AD3911B"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Fraud Management</w:t>
            </w:r>
          </w:p>
        </w:tc>
        <w:tc>
          <w:tcPr>
            <w:tcW w:w="1199" w:type="pct"/>
            <w:hideMark/>
          </w:tcPr>
          <w:p w14:paraId="5172B5B7"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Both Videos</w:t>
            </w:r>
          </w:p>
        </w:tc>
      </w:tr>
      <w:tr w:rsidR="00814DA3" w:rsidRPr="004A1DE4" w14:paraId="79BDC5A5" w14:textId="77777777" w:rsidTr="0046280E">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669" w:type="pct"/>
            <w:hideMark/>
          </w:tcPr>
          <w:p w14:paraId="1FA4B3EA" w14:textId="77777777" w:rsidR="00814DA3" w:rsidRPr="004A1DE4" w:rsidRDefault="00814DA3" w:rsidP="00891008">
            <w:r w:rsidRPr="004A1DE4">
              <w:t xml:space="preserve">Week 3 </w:t>
            </w:r>
          </w:p>
        </w:tc>
        <w:tc>
          <w:tcPr>
            <w:tcW w:w="1715" w:type="pct"/>
            <w:hideMark/>
          </w:tcPr>
          <w:p w14:paraId="0C96D1A2"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Gender Equality</w:t>
            </w:r>
          </w:p>
        </w:tc>
        <w:tc>
          <w:tcPr>
            <w:tcW w:w="1417" w:type="pct"/>
            <w:hideMark/>
          </w:tcPr>
          <w:p w14:paraId="10F4DB1E"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Savings &amp; Investments</w:t>
            </w:r>
          </w:p>
        </w:tc>
        <w:tc>
          <w:tcPr>
            <w:tcW w:w="1199" w:type="pct"/>
            <w:hideMark/>
          </w:tcPr>
          <w:p w14:paraId="1C86C845"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Both Videos</w:t>
            </w:r>
          </w:p>
        </w:tc>
      </w:tr>
      <w:tr w:rsidR="00814DA3" w:rsidRPr="004A1DE4" w14:paraId="29E33034" w14:textId="77777777" w:rsidTr="0046280E">
        <w:trPr>
          <w:trHeight w:val="19"/>
        </w:trPr>
        <w:tc>
          <w:tcPr>
            <w:cnfStyle w:val="001000000000" w:firstRow="0" w:lastRow="0" w:firstColumn="1" w:lastColumn="0" w:oddVBand="0" w:evenVBand="0" w:oddHBand="0" w:evenHBand="0" w:firstRowFirstColumn="0" w:firstRowLastColumn="0" w:lastRowFirstColumn="0" w:lastRowLastColumn="0"/>
            <w:tcW w:w="669" w:type="pct"/>
            <w:hideMark/>
          </w:tcPr>
          <w:p w14:paraId="00544F32" w14:textId="77777777" w:rsidR="00814DA3" w:rsidRPr="004A1DE4" w:rsidRDefault="00814DA3" w:rsidP="00891008">
            <w:r w:rsidRPr="004A1DE4">
              <w:t xml:space="preserve">Week 4 </w:t>
            </w:r>
          </w:p>
        </w:tc>
        <w:tc>
          <w:tcPr>
            <w:tcW w:w="1715" w:type="pct"/>
            <w:hideMark/>
          </w:tcPr>
          <w:p w14:paraId="3D6ED534"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Climate Change – Single-Use Plastics</w:t>
            </w:r>
          </w:p>
        </w:tc>
        <w:tc>
          <w:tcPr>
            <w:tcW w:w="1417" w:type="pct"/>
            <w:hideMark/>
          </w:tcPr>
          <w:p w14:paraId="5FF613E4"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Banking Literacy</w:t>
            </w:r>
          </w:p>
        </w:tc>
        <w:tc>
          <w:tcPr>
            <w:tcW w:w="1199" w:type="pct"/>
            <w:hideMark/>
          </w:tcPr>
          <w:p w14:paraId="7E65FE8C"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Both Videos</w:t>
            </w:r>
          </w:p>
        </w:tc>
      </w:tr>
      <w:tr w:rsidR="00814DA3" w:rsidRPr="004A1DE4" w14:paraId="3CCAB17A" w14:textId="77777777" w:rsidTr="0046280E">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669" w:type="pct"/>
            <w:hideMark/>
          </w:tcPr>
          <w:p w14:paraId="0BBD11BC" w14:textId="77777777" w:rsidR="00814DA3" w:rsidRPr="004A1DE4" w:rsidRDefault="00814DA3" w:rsidP="00891008">
            <w:r w:rsidRPr="004A1DE4">
              <w:t xml:space="preserve">Week 5 </w:t>
            </w:r>
          </w:p>
        </w:tc>
        <w:tc>
          <w:tcPr>
            <w:tcW w:w="1715" w:type="pct"/>
            <w:hideMark/>
          </w:tcPr>
          <w:p w14:paraId="6F5E20C7"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Climate Crisis and Health Risks</w:t>
            </w:r>
          </w:p>
        </w:tc>
        <w:tc>
          <w:tcPr>
            <w:tcW w:w="1417" w:type="pct"/>
            <w:hideMark/>
          </w:tcPr>
          <w:p w14:paraId="091C5713"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Understanding ATM use</w:t>
            </w:r>
          </w:p>
        </w:tc>
        <w:tc>
          <w:tcPr>
            <w:tcW w:w="1199" w:type="pct"/>
            <w:hideMark/>
          </w:tcPr>
          <w:p w14:paraId="1F453338"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Both Videos</w:t>
            </w:r>
          </w:p>
        </w:tc>
      </w:tr>
      <w:tr w:rsidR="00814DA3" w:rsidRPr="004A1DE4" w14:paraId="21C64920" w14:textId="77777777" w:rsidTr="0046280E">
        <w:trPr>
          <w:trHeight w:val="19"/>
        </w:trPr>
        <w:tc>
          <w:tcPr>
            <w:cnfStyle w:val="001000000000" w:firstRow="0" w:lastRow="0" w:firstColumn="1" w:lastColumn="0" w:oddVBand="0" w:evenVBand="0" w:oddHBand="0" w:evenHBand="0" w:firstRowFirstColumn="0" w:firstRowLastColumn="0" w:lastRowFirstColumn="0" w:lastRowLastColumn="0"/>
            <w:tcW w:w="669" w:type="pct"/>
            <w:hideMark/>
          </w:tcPr>
          <w:p w14:paraId="47076FC2" w14:textId="77777777" w:rsidR="00814DA3" w:rsidRPr="004A1DE4" w:rsidRDefault="00814DA3" w:rsidP="00891008">
            <w:r w:rsidRPr="004A1DE4">
              <w:t xml:space="preserve">Week 6 </w:t>
            </w:r>
          </w:p>
        </w:tc>
        <w:tc>
          <w:tcPr>
            <w:tcW w:w="1715" w:type="pct"/>
            <w:hideMark/>
          </w:tcPr>
          <w:p w14:paraId="03574889"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Disaster Risk Management</w:t>
            </w:r>
          </w:p>
        </w:tc>
        <w:tc>
          <w:tcPr>
            <w:tcW w:w="1417" w:type="pct"/>
            <w:hideMark/>
          </w:tcPr>
          <w:p w14:paraId="46866831"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Basic Phone and Calculator use</w:t>
            </w:r>
          </w:p>
        </w:tc>
        <w:tc>
          <w:tcPr>
            <w:tcW w:w="1199" w:type="pct"/>
            <w:hideMark/>
          </w:tcPr>
          <w:p w14:paraId="2D57F106"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Both Videos</w:t>
            </w:r>
          </w:p>
        </w:tc>
      </w:tr>
    </w:tbl>
    <w:p w14:paraId="56C49DBA" w14:textId="77777777" w:rsidR="009101F8" w:rsidRDefault="009101F8" w:rsidP="00891008"/>
    <w:p w14:paraId="76D75A27" w14:textId="1934771B" w:rsidR="00814DA3" w:rsidRPr="009101F8" w:rsidRDefault="00726533" w:rsidP="00484EE8">
      <w:pPr>
        <w:pStyle w:val="Heading3"/>
      </w:pPr>
      <w:bookmarkStart w:id="23" w:name="_Toc236337988"/>
      <w:r w:rsidRPr="009101F8">
        <w:t>Endline Assessment</w:t>
      </w:r>
      <w:bookmarkEnd w:id="23"/>
      <w:r w:rsidRPr="009101F8">
        <w:t xml:space="preserve"> </w:t>
      </w:r>
    </w:p>
    <w:p w14:paraId="21B37517" w14:textId="77777777" w:rsidR="00B30825" w:rsidRPr="004A1DE4" w:rsidRDefault="00B30825" w:rsidP="00B30825">
      <w:r w:rsidRPr="004A1DE4">
        <w:t xml:space="preserve">After completion of the </w:t>
      </w:r>
      <w:r>
        <w:t>D</w:t>
      </w:r>
      <w:r w:rsidRPr="004A1DE4">
        <w:t xml:space="preserve">igital and </w:t>
      </w:r>
      <w:r>
        <w:t>F</w:t>
      </w:r>
      <w:r w:rsidRPr="004A1DE4">
        <w:t xml:space="preserve">inancial </w:t>
      </w:r>
      <w:r>
        <w:t>L</w:t>
      </w:r>
      <w:r w:rsidRPr="004A1DE4">
        <w:t xml:space="preserve">iteracy </w:t>
      </w:r>
      <w:r>
        <w:t>T</w:t>
      </w:r>
      <w:r w:rsidRPr="004A1DE4">
        <w:t xml:space="preserve">rainings and all the designed interventions, the nationwide survey was conducted for the </w:t>
      </w:r>
      <w:r>
        <w:t>E</w:t>
      </w:r>
      <w:r w:rsidRPr="004A1DE4">
        <w:t xml:space="preserve">ndline assessment. This is the final component of </w:t>
      </w:r>
      <w:r>
        <w:t>I</w:t>
      </w:r>
      <w:r w:rsidRPr="004A1DE4">
        <w:t xml:space="preserve">mpact </w:t>
      </w:r>
      <w:r>
        <w:t>E</w:t>
      </w:r>
      <w:r w:rsidRPr="004A1DE4">
        <w:t xml:space="preserve">valuation that quantified the program's effectiveness by comparing post-training outcomes against the initial status quo captured during the baseline. </w:t>
      </w:r>
    </w:p>
    <w:p w14:paraId="7C9FC639" w14:textId="77777777" w:rsidR="00B30825" w:rsidRPr="004A1DE4" w:rsidRDefault="00B30825" w:rsidP="00B30825">
      <w:pPr>
        <w:pStyle w:val="SDPICallout"/>
      </w:pPr>
      <w:r w:rsidRPr="004A1DE4">
        <w:t xml:space="preserve">This survey assessed the same indicators that were assessed during the baseline assessment, to facilitate the comparison and determine the changes in beneficiary knowledge, attitude and practices post intervention. </w:t>
      </w:r>
    </w:p>
    <w:p w14:paraId="4F9053B4" w14:textId="2F45E57B" w:rsidR="00814DA3" w:rsidRPr="004A1DE4" w:rsidRDefault="00814DA3" w:rsidP="00891008">
      <w:r w:rsidRPr="004A1DE4">
        <w:rPr>
          <w:b/>
          <w:bCs/>
        </w:rPr>
        <w:lastRenderedPageBreak/>
        <w:t>Sample Population:</w:t>
      </w:r>
      <w:r w:rsidRPr="004A1DE4">
        <w:t xml:space="preserve"> BISP women beneficiaries in selected districts of Punjab, KP, Sindh, Baluchistan.</w:t>
      </w:r>
    </w:p>
    <w:p w14:paraId="6EE80F48" w14:textId="77777777" w:rsidR="00814DA3" w:rsidRPr="004A1DE4" w:rsidRDefault="00814DA3" w:rsidP="00891008">
      <w:r w:rsidRPr="004A1DE4">
        <w:rPr>
          <w:b/>
          <w:bCs/>
        </w:rPr>
        <w:t xml:space="preserve">Overall Sample Size (N): </w:t>
      </w:r>
      <w:r w:rsidRPr="004A1DE4">
        <w:t>The total of 4,827 BISP beneficiary women were surveyed from 08 districts (province wise) that laid the ground for meaningful analysis for across and within region comparisons. Initially, the endline survey was designed to match the same sample size as the baseline; however, attrition due to factors such as beneficiary death, illness, migration, competing commitments, lack of willingness, and non-response reduced the final sample size of the endline to 4,827. Though the endline sample fell slightly short of the baseline survey, it provided sufficient ground for analysis as the saturation point had been reached.</w:t>
      </w:r>
    </w:p>
    <w:p w14:paraId="1204CF8D" w14:textId="1594044F" w:rsidR="00814DA3" w:rsidRDefault="00814DA3" w:rsidP="0046280E">
      <w:r w:rsidRPr="004A1DE4">
        <w:t xml:space="preserve">The endline assessment </w:t>
      </w:r>
      <w:proofErr w:type="spellStart"/>
      <w:r w:rsidRPr="004A1DE4">
        <w:t>analysed</w:t>
      </w:r>
      <w:proofErr w:type="spellEnd"/>
      <w:r w:rsidRPr="004A1DE4">
        <w:t xml:space="preserve"> the impact of DFLT and its interventions on household </w:t>
      </w:r>
      <w:proofErr w:type="spellStart"/>
      <w:r w:rsidRPr="004A1DE4">
        <w:t>behaviour</w:t>
      </w:r>
      <w:proofErr w:type="spellEnd"/>
      <w:r w:rsidRPr="004A1DE4">
        <w:t xml:space="preserve">, including patterns related to saving, spending, and investment. It helped quantify the knowledge retention levels among trained beneficiaries over time, examine improvements in household-level economic indicators following training, evaluate the use of financial products (digital wallets and ATMs) attributable to the training and any observable shifts in the status of women account holders within their families and communities. </w:t>
      </w:r>
    </w:p>
    <w:p w14:paraId="5D9B1F99" w14:textId="0006221C" w:rsidR="00814DA3" w:rsidRPr="009E3C6E" w:rsidRDefault="009E3C6E" w:rsidP="0046280E">
      <w:pPr>
        <w:pStyle w:val="Heading2"/>
      </w:pPr>
      <w:bookmarkStart w:id="24" w:name="_Toc236337989"/>
      <w:r w:rsidRPr="009E3C6E">
        <w:t>Conceptual Framework</w:t>
      </w:r>
      <w:bookmarkEnd w:id="24"/>
    </w:p>
    <w:p w14:paraId="7A1BC8E7" w14:textId="33775204" w:rsidR="00613442" w:rsidRDefault="00814DA3" w:rsidP="00891008">
      <w:r w:rsidRPr="004A1DE4">
        <w:t xml:space="preserve">The illustration provides the pictorial representation of the study’s flow, mapping the channels through which the impact of DFLT and its interventions is delivered. The conceptual framework visualizes how the impact is expected to unfold and captured at various stages. </w:t>
      </w:r>
    </w:p>
    <w:p w14:paraId="2ACE7CEC" w14:textId="42EEB9EC" w:rsidR="00FF24DE" w:rsidRPr="004A1DE4" w:rsidRDefault="00FF24DE" w:rsidP="00891008">
      <w:r>
        <w:t xml:space="preserve">Fig </w:t>
      </w:r>
      <w:r w:rsidR="00B30825">
        <w:t>4</w:t>
      </w:r>
      <w:r>
        <w:t>:</w:t>
      </w:r>
    </w:p>
    <w:p w14:paraId="7087B289" w14:textId="4ACE23FE" w:rsidR="00814DA3" w:rsidRDefault="00FF24DE" w:rsidP="00891008">
      <w:r w:rsidRPr="004A1DE4">
        <w:rPr>
          <w:noProof/>
        </w:rPr>
        <w:drawing>
          <wp:anchor distT="0" distB="0" distL="114300" distR="114300" simplePos="0" relativeHeight="251675648" behindDoc="0" locked="0" layoutInCell="1" allowOverlap="1" wp14:anchorId="06D176C6" wp14:editId="71A775A9">
            <wp:simplePos x="0" y="0"/>
            <wp:positionH relativeFrom="margin">
              <wp:align>right</wp:align>
            </wp:positionH>
            <wp:positionV relativeFrom="paragraph">
              <wp:posOffset>19685</wp:posOffset>
            </wp:positionV>
            <wp:extent cx="5731510" cy="4296410"/>
            <wp:effectExtent l="0" t="0" r="2540" b="8890"/>
            <wp:wrapNone/>
            <wp:docPr id="179108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736E1E" w14:textId="77777777" w:rsidR="00FF24DE" w:rsidRDefault="00FF24DE" w:rsidP="00891008"/>
    <w:p w14:paraId="1CE131DB" w14:textId="7F754DBA" w:rsidR="00FF24DE" w:rsidRDefault="00FF24DE" w:rsidP="00891008"/>
    <w:p w14:paraId="3B6B7CC2" w14:textId="77777777" w:rsidR="00FF24DE" w:rsidRDefault="00FF24DE" w:rsidP="00891008"/>
    <w:p w14:paraId="37B973B2" w14:textId="2B2CB7BE" w:rsidR="00FF24DE" w:rsidRDefault="00FF24DE" w:rsidP="00891008"/>
    <w:p w14:paraId="4AD162D7" w14:textId="77777777" w:rsidR="00FF24DE" w:rsidRDefault="00FF24DE" w:rsidP="00891008"/>
    <w:p w14:paraId="1EA4FFC4" w14:textId="77777777" w:rsidR="00FF24DE" w:rsidRDefault="00FF24DE" w:rsidP="00891008"/>
    <w:p w14:paraId="5CE717F8" w14:textId="77777777" w:rsidR="00FF24DE" w:rsidRPr="004A1DE4" w:rsidRDefault="00FF24DE" w:rsidP="00891008"/>
    <w:p w14:paraId="464AFB9E" w14:textId="1EEEF73A" w:rsidR="00814DA3" w:rsidRDefault="00814DA3" w:rsidP="00891008">
      <w:pPr>
        <w:pStyle w:val="NormalWeb"/>
      </w:pPr>
    </w:p>
    <w:p w14:paraId="15CE5242" w14:textId="77777777" w:rsidR="00FF24DE" w:rsidRDefault="00FF24DE" w:rsidP="00891008">
      <w:pPr>
        <w:pStyle w:val="NormalWeb"/>
      </w:pPr>
    </w:p>
    <w:p w14:paraId="6C2FEE1D" w14:textId="77777777" w:rsidR="00FF24DE" w:rsidRDefault="00FF24DE" w:rsidP="00891008">
      <w:pPr>
        <w:pStyle w:val="NormalWeb"/>
      </w:pPr>
    </w:p>
    <w:p w14:paraId="1D5B62F3" w14:textId="77777777" w:rsidR="00FF24DE" w:rsidRDefault="00FF24DE" w:rsidP="00891008">
      <w:pPr>
        <w:pStyle w:val="NormalWeb"/>
      </w:pPr>
    </w:p>
    <w:p w14:paraId="32B17090" w14:textId="77777777" w:rsidR="00FF24DE" w:rsidRPr="004A1DE4" w:rsidRDefault="00FF24DE" w:rsidP="00891008">
      <w:pPr>
        <w:pStyle w:val="NormalWeb"/>
      </w:pPr>
    </w:p>
    <w:p w14:paraId="45A3C8BF" w14:textId="0662C32B" w:rsidR="00814DA3" w:rsidRPr="009E3C6E" w:rsidRDefault="009E3C6E" w:rsidP="0046280E">
      <w:pPr>
        <w:pStyle w:val="Heading2"/>
      </w:pPr>
      <w:bookmarkStart w:id="25" w:name="_Toc236337990"/>
      <w:r w:rsidRPr="009E3C6E">
        <w:lastRenderedPageBreak/>
        <w:t>Qualitative And Quantitative Analysis</w:t>
      </w:r>
      <w:bookmarkEnd w:id="25"/>
    </w:p>
    <w:p w14:paraId="375913E4" w14:textId="2B0C1D2A" w:rsidR="00814DA3" w:rsidRPr="0046280E" w:rsidRDefault="00E37BC5" w:rsidP="00891008">
      <w:pPr>
        <w:rPr>
          <w:b/>
          <w:bCs/>
        </w:rPr>
      </w:pPr>
      <w:r w:rsidRPr="0046280E">
        <w:rPr>
          <w:b/>
          <w:bCs/>
        </w:rPr>
        <w:t>Qualitative Analysis</w:t>
      </w:r>
    </w:p>
    <w:p w14:paraId="6F5CD6C2" w14:textId="1BACAF4F" w:rsidR="00814DA3" w:rsidRPr="004A1DE4" w:rsidRDefault="00814DA3" w:rsidP="00891008">
      <w:r w:rsidRPr="004A1DE4">
        <w:t xml:space="preserve">The qualitative analysis captured the beneficiary experiences, perceptions, and contextual realities that cannot be fully captured through quantitative measures alone. It explored challenges, opportunities, and </w:t>
      </w:r>
      <w:proofErr w:type="spellStart"/>
      <w:r w:rsidRPr="004A1DE4">
        <w:t>behavioural</w:t>
      </w:r>
      <w:proofErr w:type="spellEnd"/>
      <w:r w:rsidRPr="004A1DE4">
        <w:t xml:space="preserve"> dynamics, providing nuanced insights into knowledge, attitudes, practices, and decision</w:t>
      </w:r>
      <w:r w:rsidRPr="004A1DE4">
        <w:noBreakHyphen/>
        <w:t>making processes of the respondents. This approach ensured that the findings are not only descriptive but also reflective of lived realities, thereby strengthening the overall impact evaluation.</w:t>
      </w:r>
    </w:p>
    <w:p w14:paraId="57A7D4E0" w14:textId="7CFA9CD9" w:rsidR="00814DA3" w:rsidRPr="0046280E" w:rsidRDefault="00814DA3" w:rsidP="00891008">
      <w:pPr>
        <w:rPr>
          <w:b/>
          <w:bCs/>
          <w:lang w:val="en-CA" w:eastAsia="en-US"/>
        </w:rPr>
      </w:pPr>
      <w:r w:rsidRPr="0046280E">
        <w:rPr>
          <w:b/>
          <w:bCs/>
          <w:lang w:val="en-CA" w:eastAsia="en-US"/>
        </w:rPr>
        <w:t>Key Informant Interview (KII) of Trainers</w:t>
      </w:r>
    </w:p>
    <w:p w14:paraId="5E8CB315" w14:textId="77777777" w:rsidR="00B30825" w:rsidRPr="004A1DE4" w:rsidRDefault="00B30825" w:rsidP="00B30825">
      <w:pPr>
        <w:rPr>
          <w:lang w:val="en-CA" w:eastAsia="en-US"/>
        </w:rPr>
      </w:pPr>
      <w:r w:rsidRPr="004A1DE4">
        <w:rPr>
          <w:lang w:val="en-CA" w:eastAsia="en-US"/>
        </w:rPr>
        <w:t xml:space="preserve">Recognizing the pivotal role of trainers in the context of promoting financial literacy, we conducted their key-informant interviews (KIIs) to gather essential insights. The information gleaned from these trainers played a crucial role in shaping targeted interventions aimed at fostering financial literacy. </w:t>
      </w:r>
    </w:p>
    <w:p w14:paraId="56BF221E" w14:textId="77777777" w:rsidR="00B30825" w:rsidRPr="004A1DE4" w:rsidRDefault="00B30825" w:rsidP="00B30825">
      <w:r w:rsidRPr="004A1DE4">
        <w:t>The KII explored the operational challenges encountered in delivering the trainings, potential improvements in its design and delivery, the most optimal approaches for conducting the sessions, possible areas of collaboration for the betterment of beneficiaries</w:t>
      </w:r>
      <w:r>
        <w:t xml:space="preserve"> </w:t>
      </w:r>
      <w:r w:rsidRPr="004A1DE4">
        <w:t xml:space="preserve">(livelihoods, education and health), their capacity to facilitate the beneficiaries in accessing/opening the mobile money accounts, trainers observation about beneficiaries’ </w:t>
      </w:r>
      <w:r w:rsidRPr="004A1DE4">
        <w:rPr>
          <w:i/>
          <w:iCs/>
        </w:rPr>
        <w:t>Knowledge, Attitude and Practices</w:t>
      </w:r>
      <w:r w:rsidRPr="004A1DE4">
        <w:t xml:space="preserve"> </w:t>
      </w:r>
      <w:r w:rsidRPr="00F23C1C">
        <w:rPr>
          <w:i/>
          <w:iCs/>
        </w:rPr>
        <w:t>(KAP)</w:t>
      </w:r>
      <w:r w:rsidRPr="004A1DE4">
        <w:t xml:space="preserve"> regarding the training content and their decision making abilities. </w:t>
      </w:r>
    </w:p>
    <w:p w14:paraId="75DE343E" w14:textId="5FE1248C" w:rsidR="00814DA3" w:rsidRPr="0046280E" w:rsidRDefault="00814DA3" w:rsidP="00891008">
      <w:pPr>
        <w:rPr>
          <w:b/>
          <w:bCs/>
        </w:rPr>
      </w:pPr>
      <w:r w:rsidRPr="0046280E">
        <w:rPr>
          <w:b/>
          <w:bCs/>
        </w:rPr>
        <w:t>Focus Group Discussions (FGD)</w:t>
      </w:r>
    </w:p>
    <w:p w14:paraId="68871B9E" w14:textId="5550DED7" w:rsidR="00814DA3" w:rsidRPr="004A1DE4" w:rsidRDefault="00814DA3" w:rsidP="00891008">
      <w:pPr>
        <w:rPr>
          <w:lang w:val="en-CA" w:eastAsia="en-US"/>
        </w:rPr>
      </w:pPr>
      <w:r w:rsidRPr="004A1DE4">
        <w:rPr>
          <w:lang w:eastAsia="en-US"/>
        </w:rPr>
        <w:t xml:space="preserve">To facilitate the qualitative analysis, we conducted the </w:t>
      </w:r>
      <w:r w:rsidR="00B30825">
        <w:rPr>
          <w:lang w:val="en-CA" w:eastAsia="en-US"/>
        </w:rPr>
        <w:t>F</w:t>
      </w:r>
      <w:r w:rsidRPr="004A1DE4">
        <w:rPr>
          <w:lang w:val="en-CA" w:eastAsia="en-US"/>
        </w:rPr>
        <w:t xml:space="preserve">ocus </w:t>
      </w:r>
      <w:r w:rsidR="00B30825">
        <w:rPr>
          <w:lang w:val="en-CA" w:eastAsia="en-US"/>
        </w:rPr>
        <w:t>G</w:t>
      </w:r>
      <w:r w:rsidRPr="004A1DE4">
        <w:rPr>
          <w:lang w:val="en-CA" w:eastAsia="en-US"/>
        </w:rPr>
        <w:t xml:space="preserve">roup </w:t>
      </w:r>
      <w:r w:rsidR="00B30825">
        <w:rPr>
          <w:lang w:val="en-CA" w:eastAsia="en-US"/>
        </w:rPr>
        <w:t>D</w:t>
      </w:r>
      <w:r w:rsidRPr="004A1DE4">
        <w:rPr>
          <w:lang w:val="en-CA" w:eastAsia="en-US"/>
        </w:rPr>
        <w:t xml:space="preserve">iscussions (FGDs) among participating respondents and key influencers, particularly community leaders. A list of stakeholders from the community were determined based on desk review. We propose the following set of FGDs: Three types of focus group discussions were conducted </w:t>
      </w:r>
    </w:p>
    <w:p w14:paraId="223B6839" w14:textId="77777777" w:rsidR="00814DA3" w:rsidRPr="004A1DE4" w:rsidRDefault="00814DA3" w:rsidP="008112CA">
      <w:pPr>
        <w:ind w:left="397"/>
        <w:rPr>
          <w:lang w:val="en-CA" w:eastAsia="en-US"/>
        </w:rPr>
      </w:pPr>
      <w:r w:rsidRPr="004A1DE4">
        <w:rPr>
          <w:lang w:val="en-CA" w:eastAsia="en-US"/>
        </w:rPr>
        <w:t xml:space="preserve">1)- with beneficiaries who received training, </w:t>
      </w:r>
    </w:p>
    <w:p w14:paraId="5C1A14CB" w14:textId="77777777" w:rsidR="00814DA3" w:rsidRPr="004A1DE4" w:rsidRDefault="00814DA3" w:rsidP="008112CA">
      <w:pPr>
        <w:ind w:left="397"/>
        <w:rPr>
          <w:lang w:val="en-CA" w:eastAsia="en-US"/>
        </w:rPr>
      </w:pPr>
      <w:r w:rsidRPr="004A1DE4">
        <w:rPr>
          <w:lang w:val="en-CA" w:eastAsia="en-US"/>
        </w:rPr>
        <w:t xml:space="preserve">2)- with beneficiaries who did not receive any training, and </w:t>
      </w:r>
    </w:p>
    <w:p w14:paraId="6F9C9186" w14:textId="77777777" w:rsidR="00814DA3" w:rsidRPr="004A1DE4" w:rsidRDefault="00814DA3" w:rsidP="008112CA">
      <w:pPr>
        <w:ind w:left="397"/>
        <w:rPr>
          <w:lang w:val="en-CA" w:eastAsia="en-US"/>
        </w:rPr>
      </w:pPr>
      <w:r w:rsidRPr="004A1DE4">
        <w:rPr>
          <w:lang w:val="en-CA" w:eastAsia="en-US"/>
        </w:rPr>
        <w:t>3)- with a group of community leaders.</w:t>
      </w:r>
    </w:p>
    <w:p w14:paraId="6487C374" w14:textId="23A243B3" w:rsidR="00814DA3" w:rsidRPr="004A1DE4" w:rsidRDefault="00814DA3" w:rsidP="00891008">
      <w:pPr>
        <w:rPr>
          <w:lang w:val="en-CA" w:eastAsia="en-US"/>
        </w:rPr>
      </w:pPr>
      <w:r w:rsidRPr="004A1DE4">
        <w:rPr>
          <w:lang w:val="en-CA" w:eastAsia="en-US"/>
        </w:rPr>
        <w:t xml:space="preserve">FGDs with beneficiaries undergoing training aimed to assess the program's effectiveness, exploring their experiences, comprehension of digital tools, and any observed </w:t>
      </w:r>
      <w:r w:rsidR="00143EF9" w:rsidRPr="004A1DE4">
        <w:rPr>
          <w:lang w:val="en-CA" w:eastAsia="en-US"/>
        </w:rPr>
        <w:t>behaviour</w:t>
      </w:r>
      <w:r w:rsidRPr="004A1DE4">
        <w:rPr>
          <w:lang w:val="en-CA" w:eastAsia="en-US"/>
        </w:rPr>
        <w:t xml:space="preserve"> changes. For beneficiaries not receiving training, FGDs aimed to understand the existing knowledge gaps, barriers, and potential impacts of not participating. Lastly, engaging community members in FGDs provided valuable and contextual insights, gauging the program's broader impact on the community. By triangulating these perspectives, the FGDs aimed to offer a comprehensive understanding of the program's outcomes, strengths, and areas for improvement, informing evidence-based decisions for program enhancement and expansion.</w:t>
      </w:r>
    </w:p>
    <w:p w14:paraId="370D40DA" w14:textId="706549F3" w:rsidR="00D9568B" w:rsidRDefault="00814DA3" w:rsidP="00891008">
      <w:r w:rsidRPr="004A1DE4">
        <w:rPr>
          <w:b/>
          <w:bCs/>
        </w:rPr>
        <w:t>Distribution of FGD by Participants Type:</w:t>
      </w:r>
      <w:r w:rsidR="00B30825">
        <w:t xml:space="preserve"> </w:t>
      </w:r>
      <w:r w:rsidR="00B30825" w:rsidRPr="004A1DE4">
        <w:t>One FGD was conducted with notables of the community and the men of the H</w:t>
      </w:r>
      <w:r w:rsidR="00B30825">
        <w:t xml:space="preserve">ousehold </w:t>
      </w:r>
      <w:r w:rsidR="00B30825" w:rsidRPr="004A1DE4">
        <w:t>whose women attended the DFLT training in each province. Then the FGD</w:t>
      </w:r>
      <w:r w:rsidR="00B30825">
        <w:t>s</w:t>
      </w:r>
      <w:r w:rsidR="00B30825" w:rsidRPr="004A1DE4">
        <w:t xml:space="preserve"> were undertaken with </w:t>
      </w:r>
      <w:r w:rsidR="00B30825">
        <w:t>T</w:t>
      </w:r>
      <w:r w:rsidR="00B30825" w:rsidRPr="004A1DE4">
        <w:t xml:space="preserve">reatment and </w:t>
      </w:r>
      <w:r w:rsidR="00B30825">
        <w:t>C</w:t>
      </w:r>
      <w:r w:rsidR="00B30825" w:rsidRPr="004A1DE4">
        <w:t xml:space="preserve">ontrol groups, with balanced </w:t>
      </w:r>
      <w:r w:rsidR="00B30825" w:rsidRPr="004A1DE4">
        <w:lastRenderedPageBreak/>
        <w:t xml:space="preserve">representation across urban and rural </w:t>
      </w:r>
      <w:r w:rsidR="00B30825">
        <w:t>U</w:t>
      </w:r>
      <w:r w:rsidR="00B30825" w:rsidRPr="004A1DE4">
        <w:t xml:space="preserve">nion </w:t>
      </w:r>
      <w:r w:rsidR="00B30825">
        <w:t>C</w:t>
      </w:r>
      <w:r w:rsidR="00B30825" w:rsidRPr="004A1DE4">
        <w:t>ouncils. Therefore, the findings from these FGDs were synthesized and evaluated to ensure analytical rigor.</w:t>
      </w:r>
    </w:p>
    <w:p w14:paraId="1BF45107" w14:textId="4C60C25D" w:rsidR="00814DA3" w:rsidRPr="0046280E" w:rsidRDefault="003952E4" w:rsidP="00891008">
      <w:pPr>
        <w:rPr>
          <w:b/>
          <w:bCs/>
        </w:rPr>
      </w:pPr>
      <w:r w:rsidRPr="0046280E">
        <w:rPr>
          <w:b/>
          <w:bCs/>
        </w:rPr>
        <w:t>Quantitative Analysis</w:t>
      </w:r>
    </w:p>
    <w:p w14:paraId="59E7FBED" w14:textId="35ECB3DE" w:rsidR="00B30825" w:rsidRPr="004A1DE4" w:rsidRDefault="00B30825" w:rsidP="00891008">
      <w:pPr>
        <w:rPr>
          <w:b/>
          <w:bCs/>
        </w:rPr>
      </w:pPr>
      <w:r w:rsidRPr="004A1DE4">
        <w:rPr>
          <w:lang w:val="en-CA"/>
        </w:rPr>
        <w:t xml:space="preserve">The </w:t>
      </w:r>
      <w:r>
        <w:rPr>
          <w:lang w:val="en-CA"/>
        </w:rPr>
        <w:t>Q</w:t>
      </w:r>
      <w:r w:rsidRPr="004A1DE4">
        <w:rPr>
          <w:lang w:val="en-CA"/>
        </w:rPr>
        <w:t xml:space="preserve">uantitative analysis involved collecting data from the selected beneficiaries during the </w:t>
      </w:r>
      <w:r>
        <w:rPr>
          <w:lang w:val="en-CA"/>
        </w:rPr>
        <w:t>B</w:t>
      </w:r>
      <w:r w:rsidRPr="004A1DE4">
        <w:rPr>
          <w:lang w:val="en-CA"/>
        </w:rPr>
        <w:t xml:space="preserve">aseline and </w:t>
      </w:r>
      <w:r>
        <w:rPr>
          <w:lang w:val="en-CA"/>
        </w:rPr>
        <w:t>E</w:t>
      </w:r>
      <w:r w:rsidRPr="004A1DE4">
        <w:rPr>
          <w:lang w:val="en-CA"/>
        </w:rPr>
        <w:t xml:space="preserve">ndline surveys and running the statistical techniques to make an impact assessment. </w:t>
      </w:r>
      <w:r w:rsidRPr="004A1DE4">
        <w:rPr>
          <w:lang w:val="en-CA" w:eastAsia="en-US"/>
        </w:rPr>
        <w:t xml:space="preserve">The data obtained from the survey had been used as covariates and leading indicators for the ‘Impact Evaluation’. Finally, the synthesis of the findings and the evidence were aggregated and presented via </w:t>
      </w:r>
      <w:r w:rsidRPr="004A1DE4">
        <w:rPr>
          <w:i/>
          <w:iCs/>
          <w:lang w:val="en-CA" w:eastAsia="en-US"/>
        </w:rPr>
        <w:t>Descriptive Analysis</w:t>
      </w:r>
      <w:r w:rsidRPr="004A1DE4">
        <w:rPr>
          <w:lang w:val="en-CA" w:eastAsia="en-US"/>
        </w:rPr>
        <w:t xml:space="preserve"> and </w:t>
      </w:r>
      <w:r w:rsidRPr="004A1DE4">
        <w:rPr>
          <w:i/>
          <w:iCs/>
          <w:lang w:val="en-CA" w:eastAsia="en-US"/>
        </w:rPr>
        <w:t>Empirical Analysis</w:t>
      </w:r>
      <w:r w:rsidRPr="004A1DE4">
        <w:rPr>
          <w:lang w:val="en-CA" w:eastAsia="en-US"/>
        </w:rPr>
        <w:t xml:space="preserve">. </w:t>
      </w:r>
    </w:p>
    <w:p w14:paraId="3A9D30F5" w14:textId="00A2F0A3" w:rsidR="00814DA3" w:rsidRPr="0046280E" w:rsidRDefault="00814DA3" w:rsidP="00891008">
      <w:pPr>
        <w:pStyle w:val="ListParagraph"/>
        <w:numPr>
          <w:ilvl w:val="0"/>
          <w:numId w:val="32"/>
        </w:numPr>
        <w:rPr>
          <w:b/>
          <w:bCs/>
        </w:rPr>
      </w:pPr>
      <w:r w:rsidRPr="0046280E">
        <w:rPr>
          <w:b/>
          <w:bCs/>
        </w:rPr>
        <w:t xml:space="preserve">Descriptive Analysis </w:t>
      </w:r>
    </w:p>
    <w:p w14:paraId="3B6BE844" w14:textId="733DAD27" w:rsidR="00814DA3" w:rsidRPr="004A1DE4" w:rsidRDefault="00814DA3" w:rsidP="00891008">
      <w:r w:rsidRPr="004A1DE4">
        <w:t xml:space="preserve">It described quantitative data through summarizing, organizing and graphical illustrations. Under descriptive stats, the various characteristics of the data were explored such as; </w:t>
      </w:r>
      <w:r w:rsidR="00B30825">
        <w:t>F</w:t>
      </w:r>
      <w:r w:rsidRPr="004A1DE4">
        <w:t xml:space="preserve">requency distribution, Range, Interquartile range, Kurtosis. The study used the </w:t>
      </w:r>
      <w:r w:rsidRPr="004A1DE4">
        <w:rPr>
          <w:i/>
          <w:iCs/>
        </w:rPr>
        <w:t>Exploratory Data Analysis</w:t>
      </w:r>
      <w:r w:rsidRPr="004A1DE4">
        <w:t xml:space="preserve"> for the purpose of descriptive insights;</w:t>
      </w:r>
    </w:p>
    <w:p w14:paraId="426D0A82" w14:textId="3BDCCB2B" w:rsidR="00212A94" w:rsidRPr="00212A94" w:rsidRDefault="00814DA3" w:rsidP="0046280E">
      <w:pPr>
        <w:pStyle w:val="ListParagraph"/>
        <w:numPr>
          <w:ilvl w:val="0"/>
          <w:numId w:val="31"/>
        </w:numPr>
      </w:pPr>
      <w:r w:rsidRPr="0046280E">
        <w:rPr>
          <w:b/>
          <w:bCs/>
        </w:rPr>
        <w:t>Exploratory Data Analysis (EDA)-</w:t>
      </w:r>
      <w:r w:rsidRPr="0046280E">
        <w:t xml:space="preserve"> EDA attempted to examine and display observed data in relatively straightforward ways which did not require the imposition of a prior model or hypothesis. Essentially EDA analyzed data sets to summarize their main characteristics through data visualization. Data Visualization presented data visually to showcase and communicate the research findings. Data visualization further encompass</w:t>
      </w:r>
      <w:r w:rsidR="00B30825">
        <w:t>ed</w:t>
      </w:r>
      <w:r w:rsidRPr="0046280E">
        <w:t xml:space="preserve"> the following graphs: Bar charts, Histograms, Scatter plots, Pie charts.</w:t>
      </w:r>
    </w:p>
    <w:p w14:paraId="49310254" w14:textId="27CDF067" w:rsidR="00814DA3" w:rsidRPr="00651CF8" w:rsidRDefault="00814DA3" w:rsidP="00891008">
      <w:pPr>
        <w:pStyle w:val="ListParagraph"/>
        <w:numPr>
          <w:ilvl w:val="0"/>
          <w:numId w:val="32"/>
        </w:numPr>
      </w:pPr>
      <w:r w:rsidRPr="00651CF8">
        <w:t xml:space="preserve">Empirical Analysis </w:t>
      </w:r>
    </w:p>
    <w:p w14:paraId="78333D4F" w14:textId="0D58208F" w:rsidR="00814DA3" w:rsidRPr="004A1DE4" w:rsidRDefault="00814DA3" w:rsidP="00891008">
      <w:r w:rsidRPr="004A1DE4">
        <w:t>The empirical analysis used the data to explore the relationships between the key variables, employing the quantitative methods and help</w:t>
      </w:r>
      <w:r w:rsidR="00B30825">
        <w:t>ing</w:t>
      </w:r>
      <w:r w:rsidRPr="004A1DE4">
        <w:t xml:space="preserve"> in generating the evidence driven insights. The </w:t>
      </w:r>
      <w:r w:rsidRPr="004A1DE4">
        <w:rPr>
          <w:i/>
          <w:iCs/>
        </w:rPr>
        <w:t xml:space="preserve">Randomized Control Trail (RCT) </w:t>
      </w:r>
      <w:r w:rsidRPr="004A1DE4">
        <w:t xml:space="preserve">and </w:t>
      </w:r>
      <w:r w:rsidRPr="004A1DE4">
        <w:rPr>
          <w:i/>
          <w:iCs/>
        </w:rPr>
        <w:t>Difference-in-Difference (DID)</w:t>
      </w:r>
      <w:r w:rsidRPr="004A1DE4">
        <w:t xml:space="preserve"> is employed as the analytical technique for the </w:t>
      </w:r>
      <w:r w:rsidR="00B30825">
        <w:t>I</w:t>
      </w:r>
      <w:r w:rsidRPr="004A1DE4">
        <w:t xml:space="preserve">mpact </w:t>
      </w:r>
      <w:r w:rsidR="00B30825">
        <w:t>E</w:t>
      </w:r>
      <w:r w:rsidRPr="004A1DE4">
        <w:t>valuation of different interventions under the Digital and Financial Literacy Training on BISP beneficiaries in Pakistan.</w:t>
      </w:r>
    </w:p>
    <w:p w14:paraId="60C3F602" w14:textId="739BA8D9" w:rsidR="00814DA3" w:rsidRPr="0046280E" w:rsidRDefault="00814DA3" w:rsidP="00891008">
      <w:pPr>
        <w:pStyle w:val="ListParagraph"/>
        <w:numPr>
          <w:ilvl w:val="0"/>
          <w:numId w:val="31"/>
        </w:numPr>
      </w:pPr>
      <w:r w:rsidRPr="0046280E">
        <w:rPr>
          <w:b/>
          <w:bCs/>
        </w:rPr>
        <w:t xml:space="preserve">Randomized Control Trial (RCT)- </w:t>
      </w:r>
      <w:r w:rsidRPr="0046280E">
        <w:t xml:space="preserve">RCT is widely recognized as the </w:t>
      </w:r>
      <w:proofErr w:type="gramStart"/>
      <w:r w:rsidR="00B30825" w:rsidRPr="00613442">
        <w:rPr>
          <w:i/>
          <w:iCs/>
        </w:rPr>
        <w:t>G</w:t>
      </w:r>
      <w:r w:rsidRPr="00613442">
        <w:rPr>
          <w:i/>
          <w:iCs/>
        </w:rPr>
        <w:t>old</w:t>
      </w:r>
      <w:proofErr w:type="gramEnd"/>
      <w:r w:rsidRPr="00613442">
        <w:rPr>
          <w:i/>
          <w:iCs/>
        </w:rPr>
        <w:t xml:space="preserve"> standard of evidence</w:t>
      </w:r>
      <w:r w:rsidRPr="0046280E">
        <w:t xml:space="preserve"> due to its innate ability to establish causal relationships between interventions and outcomes. By randomly assigning eligible participants to treatment and control groups, the RCT ensures that any observed differences in outcomes can be confidently attributed to the financial literacy intervention. This randomization of selection ensures that both the groups (control and treatment) are on an average statistically similar, in all observable and unobservable characteristics prior to the intervention. The RCT technique not only provided insights into the impact of the designed intervention on the digital and financial knowledge of the treatment group but also produced robust results on the impact of different interventions on the financial </w:t>
      </w:r>
      <w:proofErr w:type="spellStart"/>
      <w:r w:rsidR="006E6BFD" w:rsidRPr="0046280E">
        <w:t>behaviour</w:t>
      </w:r>
      <w:proofErr w:type="spellEnd"/>
      <w:r w:rsidRPr="0046280E">
        <w:t xml:space="preserve"> and practices. In this way, the rigorous approach provided robust evidence for informed decision-making and policy formulation.</w:t>
      </w:r>
    </w:p>
    <w:p w14:paraId="543FC23D" w14:textId="4946E61A" w:rsidR="00814DA3" w:rsidRPr="00852310" w:rsidRDefault="00320A11" w:rsidP="00891008">
      <w:pPr>
        <w:pStyle w:val="ListParagraph"/>
        <w:numPr>
          <w:ilvl w:val="0"/>
          <w:numId w:val="31"/>
        </w:numPr>
      </w:pPr>
      <w:r w:rsidRPr="0046280E">
        <w:rPr>
          <w:b/>
          <w:bCs/>
        </w:rPr>
        <w:t>RCT-Difference-in-Difference</w:t>
      </w:r>
      <w:r w:rsidRPr="0046280E">
        <w:t>- RCT-</w:t>
      </w:r>
      <w:proofErr w:type="spellStart"/>
      <w:r w:rsidRPr="0046280E">
        <w:t>DiD</w:t>
      </w:r>
      <w:proofErr w:type="spellEnd"/>
      <w:r w:rsidRPr="0046280E">
        <w:t xml:space="preserve"> builds on </w:t>
      </w:r>
      <w:proofErr w:type="spellStart"/>
      <w:r w:rsidRPr="0046280E">
        <w:t>DiD</w:t>
      </w:r>
      <w:proofErr w:type="spellEnd"/>
      <w:r w:rsidRPr="0046280E">
        <w:t xml:space="preserve"> </w:t>
      </w:r>
      <w:r w:rsidR="00EA5C29" w:rsidRPr="0046280E">
        <w:t>approach within randomized setting to estimate the causal effect of the intervention over time. To construct a counterfactual, it utilizes the baseline and endline data to compare how the outcome changes for the treatment</w:t>
      </w:r>
      <w:r w:rsidR="00EA5C29">
        <w:t xml:space="preserve"> relative to the control group. In this study, </w:t>
      </w:r>
      <w:r w:rsidR="00B5196A">
        <w:t xml:space="preserve">it </w:t>
      </w:r>
      <w:r w:rsidR="00814DA3" w:rsidRPr="00DB176D">
        <w:t>typically estimates the effect of DFLT and its subsequent interventions by comparing the changes over time between the</w:t>
      </w:r>
      <w:r w:rsidRPr="00DB176D">
        <w:t xml:space="preserve"> </w:t>
      </w:r>
      <w:r w:rsidR="00814DA3" w:rsidRPr="00DB176D">
        <w:t>treatment and the control group.</w:t>
      </w:r>
    </w:p>
    <w:p w14:paraId="2D0B6EC9" w14:textId="373D5BEA" w:rsidR="00814DA3" w:rsidRPr="004A1DE4" w:rsidRDefault="00814DA3" w:rsidP="00891008">
      <w:r w:rsidRPr="004A1DE4">
        <w:lastRenderedPageBreak/>
        <w:t>The data acquired from baseline and endline survey ha</w:t>
      </w:r>
      <w:r w:rsidR="00B30825">
        <w:t>ve</w:t>
      </w:r>
      <w:r w:rsidRPr="004A1DE4">
        <w:t xml:space="preserve"> been utilized for measuring the impact of digital intervention on the digital and financial literacy levels and </w:t>
      </w:r>
      <w:proofErr w:type="spellStart"/>
      <w:r w:rsidR="00143EF9" w:rsidRPr="004A1DE4">
        <w:t>behaviour</w:t>
      </w:r>
      <w:r w:rsidRPr="004A1DE4">
        <w:t>s</w:t>
      </w:r>
      <w:proofErr w:type="spellEnd"/>
      <w:r w:rsidRPr="004A1DE4">
        <w:t xml:space="preserve"> of the beneficiaries. </w:t>
      </w:r>
    </w:p>
    <w:p w14:paraId="3798E453" w14:textId="73CD5EC3" w:rsidR="00814DA3" w:rsidRPr="004A1DE4" w:rsidRDefault="00814DA3" w:rsidP="0046280E">
      <w:r w:rsidRPr="004A1DE4">
        <w:t xml:space="preserve">The following specification is </w:t>
      </w:r>
      <w:r w:rsidR="00B30825">
        <w:t>used</w:t>
      </w:r>
      <w:r w:rsidRPr="004A1DE4">
        <w:t xml:space="preserve"> for estimating the impact of DFLT and its interventions, assessed across the four treatment arms </w:t>
      </w:r>
    </w:p>
    <w:p w14:paraId="54B1CC4F" w14:textId="0954FDC7" w:rsidR="00814DA3" w:rsidRPr="0046280E" w:rsidRDefault="00000000" w:rsidP="0055315E">
      <w:pPr>
        <w:jc w:val="center"/>
        <w:rPr>
          <w:rFonts w:ascii="Times New Roman" w:hAnsi="Times New Roman"/>
        </w:rPr>
      </w:pPr>
      <m:oMath>
        <m:sSub>
          <m:sSubPr>
            <m:ctrlPr>
              <w:rPr>
                <w:rFonts w:ascii="Cambria Math" w:hAnsi="Cambria Math"/>
                <w:kern w:val="2"/>
                <w14:ligatures w14:val="standardContextual"/>
              </w:rPr>
            </m:ctrlPr>
          </m:sSubPr>
          <m:e>
            <m:r>
              <m:rPr>
                <m:sty m:val="bi"/>
              </m:rPr>
              <w:rPr>
                <w:rFonts w:ascii="Cambria Math" w:hAnsi="Cambria Math"/>
              </w:rPr>
              <m:t>Y</m:t>
            </m:r>
          </m:e>
          <m:sub>
            <m:r>
              <m:rPr>
                <m:sty m:val="bi"/>
              </m:rPr>
              <w:rPr>
                <w:rFonts w:ascii="Cambria Math" w:hAnsi="Cambria Math"/>
              </w:rPr>
              <m:t>it</m:t>
            </m:r>
            <m:r>
              <m:rPr>
                <m:sty m:val="b"/>
              </m:rPr>
              <w:rPr>
                <w:rFonts w:ascii="Cambria Math" w:hAnsi="Cambria Math"/>
              </w:rPr>
              <m:t>1</m:t>
            </m:r>
          </m:sub>
        </m:sSub>
        <m:r>
          <m:rPr>
            <m:sty m:val="p"/>
          </m:rPr>
          <w:rPr>
            <w:rFonts w:ascii="Cambria Math" w:hAnsi="Cambria Math"/>
          </w:rPr>
          <m:t>=</m:t>
        </m:r>
        <m:r>
          <m:rPr>
            <m:sty m:val="b"/>
          </m:rPr>
          <w:rPr>
            <w:rFonts w:ascii="Cambria Math" w:hAnsi="Cambria Math"/>
          </w:rPr>
          <m:t>α</m:t>
        </m:r>
        <m:r>
          <m:rPr>
            <m:sty m:val="p"/>
          </m:rPr>
          <w:rPr>
            <w:rFonts w:ascii="Cambria Math" w:hAnsi="Cambria Math"/>
          </w:rPr>
          <m:t xml:space="preserve"> +  </m:t>
        </m:r>
        <m:sSub>
          <m:sSubPr>
            <m:ctrlPr>
              <w:rPr>
                <w:rFonts w:ascii="Cambria Math" w:hAnsi="Cambria Math"/>
              </w:rPr>
            </m:ctrlPr>
          </m:sSubPr>
          <m:e>
            <m:r>
              <m:rPr>
                <m:sty m:val="b"/>
              </m:rPr>
              <w:rPr>
                <w:rFonts w:ascii="Cambria Math" w:hAnsi="Cambria Math"/>
              </w:rPr>
              <m:t>β</m:t>
            </m:r>
          </m:e>
          <m:sub>
            <m:r>
              <m:rPr>
                <m:sty m:val="b"/>
              </m:rPr>
              <w:rPr>
                <w:rFonts w:ascii="Cambria Math" w:hAnsi="Cambria Math"/>
              </w:rPr>
              <m:t>1</m:t>
            </m:r>
          </m:sub>
        </m:sSub>
        <m:sSub>
          <m:sSubPr>
            <m:ctrlPr>
              <w:rPr>
                <w:rFonts w:ascii="Cambria Math" w:hAnsi="Cambria Math"/>
                <w:kern w:val="2"/>
                <w14:ligatures w14:val="standardContextual"/>
              </w:rPr>
            </m:ctrlPr>
          </m:sSubPr>
          <m:e>
            <m:r>
              <m:rPr>
                <m:sty m:val="bi"/>
              </m:rPr>
              <w:rPr>
                <w:rFonts w:ascii="Cambria Math" w:hAnsi="Cambria Math"/>
              </w:rPr>
              <m:t>T</m:t>
            </m:r>
          </m:e>
          <m:sub>
            <m:r>
              <m:rPr>
                <m:sty m:val="b"/>
              </m:rPr>
              <w:rPr>
                <w:rFonts w:ascii="Cambria Math" w:hAnsi="Cambria Math"/>
              </w:rPr>
              <m:t>1</m:t>
            </m:r>
            <m:r>
              <m:rPr>
                <m:sty m:val="bi"/>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β</m:t>
            </m:r>
          </m:e>
          <m:sub>
            <m:r>
              <m:rPr>
                <m:sty m:val="b"/>
              </m:rPr>
              <w:rPr>
                <w:rFonts w:ascii="Cambria Math" w:hAnsi="Cambria Math"/>
              </w:rPr>
              <m:t>2</m:t>
            </m:r>
          </m:sub>
        </m:sSub>
        <m:sSub>
          <m:sSubPr>
            <m:ctrlPr>
              <w:rPr>
                <w:rFonts w:ascii="Cambria Math" w:hAnsi="Cambria Math"/>
                <w:kern w:val="2"/>
                <w14:ligatures w14:val="standardContextual"/>
              </w:rPr>
            </m:ctrlPr>
          </m:sSubPr>
          <m:e>
            <m:r>
              <m:rPr>
                <m:sty m:val="bi"/>
              </m:rPr>
              <w:rPr>
                <w:rFonts w:ascii="Cambria Math" w:hAnsi="Cambria Math"/>
              </w:rPr>
              <m:t>T</m:t>
            </m:r>
          </m:e>
          <m:sub>
            <m:r>
              <m:rPr>
                <m:sty m:val="b"/>
              </m:rPr>
              <w:rPr>
                <w:rFonts w:ascii="Cambria Math" w:hAnsi="Cambria Math"/>
              </w:rPr>
              <m:t>2</m:t>
            </m:r>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β</m:t>
            </m:r>
          </m:e>
          <m:sub>
            <m:r>
              <m:rPr>
                <m:sty m:val="b"/>
              </m:rPr>
              <w:rPr>
                <w:rFonts w:ascii="Cambria Math" w:hAnsi="Cambria Math"/>
              </w:rPr>
              <m:t>3</m:t>
            </m:r>
          </m:sub>
        </m:sSub>
        <m:sSub>
          <m:sSubPr>
            <m:ctrlPr>
              <w:rPr>
                <w:rFonts w:ascii="Cambria Math" w:hAnsi="Cambria Math"/>
                <w:kern w:val="2"/>
                <w14:ligatures w14:val="standardContextual"/>
              </w:rPr>
            </m:ctrlPr>
          </m:sSubPr>
          <m:e>
            <m:r>
              <m:rPr>
                <m:sty m:val="bi"/>
              </m:rPr>
              <w:rPr>
                <w:rFonts w:ascii="Cambria Math" w:hAnsi="Cambria Math"/>
              </w:rPr>
              <m:t>T</m:t>
            </m:r>
          </m:e>
          <m:sub>
            <m:r>
              <m:rPr>
                <m:sty m:val="b"/>
              </m:rPr>
              <w:rPr>
                <w:rFonts w:ascii="Cambria Math" w:hAnsi="Cambria Math"/>
              </w:rPr>
              <m:t>3</m:t>
            </m:r>
            <m:r>
              <m:rPr>
                <m:sty m:val="bi"/>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b"/>
              </m:rPr>
              <w:rPr>
                <w:rFonts w:ascii="Cambria Math" w:hAnsi="Cambria Math"/>
              </w:rPr>
              <m:t>β</m:t>
            </m:r>
          </m:e>
          <m:sub>
            <m:r>
              <m:rPr>
                <m:sty m:val="b"/>
              </m:rPr>
              <w:rPr>
                <w:rFonts w:ascii="Cambria Math" w:hAnsi="Cambria Math"/>
              </w:rPr>
              <m:t>4</m:t>
            </m:r>
          </m:sub>
        </m:sSub>
        <m:sSub>
          <m:sSubPr>
            <m:ctrlPr>
              <w:rPr>
                <w:rFonts w:ascii="Cambria Math" w:hAnsi="Cambria Math"/>
                <w:kern w:val="2"/>
                <w14:ligatures w14:val="standardContextual"/>
              </w:rPr>
            </m:ctrlPr>
          </m:sSubPr>
          <m:e>
            <m:r>
              <m:rPr>
                <m:sty m:val="bi"/>
              </m:rPr>
              <w:rPr>
                <w:rFonts w:ascii="Cambria Math" w:hAnsi="Cambria Math"/>
              </w:rPr>
              <m:t>T</m:t>
            </m:r>
          </m:e>
          <m:sub>
            <m:r>
              <m:rPr>
                <m:sty m:val="b"/>
              </m:rPr>
              <w:rPr>
                <w:rFonts w:ascii="Cambria Math" w:hAnsi="Cambria Math"/>
              </w:rPr>
              <m:t>4</m:t>
            </m:r>
            <m:r>
              <m:rPr>
                <m:sty m:val="bi"/>
              </m:rPr>
              <w:rPr>
                <w:rFonts w:ascii="Cambria Math" w:hAnsi="Cambria Math"/>
              </w:rPr>
              <m:t>i</m:t>
            </m:r>
          </m:sub>
        </m:sSub>
        <m:r>
          <m:rPr>
            <m:sty m:val="p"/>
          </m:rPr>
          <w:rPr>
            <w:rFonts w:ascii="Cambria Math" w:hAnsi="Cambria Math"/>
          </w:rPr>
          <m:t xml:space="preserve"> +</m:t>
        </m:r>
        <m:r>
          <m:rPr>
            <m:sty m:val="bi"/>
          </m:rPr>
          <w:rPr>
            <w:rFonts w:ascii="Cambria Math" w:hAnsi="Cambria Math"/>
          </w:rPr>
          <m:t>δ</m:t>
        </m:r>
        <w:bookmarkStart w:id="26" w:name="_Hlk227485957"/>
        <m:sSub>
          <m:sSubPr>
            <m:ctrlPr>
              <w:rPr>
                <w:rFonts w:ascii="Cambria Math" w:hAnsi="Cambria Math"/>
                <w:kern w:val="2"/>
                <w14:ligatures w14:val="standardContextual"/>
              </w:rPr>
            </m:ctrlPr>
          </m:sSubPr>
          <m:e>
            <m:r>
              <m:rPr>
                <m:sty m:val="bi"/>
              </m:rPr>
              <w:rPr>
                <w:rFonts w:ascii="Cambria Math" w:hAnsi="Cambria Math"/>
              </w:rPr>
              <m:t>Y</m:t>
            </m:r>
          </m:e>
          <m:sub>
            <m:r>
              <m:rPr>
                <m:sty m:val="bi"/>
              </m:rPr>
              <w:rPr>
                <w:rFonts w:ascii="Cambria Math" w:hAnsi="Cambria Math"/>
              </w:rPr>
              <m:t>it</m:t>
            </m:r>
            <m:r>
              <m:rPr>
                <m:sty m:val="b"/>
              </m:rPr>
              <w:rPr>
                <w:rFonts w:ascii="Cambria Math" w:hAnsi="Cambria Math"/>
              </w:rPr>
              <m:t>0</m:t>
            </m:r>
          </m:sub>
        </m:sSub>
        <w:bookmarkEnd w:id="26"/>
        <m:r>
          <m:rPr>
            <m:sty m:val="p"/>
          </m:rPr>
          <w:rPr>
            <w:rFonts w:ascii="Cambria Math" w:hAnsi="Cambria Math"/>
          </w:rPr>
          <m:t xml:space="preserve">+ </m:t>
        </m:r>
        <m:r>
          <m:rPr>
            <m:sty m:val="bi"/>
          </m:rPr>
          <w:rPr>
            <w:rFonts w:ascii="Cambria Math" w:hAnsi="Cambria Math"/>
          </w:rPr>
          <m:t>γ</m:t>
        </m:r>
        <m:sSub>
          <m:sSubPr>
            <m:ctrlPr>
              <w:rPr>
                <w:rFonts w:ascii="Cambria Math" w:hAnsi="Cambria Math"/>
                <w:kern w:val="2"/>
                <w14:ligatures w14:val="standardContextual"/>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 xml:space="preserve"> +</m:t>
        </m:r>
        <m:sSub>
          <m:sSubPr>
            <m:ctrlPr>
              <w:rPr>
                <w:rFonts w:ascii="Cambria Math" w:hAnsi="Cambria Math"/>
                <w:kern w:val="2"/>
                <w14:ligatures w14:val="standardContextual"/>
              </w:rPr>
            </m:ctrlPr>
          </m:sSubPr>
          <m:e>
            <m:r>
              <m:rPr>
                <m:sty m:val="b"/>
              </m:rPr>
              <w:rPr>
                <w:rFonts w:ascii="Cambria Math" w:hAnsi="Cambria Math"/>
              </w:rPr>
              <m:t>ε</m:t>
            </m:r>
          </m:e>
          <m:sub>
            <m:r>
              <m:rPr>
                <m:sty m:val="bi"/>
              </m:rPr>
              <w:rPr>
                <w:rFonts w:ascii="Cambria Math" w:hAnsi="Cambria Math"/>
              </w:rPr>
              <m:t>i</m:t>
            </m:r>
          </m:sub>
        </m:sSub>
        <m:r>
          <m:rPr>
            <m:sty m:val="p"/>
          </m:rPr>
          <w:rPr>
            <w:rFonts w:ascii="Cambria Math" w:hAnsi="Cambria Math"/>
          </w:rPr>
          <m:t xml:space="preserve"> </m:t>
        </m:r>
      </m:oMath>
      <w:r w:rsidR="00814DA3" w:rsidRPr="004A1DE4">
        <w:rPr>
          <w:rFonts w:ascii="Times New Roman" w:hAnsi="Times New Roman"/>
        </w:rPr>
        <w:t xml:space="preserve">   (1)</w:t>
      </w:r>
    </w:p>
    <w:p w14:paraId="43F7E783" w14:textId="77777777" w:rsidR="00814DA3" w:rsidRPr="004A1DE4" w:rsidRDefault="00814DA3" w:rsidP="00891008">
      <w:r w:rsidRPr="004A1DE4">
        <w:t xml:space="preserve">In the above equation (1), </w:t>
      </w:r>
    </w:p>
    <w:p w14:paraId="18796D40" w14:textId="77777777" w:rsidR="00814DA3" w:rsidRPr="004A1DE4"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Y</m:t>
            </m:r>
          </m:e>
          <m:sub>
            <m:r>
              <m:rPr>
                <m:sty m:val="bi"/>
              </m:rPr>
              <w:rPr>
                <w:rFonts w:ascii="Cambria Math" w:hAnsi="Cambria Math"/>
              </w:rPr>
              <m:t>it</m:t>
            </m:r>
            <m:r>
              <m:rPr>
                <m:sty m:val="bi"/>
              </m:rPr>
              <w:rPr>
                <w:rFonts w:ascii="Cambria Math" w:hAnsi="Cambria Math"/>
              </w:rPr>
              <m:t>1</m:t>
            </m:r>
          </m:sub>
        </m:sSub>
      </m:oMath>
      <w:r w:rsidR="00814DA3" w:rsidRPr="004A1DE4">
        <w:rPr>
          <w:b/>
          <w:bCs/>
        </w:rPr>
        <w:t xml:space="preserve"> </w:t>
      </w:r>
      <w:r w:rsidR="00814DA3" w:rsidRPr="004A1DE4">
        <w:t xml:space="preserve">is the outcome variable for the beneficiary </w:t>
      </w:r>
      <w:proofErr w:type="spellStart"/>
      <w:r w:rsidR="00814DA3" w:rsidRPr="004A1DE4">
        <w:t>i</w:t>
      </w:r>
      <w:proofErr w:type="spellEnd"/>
      <w:r w:rsidR="00814DA3" w:rsidRPr="004A1DE4">
        <w:t xml:space="preserve"> at the time t</w:t>
      </w:r>
      <w:r w:rsidR="00814DA3" w:rsidRPr="004A1DE4">
        <w:rPr>
          <w:vertAlign w:val="subscript"/>
        </w:rPr>
        <w:t>1</w:t>
      </w:r>
      <w:r w:rsidR="00814DA3" w:rsidRPr="004A1DE4">
        <w:t xml:space="preserve"> </w:t>
      </w:r>
      <w:proofErr w:type="spellStart"/>
      <w:r w:rsidR="00814DA3" w:rsidRPr="004A1DE4">
        <w:t>i</w:t>
      </w:r>
      <w:proofErr w:type="spellEnd"/>
      <w:r w:rsidR="00814DA3" w:rsidRPr="004A1DE4">
        <w:t>-e endline.</w:t>
      </w:r>
    </w:p>
    <w:p w14:paraId="0560EFDE" w14:textId="77777777" w:rsidR="00814DA3" w:rsidRPr="004A1DE4"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T</m:t>
            </m:r>
          </m:e>
          <m:sub>
            <m:r>
              <m:rPr>
                <m:sty m:val="bi"/>
              </m:rPr>
              <w:rPr>
                <w:rFonts w:ascii="Cambria Math" w:hAnsi="Cambria Math"/>
              </w:rPr>
              <m:t>1</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kern w:val="2"/>
                <w14:ligatures w14:val="standardContextual"/>
              </w:rPr>
            </m:ctrlPr>
          </m:sSubPr>
          <m:e>
            <m:r>
              <m:rPr>
                <m:sty m:val="bi"/>
              </m:rPr>
              <w:rPr>
                <w:rFonts w:ascii="Cambria Math" w:hAnsi="Cambria Math"/>
              </w:rPr>
              <m:t>T</m:t>
            </m:r>
          </m:e>
          <m:sub>
            <m:r>
              <m:rPr>
                <m:sty m:val="bi"/>
              </m:rPr>
              <w:rPr>
                <w:rFonts w:ascii="Cambria Math" w:hAnsi="Cambria Math"/>
              </w:rPr>
              <m:t>2</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kern w:val="2"/>
                <w14:ligatures w14:val="standardContextual"/>
              </w:rPr>
            </m:ctrlPr>
          </m:sSubPr>
          <m:e>
            <m:r>
              <m:rPr>
                <m:sty m:val="bi"/>
              </m:rPr>
              <w:rPr>
                <w:rFonts w:ascii="Cambria Math" w:hAnsi="Cambria Math"/>
              </w:rPr>
              <m:t>T</m:t>
            </m:r>
          </m:e>
          <m:sub>
            <m:r>
              <m:rPr>
                <m:sty m:val="bi"/>
              </m:rPr>
              <w:rPr>
                <w:rFonts w:ascii="Cambria Math" w:hAnsi="Cambria Math"/>
              </w:rPr>
              <m:t>3</m:t>
            </m:r>
            <m:r>
              <m:rPr>
                <m:sty m:val="bi"/>
              </m:rPr>
              <w:rPr>
                <w:rFonts w:ascii="Cambria Math" w:hAnsi="Cambria Math"/>
              </w:rPr>
              <m:t>i</m:t>
            </m:r>
          </m:sub>
        </m:sSub>
        <m:r>
          <m:rPr>
            <m:sty m:val="bi"/>
          </m:rPr>
          <w:rPr>
            <w:rFonts w:ascii="Cambria Math" w:hAnsi="Cambria Math"/>
          </w:rPr>
          <m:t>,</m:t>
        </m:r>
        <m:sSub>
          <m:sSubPr>
            <m:ctrlPr>
              <w:rPr>
                <w:rFonts w:ascii="Cambria Math" w:hAnsi="Cambria Math"/>
                <w:b/>
                <w:bCs/>
                <w:i/>
                <w:kern w:val="2"/>
                <w14:ligatures w14:val="standardContextual"/>
              </w:rPr>
            </m:ctrlPr>
          </m:sSubPr>
          <m:e>
            <m:r>
              <m:rPr>
                <m:sty m:val="bi"/>
              </m:rPr>
              <w:rPr>
                <w:rFonts w:ascii="Cambria Math" w:hAnsi="Cambria Math"/>
              </w:rPr>
              <m:t>T</m:t>
            </m:r>
          </m:e>
          <m:sub>
            <m:r>
              <m:rPr>
                <m:sty m:val="bi"/>
              </m:rPr>
              <w:rPr>
                <w:rFonts w:ascii="Cambria Math" w:hAnsi="Cambria Math"/>
              </w:rPr>
              <m:t>4</m:t>
            </m:r>
            <m:r>
              <m:rPr>
                <m:sty m:val="bi"/>
              </m:rPr>
              <w:rPr>
                <w:rFonts w:ascii="Cambria Math" w:hAnsi="Cambria Math"/>
              </w:rPr>
              <m:t>i</m:t>
            </m:r>
          </m:sub>
        </m:sSub>
      </m:oMath>
      <w:r w:rsidR="00814DA3" w:rsidRPr="004A1DE4">
        <w:rPr>
          <w:b/>
          <w:bCs/>
        </w:rPr>
        <w:t xml:space="preserve"> </w:t>
      </w:r>
      <w:r w:rsidR="00814DA3" w:rsidRPr="004A1DE4">
        <w:t xml:space="preserve">are the dummy variables indicating the assignment of the beneficiary </w:t>
      </w:r>
      <w:proofErr w:type="spellStart"/>
      <w:r w:rsidR="00814DA3" w:rsidRPr="004A1DE4">
        <w:t>i</w:t>
      </w:r>
      <w:proofErr w:type="spellEnd"/>
      <w:r w:rsidR="00814DA3" w:rsidRPr="004A1DE4">
        <w:t xml:space="preserve"> to the any four of the treatment arms (mentioned above), with the control groups treated as the omitted category. </w:t>
      </w:r>
    </w:p>
    <w:p w14:paraId="72DED34A" w14:textId="3B254AB2" w:rsidR="00814DA3" w:rsidRPr="004A1DE4" w:rsidRDefault="00000000" w:rsidP="00891008">
      <m:oMath>
        <m:sSub>
          <m:sSubPr>
            <m:ctrlPr>
              <w:rPr>
                <w:rFonts w:ascii="Cambria Math" w:hAnsi="Cambria Math"/>
                <w:b/>
                <w:bCs/>
              </w:rPr>
            </m:ctrlPr>
          </m:sSubPr>
          <m:e>
            <m:r>
              <m:rPr>
                <m:sty m:val="b"/>
              </m:rPr>
              <w:rPr>
                <w:rFonts w:ascii="Cambria Math" w:hAnsi="Cambria Math"/>
              </w:rPr>
              <m:t>β</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β</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β</m:t>
            </m:r>
          </m:e>
          <m:sub>
            <m:r>
              <m:rPr>
                <m:sty m:val="bi"/>
              </m:rPr>
              <w:rPr>
                <w:rFonts w:ascii="Cambria Math" w:hAnsi="Cambria Math"/>
              </w:rPr>
              <m:t>3</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β</m:t>
            </m:r>
          </m:e>
          <m:sub>
            <m:r>
              <m:rPr>
                <m:sty m:val="bi"/>
              </m:rPr>
              <w:rPr>
                <w:rFonts w:ascii="Cambria Math" w:hAnsi="Cambria Math"/>
              </w:rPr>
              <m:t>4</m:t>
            </m:r>
          </m:sub>
        </m:sSub>
      </m:oMath>
      <w:r w:rsidR="00814DA3" w:rsidRPr="004A1DE4">
        <w:rPr>
          <w:b/>
          <w:bCs/>
        </w:rPr>
        <w:t xml:space="preserve"> </w:t>
      </w:r>
      <w:r w:rsidR="00814DA3" w:rsidRPr="004A1DE4">
        <w:t xml:space="preserve">are the coefficients that capture the average treatment effect of each intervention or treatment arm relative to the control group. </w:t>
      </w:r>
    </w:p>
    <w:p w14:paraId="695CAE33" w14:textId="77777777" w:rsidR="00814DA3" w:rsidRPr="004A1DE4"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Y</m:t>
            </m:r>
          </m:e>
          <m:sub>
            <m:r>
              <m:rPr>
                <m:sty m:val="bi"/>
              </m:rPr>
              <w:rPr>
                <w:rFonts w:ascii="Cambria Math" w:hAnsi="Cambria Math"/>
              </w:rPr>
              <m:t>it</m:t>
            </m:r>
            <m:r>
              <m:rPr>
                <m:sty m:val="bi"/>
              </m:rPr>
              <w:rPr>
                <w:rFonts w:ascii="Cambria Math" w:hAnsi="Cambria Math"/>
              </w:rPr>
              <m:t>0</m:t>
            </m:r>
          </m:sub>
        </m:sSub>
      </m:oMath>
      <w:r w:rsidR="00814DA3" w:rsidRPr="004A1DE4">
        <w:rPr>
          <w:b/>
          <w:bCs/>
        </w:rPr>
        <w:t xml:space="preserve"> </w:t>
      </w:r>
      <w:r w:rsidR="00814DA3" w:rsidRPr="004A1DE4">
        <w:t xml:space="preserve">is the vector of outcomes variables for the beneficiary </w:t>
      </w:r>
      <w:proofErr w:type="spellStart"/>
      <w:r w:rsidR="00814DA3" w:rsidRPr="004A1DE4">
        <w:t>i</w:t>
      </w:r>
      <w:proofErr w:type="spellEnd"/>
      <w:r w:rsidR="00814DA3" w:rsidRPr="004A1DE4">
        <w:t xml:space="preserve"> at the time t</w:t>
      </w:r>
      <w:r w:rsidR="00814DA3" w:rsidRPr="004A1DE4">
        <w:rPr>
          <w:vertAlign w:val="subscript"/>
        </w:rPr>
        <w:t>0</w:t>
      </w:r>
      <w:r w:rsidR="00814DA3" w:rsidRPr="004A1DE4">
        <w:t xml:space="preserve"> </w:t>
      </w:r>
      <w:proofErr w:type="spellStart"/>
      <w:r w:rsidR="00814DA3" w:rsidRPr="004A1DE4">
        <w:t>i</w:t>
      </w:r>
      <w:proofErr w:type="spellEnd"/>
      <w:r w:rsidR="00814DA3" w:rsidRPr="004A1DE4">
        <w:t xml:space="preserve">-e baseline. This specification allows for controlling the pre-intervention levels of the outcome variables. </w:t>
      </w:r>
    </w:p>
    <w:p w14:paraId="2393BF28" w14:textId="77777777" w:rsidR="00814DA3" w:rsidRPr="004A1DE4"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X</m:t>
            </m:r>
          </m:e>
          <m:sub>
            <m:r>
              <m:rPr>
                <m:sty m:val="bi"/>
              </m:rPr>
              <w:rPr>
                <w:rFonts w:ascii="Cambria Math" w:hAnsi="Cambria Math"/>
              </w:rPr>
              <m:t>i</m:t>
            </m:r>
          </m:sub>
        </m:sSub>
      </m:oMath>
      <w:r w:rsidR="00814DA3" w:rsidRPr="004A1DE4">
        <w:t xml:space="preserve"> is the vector of control variables such as age, education, marital status and others included to improve precision. </w:t>
      </w:r>
    </w:p>
    <w:p w14:paraId="76193932" w14:textId="77777777" w:rsidR="00814DA3" w:rsidRPr="004A1DE4" w:rsidRDefault="00000000" w:rsidP="00891008">
      <m:oMath>
        <m:sSub>
          <m:sSubPr>
            <m:ctrlPr>
              <w:rPr>
                <w:rFonts w:ascii="Cambria Math" w:eastAsia="Calibri" w:hAnsi="Cambria Math"/>
                <w:b/>
                <w:bCs/>
                <w:i/>
                <w:color w:val="000000" w:themeColor="text1"/>
                <w:kern w:val="2"/>
                <w14:ligatures w14:val="standardContextual"/>
              </w:rPr>
            </m:ctrlPr>
          </m:sSubPr>
          <m:e>
            <m:r>
              <m:rPr>
                <m:sty m:val="b"/>
              </m:rPr>
              <w:rPr>
                <w:rFonts w:ascii="Cambria Math" w:eastAsia="Calibri" w:hAnsi="Cambria Math"/>
                <w:color w:val="000000" w:themeColor="text1"/>
              </w:rPr>
              <m:t>ε</m:t>
            </m:r>
          </m:e>
          <m:sub>
            <m:r>
              <m:rPr>
                <m:sty m:val="bi"/>
              </m:rPr>
              <w:rPr>
                <w:rFonts w:ascii="Cambria Math" w:eastAsia="Calibri" w:hAnsi="Cambria Math"/>
                <w:color w:val="000000" w:themeColor="text1"/>
              </w:rPr>
              <m:t>i</m:t>
            </m:r>
          </m:sub>
        </m:sSub>
        <m:r>
          <m:rPr>
            <m:sty m:val="bi"/>
          </m:rPr>
          <w:rPr>
            <w:rFonts w:ascii="Cambria Math" w:eastAsia="Calibri" w:hAnsi="Cambria Math"/>
            <w:color w:val="000000" w:themeColor="text1"/>
          </w:rPr>
          <m:t xml:space="preserve"> </m:t>
        </m:r>
      </m:oMath>
      <w:r w:rsidR="00814DA3" w:rsidRPr="004A1DE4">
        <w:t>is the error term accounting for unobserved factors.</w:t>
      </w:r>
    </w:p>
    <w:p w14:paraId="59604EB5" w14:textId="1C987CC8" w:rsidR="00814DA3" w:rsidRPr="0046280E" w:rsidRDefault="00814DA3" w:rsidP="0046280E">
      <w:pPr>
        <w:rPr>
          <w:rFonts w:eastAsia="Calibri"/>
          <w:color w:val="000000" w:themeColor="text1"/>
        </w:rPr>
      </w:pPr>
      <w:r w:rsidRPr="004A1DE4">
        <w:t xml:space="preserve">This equation aimed to assess the impact of the intervention while controlling for baseline levels of financial literacy and financial </w:t>
      </w:r>
      <w:proofErr w:type="spellStart"/>
      <w:r w:rsidRPr="004A1DE4">
        <w:t>behaviour</w:t>
      </w:r>
      <w:proofErr w:type="spellEnd"/>
      <w:r w:rsidRPr="004A1DE4">
        <w:t xml:space="preserve">, allowing for a comprehensive evaluation of the proposed intervention's effectiveness. </w:t>
      </w:r>
    </w:p>
    <w:p w14:paraId="5EB86672" w14:textId="2FF2B634" w:rsidR="00814DA3" w:rsidRPr="00C81696" w:rsidRDefault="00814DA3" w:rsidP="00891008">
      <w:r w:rsidRPr="00C81696">
        <w:t>Similarly, the RCT-</w:t>
      </w:r>
      <w:proofErr w:type="spellStart"/>
      <w:r w:rsidRPr="00C81696">
        <w:t>DiD</w:t>
      </w:r>
      <w:proofErr w:type="spellEnd"/>
      <w:r w:rsidRPr="00C81696">
        <w:t xml:space="preserve"> specification is as follow</w:t>
      </w:r>
      <w:r w:rsidR="002A1F87" w:rsidRPr="00C81696">
        <w:t>s</w:t>
      </w:r>
      <w:r w:rsidRPr="00C81696">
        <w:t xml:space="preserve">, </w:t>
      </w:r>
    </w:p>
    <w:p w14:paraId="633F0472" w14:textId="77777777" w:rsidR="00814DA3" w:rsidRPr="00C81696" w:rsidRDefault="00000000" w:rsidP="0055315E">
      <w:pPr>
        <w:jc w:val="center"/>
        <w:rPr>
          <w:rFonts w:ascii="Times New Roman" w:hAnsi="Times New Roman"/>
        </w:rPr>
      </w:pPr>
      <m:oMath>
        <m:sSub>
          <m:sSubPr>
            <m:ctrlPr>
              <w:rPr>
                <w:rFonts w:ascii="Cambria Math" w:hAnsi="Cambria Math"/>
                <w:kern w:val="2"/>
                <w14:ligatures w14:val="standardContextual"/>
              </w:rPr>
            </m:ctrlPr>
          </m:sSubPr>
          <m:e>
            <m:r>
              <m:rPr>
                <m:sty m:val="bi"/>
              </m:rPr>
              <w:rPr>
                <w:rFonts w:ascii="Cambria Math" w:hAnsi="Cambria Math"/>
              </w:rPr>
              <m:t>Y</m:t>
            </m:r>
          </m:e>
          <m:sub>
            <m:r>
              <m:rPr>
                <m:sty m:val="bi"/>
              </m:rPr>
              <w:rPr>
                <w:rFonts w:ascii="Cambria Math" w:hAnsi="Cambria Math"/>
              </w:rPr>
              <m:t>it</m:t>
            </m:r>
          </m:sub>
        </m:sSub>
        <m:r>
          <m:rPr>
            <m:sty m:val="p"/>
          </m:rPr>
          <w:rPr>
            <w:rFonts w:ascii="Cambria Math" w:hAnsi="Cambria Math"/>
          </w:rPr>
          <m:t>=</m:t>
        </m:r>
        <m:r>
          <m:rPr>
            <m:sty m:val="b"/>
          </m:rPr>
          <w:rPr>
            <w:rFonts w:ascii="Cambria Math" w:hAnsi="Cambria Math"/>
          </w:rPr>
          <m:t>α</m:t>
        </m:r>
        <m:r>
          <m:rPr>
            <m:sty m:val="p"/>
          </m:rPr>
          <w:rPr>
            <w:rFonts w:ascii="Cambria Math" w:hAnsi="Cambria Math"/>
          </w:rPr>
          <m:t xml:space="preserve"> +  </m:t>
        </m:r>
        <m:sSub>
          <m:sSubPr>
            <m:ctrlPr>
              <w:rPr>
                <w:rFonts w:ascii="Cambria Math" w:hAnsi="Cambria Math"/>
              </w:rPr>
            </m:ctrlPr>
          </m:sSubPr>
          <m:e>
            <m:r>
              <m:rPr>
                <m:sty m:val="b"/>
              </m:rPr>
              <w:rPr>
                <w:rFonts w:ascii="Cambria Math" w:hAnsi="Cambria Math"/>
              </w:rPr>
              <m:t>β</m:t>
            </m:r>
          </m:e>
          <m:sub>
            <m:r>
              <m:rPr>
                <m:sty m:val="b"/>
              </m:rPr>
              <w:rPr>
                <w:rFonts w:ascii="Cambria Math" w:hAnsi="Cambria Math"/>
              </w:rPr>
              <m:t>1</m:t>
            </m:r>
          </m:sub>
        </m:sSub>
        <m:sSub>
          <m:sSubPr>
            <m:ctrlPr>
              <w:rPr>
                <w:rFonts w:ascii="Cambria Math" w:hAnsi="Cambria Math"/>
                <w:kern w:val="2"/>
                <w14:ligatures w14:val="standardContextual"/>
              </w:rPr>
            </m:ctrlPr>
          </m:sSubPr>
          <m:e>
            <m:r>
              <m:rPr>
                <m:sty m:val="p"/>
              </m:rPr>
              <w:rPr>
                <w:rFonts w:ascii="Cambria Math" w:hAnsi="Cambria Math"/>
              </w:rPr>
              <m:t>(</m:t>
            </m:r>
            <m:r>
              <m:rPr>
                <m:sty m:val="bi"/>
              </m:rPr>
              <w:rPr>
                <w:rFonts w:ascii="Cambria Math" w:hAnsi="Cambria Math"/>
              </w:rPr>
              <m:t>Treatment</m:t>
            </m:r>
          </m:e>
          <m:sub>
            <m:r>
              <m:rPr>
                <m:sty m:val="bi"/>
              </m:rPr>
              <w:rPr>
                <w:rFonts w:ascii="Cambria Math" w:hAnsi="Cambria Math"/>
              </w:rPr>
              <m:t>i</m:t>
            </m:r>
          </m:sub>
        </m:sSub>
        <m:sSub>
          <m:sSubPr>
            <m:ctrlPr>
              <w:rPr>
                <w:rFonts w:ascii="Cambria Math" w:hAnsi="Cambria Math"/>
                <w:kern w:val="2"/>
                <w14:ligatures w14:val="standardContextual"/>
              </w:rPr>
            </m:ctrlPr>
          </m:sSubPr>
          <m:e>
            <m:r>
              <m:rPr>
                <m:sty m:val="p"/>
              </m:rPr>
              <w:rPr>
                <w:rFonts w:ascii="Cambria Math" w:hAnsi="Cambria Math"/>
              </w:rPr>
              <m:t xml:space="preserve"> * </m:t>
            </m:r>
            <m:r>
              <m:rPr>
                <m:sty m:val="bi"/>
              </m:rPr>
              <w:rPr>
                <w:rFonts w:ascii="Cambria Math" w:hAnsi="Cambria Math"/>
              </w:rPr>
              <m:t>Time</m:t>
            </m:r>
          </m:e>
          <m:sub>
            <m:r>
              <m:rPr>
                <m:sty m:val="bi"/>
              </m:rPr>
              <w:rPr>
                <w:rFonts w:ascii="Cambria Math" w:hAnsi="Cambria Math"/>
              </w:rPr>
              <m:t>t</m:t>
            </m:r>
          </m:sub>
        </m:sSub>
        <m:r>
          <m:rPr>
            <m:sty m:val="p"/>
          </m:rPr>
          <w:rPr>
            <w:rFonts w:ascii="Cambria Math" w:hAnsi="Cambria Math"/>
          </w:rPr>
          <m:t>)+</m:t>
        </m:r>
        <m:r>
          <m:rPr>
            <m:sty m:val="bi"/>
          </m:rPr>
          <w:rPr>
            <w:rFonts w:ascii="Cambria Math" w:hAnsi="Cambria Math"/>
          </w:rPr>
          <m:t>δ</m:t>
        </m:r>
        <m:sSub>
          <m:sSubPr>
            <m:ctrlPr>
              <w:rPr>
                <w:rFonts w:ascii="Cambria Math" w:hAnsi="Cambria Math"/>
                <w:kern w:val="2"/>
                <w14:ligatures w14:val="standardContextual"/>
              </w:rPr>
            </m:ctrlPr>
          </m:sSubPr>
          <m:e>
            <m:r>
              <m:rPr>
                <m:sty m:val="bi"/>
              </m:rPr>
              <w:rPr>
                <w:rFonts w:ascii="Cambria Math" w:hAnsi="Cambria Math"/>
              </w:rPr>
              <m:t>Treatment</m:t>
            </m:r>
          </m:e>
          <m:sub>
            <m:r>
              <m:rPr>
                <m:sty m:val="bi"/>
              </m:rPr>
              <w:rPr>
                <w:rFonts w:ascii="Cambria Math" w:hAnsi="Cambria Math"/>
              </w:rPr>
              <m:t>i</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kern w:val="2"/>
                <w14:ligatures w14:val="standardContextual"/>
              </w:rPr>
            </m:ctrlPr>
          </m:sSubPr>
          <m:e>
            <m:r>
              <m:rPr>
                <m:sty m:val="p"/>
              </m:rPr>
              <w:rPr>
                <w:rFonts w:ascii="Cambria Math" w:hAnsi="Cambria Math"/>
              </w:rPr>
              <m:t xml:space="preserve"> </m:t>
            </m:r>
            <m:r>
              <m:rPr>
                <m:sty m:val="bi"/>
              </m:rPr>
              <w:rPr>
                <w:rFonts w:ascii="Cambria Math" w:hAnsi="Cambria Math"/>
              </w:rPr>
              <m:t>φ</m:t>
            </m:r>
            <m:r>
              <m:rPr>
                <m:sty m:val="p"/>
              </m:rPr>
              <w:rPr>
                <w:rFonts w:ascii="Cambria Math" w:hAnsi="Cambria Math"/>
              </w:rPr>
              <m:t xml:space="preserve"> </m:t>
            </m:r>
            <m:r>
              <m:rPr>
                <m:sty m:val="bi"/>
              </m:rPr>
              <w:rPr>
                <w:rFonts w:ascii="Cambria Math" w:hAnsi="Cambria Math"/>
              </w:rPr>
              <m:t>Time</m:t>
            </m:r>
          </m:e>
          <m:sub>
            <m:r>
              <m:rPr>
                <m:sty m:val="bi"/>
              </m:rPr>
              <w:rPr>
                <w:rFonts w:ascii="Cambria Math" w:hAnsi="Cambria Math"/>
              </w:rPr>
              <m:t>i</m:t>
            </m:r>
          </m:sub>
        </m:sSub>
        <m:r>
          <m:rPr>
            <m:sty m:val="p"/>
          </m:rPr>
          <w:rPr>
            <w:rFonts w:ascii="Cambria Math" w:hAnsi="Cambria Math"/>
          </w:rPr>
          <m:t xml:space="preserve">+ </m:t>
        </m:r>
        <m:r>
          <m:rPr>
            <m:sty m:val="bi"/>
          </m:rPr>
          <w:rPr>
            <w:rFonts w:ascii="Cambria Math" w:hAnsi="Cambria Math"/>
          </w:rPr>
          <m:t>γ</m:t>
        </m:r>
        <m:sSub>
          <m:sSubPr>
            <m:ctrlPr>
              <w:rPr>
                <w:rFonts w:ascii="Cambria Math" w:hAnsi="Cambria Math"/>
                <w:kern w:val="2"/>
                <w14:ligatures w14:val="standardContextual"/>
              </w:rPr>
            </m:ctrlPr>
          </m:sSubPr>
          <m:e>
            <m:r>
              <m:rPr>
                <m:sty m:val="bi"/>
              </m:rPr>
              <w:rPr>
                <w:rFonts w:ascii="Cambria Math" w:hAnsi="Cambria Math"/>
              </w:rPr>
              <m:t>X</m:t>
            </m:r>
          </m:e>
          <m:sub>
            <m:r>
              <m:rPr>
                <m:sty m:val="bi"/>
              </m:rPr>
              <w:rPr>
                <w:rFonts w:ascii="Cambria Math" w:hAnsi="Cambria Math"/>
              </w:rPr>
              <m:t>i</m:t>
            </m:r>
          </m:sub>
        </m:sSub>
        <m:r>
          <m:rPr>
            <m:sty m:val="p"/>
          </m:rPr>
          <w:rPr>
            <w:rFonts w:ascii="Cambria Math" w:hAnsi="Cambria Math"/>
          </w:rPr>
          <m:t xml:space="preserve"> +</m:t>
        </m:r>
        <m:sSub>
          <m:sSubPr>
            <m:ctrlPr>
              <w:rPr>
                <w:rFonts w:ascii="Cambria Math" w:hAnsi="Cambria Math"/>
                <w:kern w:val="2"/>
                <w14:ligatures w14:val="standardContextual"/>
              </w:rPr>
            </m:ctrlPr>
          </m:sSubPr>
          <m:e>
            <m:r>
              <m:rPr>
                <m:sty m:val="b"/>
              </m:rPr>
              <w:rPr>
                <w:rFonts w:ascii="Cambria Math" w:hAnsi="Cambria Math"/>
              </w:rPr>
              <m:t>ε</m:t>
            </m:r>
          </m:e>
          <m:sub>
            <m:r>
              <m:rPr>
                <m:sty m:val="bi"/>
              </m:rPr>
              <w:rPr>
                <w:rFonts w:ascii="Cambria Math" w:hAnsi="Cambria Math"/>
              </w:rPr>
              <m:t>it</m:t>
            </m:r>
          </m:sub>
        </m:sSub>
      </m:oMath>
      <w:r w:rsidR="00814DA3" w:rsidRPr="00C81696">
        <w:rPr>
          <w:rFonts w:ascii="Times New Roman" w:hAnsi="Times New Roman"/>
        </w:rPr>
        <w:t xml:space="preserve">   (2)</w:t>
      </w:r>
    </w:p>
    <w:p w14:paraId="039A6BE0" w14:textId="77777777" w:rsidR="00814DA3" w:rsidRPr="00C81696" w:rsidRDefault="00814DA3" w:rsidP="00891008">
      <w:r w:rsidRPr="00C81696">
        <w:t xml:space="preserve">In the above equation (2), </w:t>
      </w:r>
    </w:p>
    <w:p w14:paraId="56291769" w14:textId="77777777" w:rsidR="00814DA3" w:rsidRPr="00C81696" w:rsidRDefault="00000000" w:rsidP="00891008">
      <w:pPr>
        <w:rPr>
          <w:b/>
        </w:rPr>
      </w:pPr>
      <m:oMath>
        <m:sSub>
          <m:sSubPr>
            <m:ctrlPr>
              <w:rPr>
                <w:rFonts w:ascii="Cambria Math" w:hAnsi="Cambria Math"/>
                <w:b/>
                <w:bCs/>
                <w:i/>
                <w:kern w:val="2"/>
                <w14:ligatures w14:val="standardContextual"/>
              </w:rPr>
            </m:ctrlPr>
          </m:sSubPr>
          <m:e>
            <m:r>
              <m:rPr>
                <m:sty m:val="bi"/>
              </m:rPr>
              <w:rPr>
                <w:rFonts w:ascii="Cambria Math" w:hAnsi="Cambria Math"/>
              </w:rPr>
              <m:t>Y</m:t>
            </m:r>
          </m:e>
          <m:sub>
            <m:r>
              <m:rPr>
                <m:sty m:val="bi"/>
              </m:rPr>
              <w:rPr>
                <w:rFonts w:ascii="Cambria Math" w:hAnsi="Cambria Math"/>
              </w:rPr>
              <m:t>it</m:t>
            </m:r>
          </m:sub>
        </m:sSub>
      </m:oMath>
      <w:r w:rsidR="00814DA3" w:rsidRPr="00C81696">
        <w:t xml:space="preserve">is the outcome variable for the beneficiary i at the time t. </w:t>
      </w:r>
    </w:p>
    <w:p w14:paraId="01740957" w14:textId="77777777" w:rsidR="00814DA3" w:rsidRPr="00C81696"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(Treatment</m:t>
            </m:r>
          </m:e>
          <m:sub>
            <m:r>
              <m:rPr>
                <m:sty m:val="bi"/>
              </m:rPr>
              <w:rPr>
                <w:rFonts w:ascii="Cambria Math" w:hAnsi="Cambria Math"/>
              </w:rPr>
              <m:t>i</m:t>
            </m:r>
          </m:sub>
        </m:sSub>
        <m:sSub>
          <m:sSubPr>
            <m:ctrlPr>
              <w:rPr>
                <w:rFonts w:ascii="Cambria Math" w:hAnsi="Cambria Math"/>
                <w:b/>
                <w:bCs/>
                <w:i/>
                <w:kern w:val="2"/>
                <w14:ligatures w14:val="standardContextual"/>
              </w:rPr>
            </m:ctrlPr>
          </m:sSubPr>
          <m:e>
            <m:r>
              <m:rPr>
                <m:sty m:val="bi"/>
              </m:rPr>
              <w:rPr>
                <w:rFonts w:ascii="Cambria Math" w:hAnsi="Cambria Math"/>
              </w:rPr>
              <m:t xml:space="preserve"> * Time</m:t>
            </m:r>
          </m:e>
          <m:sub>
            <m:r>
              <m:rPr>
                <m:sty m:val="bi"/>
              </m:rPr>
              <w:rPr>
                <w:rFonts w:ascii="Cambria Math" w:hAnsi="Cambria Math"/>
              </w:rPr>
              <m:t>t</m:t>
            </m:r>
          </m:sub>
        </m:sSub>
      </m:oMath>
      <w:r w:rsidR="00814DA3" w:rsidRPr="00C81696">
        <w:rPr>
          <w:b/>
          <w:bCs/>
        </w:rPr>
        <w:t xml:space="preserve">) </w:t>
      </w:r>
      <w:proofErr w:type="gramStart"/>
      <w:r w:rsidR="00814DA3" w:rsidRPr="00C81696">
        <w:t>is</w:t>
      </w:r>
      <w:proofErr w:type="gramEnd"/>
      <w:r w:rsidR="00814DA3" w:rsidRPr="00C81696">
        <w:t xml:space="preserve"> the RCT-</w:t>
      </w:r>
      <w:proofErr w:type="spellStart"/>
      <w:r w:rsidR="00814DA3" w:rsidRPr="00C81696">
        <w:t>DiD</w:t>
      </w:r>
      <w:proofErr w:type="spellEnd"/>
      <w:r w:rsidR="00814DA3" w:rsidRPr="00C81696">
        <w:t xml:space="preserve"> estimate that captures the average treatment effect over time. </w:t>
      </w:r>
    </w:p>
    <w:p w14:paraId="5B96FB30" w14:textId="77777777" w:rsidR="00814DA3" w:rsidRPr="00C81696"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Treatment</m:t>
            </m:r>
          </m:e>
          <m:sub>
            <m:r>
              <m:rPr>
                <m:sty m:val="bi"/>
              </m:rPr>
              <w:rPr>
                <w:rFonts w:ascii="Cambria Math" w:hAnsi="Cambria Math"/>
              </w:rPr>
              <m:t xml:space="preserve">i </m:t>
            </m:r>
          </m:sub>
        </m:sSub>
      </m:oMath>
      <w:r w:rsidR="00814DA3" w:rsidRPr="00C81696">
        <w:t>is the dummy variable for the assignment of beneficiary to the treatment group.</w:t>
      </w:r>
    </w:p>
    <w:p w14:paraId="4A2F3D33" w14:textId="77777777" w:rsidR="00814DA3" w:rsidRPr="00C81696"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 xml:space="preserve"> Time</m:t>
            </m:r>
          </m:e>
          <m:sub>
            <m:r>
              <m:rPr>
                <m:sty m:val="bi"/>
              </m:rPr>
              <w:rPr>
                <w:rFonts w:ascii="Cambria Math" w:hAnsi="Cambria Math"/>
              </w:rPr>
              <m:t>i</m:t>
            </m:r>
          </m:sub>
        </m:sSub>
      </m:oMath>
      <w:r w:rsidR="00814DA3" w:rsidRPr="00C81696">
        <w:rPr>
          <w:b/>
          <w:bCs/>
        </w:rPr>
        <w:t xml:space="preserve"> </w:t>
      </w:r>
      <w:r w:rsidR="00814DA3" w:rsidRPr="00C81696">
        <w:t xml:space="preserve">is the dummy variable for time of survey </w:t>
      </w:r>
      <w:proofErr w:type="spellStart"/>
      <w:r w:rsidR="00814DA3" w:rsidRPr="00C81696">
        <w:t>i</w:t>
      </w:r>
      <w:proofErr w:type="spellEnd"/>
      <w:r w:rsidR="00814DA3" w:rsidRPr="00C81696">
        <w:t xml:space="preserve">-e baseline and endline. </w:t>
      </w:r>
    </w:p>
    <w:p w14:paraId="114BADE3" w14:textId="77777777" w:rsidR="00814DA3" w:rsidRPr="00C81696" w:rsidRDefault="00000000" w:rsidP="00891008">
      <m:oMath>
        <m:sSub>
          <m:sSubPr>
            <m:ctrlPr>
              <w:rPr>
                <w:rFonts w:ascii="Cambria Math" w:hAnsi="Cambria Math"/>
                <w:b/>
                <w:bCs/>
                <w:i/>
                <w:kern w:val="2"/>
                <w14:ligatures w14:val="standardContextual"/>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 xml:space="preserve"> </m:t>
        </m:r>
      </m:oMath>
      <w:r w:rsidR="00814DA3" w:rsidRPr="00C81696">
        <w:t xml:space="preserve">is the vector of control variables. </w:t>
      </w:r>
    </w:p>
    <w:p w14:paraId="1F5AA792" w14:textId="77777777" w:rsidR="00814DA3" w:rsidRPr="004A1DE4" w:rsidRDefault="00000000" w:rsidP="00891008">
      <m:oMath>
        <m:sSub>
          <m:sSubPr>
            <m:ctrlPr>
              <w:rPr>
                <w:rFonts w:ascii="Cambria Math" w:hAnsi="Cambria Math"/>
                <w:b/>
                <w:bCs/>
                <w:i/>
                <w:kern w:val="2"/>
                <w14:ligatures w14:val="standardContextual"/>
              </w:rPr>
            </m:ctrlPr>
          </m:sSubPr>
          <m:e>
            <m:r>
              <m:rPr>
                <m:sty m:val="b"/>
              </m:rPr>
              <w:rPr>
                <w:rFonts w:ascii="Cambria Math" w:hAnsi="Cambria Math"/>
              </w:rPr>
              <m:t>ε</m:t>
            </m:r>
          </m:e>
          <m:sub>
            <m:r>
              <m:rPr>
                <m:sty m:val="bi"/>
              </m:rPr>
              <w:rPr>
                <w:rFonts w:ascii="Cambria Math" w:hAnsi="Cambria Math"/>
              </w:rPr>
              <m:t>it</m:t>
            </m:r>
          </m:sub>
        </m:sSub>
      </m:oMath>
      <w:r w:rsidR="00814DA3" w:rsidRPr="00C81696">
        <w:rPr>
          <w:b/>
          <w:bCs/>
        </w:rPr>
        <w:t xml:space="preserve"> </w:t>
      </w:r>
      <w:r w:rsidR="00814DA3" w:rsidRPr="00C81696">
        <w:t>account for the error term.</w:t>
      </w:r>
      <w:r w:rsidR="00814DA3" w:rsidRPr="004A1DE4">
        <w:t xml:space="preserve"> </w:t>
      </w:r>
    </w:p>
    <w:p w14:paraId="72A1E3E5" w14:textId="77777777" w:rsidR="002E1CFE" w:rsidRDefault="002E1CFE" w:rsidP="00891008">
      <w:pPr>
        <w:rPr>
          <w:lang w:val="en-CA" w:eastAsia="en-US"/>
        </w:rPr>
      </w:pPr>
    </w:p>
    <w:p w14:paraId="73DB582A" w14:textId="5A91DCAB" w:rsidR="00814DA3" w:rsidRPr="002E1CFE" w:rsidRDefault="002E1CFE" w:rsidP="0046280E">
      <w:pPr>
        <w:pStyle w:val="Heading2"/>
        <w:rPr>
          <w:lang w:val="en-CA" w:eastAsia="en-US"/>
        </w:rPr>
      </w:pPr>
      <w:bookmarkStart w:id="27" w:name="_Toc236337991"/>
      <w:r w:rsidRPr="002E1CFE">
        <w:rPr>
          <w:lang w:val="en-CA" w:eastAsia="en-US"/>
        </w:rPr>
        <w:lastRenderedPageBreak/>
        <w:t>Designing Survey Instruments</w:t>
      </w:r>
      <w:bookmarkEnd w:id="27"/>
    </w:p>
    <w:p w14:paraId="5AD7F59E" w14:textId="20F7D50E" w:rsidR="00814DA3" w:rsidRPr="004A1DE4" w:rsidRDefault="00814DA3" w:rsidP="0046280E">
      <w:pPr>
        <w:rPr>
          <w:lang w:val="en-CA" w:eastAsia="en-US"/>
        </w:rPr>
      </w:pPr>
      <w:r w:rsidRPr="004A1DE4">
        <w:rPr>
          <w:lang w:val="en-CA" w:eastAsia="en-US"/>
        </w:rPr>
        <w:t xml:space="preserve">Separate instruments were designed for structured survey, focus group discussions and in-depth interviews. The structure and choice of sections/questions were guided by desk review/existing financial literacy models review and consultations with BISP. The Computer Assisted Personal Interviewing (CAPI) approach had been used for data collection. All the instruments were initially piloted/tested before implementation. Once finalized, all the instruments were translated to the local languages of selected districts.   </w:t>
      </w:r>
    </w:p>
    <w:p w14:paraId="29F68BC3" w14:textId="085E873E" w:rsidR="00814DA3" w:rsidRPr="004A1DE4" w:rsidRDefault="002E1CFE" w:rsidP="0046280E">
      <w:pPr>
        <w:pStyle w:val="Heading2"/>
      </w:pPr>
      <w:bookmarkStart w:id="28" w:name="_Toc236337992"/>
      <w:r w:rsidRPr="004A1DE4">
        <w:t xml:space="preserve">Definition And Description </w:t>
      </w:r>
      <w:r w:rsidR="00F65859">
        <w:t>o</w:t>
      </w:r>
      <w:r w:rsidRPr="004A1DE4">
        <w:t xml:space="preserve">f </w:t>
      </w:r>
      <w:r w:rsidR="00F65859">
        <w:t>t</w:t>
      </w:r>
      <w:r w:rsidRPr="004A1DE4">
        <w:t>he Key Outcome Variables</w:t>
      </w:r>
      <w:bookmarkEnd w:id="28"/>
      <w:r w:rsidRPr="004A1DE4">
        <w:t xml:space="preserve"> </w:t>
      </w:r>
    </w:p>
    <w:p w14:paraId="725C77C0" w14:textId="3B5BEAC8" w:rsidR="00814DA3" w:rsidRDefault="00814DA3" w:rsidP="00891008">
      <w:r w:rsidRPr="004A1DE4">
        <w:t xml:space="preserve">The key outcome variables are constructed as standardized and aggregated indexes from the responses collected during the baseline and endline survey. This ensures comparability across participants and provides robust basis for measuring the program impact. The given table provides the definition and description of the key outcome variables and what they measure. </w:t>
      </w:r>
    </w:p>
    <w:p w14:paraId="726A0717" w14:textId="5E712438" w:rsidR="00996CAC" w:rsidRPr="004A1DE4" w:rsidRDefault="00996CAC" w:rsidP="00891008">
      <w:r>
        <w:t xml:space="preserve">Table </w:t>
      </w:r>
      <w:r w:rsidR="00C81696">
        <w:t>4</w:t>
      </w:r>
      <w:r>
        <w:t>:</w:t>
      </w:r>
    </w:p>
    <w:tbl>
      <w:tblPr>
        <w:tblStyle w:val="GridTable4-Accent1"/>
        <w:tblW w:w="5000" w:type="pct"/>
        <w:tblLook w:val="04A0" w:firstRow="1" w:lastRow="0" w:firstColumn="1" w:lastColumn="0" w:noHBand="0" w:noVBand="1"/>
      </w:tblPr>
      <w:tblGrid>
        <w:gridCol w:w="1745"/>
        <w:gridCol w:w="7271"/>
      </w:tblGrid>
      <w:tr w:rsidR="00814DA3" w:rsidRPr="004A1DE4" w14:paraId="29119DD8" w14:textId="77777777" w:rsidTr="0046280E">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68" w:type="pct"/>
          </w:tcPr>
          <w:p w14:paraId="606AFEA1" w14:textId="77777777" w:rsidR="00814DA3" w:rsidRPr="0046280E" w:rsidRDefault="00814DA3" w:rsidP="00613442">
            <w:pPr>
              <w:jc w:val="center"/>
              <w:rPr>
                <w:color w:val="FFFFFF" w:themeColor="background1"/>
              </w:rPr>
            </w:pPr>
            <w:r w:rsidRPr="0046280E">
              <w:rPr>
                <w:color w:val="FFFFFF" w:themeColor="background1"/>
              </w:rPr>
              <w:t>Key Outcome Variables</w:t>
            </w:r>
          </w:p>
        </w:tc>
        <w:tc>
          <w:tcPr>
            <w:tcW w:w="4032" w:type="pct"/>
          </w:tcPr>
          <w:p w14:paraId="03B74653" w14:textId="77777777" w:rsidR="00814DA3" w:rsidRPr="0046280E" w:rsidRDefault="00814DA3" w:rsidP="0061344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6280E">
              <w:rPr>
                <w:color w:val="FFFFFF" w:themeColor="background1"/>
              </w:rPr>
              <w:t>Description</w:t>
            </w:r>
          </w:p>
        </w:tc>
      </w:tr>
      <w:tr w:rsidR="00814DA3" w:rsidRPr="004A1DE4" w14:paraId="0A94ECCD" w14:textId="77777777" w:rsidTr="0046280E">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68" w:type="pct"/>
          </w:tcPr>
          <w:p w14:paraId="23E12A15" w14:textId="77777777" w:rsidR="00814DA3" w:rsidRPr="004A1DE4" w:rsidRDefault="00814DA3" w:rsidP="0055315E">
            <w:pPr>
              <w:jc w:val="left"/>
              <w:rPr>
                <w:b w:val="0"/>
                <w:bCs w:val="0"/>
              </w:rPr>
            </w:pPr>
            <w:r w:rsidRPr="004A1DE4">
              <w:t xml:space="preserve">Level of Satisfaction from Training </w:t>
            </w:r>
          </w:p>
        </w:tc>
        <w:tc>
          <w:tcPr>
            <w:tcW w:w="4032" w:type="pct"/>
          </w:tcPr>
          <w:p w14:paraId="10182D77"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It measures the overall satisfaction of the participants from the 2-day Digital and Financial Literacy Training (DFLT), in terms of content, delivery and relevance. It assesses how useful and engaging beneficiaries perceived the DFLT program and its interventions. </w:t>
            </w:r>
          </w:p>
        </w:tc>
      </w:tr>
      <w:tr w:rsidR="00814DA3" w:rsidRPr="004A1DE4" w14:paraId="47B86A25" w14:textId="77777777" w:rsidTr="0046280E">
        <w:trPr>
          <w:trHeight w:val="173"/>
        </w:trPr>
        <w:tc>
          <w:tcPr>
            <w:cnfStyle w:val="001000000000" w:firstRow="0" w:lastRow="0" w:firstColumn="1" w:lastColumn="0" w:oddVBand="0" w:evenVBand="0" w:oddHBand="0" w:evenHBand="0" w:firstRowFirstColumn="0" w:firstRowLastColumn="0" w:lastRowFirstColumn="0" w:lastRowLastColumn="0"/>
            <w:tcW w:w="968" w:type="pct"/>
          </w:tcPr>
          <w:p w14:paraId="0E4D1B4A" w14:textId="77777777" w:rsidR="00814DA3" w:rsidRPr="004A1DE4" w:rsidRDefault="00814DA3" w:rsidP="0055315E">
            <w:pPr>
              <w:jc w:val="left"/>
              <w:rPr>
                <w:b w:val="0"/>
                <w:bCs w:val="0"/>
              </w:rPr>
            </w:pPr>
            <w:r w:rsidRPr="004A1DE4">
              <w:t>Financial Literacy Index</w:t>
            </w:r>
          </w:p>
        </w:tc>
        <w:tc>
          <w:tcPr>
            <w:tcW w:w="4032" w:type="pct"/>
          </w:tcPr>
          <w:p w14:paraId="3F1C9CCE"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 xml:space="preserve">It measures the level of understanding of the basic financial concepts taught during the training such as; saving, investment, and financial products. It reflects the knowledge necessary for informed financial decision making and financial inclusion. </w:t>
            </w:r>
          </w:p>
        </w:tc>
      </w:tr>
      <w:tr w:rsidR="00814DA3" w:rsidRPr="004A1DE4" w14:paraId="52C839C8" w14:textId="77777777" w:rsidTr="0046280E">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968" w:type="pct"/>
          </w:tcPr>
          <w:p w14:paraId="08CCE915" w14:textId="77777777" w:rsidR="00814DA3" w:rsidRPr="004A1DE4" w:rsidRDefault="00814DA3" w:rsidP="0055315E">
            <w:pPr>
              <w:jc w:val="left"/>
              <w:rPr>
                <w:b w:val="0"/>
                <w:bCs w:val="0"/>
              </w:rPr>
            </w:pPr>
            <w:r w:rsidRPr="004A1DE4">
              <w:t xml:space="preserve">Financial Skill Index </w:t>
            </w:r>
          </w:p>
        </w:tc>
        <w:tc>
          <w:tcPr>
            <w:tcW w:w="4032" w:type="pct"/>
          </w:tcPr>
          <w:p w14:paraId="381683BA"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The index assesses the practical ability of managing finances, including handling money, planning expenses and using financial products. This measures the application of financial knowledge in </w:t>
            </w:r>
            <w:proofErr w:type="spellStart"/>
            <w:r w:rsidRPr="004A1DE4">
              <w:t>every day</w:t>
            </w:r>
            <w:proofErr w:type="spellEnd"/>
            <w:r w:rsidRPr="004A1DE4">
              <w:t xml:space="preserve"> life. </w:t>
            </w:r>
          </w:p>
        </w:tc>
      </w:tr>
      <w:tr w:rsidR="00814DA3" w:rsidRPr="004A1DE4" w14:paraId="416D386A" w14:textId="77777777" w:rsidTr="0046280E">
        <w:trPr>
          <w:trHeight w:val="518"/>
        </w:trPr>
        <w:tc>
          <w:tcPr>
            <w:cnfStyle w:val="001000000000" w:firstRow="0" w:lastRow="0" w:firstColumn="1" w:lastColumn="0" w:oddVBand="0" w:evenVBand="0" w:oddHBand="0" w:evenHBand="0" w:firstRowFirstColumn="0" w:firstRowLastColumn="0" w:lastRowFirstColumn="0" w:lastRowLastColumn="0"/>
            <w:tcW w:w="968" w:type="pct"/>
          </w:tcPr>
          <w:p w14:paraId="665D84DF" w14:textId="77777777" w:rsidR="00814DA3" w:rsidRPr="004A1DE4" w:rsidRDefault="00814DA3" w:rsidP="0055315E">
            <w:pPr>
              <w:jc w:val="left"/>
              <w:rPr>
                <w:b w:val="0"/>
                <w:bCs w:val="0"/>
              </w:rPr>
            </w:pPr>
            <w:r w:rsidRPr="004A1DE4">
              <w:t>Phone Skills Index</w:t>
            </w:r>
          </w:p>
        </w:tc>
        <w:tc>
          <w:tcPr>
            <w:tcW w:w="4032" w:type="pct"/>
          </w:tcPr>
          <w:p w14:paraId="2CBF4956" w14:textId="3D1408B2"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This measures the ability to use mobile phone either smart phone or feature phone for</w:t>
            </w:r>
            <w:r w:rsidR="00C81696">
              <w:t xml:space="preserve"> </w:t>
            </w:r>
            <w:r w:rsidRPr="004A1DE4">
              <w:t>functional purposes, including communication and assessing</w:t>
            </w:r>
            <w:r w:rsidR="00C81696">
              <w:t xml:space="preserve"> </w:t>
            </w:r>
            <w:r w:rsidRPr="004A1DE4">
              <w:t xml:space="preserve">digital services. In this way, it assesses the level of digital literacy which is central to digital and financial inclusion. </w:t>
            </w:r>
          </w:p>
        </w:tc>
      </w:tr>
      <w:tr w:rsidR="00814DA3" w:rsidRPr="004A1DE4" w14:paraId="42CA83DB" w14:textId="77777777" w:rsidTr="0046280E">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68" w:type="pct"/>
          </w:tcPr>
          <w:p w14:paraId="161A21FD" w14:textId="77777777" w:rsidR="00814DA3" w:rsidRPr="004A1DE4" w:rsidRDefault="00814DA3" w:rsidP="0055315E">
            <w:pPr>
              <w:jc w:val="left"/>
            </w:pPr>
            <w:r w:rsidRPr="004A1DE4">
              <w:t xml:space="preserve">Phone Ownership Index </w:t>
            </w:r>
          </w:p>
        </w:tc>
        <w:tc>
          <w:tcPr>
            <w:tcW w:w="4032" w:type="pct"/>
          </w:tcPr>
          <w:p w14:paraId="03969478" w14:textId="2B2E9634"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The index captures whether the individual own</w:t>
            </w:r>
            <w:r w:rsidR="00C81696">
              <w:t>s</w:t>
            </w:r>
            <w:r w:rsidRPr="004A1DE4">
              <w:t xml:space="preserve"> or ha</w:t>
            </w:r>
            <w:r w:rsidR="00C81696">
              <w:t>s</w:t>
            </w:r>
            <w:r w:rsidRPr="004A1DE4">
              <w:t xml:space="preserve"> access to a mobile phone to understand the level of digital inclusion and access. </w:t>
            </w:r>
          </w:p>
        </w:tc>
      </w:tr>
      <w:tr w:rsidR="00814DA3" w:rsidRPr="004A1DE4" w14:paraId="60A3B872" w14:textId="77777777" w:rsidTr="0046280E">
        <w:trPr>
          <w:trHeight w:val="518"/>
        </w:trPr>
        <w:tc>
          <w:tcPr>
            <w:cnfStyle w:val="001000000000" w:firstRow="0" w:lastRow="0" w:firstColumn="1" w:lastColumn="0" w:oddVBand="0" w:evenVBand="0" w:oddHBand="0" w:evenHBand="0" w:firstRowFirstColumn="0" w:firstRowLastColumn="0" w:lastRowFirstColumn="0" w:lastRowLastColumn="0"/>
            <w:tcW w:w="968" w:type="pct"/>
          </w:tcPr>
          <w:p w14:paraId="6E312E3D" w14:textId="77777777" w:rsidR="00814DA3" w:rsidRPr="004A1DE4" w:rsidRDefault="00814DA3" w:rsidP="0055315E">
            <w:pPr>
              <w:jc w:val="left"/>
            </w:pPr>
            <w:r w:rsidRPr="004A1DE4">
              <w:t xml:space="preserve">Account Ownership Index </w:t>
            </w:r>
          </w:p>
        </w:tc>
        <w:tc>
          <w:tcPr>
            <w:tcW w:w="4032" w:type="pct"/>
          </w:tcPr>
          <w:p w14:paraId="6FC7D783"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 xml:space="preserve">The index captures whether the individual own and maintain formal financial account such as; bank account or mobile money account, to help assess the level of financial inclusion and access to formal financial services. </w:t>
            </w:r>
          </w:p>
        </w:tc>
      </w:tr>
      <w:tr w:rsidR="00814DA3" w:rsidRPr="004A1DE4" w14:paraId="732BC1B1" w14:textId="77777777" w:rsidTr="0046280E">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68" w:type="pct"/>
          </w:tcPr>
          <w:p w14:paraId="03E7D0FF" w14:textId="77777777" w:rsidR="00814DA3" w:rsidRPr="004A1DE4" w:rsidRDefault="00814DA3" w:rsidP="0055315E">
            <w:pPr>
              <w:jc w:val="left"/>
            </w:pPr>
            <w:r w:rsidRPr="004A1DE4">
              <w:lastRenderedPageBreak/>
              <w:t xml:space="preserve">Banking Challenges Index </w:t>
            </w:r>
          </w:p>
        </w:tc>
        <w:tc>
          <w:tcPr>
            <w:tcW w:w="4032" w:type="pct"/>
          </w:tcPr>
          <w:p w14:paraId="6F498978"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It measures the level of hindrances in assessing and using the banking services, which could be institutional, structural and infrastructural. </w:t>
            </w:r>
          </w:p>
        </w:tc>
      </w:tr>
      <w:tr w:rsidR="00814DA3" w:rsidRPr="004A1DE4" w14:paraId="52A86BDA" w14:textId="77777777" w:rsidTr="0046280E">
        <w:trPr>
          <w:trHeight w:val="518"/>
        </w:trPr>
        <w:tc>
          <w:tcPr>
            <w:cnfStyle w:val="001000000000" w:firstRow="0" w:lastRow="0" w:firstColumn="1" w:lastColumn="0" w:oddVBand="0" w:evenVBand="0" w:oddHBand="0" w:evenHBand="0" w:firstRowFirstColumn="0" w:firstRowLastColumn="0" w:lastRowFirstColumn="0" w:lastRowLastColumn="0"/>
            <w:tcW w:w="968" w:type="pct"/>
          </w:tcPr>
          <w:p w14:paraId="70B2A24D" w14:textId="77777777" w:rsidR="00814DA3" w:rsidRPr="004A1DE4" w:rsidRDefault="00814DA3" w:rsidP="0055315E">
            <w:pPr>
              <w:jc w:val="left"/>
            </w:pPr>
            <w:r w:rsidRPr="004A1DE4">
              <w:t xml:space="preserve">Banking Confidence Index </w:t>
            </w:r>
          </w:p>
        </w:tc>
        <w:tc>
          <w:tcPr>
            <w:tcW w:w="4032" w:type="pct"/>
          </w:tcPr>
          <w:p w14:paraId="10095FAF"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 xml:space="preserve">The index measures the level of trust and confidence the individual holds in using the banking services, including the willingness to engage with formal financial institutions. </w:t>
            </w:r>
          </w:p>
        </w:tc>
      </w:tr>
      <w:tr w:rsidR="00814DA3" w:rsidRPr="004A1DE4" w14:paraId="49070880" w14:textId="77777777" w:rsidTr="0046280E">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68" w:type="pct"/>
          </w:tcPr>
          <w:p w14:paraId="223E7BA4" w14:textId="77777777" w:rsidR="00814DA3" w:rsidRPr="004A1DE4" w:rsidRDefault="00814DA3" w:rsidP="0055315E">
            <w:pPr>
              <w:jc w:val="left"/>
            </w:pPr>
            <w:r w:rsidRPr="004A1DE4">
              <w:t xml:space="preserve">Saving Index </w:t>
            </w:r>
          </w:p>
        </w:tc>
        <w:tc>
          <w:tcPr>
            <w:tcW w:w="4032" w:type="pct"/>
          </w:tcPr>
          <w:p w14:paraId="5219F634"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The index measures level of understanding and how well the saving concepts are inculcated. It also assesses the saving </w:t>
            </w:r>
            <w:proofErr w:type="spellStart"/>
            <w:r w:rsidRPr="004A1DE4">
              <w:t>behaviour</w:t>
            </w:r>
            <w:proofErr w:type="spellEnd"/>
            <w:r w:rsidRPr="004A1DE4">
              <w:t xml:space="preserve"> including frequency and consistency of setting money aside, which reflects the financial discipline and forward-looking </w:t>
            </w:r>
            <w:proofErr w:type="spellStart"/>
            <w:r w:rsidRPr="004A1DE4">
              <w:t>behaviour</w:t>
            </w:r>
            <w:proofErr w:type="spellEnd"/>
            <w:r w:rsidRPr="004A1DE4">
              <w:t xml:space="preserve">.   </w:t>
            </w:r>
          </w:p>
        </w:tc>
      </w:tr>
      <w:tr w:rsidR="00814DA3" w:rsidRPr="004A1DE4" w14:paraId="3F8780DE" w14:textId="77777777" w:rsidTr="0046280E">
        <w:trPr>
          <w:trHeight w:val="518"/>
        </w:trPr>
        <w:tc>
          <w:tcPr>
            <w:cnfStyle w:val="001000000000" w:firstRow="0" w:lastRow="0" w:firstColumn="1" w:lastColumn="0" w:oddVBand="0" w:evenVBand="0" w:oddHBand="0" w:evenHBand="0" w:firstRowFirstColumn="0" w:firstRowLastColumn="0" w:lastRowFirstColumn="0" w:lastRowLastColumn="0"/>
            <w:tcW w:w="968" w:type="pct"/>
          </w:tcPr>
          <w:p w14:paraId="2DDDE7A6" w14:textId="77777777" w:rsidR="00814DA3" w:rsidRPr="004A1DE4" w:rsidRDefault="00814DA3" w:rsidP="0055315E">
            <w:pPr>
              <w:jc w:val="left"/>
            </w:pPr>
            <w:r w:rsidRPr="004A1DE4">
              <w:t>Amount of Saving</w:t>
            </w:r>
          </w:p>
        </w:tc>
        <w:tc>
          <w:tcPr>
            <w:tcW w:w="4032" w:type="pct"/>
          </w:tcPr>
          <w:p w14:paraId="350C9A48"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 xml:space="preserve">This shows the scale of financial accumulation by measuring the actual monetary value of money saved by an individual. </w:t>
            </w:r>
          </w:p>
        </w:tc>
      </w:tr>
      <w:tr w:rsidR="00814DA3" w:rsidRPr="004A1DE4" w14:paraId="741F0866" w14:textId="77777777" w:rsidTr="0046280E">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968" w:type="pct"/>
          </w:tcPr>
          <w:p w14:paraId="4C678DC7" w14:textId="77777777" w:rsidR="00814DA3" w:rsidRPr="004A1DE4" w:rsidRDefault="00814DA3" w:rsidP="0055315E">
            <w:pPr>
              <w:jc w:val="left"/>
            </w:pPr>
            <w:r w:rsidRPr="004A1DE4">
              <w:t xml:space="preserve">Gender Equality Index </w:t>
            </w:r>
          </w:p>
        </w:tc>
        <w:tc>
          <w:tcPr>
            <w:tcW w:w="4032" w:type="pct"/>
          </w:tcPr>
          <w:p w14:paraId="3BB6EFEC"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The index measures the level of women participation in financial and household decision making, depicting the change intra-household dynamics and women economic empowerment. </w:t>
            </w:r>
          </w:p>
        </w:tc>
      </w:tr>
      <w:tr w:rsidR="00814DA3" w:rsidRPr="004A1DE4" w14:paraId="16921277" w14:textId="77777777" w:rsidTr="0046280E">
        <w:trPr>
          <w:trHeight w:val="765"/>
        </w:trPr>
        <w:tc>
          <w:tcPr>
            <w:cnfStyle w:val="001000000000" w:firstRow="0" w:lastRow="0" w:firstColumn="1" w:lastColumn="0" w:oddVBand="0" w:evenVBand="0" w:oddHBand="0" w:evenHBand="0" w:firstRowFirstColumn="0" w:firstRowLastColumn="0" w:lastRowFirstColumn="0" w:lastRowLastColumn="0"/>
            <w:tcW w:w="968" w:type="pct"/>
          </w:tcPr>
          <w:p w14:paraId="65921ED3" w14:textId="77777777" w:rsidR="00814DA3" w:rsidRPr="004A1DE4" w:rsidRDefault="00814DA3" w:rsidP="0055315E">
            <w:pPr>
              <w:jc w:val="left"/>
            </w:pPr>
            <w:r w:rsidRPr="004A1DE4">
              <w:t>Climate Belief Index</w:t>
            </w:r>
          </w:p>
        </w:tc>
        <w:tc>
          <w:tcPr>
            <w:tcW w:w="4032" w:type="pct"/>
          </w:tcPr>
          <w:p w14:paraId="31B5628A" w14:textId="77777777"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 xml:space="preserve">The index determines the perceptions and beliefs regarding climate change and its importance. It indicates the awareness and attitudinal orientation towards environmental issues. </w:t>
            </w:r>
          </w:p>
        </w:tc>
      </w:tr>
      <w:tr w:rsidR="00814DA3" w:rsidRPr="004A1DE4" w14:paraId="731893A3" w14:textId="77777777" w:rsidTr="0046280E">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968" w:type="pct"/>
          </w:tcPr>
          <w:p w14:paraId="7CDB19E5" w14:textId="77777777" w:rsidR="00814DA3" w:rsidRPr="004A1DE4" w:rsidRDefault="00814DA3" w:rsidP="0055315E">
            <w:pPr>
              <w:jc w:val="left"/>
            </w:pPr>
            <w:r w:rsidRPr="004A1DE4">
              <w:t>Climate Knowledge Index</w:t>
            </w:r>
          </w:p>
        </w:tc>
        <w:tc>
          <w:tcPr>
            <w:tcW w:w="4032" w:type="pct"/>
          </w:tcPr>
          <w:p w14:paraId="7C7D6F02" w14:textId="35451B03"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It measures the level of understanding of the climate related concepts including its risks, impact and mitigation strategies. The index assesses the improvement in knowledge and awareness about climate change pre and post training. </w:t>
            </w:r>
          </w:p>
        </w:tc>
      </w:tr>
      <w:tr w:rsidR="00814DA3" w:rsidRPr="004A1DE4" w14:paraId="1D2A33C2" w14:textId="77777777" w:rsidTr="0046280E">
        <w:trPr>
          <w:trHeight w:val="518"/>
        </w:trPr>
        <w:tc>
          <w:tcPr>
            <w:cnfStyle w:val="001000000000" w:firstRow="0" w:lastRow="0" w:firstColumn="1" w:lastColumn="0" w:oddVBand="0" w:evenVBand="0" w:oddHBand="0" w:evenHBand="0" w:firstRowFirstColumn="0" w:firstRowLastColumn="0" w:lastRowFirstColumn="0" w:lastRowLastColumn="0"/>
            <w:tcW w:w="968" w:type="pct"/>
          </w:tcPr>
          <w:p w14:paraId="10E4D46C" w14:textId="77777777" w:rsidR="00814DA3" w:rsidRPr="004A1DE4" w:rsidRDefault="00814DA3" w:rsidP="0055315E">
            <w:pPr>
              <w:jc w:val="left"/>
            </w:pPr>
            <w:r w:rsidRPr="004A1DE4">
              <w:t xml:space="preserve">Climate Impact Index </w:t>
            </w:r>
          </w:p>
        </w:tc>
        <w:tc>
          <w:tcPr>
            <w:tcW w:w="4032" w:type="pct"/>
          </w:tcPr>
          <w:p w14:paraId="35B5DE9E" w14:textId="372A1EED" w:rsidR="00814DA3" w:rsidRPr="004A1DE4" w:rsidRDefault="00814DA3" w:rsidP="00891008">
            <w:pPr>
              <w:cnfStyle w:val="000000000000" w:firstRow="0" w:lastRow="0" w:firstColumn="0" w:lastColumn="0" w:oddVBand="0" w:evenVBand="0" w:oddHBand="0" w:evenHBand="0" w:firstRowFirstColumn="0" w:firstRowLastColumn="0" w:lastRowFirstColumn="0" w:lastRowLastColumn="0"/>
            </w:pPr>
            <w:r w:rsidRPr="004A1DE4">
              <w:t>The index measures the extent to which individual</w:t>
            </w:r>
            <w:r w:rsidR="00C81696">
              <w:t>s</w:t>
            </w:r>
            <w:r w:rsidRPr="004A1DE4">
              <w:t xml:space="preserve"> adopt the </w:t>
            </w:r>
            <w:proofErr w:type="spellStart"/>
            <w:r w:rsidRPr="004A1DE4">
              <w:t>behaviours</w:t>
            </w:r>
            <w:proofErr w:type="spellEnd"/>
            <w:r w:rsidRPr="004A1DE4">
              <w:t xml:space="preserve"> that respond to climate risk </w:t>
            </w:r>
            <w:proofErr w:type="spellStart"/>
            <w:r w:rsidRPr="004A1DE4">
              <w:t>i</w:t>
            </w:r>
            <w:proofErr w:type="spellEnd"/>
            <w:r w:rsidRPr="004A1DE4">
              <w:t xml:space="preserve">-e DRR, implying the translation of acquired knowledge into necessary climate action. </w:t>
            </w:r>
          </w:p>
        </w:tc>
      </w:tr>
      <w:tr w:rsidR="00814DA3" w:rsidRPr="004A1DE4" w14:paraId="1F8E076F" w14:textId="77777777" w:rsidTr="0046280E">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968" w:type="pct"/>
          </w:tcPr>
          <w:p w14:paraId="77106394" w14:textId="77777777" w:rsidR="00814DA3" w:rsidRPr="004A1DE4" w:rsidRDefault="00814DA3" w:rsidP="0055315E">
            <w:pPr>
              <w:jc w:val="left"/>
            </w:pPr>
            <w:r w:rsidRPr="004A1DE4">
              <w:t>Budgeting Index</w:t>
            </w:r>
          </w:p>
        </w:tc>
        <w:tc>
          <w:tcPr>
            <w:tcW w:w="4032" w:type="pct"/>
          </w:tcPr>
          <w:p w14:paraId="4AC91741" w14:textId="77777777" w:rsidR="00814DA3" w:rsidRPr="004A1DE4" w:rsidRDefault="00814DA3" w:rsidP="00891008">
            <w:pPr>
              <w:cnfStyle w:val="000000100000" w:firstRow="0" w:lastRow="0" w:firstColumn="0" w:lastColumn="0" w:oddVBand="0" w:evenVBand="0" w:oddHBand="1" w:evenHBand="0" w:firstRowFirstColumn="0" w:firstRowLastColumn="0" w:lastRowFirstColumn="0" w:lastRowLastColumn="0"/>
            </w:pPr>
            <w:r w:rsidRPr="004A1DE4">
              <w:t xml:space="preserve">It measures the level of understanding and practical adoption of the important financial concept of budgeting. In this way, it assesses the practice of planning and managing income and expenses systematically, demonstrating financial planning </w:t>
            </w:r>
            <w:proofErr w:type="spellStart"/>
            <w:r w:rsidRPr="004A1DE4">
              <w:t>behaviour</w:t>
            </w:r>
            <w:proofErr w:type="spellEnd"/>
            <w:r w:rsidRPr="004A1DE4">
              <w:t xml:space="preserve"> and resource allocation skills. </w:t>
            </w:r>
          </w:p>
        </w:tc>
      </w:tr>
    </w:tbl>
    <w:p w14:paraId="26BFF99A" w14:textId="77777777" w:rsidR="00814DA3" w:rsidRPr="004A1DE4" w:rsidRDefault="00814DA3" w:rsidP="00891008"/>
    <w:p w14:paraId="4AA9AF6C" w14:textId="0ECBDFB0" w:rsidR="00843BA9" w:rsidRDefault="00FC2F3B" w:rsidP="0046280E">
      <w:r w:rsidRPr="004A1DE4">
        <w:t xml:space="preserve"> </w:t>
      </w:r>
    </w:p>
    <w:p w14:paraId="15943340" w14:textId="77777777" w:rsidR="00031A8C" w:rsidRDefault="00031A8C" w:rsidP="0046280E"/>
    <w:p w14:paraId="534B7130" w14:textId="4B8F07F3" w:rsidR="002033C4" w:rsidRDefault="002033C4">
      <w:pPr>
        <w:spacing w:after="200"/>
        <w:jc w:val="left"/>
      </w:pPr>
      <w:r>
        <w:br w:type="page"/>
      </w:r>
    </w:p>
    <w:p w14:paraId="4930BFD5" w14:textId="387BBF27" w:rsidR="00031A8C" w:rsidRDefault="008F0CCB" w:rsidP="0046280E">
      <w:r>
        <w:rPr>
          <w:noProof/>
        </w:rPr>
        <w:lastRenderedPageBreak/>
        <w:drawing>
          <wp:anchor distT="0" distB="0" distL="114300" distR="114300" simplePos="0" relativeHeight="251713536" behindDoc="0" locked="0" layoutInCell="1" allowOverlap="1" wp14:anchorId="193A631D" wp14:editId="26C84572">
            <wp:simplePos x="0" y="0"/>
            <wp:positionH relativeFrom="page">
              <wp:align>left</wp:align>
            </wp:positionH>
            <wp:positionV relativeFrom="paragraph">
              <wp:posOffset>-914400</wp:posOffset>
            </wp:positionV>
            <wp:extent cx="7580759" cy="10721839"/>
            <wp:effectExtent l="0" t="0" r="1270" b="3810"/>
            <wp:wrapNone/>
            <wp:docPr id="18163354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35476"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80759" cy="107218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55EFBC" w14:textId="77777777" w:rsidR="002033C4" w:rsidRDefault="002033C4" w:rsidP="0046280E"/>
    <w:p w14:paraId="7F19B8C8" w14:textId="77777777" w:rsidR="002033C4" w:rsidRDefault="002033C4" w:rsidP="0046280E"/>
    <w:p w14:paraId="6B38D2F1" w14:textId="77777777" w:rsidR="002033C4" w:rsidRDefault="002033C4" w:rsidP="0046280E"/>
    <w:p w14:paraId="1491E47C" w14:textId="77777777" w:rsidR="002033C4" w:rsidRDefault="002033C4" w:rsidP="0046280E"/>
    <w:p w14:paraId="136702D6" w14:textId="77777777" w:rsidR="002033C4" w:rsidRDefault="002033C4" w:rsidP="0046280E"/>
    <w:p w14:paraId="6681128C" w14:textId="77777777" w:rsidR="002033C4" w:rsidRDefault="002033C4" w:rsidP="0046280E"/>
    <w:p w14:paraId="331721D5" w14:textId="77777777" w:rsidR="002033C4" w:rsidRDefault="002033C4" w:rsidP="0046280E"/>
    <w:p w14:paraId="6F5BF8AB" w14:textId="77777777" w:rsidR="002033C4" w:rsidRDefault="002033C4" w:rsidP="0046280E"/>
    <w:p w14:paraId="1139297D" w14:textId="77777777" w:rsidR="002033C4" w:rsidRDefault="002033C4" w:rsidP="0046280E"/>
    <w:p w14:paraId="6F6A64C4" w14:textId="77777777" w:rsidR="002033C4" w:rsidRDefault="002033C4" w:rsidP="0046280E"/>
    <w:p w14:paraId="6217BB38" w14:textId="77777777" w:rsidR="002033C4" w:rsidRDefault="002033C4" w:rsidP="0046280E"/>
    <w:p w14:paraId="2A0EBA76" w14:textId="77777777" w:rsidR="002033C4" w:rsidRDefault="002033C4" w:rsidP="0046280E"/>
    <w:p w14:paraId="246BF04E" w14:textId="77777777" w:rsidR="002033C4" w:rsidRDefault="002033C4" w:rsidP="0046280E"/>
    <w:p w14:paraId="6C2D72C6" w14:textId="77777777" w:rsidR="002033C4" w:rsidRDefault="002033C4" w:rsidP="0046280E"/>
    <w:p w14:paraId="56FEEA09" w14:textId="77777777" w:rsidR="002033C4" w:rsidRDefault="002033C4" w:rsidP="0046280E"/>
    <w:p w14:paraId="2314D4F0" w14:textId="77777777" w:rsidR="002033C4" w:rsidRDefault="002033C4" w:rsidP="0046280E"/>
    <w:p w14:paraId="5163AE16" w14:textId="77777777" w:rsidR="002033C4" w:rsidRDefault="002033C4" w:rsidP="0046280E"/>
    <w:p w14:paraId="283BB54B" w14:textId="77777777" w:rsidR="002033C4" w:rsidRDefault="002033C4" w:rsidP="0046280E"/>
    <w:p w14:paraId="377B5230" w14:textId="77777777" w:rsidR="002033C4" w:rsidRDefault="002033C4" w:rsidP="0046280E"/>
    <w:p w14:paraId="35E00523" w14:textId="77777777" w:rsidR="002033C4" w:rsidRDefault="002033C4" w:rsidP="0046280E"/>
    <w:p w14:paraId="0983D929" w14:textId="77777777" w:rsidR="002033C4" w:rsidRDefault="002033C4" w:rsidP="0046280E"/>
    <w:p w14:paraId="75AC50F0" w14:textId="77777777" w:rsidR="002033C4" w:rsidRDefault="002033C4" w:rsidP="0046280E"/>
    <w:p w14:paraId="091BB969" w14:textId="77777777" w:rsidR="002033C4" w:rsidRDefault="002033C4" w:rsidP="0046280E"/>
    <w:p w14:paraId="6BB64835" w14:textId="77777777" w:rsidR="00031A8C" w:rsidRDefault="00031A8C" w:rsidP="0046280E"/>
    <w:p w14:paraId="71EFF218" w14:textId="77777777" w:rsidR="00031A8C" w:rsidRDefault="00031A8C" w:rsidP="0046280E"/>
    <w:p w14:paraId="4CD1F247" w14:textId="77777777" w:rsidR="00031A8C" w:rsidRPr="004A1DE4" w:rsidRDefault="00031A8C" w:rsidP="0046280E"/>
    <w:bookmarkStart w:id="29" w:name="_Toc236337993"/>
    <w:p w14:paraId="336A5EC2" w14:textId="73F27343" w:rsidR="0084127B" w:rsidRPr="00380861" w:rsidRDefault="00A0709D" w:rsidP="00A0709D">
      <w:pPr>
        <w:pStyle w:val="Heading1"/>
        <w:rPr>
          <w:rStyle w:val="Strong"/>
          <w:rFonts w:asciiTheme="minorHAnsi" w:hAnsiTheme="minorHAnsi"/>
          <w:b/>
          <w:bCs w:val="0"/>
          <w:sz w:val="20"/>
          <w:szCs w:val="20"/>
        </w:rPr>
      </w:pPr>
      <w:r>
        <w:rPr>
          <w:noProof/>
        </w:rPr>
        <w:lastRenderedPageBreak/>
        <mc:AlternateContent>
          <mc:Choice Requires="wpg">
            <w:drawing>
              <wp:anchor distT="0" distB="0" distL="114300" distR="114300" simplePos="0" relativeHeight="251695104" behindDoc="0" locked="0" layoutInCell="1" allowOverlap="1" wp14:anchorId="41F986A4" wp14:editId="747B70A2">
                <wp:simplePos x="0" y="0"/>
                <wp:positionH relativeFrom="column">
                  <wp:posOffset>4223657</wp:posOffset>
                </wp:positionH>
                <wp:positionV relativeFrom="paragraph">
                  <wp:posOffset>47625</wp:posOffset>
                </wp:positionV>
                <wp:extent cx="4983480" cy="254635"/>
                <wp:effectExtent l="0" t="0" r="7620" b="0"/>
                <wp:wrapNone/>
                <wp:docPr id="1383121413"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351878183"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7482919" name="Group 7"/>
                        <wpg:cNvGrpSpPr/>
                        <wpg:grpSpPr>
                          <a:xfrm>
                            <a:off x="119743" y="0"/>
                            <a:ext cx="625475" cy="254635"/>
                            <a:chOff x="0" y="0"/>
                            <a:chExt cx="625475" cy="254635"/>
                          </a:xfrm>
                        </wpg:grpSpPr>
                        <wps:wsp>
                          <wps:cNvPr id="207445495"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453132"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976920"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0DEDA67F" id="Group 8" o:spid="_x0000_s1026" style="position:absolute;margin-left:332.55pt;margin-top:3.75pt;width:392.4pt;height:20.05pt;z-index:251695104"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" adj="10800" fillcolor="#44546a" stroked="f" strokeweight="1pt"/>
                </v:group>
              </v:group>
            </w:pict>
          </mc:Fallback>
        </mc:AlternateContent>
      </w:r>
      <w:r w:rsidR="0084127B" w:rsidRPr="00A0709D">
        <w:t>EXPLORATORY DATA ANALYSIS</w:t>
      </w:r>
      <w:r w:rsidR="003D77C9" w:rsidRPr="00A0709D">
        <w:t xml:space="preserve"> (EDA)</w:t>
      </w:r>
      <w:bookmarkEnd w:id="29"/>
      <w:r w:rsidR="00DC3991" w:rsidRPr="00DC3991">
        <w:rPr>
          <w:noProof/>
        </w:rPr>
        <w:t xml:space="preserve"> </w:t>
      </w:r>
    </w:p>
    <w:p w14:paraId="4840717E" w14:textId="77777777" w:rsidR="00E17E1C" w:rsidRDefault="00E17E1C" w:rsidP="00613442">
      <w:pPr>
        <w:pStyle w:val="Heading2"/>
        <w:jc w:val="both"/>
        <w:rPr>
          <w:rStyle w:val="Strong"/>
          <w:rFonts w:ascii="Helvetica" w:hAnsi="Helvetica" w:cs="Times New Roman"/>
          <w:bCs w:val="0"/>
          <w:color w:val="595959"/>
        </w:rPr>
      </w:pPr>
      <w:bookmarkStart w:id="30" w:name="_Toc236337994"/>
      <w:r w:rsidRPr="00E17E1C">
        <w:rPr>
          <w:rStyle w:val="Strong"/>
          <w:rFonts w:ascii="Helvetica" w:hAnsi="Helvetica" w:cs="Times New Roman"/>
          <w:bCs w:val="0"/>
          <w:color w:val="595959"/>
        </w:rPr>
        <w:t xml:space="preserve">This chapter presents the descriptive analysis and preliminary findings of the study. </w:t>
      </w:r>
      <w:r w:rsidRPr="00613442">
        <w:rPr>
          <w:rStyle w:val="Strong"/>
          <w:rFonts w:ascii="Helvetica" w:hAnsi="Helvetica" w:cs="Times New Roman"/>
          <w:bCs w:val="0"/>
          <w:i/>
          <w:iCs/>
          <w:color w:val="595959"/>
        </w:rPr>
        <w:t>Section 01</w:t>
      </w:r>
      <w:r w:rsidRPr="00E17E1C">
        <w:rPr>
          <w:rStyle w:val="Strong"/>
          <w:rFonts w:ascii="Helvetica" w:hAnsi="Helvetica" w:cs="Times New Roman"/>
          <w:bCs w:val="0"/>
          <w:color w:val="595959"/>
        </w:rPr>
        <w:t xml:space="preserve"> begins by outlining the level of general and basic literacy of the BISP beneficiaries targeted in this study, followed by an overview of their digital inclusion and literacy as well as the financial inclusion and literacy in </w:t>
      </w:r>
      <w:r w:rsidRPr="00613442">
        <w:rPr>
          <w:rStyle w:val="Strong"/>
          <w:rFonts w:ascii="Helvetica" w:hAnsi="Helvetica" w:cs="Times New Roman"/>
          <w:bCs w:val="0"/>
          <w:i/>
          <w:iCs/>
          <w:color w:val="595959"/>
        </w:rPr>
        <w:t>Section 02</w:t>
      </w:r>
      <w:r w:rsidRPr="00E17E1C">
        <w:rPr>
          <w:rStyle w:val="Strong"/>
          <w:rFonts w:ascii="Helvetica" w:hAnsi="Helvetica" w:cs="Times New Roman"/>
          <w:bCs w:val="0"/>
          <w:color w:val="595959"/>
        </w:rPr>
        <w:t xml:space="preserve"> and </w:t>
      </w:r>
      <w:r w:rsidRPr="00613442">
        <w:rPr>
          <w:rStyle w:val="Strong"/>
          <w:rFonts w:ascii="Helvetica" w:hAnsi="Helvetica" w:cs="Times New Roman"/>
          <w:bCs w:val="0"/>
          <w:i/>
          <w:iCs/>
          <w:color w:val="595959"/>
        </w:rPr>
        <w:t>Section 03.</w:t>
      </w:r>
      <w:r w:rsidRPr="00E17E1C">
        <w:rPr>
          <w:rStyle w:val="Strong"/>
          <w:rFonts w:ascii="Helvetica" w:hAnsi="Helvetica" w:cs="Times New Roman"/>
          <w:bCs w:val="0"/>
          <w:color w:val="595959"/>
        </w:rPr>
        <w:t xml:space="preserve"> Then </w:t>
      </w:r>
      <w:r w:rsidRPr="00613442">
        <w:rPr>
          <w:rStyle w:val="Strong"/>
          <w:rFonts w:ascii="Helvetica" w:hAnsi="Helvetica" w:cs="Times New Roman"/>
          <w:bCs w:val="0"/>
          <w:i/>
          <w:iCs/>
          <w:color w:val="595959"/>
        </w:rPr>
        <w:t>Section 04 and 05</w:t>
      </w:r>
      <w:r w:rsidRPr="00E17E1C">
        <w:rPr>
          <w:rStyle w:val="Strong"/>
          <w:rFonts w:ascii="Helvetica" w:hAnsi="Helvetica" w:cs="Times New Roman"/>
          <w:bCs w:val="0"/>
          <w:color w:val="595959"/>
        </w:rPr>
        <w:t xml:space="preserve"> examines financial </w:t>
      </w:r>
      <w:proofErr w:type="spellStart"/>
      <w:r w:rsidRPr="00E17E1C">
        <w:rPr>
          <w:rStyle w:val="Strong"/>
          <w:rFonts w:ascii="Helvetica" w:hAnsi="Helvetica" w:cs="Times New Roman"/>
          <w:bCs w:val="0"/>
          <w:color w:val="595959"/>
        </w:rPr>
        <w:t>behaviours</w:t>
      </w:r>
      <w:proofErr w:type="spellEnd"/>
      <w:r w:rsidRPr="00E17E1C">
        <w:rPr>
          <w:rStyle w:val="Strong"/>
          <w:rFonts w:ascii="Helvetica" w:hAnsi="Helvetica" w:cs="Times New Roman"/>
          <w:bCs w:val="0"/>
          <w:color w:val="595959"/>
        </w:rPr>
        <w:t xml:space="preserve"> related to budgeting and saving, while Section 06 focuses on sensitization and understanding on the intricacies of climate change. Section 07 and 08 address level of awareness and adoption around the essential cross-cutting themes of birth registration and gender equality. Finally, the chapter concludes by synthesizing and collating the main insights derived from the descriptive analysis, highlighting the key patterns and implications, further guiding the empirical analysis and impact evaluation.    </w:t>
      </w:r>
    </w:p>
    <w:p w14:paraId="60736C66" w14:textId="06BAD315" w:rsidR="0084127B" w:rsidRPr="00C3698B" w:rsidRDefault="00C3698B" w:rsidP="0046280E">
      <w:pPr>
        <w:pStyle w:val="Heading2"/>
        <w:rPr>
          <w:rStyle w:val="Strong"/>
          <w:b/>
          <w:bCs w:val="0"/>
        </w:rPr>
      </w:pPr>
      <w:r w:rsidRPr="00C3698B">
        <w:rPr>
          <w:rStyle w:val="Strong"/>
          <w:b/>
          <w:bCs w:val="0"/>
        </w:rPr>
        <w:t>Basic Literacy</w:t>
      </w:r>
      <w:bookmarkEnd w:id="30"/>
    </w:p>
    <w:tbl>
      <w:tblPr>
        <w:tblStyle w:val="TableGrid"/>
        <w:tblW w:w="5000" w:type="pct"/>
        <w:tblLook w:val="04A0" w:firstRow="1" w:lastRow="0" w:firstColumn="1" w:lastColumn="0" w:noHBand="0" w:noVBand="1"/>
      </w:tblPr>
      <w:tblGrid>
        <w:gridCol w:w="4422"/>
        <w:gridCol w:w="4594"/>
      </w:tblGrid>
      <w:tr w:rsidR="0084127B" w:rsidRPr="004A1DE4" w14:paraId="298409B3" w14:textId="77777777" w:rsidTr="00425358">
        <w:tc>
          <w:tcPr>
            <w:tcW w:w="5000" w:type="pct"/>
            <w:gridSpan w:val="2"/>
            <w:shd w:val="clear" w:color="auto" w:fill="CC0066"/>
            <w:vAlign w:val="center"/>
          </w:tcPr>
          <w:p w14:paraId="471270F4" w14:textId="4A8F6865" w:rsidR="0084127B" w:rsidRPr="00425358" w:rsidRDefault="00C64ABA" w:rsidP="00425358">
            <w:pPr>
              <w:jc w:val="left"/>
              <w:rPr>
                <w:color w:val="FFFFFF" w:themeColor="background1"/>
              </w:rPr>
            </w:pPr>
            <w:r>
              <w:rPr>
                <w:color w:val="FFFFFF" w:themeColor="background1"/>
              </w:rPr>
              <w:t>Fig</w:t>
            </w:r>
            <w:r w:rsidR="00FF24DE">
              <w:rPr>
                <w:color w:val="FFFFFF" w:themeColor="background1"/>
              </w:rPr>
              <w:t xml:space="preserve">: </w:t>
            </w:r>
            <w:r w:rsidR="00E17E1C">
              <w:rPr>
                <w:color w:val="FFFFFF" w:themeColor="background1"/>
              </w:rPr>
              <w:t>5</w:t>
            </w:r>
            <w:r w:rsidR="00FF24DE">
              <w:rPr>
                <w:color w:val="FFFFFF" w:themeColor="background1"/>
              </w:rPr>
              <w:t xml:space="preserve"> </w:t>
            </w:r>
            <w:r w:rsidR="0084127B" w:rsidRPr="00425358">
              <w:rPr>
                <w:color w:val="FFFFFF" w:themeColor="background1"/>
              </w:rPr>
              <w:t>Do you know how to do basic calculations?</w:t>
            </w:r>
          </w:p>
        </w:tc>
      </w:tr>
      <w:tr w:rsidR="0084127B" w:rsidRPr="004A1DE4" w14:paraId="0F0CAA96" w14:textId="77777777" w:rsidTr="00425358">
        <w:tc>
          <w:tcPr>
            <w:tcW w:w="2452" w:type="pct"/>
            <w:vAlign w:val="center"/>
          </w:tcPr>
          <w:p w14:paraId="4974CF53" w14:textId="77777777" w:rsidR="0084127B" w:rsidRPr="004A1DE4" w:rsidRDefault="0084127B" w:rsidP="00425358">
            <w:pPr>
              <w:jc w:val="left"/>
            </w:pPr>
            <w:r w:rsidRPr="004A1DE4">
              <w:rPr>
                <w:noProof/>
              </w:rPr>
              <w:drawing>
                <wp:inline distT="0" distB="0" distL="0" distR="0" wp14:anchorId="6CD1CCCD" wp14:editId="317EADEC">
                  <wp:extent cx="2774950" cy="1441450"/>
                  <wp:effectExtent l="0" t="0" r="6350" b="6350"/>
                  <wp:docPr id="1202379110" name="Chart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2548" w:type="pct"/>
            <w:vAlign w:val="center"/>
          </w:tcPr>
          <w:p w14:paraId="21427EF1" w14:textId="77777777" w:rsidR="0084127B" w:rsidRPr="004A1DE4" w:rsidRDefault="0084127B" w:rsidP="00425358">
            <w:pPr>
              <w:jc w:val="left"/>
            </w:pPr>
            <w:r w:rsidRPr="004A1DE4">
              <w:rPr>
                <w:noProof/>
              </w:rPr>
              <w:drawing>
                <wp:inline distT="0" distB="0" distL="0" distR="0" wp14:anchorId="7F29888A" wp14:editId="211F333B">
                  <wp:extent cx="2895600" cy="1441450"/>
                  <wp:effectExtent l="0" t="0" r="0" b="6350"/>
                  <wp:docPr id="334199955" name="Chart 1">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bl>
    <w:p w14:paraId="2E086E3C" w14:textId="32F460E2" w:rsidR="00996CAC" w:rsidRPr="004A1DE4" w:rsidRDefault="0084127B" w:rsidP="00891008">
      <w:r w:rsidRPr="004A1DE4">
        <w:t>The Digital and Financial Literacy Training (DFLT) program effectively strengthened basic numeracy skills. The proportion of respondents who reported knowing how to do basic calculations increased from 64.3% at baseline to 71.6% at endline. This 7.3-point improvement can be attributed to DFLT’s practical exercises involving simple arithmetic, transaction verification, and balance calculations. These activities were made part of the curriculum to enhance beneficiaries’ confidence in managing routine financial tasks.</w:t>
      </w:r>
    </w:p>
    <w:tbl>
      <w:tblPr>
        <w:tblStyle w:val="TableGrid"/>
        <w:tblW w:w="5000" w:type="pct"/>
        <w:tblLook w:val="04A0" w:firstRow="1" w:lastRow="0" w:firstColumn="1" w:lastColumn="0" w:noHBand="0" w:noVBand="1"/>
      </w:tblPr>
      <w:tblGrid>
        <w:gridCol w:w="4623"/>
        <w:gridCol w:w="4393"/>
      </w:tblGrid>
      <w:tr w:rsidR="0084127B" w:rsidRPr="004A1DE4" w14:paraId="22FC6BD0" w14:textId="77777777" w:rsidTr="00425358">
        <w:trPr>
          <w:trHeight w:val="157"/>
        </w:trPr>
        <w:tc>
          <w:tcPr>
            <w:tcW w:w="5000" w:type="pct"/>
            <w:gridSpan w:val="2"/>
            <w:shd w:val="clear" w:color="auto" w:fill="CC0066"/>
            <w:vAlign w:val="center"/>
          </w:tcPr>
          <w:p w14:paraId="313A41D6" w14:textId="1CE97488" w:rsidR="0084127B" w:rsidRPr="00425358" w:rsidRDefault="00C64ABA" w:rsidP="00425358">
            <w:pPr>
              <w:jc w:val="left"/>
              <w:rPr>
                <w:color w:val="FFFFFF" w:themeColor="background1"/>
              </w:rPr>
            </w:pPr>
            <w:r>
              <w:rPr>
                <w:color w:val="FFFFFF" w:themeColor="background1"/>
              </w:rPr>
              <w:t xml:space="preserve">Fig </w:t>
            </w:r>
            <w:r w:rsidR="00E17E1C">
              <w:rPr>
                <w:color w:val="FFFFFF" w:themeColor="background1"/>
              </w:rPr>
              <w:t>6</w:t>
            </w:r>
            <w:r>
              <w:rPr>
                <w:color w:val="FFFFFF" w:themeColor="background1"/>
              </w:rPr>
              <w:t xml:space="preserve">: </w:t>
            </w:r>
            <w:r w:rsidR="0084127B" w:rsidRPr="00425358">
              <w:rPr>
                <w:color w:val="FFFFFF" w:themeColor="background1"/>
              </w:rPr>
              <w:t>How confident are you with performing financial calculations (e.g., change from transactions)?</w:t>
            </w:r>
          </w:p>
        </w:tc>
      </w:tr>
      <w:tr w:rsidR="0084127B" w:rsidRPr="004A1DE4" w14:paraId="6C2700A5" w14:textId="77777777" w:rsidTr="00425358">
        <w:trPr>
          <w:trHeight w:val="2186"/>
        </w:trPr>
        <w:tc>
          <w:tcPr>
            <w:tcW w:w="2564" w:type="pct"/>
          </w:tcPr>
          <w:p w14:paraId="48C0BF76" w14:textId="77777777" w:rsidR="0084127B" w:rsidRPr="004A1DE4" w:rsidRDefault="0084127B" w:rsidP="00891008">
            <w:r w:rsidRPr="004A1DE4">
              <w:rPr>
                <w:noProof/>
              </w:rPr>
              <w:drawing>
                <wp:inline distT="0" distB="0" distL="0" distR="0" wp14:anchorId="6FD18B8A" wp14:editId="2797F1FB">
                  <wp:extent cx="2914650" cy="1352550"/>
                  <wp:effectExtent l="0" t="0" r="0" b="0"/>
                  <wp:docPr id="836065261" name="Chart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2436" w:type="pct"/>
          </w:tcPr>
          <w:p w14:paraId="257DF4D9" w14:textId="77777777" w:rsidR="0084127B" w:rsidRPr="004A1DE4" w:rsidRDefault="0084127B" w:rsidP="00891008">
            <w:r w:rsidRPr="004A1DE4">
              <w:rPr>
                <w:noProof/>
              </w:rPr>
              <w:drawing>
                <wp:inline distT="0" distB="0" distL="0" distR="0" wp14:anchorId="298B96C9" wp14:editId="071347BC">
                  <wp:extent cx="2755900" cy="1352550"/>
                  <wp:effectExtent l="0" t="0" r="6350" b="0"/>
                  <wp:docPr id="1362482894" name="Chart 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14:paraId="2F50B5A6" w14:textId="77777777" w:rsidR="0084127B" w:rsidRPr="004A1DE4" w:rsidRDefault="0084127B" w:rsidP="00891008">
      <w:r w:rsidRPr="004A1DE4">
        <w:lastRenderedPageBreak/>
        <w:t>Confidence in performing financial calculations showed a modest improvement after the training. The share of respondents who felt very confident increased slightly (1.2%), while those who were confident rose 3.7</w:t>
      </w:r>
      <w:r w:rsidRPr="004A1DE4">
        <w:rPr>
          <w:b/>
          <w:bCs/>
        </w:rPr>
        <w:t>%</w:t>
      </w:r>
      <w:r w:rsidRPr="004A1DE4">
        <w:t xml:space="preserve">. This increase, although minor, suggests that the training strengthened participants’ comfort and boosted their confidence with routine financial tasks. </w:t>
      </w:r>
    </w:p>
    <w:p w14:paraId="465576F3" w14:textId="77777777" w:rsidR="0084127B" w:rsidRPr="004A1DE4" w:rsidRDefault="0084127B" w:rsidP="00891008">
      <w:r w:rsidRPr="004A1DE4">
        <w:t>This outcome is also reflected in the participants' ability to correctly answer both basic arithmetic and practical numeracy questions.</w:t>
      </w:r>
    </w:p>
    <w:p w14:paraId="57C1135B" w14:textId="77777777" w:rsidR="0084127B" w:rsidRPr="004A1DE4" w:rsidRDefault="0084127B" w:rsidP="00891008">
      <w:pPr>
        <w:pStyle w:val="ListParagraph"/>
        <w:numPr>
          <w:ilvl w:val="0"/>
          <w:numId w:val="4"/>
        </w:numPr>
      </w:pPr>
      <w:r w:rsidRPr="004A1DE4">
        <w:t xml:space="preserve">The proportion of respondents giving the correct answer to the subtraction problem (50-26) increased from 46.7% to 51.2%, an improvement of 4.5 percentage points. </w:t>
      </w:r>
    </w:p>
    <w:p w14:paraId="255E94FA" w14:textId="24421635" w:rsidR="00EA323B" w:rsidRPr="004A1DE4" w:rsidRDefault="0084127B" w:rsidP="00EA323B">
      <w:pPr>
        <w:pStyle w:val="ListParagraph"/>
        <w:numPr>
          <w:ilvl w:val="0"/>
          <w:numId w:val="4"/>
        </w:numPr>
      </w:pPr>
      <w:r w:rsidRPr="004A1DE4">
        <w:t>Greater impact was observed in the applied scenario where the rate of the correct answer rose sharply from 71.0% to 77.5%, reflecting a 6.5 percentage point improvement.</w:t>
      </w:r>
    </w:p>
    <w:tbl>
      <w:tblPr>
        <w:tblStyle w:val="TableGrid"/>
        <w:tblW w:w="5000" w:type="pct"/>
        <w:tblLook w:val="04A0" w:firstRow="1" w:lastRow="0" w:firstColumn="1" w:lastColumn="0" w:noHBand="0" w:noVBand="1"/>
      </w:tblPr>
      <w:tblGrid>
        <w:gridCol w:w="4749"/>
        <w:gridCol w:w="4267"/>
      </w:tblGrid>
      <w:tr w:rsidR="0084127B" w:rsidRPr="004A1DE4" w14:paraId="6C9A9E3D" w14:textId="77777777" w:rsidTr="00425358">
        <w:trPr>
          <w:trHeight w:val="350"/>
        </w:trPr>
        <w:tc>
          <w:tcPr>
            <w:tcW w:w="5000" w:type="pct"/>
            <w:gridSpan w:val="2"/>
            <w:shd w:val="clear" w:color="auto" w:fill="CC0066"/>
            <w:vAlign w:val="center"/>
          </w:tcPr>
          <w:p w14:paraId="00DAFFF9" w14:textId="7A0C7CE8" w:rsidR="0084127B" w:rsidRPr="00425358" w:rsidRDefault="00C64ABA" w:rsidP="00891008">
            <w:pPr>
              <w:rPr>
                <w:noProof/>
                <w:color w:val="FFFFFF" w:themeColor="background1"/>
              </w:rPr>
            </w:pPr>
            <w:r>
              <w:rPr>
                <w:noProof/>
                <w:color w:val="FFFFFF" w:themeColor="background1"/>
              </w:rPr>
              <w:t xml:space="preserve">Fig </w:t>
            </w:r>
            <w:r w:rsidR="00E17E1C">
              <w:rPr>
                <w:noProof/>
                <w:color w:val="FFFFFF" w:themeColor="background1"/>
              </w:rPr>
              <w:t>7</w:t>
            </w:r>
            <w:r>
              <w:rPr>
                <w:noProof/>
                <w:color w:val="FFFFFF" w:themeColor="background1"/>
              </w:rPr>
              <w:t xml:space="preserve">: </w:t>
            </w:r>
            <w:r w:rsidR="0084127B" w:rsidRPr="00425358">
              <w:rPr>
                <w:noProof/>
                <w:color w:val="FFFFFF" w:themeColor="background1"/>
              </w:rPr>
              <w:t>What is 50-26?</w:t>
            </w:r>
          </w:p>
        </w:tc>
      </w:tr>
      <w:tr w:rsidR="0084127B" w:rsidRPr="004A1DE4" w14:paraId="15C08AD6" w14:textId="77777777" w:rsidTr="00425358">
        <w:trPr>
          <w:trHeight w:val="1610"/>
        </w:trPr>
        <w:tc>
          <w:tcPr>
            <w:tcW w:w="2585" w:type="pct"/>
          </w:tcPr>
          <w:p w14:paraId="02B57F81" w14:textId="77777777" w:rsidR="0084127B" w:rsidRPr="004A1DE4" w:rsidRDefault="0084127B" w:rsidP="00891008">
            <w:pPr>
              <w:rPr>
                <w:noProof/>
              </w:rPr>
            </w:pPr>
            <w:r w:rsidRPr="004A1DE4">
              <w:rPr>
                <w:noProof/>
              </w:rPr>
              <w:drawing>
                <wp:inline distT="0" distB="0" distL="0" distR="0" wp14:anchorId="6DEB6A61" wp14:editId="4C06FAF9">
                  <wp:extent cx="3053080" cy="1016000"/>
                  <wp:effectExtent l="0" t="0" r="0" b="0"/>
                  <wp:docPr id="1890386395" name="Chart 1">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415" w:type="pct"/>
          </w:tcPr>
          <w:p w14:paraId="07E921C0" w14:textId="77777777" w:rsidR="0084127B" w:rsidRPr="004A1DE4" w:rsidRDefault="0084127B" w:rsidP="00891008">
            <w:pPr>
              <w:rPr>
                <w:noProof/>
              </w:rPr>
            </w:pPr>
            <w:r w:rsidRPr="004A1DE4">
              <w:rPr>
                <w:noProof/>
              </w:rPr>
              <w:drawing>
                <wp:inline distT="0" distB="0" distL="0" distR="0" wp14:anchorId="3AE6074D" wp14:editId="62A842B1">
                  <wp:extent cx="2659380" cy="933450"/>
                  <wp:effectExtent l="0" t="0" r="0" b="0"/>
                  <wp:docPr id="1672545967" name="Chart 1">
                    <a:extLst xmlns:a="http://schemas.openxmlformats.org/drawingml/2006/main">
                      <a:ext uri="{FF2B5EF4-FFF2-40B4-BE49-F238E27FC236}">
                        <a16:creationId xmlns:a16="http://schemas.microsoft.com/office/drawing/2014/main" id="{B28E3206-C6AF-5B4A-06DF-80AE45332A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84127B" w:rsidRPr="004A1DE4" w14:paraId="51960EAB" w14:textId="77777777" w:rsidTr="00425358">
        <w:trPr>
          <w:trHeight w:val="260"/>
        </w:trPr>
        <w:tc>
          <w:tcPr>
            <w:tcW w:w="5000" w:type="pct"/>
            <w:gridSpan w:val="2"/>
            <w:shd w:val="clear" w:color="auto" w:fill="CC0066"/>
            <w:vAlign w:val="center"/>
          </w:tcPr>
          <w:p w14:paraId="169AF42D" w14:textId="21B73920" w:rsidR="0084127B" w:rsidRPr="00425358" w:rsidRDefault="00C64ABA" w:rsidP="00425358">
            <w:pPr>
              <w:jc w:val="left"/>
              <w:rPr>
                <w:noProof/>
                <w:color w:val="FFFFFF" w:themeColor="background1"/>
              </w:rPr>
            </w:pPr>
            <w:r>
              <w:rPr>
                <w:noProof/>
                <w:color w:val="FFFFFF" w:themeColor="background1"/>
              </w:rPr>
              <w:t xml:space="preserve">Fig </w:t>
            </w:r>
            <w:r w:rsidR="00E17E1C">
              <w:rPr>
                <w:noProof/>
                <w:color w:val="FFFFFF" w:themeColor="background1"/>
              </w:rPr>
              <w:t>8</w:t>
            </w:r>
            <w:r>
              <w:rPr>
                <w:noProof/>
                <w:color w:val="FFFFFF" w:themeColor="background1"/>
              </w:rPr>
              <w:t xml:space="preserve">: </w:t>
            </w:r>
            <w:r w:rsidR="0084127B" w:rsidRPr="00425358">
              <w:rPr>
                <w:noProof/>
                <w:color w:val="FFFFFF" w:themeColor="background1"/>
              </w:rPr>
              <w:t>Suppose you have PKR 100 and you want potatoes. If potatoes are PKR 20 per kg, how many kilos can you buy?</w:t>
            </w:r>
          </w:p>
        </w:tc>
      </w:tr>
      <w:tr w:rsidR="0084127B" w:rsidRPr="004A1DE4" w14:paraId="151B054C" w14:textId="77777777" w:rsidTr="00C64ABA">
        <w:trPr>
          <w:trHeight w:val="3676"/>
        </w:trPr>
        <w:tc>
          <w:tcPr>
            <w:tcW w:w="2585" w:type="pct"/>
          </w:tcPr>
          <w:p w14:paraId="04BD8DAE" w14:textId="77777777" w:rsidR="0084127B" w:rsidRPr="004A1DE4" w:rsidRDefault="0084127B" w:rsidP="00891008">
            <w:pPr>
              <w:rPr>
                <w:noProof/>
              </w:rPr>
            </w:pPr>
            <w:r w:rsidRPr="004A1DE4">
              <w:rPr>
                <w:noProof/>
              </w:rPr>
              <w:drawing>
                <wp:inline distT="0" distB="0" distL="0" distR="0" wp14:anchorId="5910DACF" wp14:editId="60CCDEB2">
                  <wp:extent cx="3053080" cy="1872343"/>
                  <wp:effectExtent l="0" t="0" r="0" b="0"/>
                  <wp:docPr id="1578796640" name="Chart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2415" w:type="pct"/>
          </w:tcPr>
          <w:p w14:paraId="76F0F605" w14:textId="77777777" w:rsidR="0084127B" w:rsidRPr="004A1DE4" w:rsidRDefault="0084127B" w:rsidP="00891008">
            <w:pPr>
              <w:rPr>
                <w:noProof/>
              </w:rPr>
            </w:pPr>
            <w:r w:rsidRPr="004A1DE4">
              <w:rPr>
                <w:noProof/>
              </w:rPr>
              <w:drawing>
                <wp:inline distT="0" distB="0" distL="0" distR="0" wp14:anchorId="0176879F" wp14:editId="7B062F4D">
                  <wp:extent cx="2727960" cy="1915886"/>
                  <wp:effectExtent l="0" t="0" r="0" b="8255"/>
                  <wp:docPr id="622460722" name="Chart 1">
                    <a:extLst xmlns:a="http://schemas.openxmlformats.org/drawingml/2006/main">
                      <a:ext uri="{FF2B5EF4-FFF2-40B4-BE49-F238E27FC236}">
                        <a16:creationId xmlns:a16="http://schemas.microsoft.com/office/drawing/2014/main" id="{47BA302F-679F-D440-4DF2-6FCFD87784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bl>
    <w:p w14:paraId="3066577C" w14:textId="77777777" w:rsidR="00EA323B" w:rsidRDefault="00EA323B" w:rsidP="00EA323B">
      <w:bookmarkStart w:id="31" w:name="_Toc236337995"/>
    </w:p>
    <w:p w14:paraId="78584AAC" w14:textId="77777777" w:rsidR="00EA323B" w:rsidRDefault="00EA323B" w:rsidP="00EA323B"/>
    <w:p w14:paraId="18595EEF" w14:textId="77777777" w:rsidR="00EA323B" w:rsidRDefault="00EA323B" w:rsidP="00EA323B"/>
    <w:p w14:paraId="136CCA37" w14:textId="77777777" w:rsidR="00EA323B" w:rsidRDefault="00EA323B" w:rsidP="00EA323B"/>
    <w:p w14:paraId="5590BB3A" w14:textId="77777777" w:rsidR="00EA323B" w:rsidRPr="00EA323B" w:rsidRDefault="00EA323B" w:rsidP="00EA323B"/>
    <w:p w14:paraId="45422FC0" w14:textId="2F680BB9" w:rsidR="0084127B" w:rsidRPr="00C3698B" w:rsidRDefault="005303CE" w:rsidP="0046280E">
      <w:pPr>
        <w:pStyle w:val="Heading2"/>
      </w:pPr>
      <w:r w:rsidRPr="00C3698B">
        <w:lastRenderedPageBreak/>
        <w:t xml:space="preserve">Digital Literacy </w:t>
      </w:r>
      <w:r>
        <w:t>a</w:t>
      </w:r>
      <w:r w:rsidRPr="00C3698B">
        <w:t>nd Inclusion</w:t>
      </w:r>
      <w:bookmarkEnd w:id="31"/>
    </w:p>
    <w:p w14:paraId="172EC0AE" w14:textId="77777777" w:rsidR="0084127B" w:rsidRPr="00E23F36" w:rsidRDefault="0084127B" w:rsidP="00891008">
      <w:pPr>
        <w:rPr>
          <w:b/>
          <w:bCs/>
        </w:rPr>
      </w:pPr>
      <w:r w:rsidRPr="00E23F36">
        <w:rPr>
          <w:b/>
          <w:bCs/>
        </w:rPr>
        <w:t>Cell Phone</w:t>
      </w:r>
    </w:p>
    <w:tbl>
      <w:tblPr>
        <w:tblStyle w:val="TableGrid"/>
        <w:tblW w:w="0" w:type="auto"/>
        <w:tblLook w:val="04A0" w:firstRow="1" w:lastRow="0" w:firstColumn="1" w:lastColumn="0" w:noHBand="0" w:noVBand="1"/>
      </w:tblPr>
      <w:tblGrid>
        <w:gridCol w:w="4531"/>
        <w:gridCol w:w="94"/>
        <w:gridCol w:w="4391"/>
      </w:tblGrid>
      <w:tr w:rsidR="0084127B" w:rsidRPr="004A1DE4" w14:paraId="30B703E1" w14:textId="77777777" w:rsidTr="00425358">
        <w:tc>
          <w:tcPr>
            <w:tcW w:w="9350" w:type="dxa"/>
            <w:gridSpan w:val="3"/>
            <w:shd w:val="clear" w:color="auto" w:fill="CC0066"/>
            <w:vAlign w:val="center"/>
          </w:tcPr>
          <w:p w14:paraId="77A28436" w14:textId="4ECEF443" w:rsidR="0084127B" w:rsidRPr="00425358" w:rsidRDefault="00C64ABA" w:rsidP="00891008">
            <w:pPr>
              <w:rPr>
                <w:color w:val="FFFFFF" w:themeColor="background1"/>
              </w:rPr>
            </w:pPr>
            <w:r>
              <w:rPr>
                <w:color w:val="FFFFFF" w:themeColor="background1"/>
              </w:rPr>
              <w:t xml:space="preserve">Fig </w:t>
            </w:r>
            <w:r w:rsidR="00E17E1C">
              <w:rPr>
                <w:color w:val="FFFFFF" w:themeColor="background1"/>
              </w:rPr>
              <w:t>9</w:t>
            </w:r>
            <w:r>
              <w:rPr>
                <w:color w:val="FFFFFF" w:themeColor="background1"/>
              </w:rPr>
              <w:t xml:space="preserve">: </w:t>
            </w:r>
            <w:r w:rsidR="0084127B" w:rsidRPr="00425358">
              <w:rPr>
                <w:color w:val="FFFFFF" w:themeColor="background1"/>
              </w:rPr>
              <w:t>Cell phone Ownership</w:t>
            </w:r>
          </w:p>
        </w:tc>
      </w:tr>
      <w:tr w:rsidR="0084127B" w:rsidRPr="004A1DE4" w14:paraId="71BFBB19" w14:textId="77777777" w:rsidTr="00022426">
        <w:tc>
          <w:tcPr>
            <w:tcW w:w="4722" w:type="dxa"/>
          </w:tcPr>
          <w:p w14:paraId="781C96BE" w14:textId="77777777" w:rsidR="0084127B" w:rsidRPr="004A1DE4" w:rsidRDefault="0084127B" w:rsidP="00891008">
            <w:r w:rsidRPr="004A1DE4">
              <w:rPr>
                <w:noProof/>
              </w:rPr>
              <w:drawing>
                <wp:inline distT="0" distB="0" distL="0" distR="0" wp14:anchorId="428D91F0" wp14:editId="2EBDCCD8">
                  <wp:extent cx="2825750" cy="1384300"/>
                  <wp:effectExtent l="0" t="0" r="0" b="6350"/>
                  <wp:docPr id="867426920" name="Chart 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4628" w:type="dxa"/>
            <w:gridSpan w:val="2"/>
          </w:tcPr>
          <w:p w14:paraId="7BCFE637" w14:textId="77777777" w:rsidR="0084127B" w:rsidRPr="004A1DE4" w:rsidRDefault="0084127B" w:rsidP="00891008">
            <w:r w:rsidRPr="004A1DE4">
              <w:rPr>
                <w:noProof/>
              </w:rPr>
              <w:drawing>
                <wp:inline distT="0" distB="0" distL="0" distR="0" wp14:anchorId="30E3AE9E" wp14:editId="2B60236C">
                  <wp:extent cx="2930525" cy="1384300"/>
                  <wp:effectExtent l="0" t="0" r="3175" b="6350"/>
                  <wp:docPr id="918629360" name="Chart 1">
                    <a:extLst xmlns:a="http://schemas.openxmlformats.org/drawingml/2006/main">
                      <a:ext uri="{FF2B5EF4-FFF2-40B4-BE49-F238E27FC236}">
                        <a16:creationId xmlns:a16="http://schemas.microsoft.com/office/drawing/2014/main" id="{C3B8FCC8-0970-F8FF-DC3D-FD82DF224C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84127B" w:rsidRPr="004A1DE4" w14:paraId="4A8821A6" w14:textId="77777777" w:rsidTr="00425358">
        <w:tc>
          <w:tcPr>
            <w:tcW w:w="9350" w:type="dxa"/>
            <w:gridSpan w:val="3"/>
            <w:shd w:val="clear" w:color="auto" w:fill="CC0066"/>
            <w:vAlign w:val="center"/>
          </w:tcPr>
          <w:p w14:paraId="6379964E" w14:textId="05C8E48F" w:rsidR="0084127B" w:rsidRPr="00425358" w:rsidRDefault="00C64ABA" w:rsidP="00891008">
            <w:pPr>
              <w:rPr>
                <w:noProof/>
                <w:color w:val="FFFFFF" w:themeColor="background1"/>
              </w:rPr>
            </w:pPr>
            <w:r>
              <w:rPr>
                <w:color w:val="FFFFFF" w:themeColor="background1"/>
              </w:rPr>
              <w:t xml:space="preserve">Fig </w:t>
            </w:r>
            <w:r w:rsidR="00E17E1C">
              <w:rPr>
                <w:color w:val="FFFFFF" w:themeColor="background1"/>
              </w:rPr>
              <w:t>10</w:t>
            </w:r>
            <w:r>
              <w:rPr>
                <w:color w:val="FFFFFF" w:themeColor="background1"/>
              </w:rPr>
              <w:t xml:space="preserve">: </w:t>
            </w:r>
            <w:r w:rsidR="0084127B" w:rsidRPr="00425358">
              <w:rPr>
                <w:color w:val="FFFFFF" w:themeColor="background1"/>
              </w:rPr>
              <w:t>If no, what is the reason of not having Cell phone</w:t>
            </w:r>
          </w:p>
        </w:tc>
      </w:tr>
      <w:tr w:rsidR="0084127B" w:rsidRPr="004A1DE4" w14:paraId="4BAA116B" w14:textId="77777777" w:rsidTr="00022426">
        <w:tc>
          <w:tcPr>
            <w:tcW w:w="4823" w:type="dxa"/>
            <w:gridSpan w:val="2"/>
            <w:vAlign w:val="center"/>
          </w:tcPr>
          <w:p w14:paraId="637FCC0C" w14:textId="77777777" w:rsidR="0084127B" w:rsidRPr="004A1DE4" w:rsidRDefault="0084127B" w:rsidP="00891008">
            <w:r w:rsidRPr="004A1DE4">
              <w:rPr>
                <w:noProof/>
              </w:rPr>
              <w:drawing>
                <wp:inline distT="0" distB="0" distL="0" distR="0" wp14:anchorId="2FE67B9A" wp14:editId="377AC1A4">
                  <wp:extent cx="3044157" cy="1867546"/>
                  <wp:effectExtent l="0" t="0" r="4445" b="18415"/>
                  <wp:docPr id="642741026" name="Chart 1">
                    <a:extLst xmlns:a="http://schemas.openxmlformats.org/drawingml/2006/main">
                      <a:ext uri="{FF2B5EF4-FFF2-40B4-BE49-F238E27FC236}">
                        <a16:creationId xmlns:a16="http://schemas.microsoft.com/office/drawing/2014/main" id="{AED14247-16A5-7DFD-881D-E971C142CA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4527" w:type="dxa"/>
            <w:vAlign w:val="center"/>
          </w:tcPr>
          <w:p w14:paraId="38C3D408" w14:textId="77777777" w:rsidR="0084127B" w:rsidRPr="004A1DE4" w:rsidRDefault="0084127B" w:rsidP="00891008">
            <w:r w:rsidRPr="004A1DE4">
              <w:rPr>
                <w:noProof/>
              </w:rPr>
              <w:drawing>
                <wp:inline distT="0" distB="0" distL="0" distR="0" wp14:anchorId="52296ADC" wp14:editId="15F01C4F">
                  <wp:extent cx="2719953" cy="1921790"/>
                  <wp:effectExtent l="0" t="0" r="4445" b="2540"/>
                  <wp:docPr id="898916882" name="Chart 1">
                    <a:extLst xmlns:a="http://schemas.openxmlformats.org/drawingml/2006/main">
                      <a:ext uri="{FF2B5EF4-FFF2-40B4-BE49-F238E27FC236}">
                        <a16:creationId xmlns:a16="http://schemas.microsoft.com/office/drawing/2014/main" id="{0370B6EB-1912-F27F-5B06-9E602D85EC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bl>
    <w:p w14:paraId="566B1FE5" w14:textId="77777777" w:rsidR="0084127B" w:rsidRPr="004A1DE4" w:rsidRDefault="0084127B" w:rsidP="00891008">
      <w:r w:rsidRPr="004A1DE4">
        <w:t xml:space="preserve">In the </w:t>
      </w:r>
      <w:r w:rsidRPr="00891008">
        <w:t>category of Digital Inclusion</w:t>
      </w:r>
      <w:r w:rsidRPr="004A1DE4">
        <w:t xml:space="preserve">, the descriptive analysis reveals a positive trend in both cell phone ownership and access. The proportion of respondents who reported owning a cell phone </w:t>
      </w:r>
      <w:r w:rsidRPr="004A1DE4">
        <w:rPr>
          <w:b/>
          <w:bCs/>
        </w:rPr>
        <w:t xml:space="preserve">increased from 41.9% at baseline to 46.2% at endline </w:t>
      </w:r>
      <w:r w:rsidRPr="004A1DE4">
        <w:t xml:space="preserve">representing a </w:t>
      </w:r>
      <w:r w:rsidRPr="004A1DE4">
        <w:rPr>
          <w:b/>
          <w:bCs/>
        </w:rPr>
        <w:t>4.3 percentage point improvement</w:t>
      </w:r>
      <w:r w:rsidRPr="004A1DE4">
        <w:t xml:space="preserve"> in personal ownership. </w:t>
      </w:r>
    </w:p>
    <w:p w14:paraId="66B36EDA" w14:textId="28E7D8F1" w:rsidR="0084127B" w:rsidRPr="004A1DE4" w:rsidRDefault="0084127B" w:rsidP="00891008">
      <w:r w:rsidRPr="004A1DE4">
        <w:t>Cell phone access, which typically includes shared</w:t>
      </w:r>
      <w:r w:rsidR="00E17E1C">
        <w:t xml:space="preserve"> </w:t>
      </w:r>
      <w:r w:rsidRPr="004A1DE4">
        <w:t xml:space="preserve">household devices, showed a greater increase with a </w:t>
      </w:r>
      <w:r w:rsidRPr="004A1DE4">
        <w:rPr>
          <w:b/>
          <w:bCs/>
        </w:rPr>
        <w:t>9.9 percentage point gain</w:t>
      </w:r>
      <w:r w:rsidRPr="004A1DE4">
        <w:t xml:space="preserve"> in access. This large increase in access can be attributed to increased awareness and perceived utility fostered by the training.</w:t>
      </w:r>
    </w:p>
    <w:p w14:paraId="3255187A" w14:textId="397710FE" w:rsidR="00E23F36" w:rsidRDefault="0084127B" w:rsidP="00891008">
      <w:r w:rsidRPr="004A1DE4">
        <w:t xml:space="preserve">In addition to this, the DFLT program also succeeded in dismantling the </w:t>
      </w:r>
      <w:r w:rsidRPr="004A1DE4">
        <w:rPr>
          <w:b/>
          <w:bCs/>
        </w:rPr>
        <w:t>informational barrier</w:t>
      </w:r>
      <w:r w:rsidRPr="004A1DE4">
        <w:t xml:space="preserve"> and </w:t>
      </w:r>
      <w:r w:rsidRPr="004A1DE4">
        <w:rPr>
          <w:b/>
          <w:bCs/>
        </w:rPr>
        <w:t>attitudinal barrier</w:t>
      </w:r>
      <w:r w:rsidRPr="004A1DE4">
        <w:t xml:space="preserve"> ("I do not know how to get one" and "I do not need a cell phone"). The proportion of respondent who exhibited the attitudinal barrier of “I do not need a cell phone” declined from 10.2% in baseline to 9.4% in endline. Similarly, the percentage of respondents with informational barrier</w:t>
      </w:r>
      <w:r w:rsidR="00E17E1C">
        <w:t>s</w:t>
      </w:r>
      <w:r w:rsidRPr="004A1DE4">
        <w:t xml:space="preserve"> showed improvement from 1.2% in baseline to 1% in endline. Although the improvement is modest,</w:t>
      </w:r>
      <w:r w:rsidR="00E17E1C">
        <w:t xml:space="preserve"> </w:t>
      </w:r>
      <w:r w:rsidRPr="004A1DE4">
        <w:t xml:space="preserve">it demonstrates the impact of DFLT on the improving knowledge and the subsequent attitude among the participants. </w:t>
      </w:r>
    </w:p>
    <w:p w14:paraId="5A30BC6A" w14:textId="77777777" w:rsidR="00EA323B" w:rsidRDefault="00EA323B" w:rsidP="00891008"/>
    <w:p w14:paraId="4A61EEE5" w14:textId="77777777" w:rsidR="00EA323B" w:rsidRPr="004A1DE4" w:rsidRDefault="00EA323B" w:rsidP="00891008"/>
    <w:tbl>
      <w:tblPr>
        <w:tblStyle w:val="TableGrid"/>
        <w:tblW w:w="0" w:type="auto"/>
        <w:tblLook w:val="04A0" w:firstRow="1" w:lastRow="0" w:firstColumn="1" w:lastColumn="0" w:noHBand="0" w:noVBand="1"/>
      </w:tblPr>
      <w:tblGrid>
        <w:gridCol w:w="4262"/>
        <w:gridCol w:w="4754"/>
      </w:tblGrid>
      <w:tr w:rsidR="0084127B" w:rsidRPr="004A1DE4" w14:paraId="3A8413FD" w14:textId="77777777" w:rsidTr="00E17E1C">
        <w:tc>
          <w:tcPr>
            <w:tcW w:w="9016" w:type="dxa"/>
            <w:gridSpan w:val="2"/>
            <w:shd w:val="clear" w:color="auto" w:fill="CC0066"/>
            <w:vAlign w:val="center"/>
          </w:tcPr>
          <w:p w14:paraId="6DF065F3" w14:textId="2DADF49A" w:rsidR="0084127B" w:rsidRPr="00425358" w:rsidRDefault="00C64ABA" w:rsidP="00891008">
            <w:pPr>
              <w:rPr>
                <w:color w:val="FFFFFF" w:themeColor="background1"/>
              </w:rPr>
            </w:pPr>
            <w:r>
              <w:rPr>
                <w:color w:val="FFFFFF" w:themeColor="background1"/>
              </w:rPr>
              <w:lastRenderedPageBreak/>
              <w:t>Fig 1</w:t>
            </w:r>
            <w:r w:rsidR="00E17E1C">
              <w:rPr>
                <w:color w:val="FFFFFF" w:themeColor="background1"/>
              </w:rPr>
              <w:t>1</w:t>
            </w:r>
            <w:r>
              <w:rPr>
                <w:color w:val="FFFFFF" w:themeColor="background1"/>
              </w:rPr>
              <w:t xml:space="preserve">: </w:t>
            </w:r>
            <w:r w:rsidR="0084127B" w:rsidRPr="00425358">
              <w:rPr>
                <w:color w:val="FFFFFF" w:themeColor="background1"/>
              </w:rPr>
              <w:t>Cell Phone Accessibility</w:t>
            </w:r>
          </w:p>
        </w:tc>
      </w:tr>
      <w:tr w:rsidR="0084127B" w:rsidRPr="004A1DE4" w14:paraId="3F11F2C4" w14:textId="77777777" w:rsidTr="00E17E1C">
        <w:tc>
          <w:tcPr>
            <w:tcW w:w="4262" w:type="dxa"/>
          </w:tcPr>
          <w:p w14:paraId="77FF9C5C" w14:textId="77777777" w:rsidR="0084127B" w:rsidRPr="004A1DE4" w:rsidRDefault="0084127B" w:rsidP="00891008">
            <w:r w:rsidRPr="004A1DE4">
              <w:rPr>
                <w:noProof/>
              </w:rPr>
              <w:drawing>
                <wp:inline distT="0" distB="0" distL="0" distR="0" wp14:anchorId="758C7B23" wp14:editId="3EF05DF2">
                  <wp:extent cx="2661719" cy="1955165"/>
                  <wp:effectExtent l="0" t="0" r="5715" b="6985"/>
                  <wp:docPr id="576224226" name="Chart 1">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4754" w:type="dxa"/>
          </w:tcPr>
          <w:p w14:paraId="241E7241" w14:textId="77777777" w:rsidR="0084127B" w:rsidRPr="004A1DE4" w:rsidRDefault="0084127B" w:rsidP="00891008">
            <w:r w:rsidRPr="004A1DE4">
              <w:rPr>
                <w:noProof/>
              </w:rPr>
              <w:drawing>
                <wp:inline distT="0" distB="0" distL="0" distR="0" wp14:anchorId="69B369A3" wp14:editId="382863A1">
                  <wp:extent cx="2981325" cy="1955165"/>
                  <wp:effectExtent l="0" t="0" r="9525" b="6985"/>
                  <wp:docPr id="751702721" name="Chart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bl>
    <w:p w14:paraId="6239773A" w14:textId="5EB06BDD" w:rsidR="00E17E1C" w:rsidRPr="00E17E1C" w:rsidRDefault="00E17E1C" w:rsidP="00E17E1C">
      <w:r w:rsidRPr="00E17E1C">
        <w:t xml:space="preserve">Further, the findings reveal that DFLT was successful in improving the beneficiaries’ confidence and perceived skills in cell phone usage. The proportion of respondents who found the device </w:t>
      </w:r>
      <w:r w:rsidRPr="00E17E1C">
        <w:rPr>
          <w:i/>
          <w:iCs/>
        </w:rPr>
        <w:t xml:space="preserve">Easy or Extremely Easy </w:t>
      </w:r>
      <w:r w:rsidRPr="00E17E1C">
        <w:t xml:space="preserve">to use increased by 6.6 percentage points and those who found it </w:t>
      </w:r>
      <w:r w:rsidRPr="00E17E1C">
        <w:rPr>
          <w:i/>
          <w:iCs/>
        </w:rPr>
        <w:t>Extremely Difficult</w:t>
      </w:r>
      <w:r w:rsidRPr="00E17E1C">
        <w:t xml:space="preserve"> to use decreased by the same percentage points between the baseline and endline surveys.</w:t>
      </w:r>
    </w:p>
    <w:tbl>
      <w:tblPr>
        <w:tblStyle w:val="TableGrid"/>
        <w:tblW w:w="0" w:type="auto"/>
        <w:tblLook w:val="04A0" w:firstRow="1" w:lastRow="0" w:firstColumn="1" w:lastColumn="0" w:noHBand="0" w:noVBand="1"/>
      </w:tblPr>
      <w:tblGrid>
        <w:gridCol w:w="4474"/>
        <w:gridCol w:w="42"/>
        <w:gridCol w:w="4500"/>
      </w:tblGrid>
      <w:tr w:rsidR="0084127B" w:rsidRPr="004A1DE4" w14:paraId="3ED87B20" w14:textId="77777777" w:rsidTr="00E23F36">
        <w:tc>
          <w:tcPr>
            <w:tcW w:w="9016" w:type="dxa"/>
            <w:gridSpan w:val="3"/>
            <w:shd w:val="clear" w:color="auto" w:fill="CC0066"/>
            <w:vAlign w:val="center"/>
          </w:tcPr>
          <w:p w14:paraId="11AD4263" w14:textId="21354EEC" w:rsidR="0084127B" w:rsidRPr="00425358" w:rsidRDefault="00C64ABA" w:rsidP="00891008">
            <w:pPr>
              <w:rPr>
                <w:color w:val="FFFFFF" w:themeColor="background1"/>
              </w:rPr>
            </w:pPr>
            <w:r>
              <w:rPr>
                <w:color w:val="FFFFFF" w:themeColor="background1"/>
              </w:rPr>
              <w:t>Fig 1</w:t>
            </w:r>
            <w:r w:rsidR="00E17E1C">
              <w:rPr>
                <w:color w:val="FFFFFF" w:themeColor="background1"/>
              </w:rPr>
              <w:t>2</w:t>
            </w:r>
            <w:r>
              <w:rPr>
                <w:color w:val="FFFFFF" w:themeColor="background1"/>
              </w:rPr>
              <w:t xml:space="preserve">: </w:t>
            </w:r>
            <w:r w:rsidR="0084127B" w:rsidRPr="00425358">
              <w:rPr>
                <w:color w:val="FFFFFF" w:themeColor="background1"/>
              </w:rPr>
              <w:t>If yes, how easy/difficult is it for you to use a cell phone?</w:t>
            </w:r>
          </w:p>
        </w:tc>
      </w:tr>
      <w:tr w:rsidR="0084127B" w:rsidRPr="004A1DE4" w14:paraId="6B244E4C" w14:textId="77777777" w:rsidTr="00E23F36">
        <w:tc>
          <w:tcPr>
            <w:tcW w:w="4480" w:type="dxa"/>
          </w:tcPr>
          <w:p w14:paraId="11F84615" w14:textId="77777777" w:rsidR="0084127B" w:rsidRPr="004A1DE4" w:rsidRDefault="0084127B" w:rsidP="00891008">
            <w:r w:rsidRPr="004A1DE4">
              <w:rPr>
                <w:noProof/>
              </w:rPr>
              <w:drawing>
                <wp:inline distT="0" distB="0" distL="0" distR="0" wp14:anchorId="4A2FBF21" wp14:editId="370C0149">
                  <wp:extent cx="2854325" cy="1947545"/>
                  <wp:effectExtent l="0" t="0" r="3175" b="14605"/>
                  <wp:docPr id="1919122393" name="Chart 1">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4536" w:type="dxa"/>
            <w:gridSpan w:val="2"/>
          </w:tcPr>
          <w:p w14:paraId="7CA543BB" w14:textId="77777777" w:rsidR="0084127B" w:rsidRPr="004A1DE4" w:rsidRDefault="0084127B" w:rsidP="00891008">
            <w:r w:rsidRPr="004A1DE4">
              <w:rPr>
                <w:noProof/>
              </w:rPr>
              <w:drawing>
                <wp:inline distT="0" distB="0" distL="0" distR="0" wp14:anchorId="1342C3D7" wp14:editId="62D755A0">
                  <wp:extent cx="2883535" cy="1947545"/>
                  <wp:effectExtent l="0" t="0" r="12065" b="14605"/>
                  <wp:docPr id="2085572681" name="Chart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r w:rsidR="0084127B" w:rsidRPr="004A1DE4" w14:paraId="1FC2A6F9" w14:textId="77777777" w:rsidTr="00E23F36">
        <w:tc>
          <w:tcPr>
            <w:tcW w:w="9016" w:type="dxa"/>
            <w:gridSpan w:val="3"/>
            <w:shd w:val="clear" w:color="auto" w:fill="CC0066"/>
            <w:vAlign w:val="center"/>
          </w:tcPr>
          <w:p w14:paraId="2FCE7DF3" w14:textId="404D1416" w:rsidR="0084127B" w:rsidRPr="00425358" w:rsidRDefault="00C64ABA" w:rsidP="00891008">
            <w:pPr>
              <w:rPr>
                <w:color w:val="FFFFFF" w:themeColor="background1"/>
              </w:rPr>
            </w:pPr>
            <w:r>
              <w:rPr>
                <w:color w:val="FFFFFF" w:themeColor="background1"/>
              </w:rPr>
              <w:t>Fig 1</w:t>
            </w:r>
            <w:r w:rsidR="00E17E1C">
              <w:rPr>
                <w:color w:val="FFFFFF" w:themeColor="background1"/>
              </w:rPr>
              <w:t>3</w:t>
            </w:r>
            <w:r>
              <w:rPr>
                <w:color w:val="FFFFFF" w:themeColor="background1"/>
              </w:rPr>
              <w:t xml:space="preserve">: </w:t>
            </w:r>
            <w:r w:rsidR="0084127B" w:rsidRPr="00425358">
              <w:rPr>
                <w:color w:val="FFFFFF" w:themeColor="background1"/>
              </w:rPr>
              <w:t>Do you know how to use the calculator on your feature phone?</w:t>
            </w:r>
          </w:p>
        </w:tc>
      </w:tr>
      <w:tr w:rsidR="0084127B" w:rsidRPr="004A1DE4" w14:paraId="15825C90" w14:textId="77777777" w:rsidTr="00E23F36">
        <w:tc>
          <w:tcPr>
            <w:tcW w:w="4537" w:type="dxa"/>
            <w:gridSpan w:val="2"/>
          </w:tcPr>
          <w:p w14:paraId="098C742E" w14:textId="77777777" w:rsidR="0084127B" w:rsidRPr="004A1DE4" w:rsidRDefault="0084127B" w:rsidP="00891008">
            <w:r w:rsidRPr="004A1DE4">
              <w:rPr>
                <w:noProof/>
              </w:rPr>
              <w:drawing>
                <wp:inline distT="0" distB="0" distL="0" distR="0" wp14:anchorId="0CF7B173" wp14:editId="717DBDF5">
                  <wp:extent cx="2854325" cy="1955548"/>
                  <wp:effectExtent l="0" t="0" r="3175" b="6985"/>
                  <wp:docPr id="632550131" name="Chart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4479" w:type="dxa"/>
          </w:tcPr>
          <w:p w14:paraId="6C51B464" w14:textId="77777777" w:rsidR="0084127B" w:rsidRPr="004A1DE4" w:rsidRDefault="0084127B" w:rsidP="00891008">
            <w:r w:rsidRPr="004A1DE4">
              <w:rPr>
                <w:noProof/>
              </w:rPr>
              <w:drawing>
                <wp:inline distT="0" distB="0" distL="0" distR="0" wp14:anchorId="01F63705" wp14:editId="7AAD9D70">
                  <wp:extent cx="2814320" cy="1955165"/>
                  <wp:effectExtent l="0" t="0" r="5080" b="6985"/>
                  <wp:docPr id="1805493372" name="Chart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4525BA15" w14:textId="77777777" w:rsidR="0084127B" w:rsidRPr="004A1DE4" w:rsidRDefault="0084127B" w:rsidP="00891008">
      <w:r w:rsidRPr="004A1DE4">
        <w:rPr>
          <w:b/>
          <w:bCs/>
        </w:rPr>
        <w:lastRenderedPageBreak/>
        <w:t>The data demonstrates a clear and substantial improvement in the knowledge and ability to use calculator on feature phones.</w:t>
      </w:r>
      <w:r w:rsidRPr="004A1DE4">
        <w:t xml:space="preserve"> The proportion of respondents who know how to use the feature phone calculator increased from 13.0% to 19.0%. This increase in the ability to use the feature phone calculator has enhanced participants' capacity for independent financial management and accuracy checks.</w:t>
      </w:r>
    </w:p>
    <w:tbl>
      <w:tblPr>
        <w:tblStyle w:val="TableGrid"/>
        <w:tblW w:w="0" w:type="auto"/>
        <w:tblLook w:val="04A0" w:firstRow="1" w:lastRow="0" w:firstColumn="1" w:lastColumn="0" w:noHBand="0" w:noVBand="1"/>
      </w:tblPr>
      <w:tblGrid>
        <w:gridCol w:w="4580"/>
        <w:gridCol w:w="4436"/>
      </w:tblGrid>
      <w:tr w:rsidR="0084127B" w:rsidRPr="004A1DE4" w14:paraId="3AFB974B" w14:textId="77777777" w:rsidTr="00E17E1C">
        <w:tc>
          <w:tcPr>
            <w:tcW w:w="9016" w:type="dxa"/>
            <w:gridSpan w:val="2"/>
            <w:shd w:val="clear" w:color="auto" w:fill="CC0066"/>
          </w:tcPr>
          <w:p w14:paraId="53609331" w14:textId="27327225" w:rsidR="0084127B" w:rsidRPr="00425358" w:rsidRDefault="00C64ABA" w:rsidP="00891008">
            <w:pPr>
              <w:rPr>
                <w:color w:val="FFFFFF" w:themeColor="background1"/>
              </w:rPr>
            </w:pPr>
            <w:r>
              <w:rPr>
                <w:color w:val="FFFFFF" w:themeColor="background1"/>
              </w:rPr>
              <w:t>Fig 1</w:t>
            </w:r>
            <w:r w:rsidR="00E17E1C">
              <w:rPr>
                <w:color w:val="FFFFFF" w:themeColor="background1"/>
              </w:rPr>
              <w:t>4</w:t>
            </w:r>
            <w:r>
              <w:rPr>
                <w:color w:val="FFFFFF" w:themeColor="background1"/>
              </w:rPr>
              <w:t xml:space="preserve">: </w:t>
            </w:r>
            <w:r w:rsidR="0084127B" w:rsidRPr="00425358">
              <w:rPr>
                <w:color w:val="FFFFFF" w:themeColor="background1"/>
              </w:rPr>
              <w:t>Do you have a mobile money account?</w:t>
            </w:r>
          </w:p>
        </w:tc>
      </w:tr>
      <w:tr w:rsidR="0084127B" w:rsidRPr="004A1DE4" w14:paraId="5025B327" w14:textId="77777777" w:rsidTr="00E17E1C">
        <w:tc>
          <w:tcPr>
            <w:tcW w:w="4580" w:type="dxa"/>
          </w:tcPr>
          <w:p w14:paraId="60E7DF93" w14:textId="77777777" w:rsidR="0084127B" w:rsidRPr="004A1DE4" w:rsidRDefault="0084127B" w:rsidP="00891008">
            <w:r w:rsidRPr="004A1DE4">
              <w:rPr>
                <w:noProof/>
              </w:rPr>
              <w:drawing>
                <wp:inline distT="0" distB="0" distL="0" distR="0" wp14:anchorId="4A858790" wp14:editId="64D66BF7">
                  <wp:extent cx="2893695" cy="1910282"/>
                  <wp:effectExtent l="0" t="0" r="1905" b="13970"/>
                  <wp:docPr id="425976602" name="Chart 1">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c>
          <w:tcPr>
            <w:tcW w:w="4436" w:type="dxa"/>
          </w:tcPr>
          <w:p w14:paraId="3A79079C" w14:textId="77777777" w:rsidR="0084127B" w:rsidRPr="004A1DE4" w:rsidRDefault="0084127B" w:rsidP="00891008">
            <w:r w:rsidRPr="004A1DE4">
              <w:rPr>
                <w:noProof/>
              </w:rPr>
              <w:drawing>
                <wp:inline distT="0" distB="0" distL="0" distR="0" wp14:anchorId="64959163" wp14:editId="0C8EFEEC">
                  <wp:extent cx="2782570" cy="1910080"/>
                  <wp:effectExtent l="0" t="0" r="17780" b="13970"/>
                  <wp:docPr id="571514600" name="Chart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bl>
    <w:p w14:paraId="21DE4006" w14:textId="77777777" w:rsidR="00EA323B" w:rsidRDefault="00EA323B" w:rsidP="00E17E1C"/>
    <w:p w14:paraId="7F3619B1" w14:textId="75AA507A" w:rsidR="00E17E1C" w:rsidRPr="00E17E1C" w:rsidRDefault="00E17E1C" w:rsidP="00E17E1C">
      <w:r w:rsidRPr="00E17E1C">
        <w:t xml:space="preserve">In terms of financial inclusion, DFLT intervention </w:t>
      </w:r>
      <w:r w:rsidR="002B30DD" w:rsidRPr="00E17E1C">
        <w:t>has demonstrated</w:t>
      </w:r>
      <w:r w:rsidRPr="00E17E1C">
        <w:t xml:space="preserve"> a direct and positive impact on mobile money account ownership. The proportion of respondents who reported having a mobile money account increased from 12.6% at baseline to 14.7% at endline. This increase, even though small, is a key indicator that the DFLT </w:t>
      </w:r>
      <w:r w:rsidR="002B30DD" w:rsidRPr="00E17E1C">
        <w:t>training translated</w:t>
      </w:r>
      <w:r w:rsidRPr="00E17E1C">
        <w:t xml:space="preserve">, improved digital and financial literacy into actual financial </w:t>
      </w:r>
      <w:proofErr w:type="spellStart"/>
      <w:r w:rsidRPr="00E17E1C">
        <w:t>behaviour</w:t>
      </w:r>
      <w:proofErr w:type="spellEnd"/>
      <w:r w:rsidRPr="00E17E1C">
        <w:t xml:space="preserve"> and formal inclusion.</w:t>
      </w:r>
    </w:p>
    <w:p w14:paraId="43FB213F" w14:textId="664AE8A4" w:rsidR="00EA323B" w:rsidRDefault="00E17E1C" w:rsidP="00891008">
      <w:r w:rsidRPr="00E17E1C">
        <w:t xml:space="preserve">While overall transaction experience remained the same, as no difference was observed in sending and receiving money through mobile money accounts, </w:t>
      </w:r>
      <w:r w:rsidRPr="00E17E1C">
        <w:rPr>
          <w:b/>
          <w:bCs/>
        </w:rPr>
        <w:t>the intervention significantly boosted user autonomy.</w:t>
      </w:r>
      <w:r w:rsidRPr="00E17E1C">
        <w:t xml:space="preserve">  The proportion of transactions performed independently rose by 7.2%. This indicates the DFLT   incorporating the necessary skills and confidence for independent digital financial participation.</w:t>
      </w:r>
    </w:p>
    <w:p w14:paraId="288AF373" w14:textId="77777777" w:rsidR="00EA323B" w:rsidRPr="004A1DE4" w:rsidRDefault="00EA323B" w:rsidP="00891008"/>
    <w:tbl>
      <w:tblPr>
        <w:tblStyle w:val="TableGrid"/>
        <w:tblW w:w="0" w:type="auto"/>
        <w:tblLook w:val="04A0" w:firstRow="1" w:lastRow="0" w:firstColumn="1" w:lastColumn="0" w:noHBand="0" w:noVBand="1"/>
      </w:tblPr>
      <w:tblGrid>
        <w:gridCol w:w="4592"/>
        <w:gridCol w:w="4424"/>
      </w:tblGrid>
      <w:tr w:rsidR="0084127B" w:rsidRPr="004A1DE4" w14:paraId="2394263F" w14:textId="77777777" w:rsidTr="00C64ABA">
        <w:tc>
          <w:tcPr>
            <w:tcW w:w="9016" w:type="dxa"/>
            <w:gridSpan w:val="2"/>
            <w:shd w:val="clear" w:color="auto" w:fill="CC0066"/>
            <w:vAlign w:val="center"/>
          </w:tcPr>
          <w:p w14:paraId="3028AD7B" w14:textId="16E03271" w:rsidR="0084127B" w:rsidRPr="00425358" w:rsidRDefault="00C64ABA" w:rsidP="00891008">
            <w:pPr>
              <w:rPr>
                <w:color w:val="FFFFFF" w:themeColor="background1"/>
              </w:rPr>
            </w:pPr>
            <w:r>
              <w:rPr>
                <w:color w:val="FFFFFF" w:themeColor="background1"/>
              </w:rPr>
              <w:t>Fig 1</w:t>
            </w:r>
            <w:r w:rsidR="00E17E1C">
              <w:rPr>
                <w:color w:val="FFFFFF" w:themeColor="background1"/>
              </w:rPr>
              <w:t>5</w:t>
            </w:r>
            <w:r>
              <w:rPr>
                <w:color w:val="FFFFFF" w:themeColor="background1"/>
              </w:rPr>
              <w:t xml:space="preserve">: </w:t>
            </w:r>
            <w:r w:rsidR="0084127B" w:rsidRPr="00425358">
              <w:rPr>
                <w:color w:val="FFFFFF" w:themeColor="background1"/>
              </w:rPr>
              <w:t>Have you ever sent or received money through a mobile money account?</w:t>
            </w:r>
          </w:p>
        </w:tc>
      </w:tr>
      <w:tr w:rsidR="0084127B" w:rsidRPr="004A1DE4" w14:paraId="7B7C4FFD" w14:textId="77777777" w:rsidTr="00C64ABA">
        <w:trPr>
          <w:trHeight w:val="3410"/>
        </w:trPr>
        <w:tc>
          <w:tcPr>
            <w:tcW w:w="4592" w:type="dxa"/>
          </w:tcPr>
          <w:p w14:paraId="058BFB35" w14:textId="77777777" w:rsidR="0084127B" w:rsidRPr="004A1DE4" w:rsidRDefault="0084127B" w:rsidP="00891008">
            <w:r w:rsidRPr="004A1DE4">
              <w:rPr>
                <w:noProof/>
              </w:rPr>
              <w:drawing>
                <wp:inline distT="0" distB="0" distL="0" distR="0" wp14:anchorId="29676631" wp14:editId="0E1936E5">
                  <wp:extent cx="2857500" cy="1959428"/>
                  <wp:effectExtent l="0" t="0" r="0" b="3175"/>
                  <wp:docPr id="254248256" name="Chart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4424" w:type="dxa"/>
          </w:tcPr>
          <w:p w14:paraId="6630DC32" w14:textId="77777777" w:rsidR="0084127B" w:rsidRPr="004A1DE4" w:rsidRDefault="0084127B" w:rsidP="00891008">
            <w:r w:rsidRPr="004A1DE4">
              <w:rPr>
                <w:noProof/>
              </w:rPr>
              <w:drawing>
                <wp:inline distT="0" distB="0" distL="0" distR="0" wp14:anchorId="628090C9" wp14:editId="45BA0552">
                  <wp:extent cx="2783840" cy="1970314"/>
                  <wp:effectExtent l="0" t="0" r="0" b="0"/>
                  <wp:docPr id="351209202" name="Chart 1">
                    <a:extLst xmlns:a="http://schemas.openxmlformats.org/drawingml/2006/main">
                      <a:ext uri="{FF2B5EF4-FFF2-40B4-BE49-F238E27FC236}">
                        <a16:creationId xmlns:a16="http://schemas.microsoft.com/office/drawing/2014/main" id="{77BFF4C9-A1CB-E9DF-6CDB-A3418057FB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84127B" w:rsidRPr="004A1DE4" w14:paraId="365BDD51" w14:textId="77777777" w:rsidTr="00C64ABA">
        <w:tc>
          <w:tcPr>
            <w:tcW w:w="9016" w:type="dxa"/>
            <w:gridSpan w:val="2"/>
            <w:shd w:val="clear" w:color="auto" w:fill="CC0066"/>
            <w:vAlign w:val="center"/>
          </w:tcPr>
          <w:p w14:paraId="6B159757" w14:textId="25635763" w:rsidR="0084127B" w:rsidRPr="00031A8C" w:rsidRDefault="00C64ABA" w:rsidP="00891008">
            <w:pPr>
              <w:rPr>
                <w:noProof/>
                <w:color w:val="FFFFFF" w:themeColor="background1"/>
              </w:rPr>
            </w:pPr>
            <w:r>
              <w:rPr>
                <w:noProof/>
                <w:color w:val="FFFFFF" w:themeColor="background1"/>
              </w:rPr>
              <w:lastRenderedPageBreak/>
              <w:t>Fig 1</w:t>
            </w:r>
            <w:r w:rsidR="00E17E1C">
              <w:rPr>
                <w:noProof/>
                <w:color w:val="FFFFFF" w:themeColor="background1"/>
              </w:rPr>
              <w:t>6</w:t>
            </w:r>
            <w:r>
              <w:rPr>
                <w:noProof/>
                <w:color w:val="FFFFFF" w:themeColor="background1"/>
              </w:rPr>
              <w:t xml:space="preserve">: </w:t>
            </w:r>
            <w:r w:rsidR="0084127B" w:rsidRPr="00031A8C">
              <w:rPr>
                <w:noProof/>
                <w:color w:val="FFFFFF" w:themeColor="background1"/>
              </w:rPr>
              <w:t>If yes, did you send/receive the money yourself or ask for help?</w:t>
            </w:r>
          </w:p>
        </w:tc>
      </w:tr>
      <w:tr w:rsidR="0084127B" w:rsidRPr="004A1DE4" w14:paraId="1FCE8169" w14:textId="77777777" w:rsidTr="00C64ABA">
        <w:tc>
          <w:tcPr>
            <w:tcW w:w="4592" w:type="dxa"/>
          </w:tcPr>
          <w:p w14:paraId="7D4637E0" w14:textId="77777777" w:rsidR="0084127B" w:rsidRPr="004A1DE4" w:rsidRDefault="0084127B" w:rsidP="00891008">
            <w:pPr>
              <w:rPr>
                <w:noProof/>
              </w:rPr>
            </w:pPr>
            <w:r w:rsidRPr="004A1DE4">
              <w:rPr>
                <w:noProof/>
              </w:rPr>
              <w:drawing>
                <wp:inline distT="0" distB="0" distL="0" distR="0" wp14:anchorId="0C4DEC6D" wp14:editId="445BF579">
                  <wp:extent cx="2893695" cy="1416050"/>
                  <wp:effectExtent l="0" t="0" r="1905" b="0"/>
                  <wp:docPr id="984313257" name="Chart 1">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4424" w:type="dxa"/>
          </w:tcPr>
          <w:p w14:paraId="09DA8936" w14:textId="77777777" w:rsidR="0084127B" w:rsidRPr="004A1DE4" w:rsidRDefault="0084127B" w:rsidP="00891008">
            <w:pPr>
              <w:rPr>
                <w:noProof/>
              </w:rPr>
            </w:pPr>
            <w:r w:rsidRPr="004A1DE4">
              <w:rPr>
                <w:noProof/>
              </w:rPr>
              <w:drawing>
                <wp:inline distT="0" distB="0" distL="0" distR="0" wp14:anchorId="069BCFC1" wp14:editId="48E9973E">
                  <wp:extent cx="2783840" cy="1416050"/>
                  <wp:effectExtent l="0" t="0" r="0" b="0"/>
                  <wp:docPr id="1172675876" name="Chart 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bl>
    <w:p w14:paraId="504753BD" w14:textId="2A13B6AB" w:rsidR="0084127B" w:rsidRDefault="0084127B" w:rsidP="00891008">
      <w:r w:rsidRPr="004A1DE4">
        <w:t xml:space="preserve">The training also effectively influenced </w:t>
      </w:r>
      <w:proofErr w:type="spellStart"/>
      <w:r w:rsidR="00143EF9" w:rsidRPr="004A1DE4">
        <w:t>behaviour</w:t>
      </w:r>
      <w:r w:rsidRPr="004A1DE4">
        <w:t>al</w:t>
      </w:r>
      <w:proofErr w:type="spellEnd"/>
      <w:r w:rsidRPr="004A1DE4">
        <w:t xml:space="preserve"> changes in money transfer methods. The data shows that participants moved significantly away from relying on informal methods and asking for help. Instead, the adoption of more accessible formal channels like POS agents and Mobile Money increased. This shift is the most compelling evidence that the training successfully promoted the practical adoption of digital and formal financial mechanisms.</w:t>
      </w:r>
    </w:p>
    <w:p w14:paraId="5E18AA19" w14:textId="77777777" w:rsidR="006A6DA8" w:rsidRDefault="006A6DA8" w:rsidP="00891008"/>
    <w:tbl>
      <w:tblPr>
        <w:tblStyle w:val="TableGrid"/>
        <w:tblpPr w:leftFromText="180" w:rightFromText="180" w:vertAnchor="text" w:horzAnchor="margin" w:tblpY="242"/>
        <w:tblW w:w="0" w:type="auto"/>
        <w:tblLook w:val="04A0" w:firstRow="1" w:lastRow="0" w:firstColumn="1" w:lastColumn="0" w:noHBand="0" w:noVBand="1"/>
      </w:tblPr>
      <w:tblGrid>
        <w:gridCol w:w="4486"/>
        <w:gridCol w:w="4530"/>
      </w:tblGrid>
      <w:tr w:rsidR="006A6DA8" w:rsidRPr="004A1DE4" w14:paraId="6A32BFB9" w14:textId="77777777" w:rsidTr="006A6DA8">
        <w:tc>
          <w:tcPr>
            <w:tcW w:w="9016" w:type="dxa"/>
            <w:gridSpan w:val="2"/>
            <w:shd w:val="clear" w:color="auto" w:fill="CC0066"/>
            <w:vAlign w:val="center"/>
          </w:tcPr>
          <w:p w14:paraId="24EB1935" w14:textId="77777777" w:rsidR="006A6DA8" w:rsidRPr="00425358" w:rsidRDefault="006A6DA8" w:rsidP="006A6DA8">
            <w:pPr>
              <w:rPr>
                <w:color w:val="FFFFFF" w:themeColor="background1"/>
              </w:rPr>
            </w:pPr>
            <w:r>
              <w:rPr>
                <w:color w:val="FFFFFF" w:themeColor="background1"/>
              </w:rPr>
              <w:t xml:space="preserve">Fig 17: </w:t>
            </w:r>
            <w:r w:rsidRPr="00425358">
              <w:rPr>
                <w:color w:val="FFFFFF" w:themeColor="background1"/>
              </w:rPr>
              <w:t>If need to, how do you transfer money?</w:t>
            </w:r>
          </w:p>
        </w:tc>
      </w:tr>
      <w:tr w:rsidR="006A6DA8" w:rsidRPr="004A1DE4" w14:paraId="6B3F0479" w14:textId="77777777" w:rsidTr="006A6DA8">
        <w:tc>
          <w:tcPr>
            <w:tcW w:w="4486" w:type="dxa"/>
          </w:tcPr>
          <w:p w14:paraId="37F20243" w14:textId="77777777" w:rsidR="006A6DA8" w:rsidRPr="004A1DE4" w:rsidRDefault="006A6DA8" w:rsidP="006A6DA8">
            <w:r w:rsidRPr="004A1DE4">
              <w:rPr>
                <w:noProof/>
              </w:rPr>
              <w:drawing>
                <wp:inline distT="0" distB="0" distL="0" distR="0" wp14:anchorId="6B19725A" wp14:editId="4A44E4F3">
                  <wp:extent cx="3037398" cy="2273935"/>
                  <wp:effectExtent l="0" t="0" r="0" b="0"/>
                  <wp:docPr id="1589263396" name="Chart 1">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c>
          <w:tcPr>
            <w:tcW w:w="4530" w:type="dxa"/>
          </w:tcPr>
          <w:p w14:paraId="5A4D86F3" w14:textId="77777777" w:rsidR="006A6DA8" w:rsidRPr="004A1DE4" w:rsidRDefault="006A6DA8" w:rsidP="006A6DA8">
            <w:r w:rsidRPr="004A1DE4">
              <w:rPr>
                <w:noProof/>
              </w:rPr>
              <w:drawing>
                <wp:inline distT="0" distB="0" distL="0" distR="0" wp14:anchorId="50101AAA" wp14:editId="14DBC42D">
                  <wp:extent cx="3069204" cy="2273935"/>
                  <wp:effectExtent l="0" t="0" r="0" b="0"/>
                  <wp:docPr id="1737499550" name="Chart 1">
                    <a:extLst xmlns:a="http://schemas.openxmlformats.org/drawingml/2006/main">
                      <a:ext uri="{FF2B5EF4-FFF2-40B4-BE49-F238E27FC236}">
                        <a16:creationId xmlns:a16="http://schemas.microsoft.com/office/drawing/2014/main" id="{3A1B6C4E-B187-767B-2AB1-86ABAE5BD5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6A6DA8" w:rsidRPr="004A1DE4" w14:paraId="3A5507CF" w14:textId="77777777" w:rsidTr="006A6DA8">
        <w:tc>
          <w:tcPr>
            <w:tcW w:w="4486" w:type="dxa"/>
          </w:tcPr>
          <w:p w14:paraId="6B9B7AE2" w14:textId="77777777" w:rsidR="006A6DA8" w:rsidRPr="004A1DE4" w:rsidRDefault="006A6DA8" w:rsidP="006A6DA8">
            <w:pPr>
              <w:rPr>
                <w:noProof/>
              </w:rPr>
            </w:pPr>
          </w:p>
        </w:tc>
        <w:tc>
          <w:tcPr>
            <w:tcW w:w="4530" w:type="dxa"/>
          </w:tcPr>
          <w:p w14:paraId="46C623B7" w14:textId="77777777" w:rsidR="006A6DA8" w:rsidRPr="004A1DE4" w:rsidRDefault="006A6DA8" w:rsidP="006A6DA8">
            <w:pPr>
              <w:rPr>
                <w:noProof/>
              </w:rPr>
            </w:pPr>
          </w:p>
        </w:tc>
      </w:tr>
    </w:tbl>
    <w:p w14:paraId="53C95FDA" w14:textId="77777777" w:rsidR="006A6DA8" w:rsidRDefault="006A6DA8" w:rsidP="00891008"/>
    <w:p w14:paraId="159EE463" w14:textId="77777777" w:rsidR="006A6DA8" w:rsidRDefault="006A6DA8" w:rsidP="00891008"/>
    <w:p w14:paraId="7060F483" w14:textId="77777777" w:rsidR="006A6DA8" w:rsidRDefault="006A6DA8" w:rsidP="00891008"/>
    <w:p w14:paraId="2691B823" w14:textId="77777777" w:rsidR="006A6DA8" w:rsidRDefault="006A6DA8" w:rsidP="00891008"/>
    <w:p w14:paraId="4424B92A" w14:textId="77777777" w:rsidR="006A6DA8" w:rsidRDefault="006A6DA8" w:rsidP="00891008"/>
    <w:p w14:paraId="37C86154" w14:textId="77777777" w:rsidR="006A6DA8" w:rsidRDefault="006A6DA8" w:rsidP="00891008"/>
    <w:p w14:paraId="48BE8441" w14:textId="77777777" w:rsidR="006A6DA8" w:rsidRPr="004A1DE4" w:rsidRDefault="006A6DA8" w:rsidP="00891008"/>
    <w:p w14:paraId="6E4C86EC" w14:textId="4B1E7D40" w:rsidR="0084127B" w:rsidRPr="00C842E4" w:rsidRDefault="00C842E4" w:rsidP="0046280E">
      <w:pPr>
        <w:pStyle w:val="Heading2"/>
      </w:pPr>
      <w:bookmarkStart w:id="32" w:name="_Toc236337996"/>
      <w:r w:rsidRPr="00C842E4">
        <w:lastRenderedPageBreak/>
        <w:t xml:space="preserve">Financial Literacy </w:t>
      </w:r>
      <w:r>
        <w:t>a</w:t>
      </w:r>
      <w:r w:rsidRPr="00C842E4">
        <w:t>nd Inclusion</w:t>
      </w:r>
      <w:bookmarkEnd w:id="32"/>
      <w:r w:rsidRPr="00C842E4">
        <w:t xml:space="preserve"> </w:t>
      </w:r>
    </w:p>
    <w:p w14:paraId="08E103A0" w14:textId="02B15743" w:rsidR="0084127B" w:rsidRPr="00031A8C" w:rsidRDefault="00BB5BC3" w:rsidP="00891008">
      <w:pPr>
        <w:pStyle w:val="ListParagraph"/>
        <w:numPr>
          <w:ilvl w:val="0"/>
          <w:numId w:val="35"/>
        </w:numPr>
        <w:rPr>
          <w:rStyle w:val="Strong"/>
          <w:sz w:val="22"/>
          <w:szCs w:val="22"/>
        </w:rPr>
      </w:pPr>
      <w:r w:rsidRPr="00031A8C">
        <w:rPr>
          <w:rStyle w:val="Strong"/>
          <w:sz w:val="22"/>
          <w:szCs w:val="22"/>
        </w:rPr>
        <w:t>Banking</w:t>
      </w:r>
    </w:p>
    <w:tbl>
      <w:tblPr>
        <w:tblStyle w:val="TableGrid"/>
        <w:tblW w:w="0" w:type="auto"/>
        <w:tblLook w:val="04A0" w:firstRow="1" w:lastRow="0" w:firstColumn="1" w:lastColumn="0" w:noHBand="0" w:noVBand="1"/>
      </w:tblPr>
      <w:tblGrid>
        <w:gridCol w:w="4416"/>
        <w:gridCol w:w="122"/>
        <w:gridCol w:w="4478"/>
      </w:tblGrid>
      <w:tr w:rsidR="0084127B" w:rsidRPr="004A1DE4" w14:paraId="3BDF3273" w14:textId="77777777" w:rsidTr="00031A8C">
        <w:tc>
          <w:tcPr>
            <w:tcW w:w="9016" w:type="dxa"/>
            <w:gridSpan w:val="3"/>
            <w:shd w:val="clear" w:color="auto" w:fill="CC0066"/>
            <w:vAlign w:val="center"/>
          </w:tcPr>
          <w:p w14:paraId="3B54B637" w14:textId="3DFA3731" w:rsidR="0084127B" w:rsidRPr="00425358" w:rsidRDefault="00194701" w:rsidP="00891008">
            <w:pPr>
              <w:rPr>
                <w:color w:val="FFFFFF" w:themeColor="background1"/>
              </w:rPr>
            </w:pPr>
            <w:r>
              <w:rPr>
                <w:color w:val="FFFFFF" w:themeColor="background1"/>
              </w:rPr>
              <w:t>Fig 1</w:t>
            </w:r>
            <w:r w:rsidR="00E17E1C">
              <w:rPr>
                <w:color w:val="FFFFFF" w:themeColor="background1"/>
              </w:rPr>
              <w:t>8</w:t>
            </w:r>
            <w:r>
              <w:rPr>
                <w:color w:val="FFFFFF" w:themeColor="background1"/>
              </w:rPr>
              <w:t xml:space="preserve">: </w:t>
            </w:r>
            <w:r w:rsidR="0084127B" w:rsidRPr="00425358">
              <w:rPr>
                <w:color w:val="FFFFFF" w:themeColor="background1"/>
              </w:rPr>
              <w:t>Do you know how to open a bank account?</w:t>
            </w:r>
          </w:p>
        </w:tc>
      </w:tr>
      <w:tr w:rsidR="0084127B" w:rsidRPr="004A1DE4" w14:paraId="03413F95" w14:textId="77777777" w:rsidTr="00031A8C">
        <w:tc>
          <w:tcPr>
            <w:tcW w:w="4390" w:type="dxa"/>
            <w:vAlign w:val="center"/>
          </w:tcPr>
          <w:p w14:paraId="7C9F30C7" w14:textId="77777777" w:rsidR="0084127B" w:rsidRPr="003B71A9" w:rsidRDefault="0084127B" w:rsidP="00891008">
            <w:r w:rsidRPr="003B71A9">
              <w:rPr>
                <w:noProof/>
              </w:rPr>
              <w:drawing>
                <wp:inline distT="0" distB="0" distL="0" distR="0" wp14:anchorId="6832D4F5" wp14:editId="5A6BD7AB">
                  <wp:extent cx="2025748" cy="1270000"/>
                  <wp:effectExtent l="0" t="0" r="0" b="6350"/>
                  <wp:docPr id="1754319042" name="Chart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c>
          <w:tcPr>
            <w:tcW w:w="4626" w:type="dxa"/>
            <w:gridSpan w:val="2"/>
            <w:vAlign w:val="center"/>
          </w:tcPr>
          <w:p w14:paraId="021F3BAE" w14:textId="77777777" w:rsidR="0084127B" w:rsidRPr="004A1DE4" w:rsidRDefault="0084127B" w:rsidP="00891008">
            <w:r w:rsidRPr="004A1DE4">
              <w:rPr>
                <w:noProof/>
              </w:rPr>
              <w:drawing>
                <wp:inline distT="0" distB="0" distL="0" distR="0" wp14:anchorId="5EC93CCA" wp14:editId="7CE4C3EA">
                  <wp:extent cx="2166424" cy="1270000"/>
                  <wp:effectExtent l="0" t="0" r="5715" b="6350"/>
                  <wp:docPr id="1849709288" name="Chart 1">
                    <a:extLst xmlns:a="http://schemas.openxmlformats.org/drawingml/2006/main">
                      <a:ext uri="{FF2B5EF4-FFF2-40B4-BE49-F238E27FC236}">
                        <a16:creationId xmlns:a16="http://schemas.microsoft.com/office/drawing/2014/main" id="{DAFF1887-3552-43EF-8E05-CD0567D629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r w:rsidR="0084127B" w:rsidRPr="004A1DE4" w14:paraId="634954A0" w14:textId="77777777" w:rsidTr="00031A8C">
        <w:tc>
          <w:tcPr>
            <w:tcW w:w="9016" w:type="dxa"/>
            <w:gridSpan w:val="3"/>
            <w:shd w:val="clear" w:color="auto" w:fill="CC0066"/>
            <w:vAlign w:val="center"/>
          </w:tcPr>
          <w:p w14:paraId="2B37DA50" w14:textId="77777777" w:rsidR="00613442" w:rsidRDefault="00613442" w:rsidP="00891008">
            <w:pPr>
              <w:rPr>
                <w:color w:val="FFFFFF" w:themeColor="background1"/>
              </w:rPr>
            </w:pPr>
          </w:p>
          <w:p w14:paraId="7930E18A" w14:textId="54B12727" w:rsidR="0084127B" w:rsidRPr="00425358" w:rsidRDefault="00194701" w:rsidP="00891008">
            <w:pPr>
              <w:rPr>
                <w:color w:val="FFFFFF" w:themeColor="background1"/>
              </w:rPr>
            </w:pPr>
            <w:r>
              <w:rPr>
                <w:color w:val="FFFFFF" w:themeColor="background1"/>
              </w:rPr>
              <w:t>Fig 1</w:t>
            </w:r>
            <w:r w:rsidR="00E17E1C">
              <w:rPr>
                <w:color w:val="FFFFFF" w:themeColor="background1"/>
              </w:rPr>
              <w:t>9</w:t>
            </w:r>
            <w:r>
              <w:rPr>
                <w:color w:val="FFFFFF" w:themeColor="background1"/>
              </w:rPr>
              <w:t xml:space="preserve">: </w:t>
            </w:r>
            <w:r w:rsidR="0084127B" w:rsidRPr="00425358">
              <w:rPr>
                <w:color w:val="FFFFFF" w:themeColor="background1"/>
              </w:rPr>
              <w:t>Do you own/have any bank account</w:t>
            </w:r>
          </w:p>
        </w:tc>
      </w:tr>
      <w:tr w:rsidR="0084127B" w:rsidRPr="004A1DE4" w14:paraId="1AB171C2" w14:textId="77777777" w:rsidTr="00031A8C">
        <w:tc>
          <w:tcPr>
            <w:tcW w:w="4390" w:type="dxa"/>
          </w:tcPr>
          <w:p w14:paraId="0F406D3F" w14:textId="77777777" w:rsidR="0084127B" w:rsidRPr="004A1DE4" w:rsidRDefault="0084127B" w:rsidP="00891008">
            <w:r w:rsidRPr="004A1DE4">
              <w:rPr>
                <w:noProof/>
              </w:rPr>
              <w:drawing>
                <wp:inline distT="0" distB="0" distL="0" distR="0" wp14:anchorId="21B70612" wp14:editId="71F3A5C3">
                  <wp:extent cx="2774950" cy="1333500"/>
                  <wp:effectExtent l="0" t="0" r="6350" b="0"/>
                  <wp:docPr id="1623346961" name="Chart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c>
          <w:tcPr>
            <w:tcW w:w="4626" w:type="dxa"/>
            <w:gridSpan w:val="2"/>
          </w:tcPr>
          <w:p w14:paraId="35ABCBAD" w14:textId="77777777" w:rsidR="0084127B" w:rsidRPr="004A1DE4" w:rsidRDefault="0084127B" w:rsidP="00891008">
            <w:r w:rsidRPr="004A1DE4">
              <w:rPr>
                <w:noProof/>
              </w:rPr>
              <w:drawing>
                <wp:inline distT="0" distB="0" distL="0" distR="0" wp14:anchorId="4BB18633" wp14:editId="2B2B1C8F">
                  <wp:extent cx="2876550" cy="1333500"/>
                  <wp:effectExtent l="0" t="0" r="0" b="0"/>
                  <wp:docPr id="145888986" name="Chart 1">
                    <a:extLst xmlns:a="http://schemas.openxmlformats.org/drawingml/2006/main">
                      <a:ext uri="{FF2B5EF4-FFF2-40B4-BE49-F238E27FC236}">
                        <a16:creationId xmlns:a16="http://schemas.microsoft.com/office/drawing/2014/main" id="{200C0432-13E7-494F-91AD-8FC2B0E03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rsidR="0084127B" w:rsidRPr="004A1DE4" w14:paraId="740F6D24" w14:textId="77777777" w:rsidTr="00031A8C">
        <w:tc>
          <w:tcPr>
            <w:tcW w:w="9016" w:type="dxa"/>
            <w:gridSpan w:val="3"/>
            <w:shd w:val="clear" w:color="auto" w:fill="CC0066"/>
            <w:vAlign w:val="center"/>
          </w:tcPr>
          <w:p w14:paraId="2465E503" w14:textId="5E3C6239" w:rsidR="0084127B" w:rsidRPr="00425358" w:rsidRDefault="00194701" w:rsidP="00891008">
            <w:pPr>
              <w:rPr>
                <w:noProof/>
                <w:color w:val="FFFFFF" w:themeColor="background1"/>
              </w:rPr>
            </w:pPr>
            <w:r>
              <w:rPr>
                <w:noProof/>
                <w:color w:val="FFFFFF" w:themeColor="background1"/>
              </w:rPr>
              <w:t xml:space="preserve">Fig </w:t>
            </w:r>
            <w:r w:rsidR="00E17E1C">
              <w:rPr>
                <w:noProof/>
                <w:color w:val="FFFFFF" w:themeColor="background1"/>
              </w:rPr>
              <w:t>20</w:t>
            </w:r>
            <w:r>
              <w:rPr>
                <w:noProof/>
                <w:color w:val="FFFFFF" w:themeColor="background1"/>
              </w:rPr>
              <w:t xml:space="preserve">: </w:t>
            </w:r>
            <w:r w:rsidR="0084127B" w:rsidRPr="00425358">
              <w:rPr>
                <w:noProof/>
                <w:color w:val="FFFFFF" w:themeColor="background1"/>
              </w:rPr>
              <w:t>Do you know how to use ATM machine?</w:t>
            </w:r>
          </w:p>
        </w:tc>
      </w:tr>
      <w:tr w:rsidR="0084127B" w:rsidRPr="004A1DE4" w14:paraId="45463392" w14:textId="77777777" w:rsidTr="00031A8C">
        <w:tc>
          <w:tcPr>
            <w:tcW w:w="4390" w:type="dxa"/>
          </w:tcPr>
          <w:p w14:paraId="0EDB021B" w14:textId="77777777" w:rsidR="0084127B" w:rsidRPr="004A1DE4" w:rsidRDefault="0084127B" w:rsidP="00891008">
            <w:pPr>
              <w:rPr>
                <w:noProof/>
              </w:rPr>
            </w:pPr>
            <w:r w:rsidRPr="004A1DE4">
              <w:rPr>
                <w:noProof/>
              </w:rPr>
              <w:drawing>
                <wp:inline distT="0" distB="0" distL="0" distR="0" wp14:anchorId="77E0DDAB" wp14:editId="2E8CAB36">
                  <wp:extent cx="2813050" cy="1384300"/>
                  <wp:effectExtent l="0" t="0" r="6350" b="6350"/>
                  <wp:docPr id="1506618025" name="Chart 1">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c>
          <w:tcPr>
            <w:tcW w:w="4626" w:type="dxa"/>
            <w:gridSpan w:val="2"/>
          </w:tcPr>
          <w:p w14:paraId="02EC7B63" w14:textId="77777777" w:rsidR="0084127B" w:rsidRPr="004A1DE4" w:rsidRDefault="0084127B" w:rsidP="00891008">
            <w:pPr>
              <w:rPr>
                <w:noProof/>
              </w:rPr>
            </w:pPr>
            <w:r w:rsidRPr="004A1DE4">
              <w:rPr>
                <w:noProof/>
              </w:rPr>
              <w:drawing>
                <wp:inline distT="0" distB="0" distL="0" distR="0" wp14:anchorId="3592D533" wp14:editId="6590F076">
                  <wp:extent cx="2890520" cy="1384300"/>
                  <wp:effectExtent l="0" t="0" r="5080" b="6350"/>
                  <wp:docPr id="842968161" name="Chart 1">
                    <a:extLst xmlns:a="http://schemas.openxmlformats.org/drawingml/2006/main">
                      <a:ext uri="{FF2B5EF4-FFF2-40B4-BE49-F238E27FC236}">
                        <a16:creationId xmlns:a16="http://schemas.microsoft.com/office/drawing/2014/main" id="{9075ACFB-ED7F-4ECA-A9CD-91B13A81EA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84127B" w:rsidRPr="004A1DE4" w14:paraId="63107EB4" w14:textId="77777777" w:rsidTr="00031A8C">
        <w:tc>
          <w:tcPr>
            <w:tcW w:w="9016" w:type="dxa"/>
            <w:gridSpan w:val="3"/>
            <w:shd w:val="clear" w:color="auto" w:fill="CC0066"/>
            <w:vAlign w:val="center"/>
          </w:tcPr>
          <w:p w14:paraId="31354122" w14:textId="538D7D61" w:rsidR="0084127B" w:rsidRPr="00425358" w:rsidRDefault="00194701" w:rsidP="00891008">
            <w:pPr>
              <w:rPr>
                <w:color w:val="FFFFFF" w:themeColor="background1"/>
              </w:rPr>
            </w:pPr>
            <w:r>
              <w:rPr>
                <w:color w:val="FFFFFF" w:themeColor="background1"/>
              </w:rPr>
              <w:t>Fig 2</w:t>
            </w:r>
            <w:r w:rsidR="006A6DA8">
              <w:rPr>
                <w:color w:val="FFFFFF" w:themeColor="background1"/>
              </w:rPr>
              <w:t>1</w:t>
            </w:r>
            <w:r>
              <w:rPr>
                <w:color w:val="FFFFFF" w:themeColor="background1"/>
              </w:rPr>
              <w:t xml:space="preserve">: </w:t>
            </w:r>
            <w:r w:rsidR="0084127B" w:rsidRPr="00425358">
              <w:rPr>
                <w:color w:val="FFFFFF" w:themeColor="background1"/>
              </w:rPr>
              <w:t>How easy/difficult is it for you to use bank account?</w:t>
            </w:r>
          </w:p>
        </w:tc>
      </w:tr>
      <w:tr w:rsidR="0084127B" w:rsidRPr="004A1DE4" w14:paraId="312C62F3" w14:textId="77777777" w:rsidTr="00031A8C">
        <w:tc>
          <w:tcPr>
            <w:tcW w:w="4525" w:type="dxa"/>
            <w:gridSpan w:val="2"/>
          </w:tcPr>
          <w:p w14:paraId="0AD9B8EE" w14:textId="77777777" w:rsidR="0084127B" w:rsidRPr="004A1DE4" w:rsidRDefault="0084127B" w:rsidP="00891008">
            <w:r w:rsidRPr="004A1DE4">
              <w:rPr>
                <w:noProof/>
              </w:rPr>
              <w:drawing>
                <wp:inline distT="0" distB="0" distL="0" distR="0" wp14:anchorId="5CA5E385" wp14:editId="41A37519">
                  <wp:extent cx="2893695" cy="1244600"/>
                  <wp:effectExtent l="0" t="0" r="0" b="0"/>
                  <wp:docPr id="1228964094" name="Chart 1">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c>
          <w:tcPr>
            <w:tcW w:w="4491" w:type="dxa"/>
          </w:tcPr>
          <w:p w14:paraId="5D982766" w14:textId="77777777" w:rsidR="0084127B" w:rsidRPr="004A1DE4" w:rsidRDefault="0084127B" w:rsidP="00891008">
            <w:r w:rsidRPr="004A1DE4">
              <w:rPr>
                <w:noProof/>
              </w:rPr>
              <w:drawing>
                <wp:inline distT="0" distB="0" distL="0" distR="0" wp14:anchorId="6A6A31B5" wp14:editId="36D022D7">
                  <wp:extent cx="2860675" cy="1244600"/>
                  <wp:effectExtent l="0" t="0" r="0" b="0"/>
                  <wp:docPr id="946026647" name="Chart 1">
                    <a:extLst xmlns:a="http://schemas.openxmlformats.org/drawingml/2006/main">
                      <a:ext uri="{FF2B5EF4-FFF2-40B4-BE49-F238E27FC236}">
                        <a16:creationId xmlns:a16="http://schemas.microsoft.com/office/drawing/2014/main" id="{8E466232-78E6-42C6-AB83-6A5EF32F49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bl>
    <w:p w14:paraId="0EDCD787" w14:textId="4D90FDA5" w:rsidR="0084127B" w:rsidRPr="004A1DE4" w:rsidRDefault="0084127B" w:rsidP="00891008">
      <w:r w:rsidRPr="004A1DE4">
        <w:t xml:space="preserve">In the category of Banking awareness and usage, the training successfully enhanced participant’s knowledge of how to open a bank account, subsequently contributing to an increase in actual account ownership. The proportion of respondents who knew how to open </w:t>
      </w:r>
      <w:r w:rsidRPr="004A1DE4">
        <w:lastRenderedPageBreak/>
        <w:t>a bank account increased 13.8 percentage point</w:t>
      </w:r>
      <w:r w:rsidR="00E17E1C">
        <w:t>s</w:t>
      </w:r>
      <w:r w:rsidRPr="004A1DE4">
        <w:t xml:space="preserve"> and bank account ownership increased by 14.8% percentage points between baseline and endline surveys. These improvements indicate that the DFLT effectively enhanced participants’ understanding of basic account-opening procedures by making it a part of the curriculum. </w:t>
      </w:r>
    </w:p>
    <w:p w14:paraId="47E4E3BC" w14:textId="514D8874" w:rsidR="00425358" w:rsidRPr="004A1DE4" w:rsidRDefault="0084127B" w:rsidP="00996CAC">
      <w:r w:rsidRPr="004A1DE4">
        <w:t xml:space="preserve">The data also validates these results with a 15-percentage-point decline in the proportion of participants who previously found bank account usage “very difficult.” The participants' knowledge of how to use an ATM machine also increased significantly from the baseline to the end-line surveys. The proportion of respondents who know how to use ATM machines increased by 12.8 percent. </w:t>
      </w:r>
    </w:p>
    <w:tbl>
      <w:tblPr>
        <w:tblStyle w:val="TableGrid"/>
        <w:tblW w:w="9222" w:type="dxa"/>
        <w:tblLook w:val="04A0" w:firstRow="1" w:lastRow="0" w:firstColumn="1" w:lastColumn="0" w:noHBand="0" w:noVBand="1"/>
      </w:tblPr>
      <w:tblGrid>
        <w:gridCol w:w="4611"/>
        <w:gridCol w:w="4611"/>
      </w:tblGrid>
      <w:tr w:rsidR="0084127B" w:rsidRPr="004A1DE4" w14:paraId="7B79AEB7" w14:textId="77777777" w:rsidTr="00425358">
        <w:tc>
          <w:tcPr>
            <w:tcW w:w="9222" w:type="dxa"/>
            <w:gridSpan w:val="2"/>
            <w:shd w:val="clear" w:color="auto" w:fill="CC0066"/>
          </w:tcPr>
          <w:p w14:paraId="06837059" w14:textId="5700CDD7" w:rsidR="0084127B" w:rsidRPr="00425358" w:rsidRDefault="00194701" w:rsidP="00891008">
            <w:pPr>
              <w:rPr>
                <w:color w:val="FFFFFF" w:themeColor="background1"/>
              </w:rPr>
            </w:pPr>
            <w:r>
              <w:rPr>
                <w:color w:val="FFFFFF" w:themeColor="background1"/>
              </w:rPr>
              <w:t>Fig 2</w:t>
            </w:r>
            <w:r w:rsidR="006A6DA8">
              <w:rPr>
                <w:color w:val="FFFFFF" w:themeColor="background1"/>
              </w:rPr>
              <w:t>2</w:t>
            </w:r>
            <w:r>
              <w:rPr>
                <w:color w:val="FFFFFF" w:themeColor="background1"/>
              </w:rPr>
              <w:t xml:space="preserve">: </w:t>
            </w:r>
            <w:r w:rsidR="0084127B" w:rsidRPr="00425358">
              <w:rPr>
                <w:color w:val="FFFFFF" w:themeColor="background1"/>
              </w:rPr>
              <w:t>Can you identify different denominations of currency?</w:t>
            </w:r>
          </w:p>
        </w:tc>
      </w:tr>
      <w:tr w:rsidR="0084127B" w:rsidRPr="004A1DE4" w14:paraId="4A3BF660" w14:textId="77777777" w:rsidTr="00022426">
        <w:tc>
          <w:tcPr>
            <w:tcW w:w="4611" w:type="dxa"/>
          </w:tcPr>
          <w:p w14:paraId="06309F04" w14:textId="77777777" w:rsidR="0084127B" w:rsidRPr="004A1DE4" w:rsidRDefault="0084127B" w:rsidP="00891008">
            <w:r w:rsidRPr="004A1DE4">
              <w:rPr>
                <w:noProof/>
              </w:rPr>
              <w:drawing>
                <wp:inline distT="0" distB="0" distL="0" distR="0" wp14:anchorId="6B20DBE5" wp14:editId="5F9F0E47">
                  <wp:extent cx="2502195" cy="1910080"/>
                  <wp:effectExtent l="0" t="0" r="12700" b="13970"/>
                  <wp:docPr id="566484021" name="Chart 1">
                    <a:extLst xmlns:a="http://schemas.openxmlformats.org/drawingml/2006/main">
                      <a:ext uri="{FF2B5EF4-FFF2-40B4-BE49-F238E27FC236}">
                        <a16:creationId xmlns:a16="http://schemas.microsoft.com/office/drawing/2014/main" id="{92BD2B11-AADB-972F-FC68-2C63699FDD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c>
          <w:tcPr>
            <w:tcW w:w="4611" w:type="dxa"/>
          </w:tcPr>
          <w:p w14:paraId="12510BBC" w14:textId="77777777" w:rsidR="0084127B" w:rsidRPr="004A1DE4" w:rsidRDefault="0084127B" w:rsidP="00891008">
            <w:r w:rsidRPr="004A1DE4">
              <w:rPr>
                <w:noProof/>
              </w:rPr>
              <w:drawing>
                <wp:inline distT="0" distB="0" distL="0" distR="0" wp14:anchorId="43FB7DF4" wp14:editId="73F3AEFA">
                  <wp:extent cx="2770360" cy="1910281"/>
                  <wp:effectExtent l="0" t="0" r="11430" b="13970"/>
                  <wp:docPr id="560816494" name="Chart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bl>
    <w:p w14:paraId="79679ADC" w14:textId="77777777" w:rsidR="0084127B" w:rsidRPr="004A1DE4" w:rsidRDefault="0084127B" w:rsidP="00891008"/>
    <w:p w14:paraId="037BF558" w14:textId="668CB051" w:rsidR="0084127B" w:rsidRPr="004A1DE4" w:rsidRDefault="0084127B" w:rsidP="003B71A9">
      <w:r w:rsidRPr="00425358">
        <w:rPr>
          <w:b/>
          <w:bCs/>
        </w:rPr>
        <w:t xml:space="preserve">Identification of Currency Notes: </w:t>
      </w:r>
      <w:r w:rsidRPr="00425358">
        <w:t xml:space="preserve">When inquired about the identification of different denomination of the PKR Currency Notes, the 93.6% of the beneficiaries’ women responded with ‘Yes'. While, this percentage increased to 94.5% during the endline, depicting that some of the women who previously lacked the ability to identify the currency notes were able to do so post training. </w:t>
      </w:r>
    </w:p>
    <w:tbl>
      <w:tblPr>
        <w:tblStyle w:val="TableGrid"/>
        <w:tblW w:w="0" w:type="auto"/>
        <w:tblLook w:val="04A0" w:firstRow="1" w:lastRow="0" w:firstColumn="1" w:lastColumn="0" w:noHBand="0" w:noVBand="1"/>
      </w:tblPr>
      <w:tblGrid>
        <w:gridCol w:w="4648"/>
        <w:gridCol w:w="4368"/>
      </w:tblGrid>
      <w:tr w:rsidR="0084127B" w:rsidRPr="004A1DE4" w14:paraId="54CAEDD6" w14:textId="77777777" w:rsidTr="00E17E1C">
        <w:tc>
          <w:tcPr>
            <w:tcW w:w="9016" w:type="dxa"/>
            <w:gridSpan w:val="2"/>
            <w:shd w:val="clear" w:color="auto" w:fill="CC0066"/>
            <w:vAlign w:val="center"/>
          </w:tcPr>
          <w:p w14:paraId="457FD994" w14:textId="09548672" w:rsidR="0084127B" w:rsidRPr="00225A6D" w:rsidRDefault="00194701" w:rsidP="00891008">
            <w:pPr>
              <w:rPr>
                <w:color w:val="FFFFFF" w:themeColor="background1"/>
              </w:rPr>
            </w:pPr>
            <w:r>
              <w:rPr>
                <w:color w:val="FFFFFF" w:themeColor="background1"/>
              </w:rPr>
              <w:t>Fig 2</w:t>
            </w:r>
            <w:r w:rsidR="006A6DA8">
              <w:rPr>
                <w:color w:val="FFFFFF" w:themeColor="background1"/>
              </w:rPr>
              <w:t>3</w:t>
            </w:r>
            <w:r>
              <w:rPr>
                <w:color w:val="FFFFFF" w:themeColor="background1"/>
              </w:rPr>
              <w:t xml:space="preserve">: </w:t>
            </w:r>
            <w:r w:rsidR="0084127B" w:rsidRPr="00225A6D">
              <w:rPr>
                <w:color w:val="FFFFFF" w:themeColor="background1"/>
              </w:rPr>
              <w:t>Are you aware of the various financial products available, such as loans, insurance, and microfinance?</w:t>
            </w:r>
          </w:p>
        </w:tc>
      </w:tr>
      <w:tr w:rsidR="0084127B" w:rsidRPr="004A1DE4" w14:paraId="08CDB144" w14:textId="77777777" w:rsidTr="00E17E1C">
        <w:tc>
          <w:tcPr>
            <w:tcW w:w="4648" w:type="dxa"/>
          </w:tcPr>
          <w:p w14:paraId="08131A3D" w14:textId="77777777" w:rsidR="0084127B" w:rsidRPr="004A1DE4" w:rsidRDefault="0084127B" w:rsidP="00891008">
            <w:r w:rsidRPr="004A1DE4">
              <w:rPr>
                <w:noProof/>
              </w:rPr>
              <w:drawing>
                <wp:inline distT="0" distB="0" distL="0" distR="0" wp14:anchorId="21A97A8E" wp14:editId="495B9087">
                  <wp:extent cx="2989580" cy="1250950"/>
                  <wp:effectExtent l="0" t="0" r="0" b="0"/>
                  <wp:docPr id="625124355" name="Chart 1">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c>
          <w:tcPr>
            <w:tcW w:w="4368" w:type="dxa"/>
          </w:tcPr>
          <w:p w14:paraId="5FE2546D" w14:textId="77777777" w:rsidR="0084127B" w:rsidRPr="004A1DE4" w:rsidRDefault="0084127B" w:rsidP="00891008">
            <w:r w:rsidRPr="004A1DE4">
              <w:rPr>
                <w:noProof/>
              </w:rPr>
              <w:drawing>
                <wp:inline distT="0" distB="0" distL="0" distR="0" wp14:anchorId="16D47914" wp14:editId="58C45C1D">
                  <wp:extent cx="2800350" cy="1250950"/>
                  <wp:effectExtent l="0" t="0" r="0" b="0"/>
                  <wp:docPr id="316074702" name="Chart 1">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bl>
    <w:p w14:paraId="50BE2D24" w14:textId="5423D931" w:rsidR="00E17E1C" w:rsidRDefault="00E17E1C" w:rsidP="00E17E1C">
      <w:pPr>
        <w:rPr>
          <w:color w:val="3A4448"/>
          <w:sz w:val="20"/>
          <w:szCs w:val="20"/>
        </w:rPr>
      </w:pPr>
      <w:r>
        <w:rPr>
          <w:b/>
          <w:bCs/>
        </w:rPr>
        <w:t>The DFLT intervention also increased the financial product awareness among the participants to some extent.</w:t>
      </w:r>
      <w:r>
        <w:t xml:space="preserve"> The most effective outcome was the movement of respondents from having no knowledge to some knowledge, resulting in a net gain of 2.9 percentage points. The increase in the 'Somewhat' category suggests that the training provided foundational information, even if it did not immediately lead to comprehensive ('Yes') awareness. </w:t>
      </w:r>
    </w:p>
    <w:p w14:paraId="3C8429FB" w14:textId="4D226D7C" w:rsidR="00E17E1C" w:rsidRPr="004A1DE4" w:rsidRDefault="00E17E1C" w:rsidP="00194701">
      <w:r w:rsidRPr="004A1DE4">
        <w:lastRenderedPageBreak/>
        <w:t xml:space="preserve">The decline in the ‘Yes’ category is </w:t>
      </w:r>
      <w:r>
        <w:t xml:space="preserve">logically </w:t>
      </w:r>
      <w:r w:rsidRPr="004A1DE4">
        <w:t>because</w:t>
      </w:r>
      <w:r>
        <w:t xml:space="preserve"> of</w:t>
      </w:r>
      <w:r w:rsidRPr="004A1DE4">
        <w:t xml:space="preserve"> a common phenomenon</w:t>
      </w:r>
      <w:r>
        <w:rPr>
          <w:rStyle w:val="FootnoteReference"/>
        </w:rPr>
        <w:footnoteReference w:id="2"/>
      </w:r>
      <w:r w:rsidRPr="004A1DE4">
        <w:t xml:space="preserve"> in education where a person overestimates their own competence due to lack of knowledge in a specific area. At baseline, some respondents may have over-reported their knowledge (claiming 'Yes'). But when they learned about those financial products and gained an accurate understanding after the training, they might have downgraded their self-assessment from "Yes" to "Somewhat". Therefore, there is a decrease in the ‘Yes’ responses and a </w:t>
      </w:r>
      <w:r w:rsidRPr="004A1DE4">
        <w:rPr>
          <w:b/>
          <w:bCs/>
        </w:rPr>
        <w:t>5.9%</w:t>
      </w:r>
      <w:r w:rsidRPr="004A1DE4">
        <w:t xml:space="preserve"> increase in 'Somewhat' awareness, indicating learning and better calibration.</w:t>
      </w:r>
    </w:p>
    <w:p w14:paraId="7C0C26E7" w14:textId="4835C04F" w:rsidR="0084127B" w:rsidRPr="00BB5BC3" w:rsidRDefault="008907B3" w:rsidP="00891008">
      <w:pPr>
        <w:pStyle w:val="ListParagraph"/>
        <w:numPr>
          <w:ilvl w:val="0"/>
          <w:numId w:val="35"/>
        </w:numPr>
      </w:pPr>
      <w:r w:rsidRPr="00BB5BC3">
        <w:t xml:space="preserve">Investment </w:t>
      </w:r>
    </w:p>
    <w:tbl>
      <w:tblPr>
        <w:tblStyle w:val="TableGrid"/>
        <w:tblW w:w="0" w:type="auto"/>
        <w:tblLook w:val="04A0" w:firstRow="1" w:lastRow="0" w:firstColumn="1" w:lastColumn="0" w:noHBand="0" w:noVBand="1"/>
      </w:tblPr>
      <w:tblGrid>
        <w:gridCol w:w="4403"/>
        <w:gridCol w:w="20"/>
        <w:gridCol w:w="4593"/>
      </w:tblGrid>
      <w:tr w:rsidR="0084127B" w:rsidRPr="004A1DE4" w14:paraId="461BBF8E" w14:textId="77777777" w:rsidTr="00225A6D">
        <w:tc>
          <w:tcPr>
            <w:tcW w:w="9350" w:type="dxa"/>
            <w:gridSpan w:val="3"/>
            <w:shd w:val="clear" w:color="auto" w:fill="CC0066"/>
            <w:vAlign w:val="center"/>
          </w:tcPr>
          <w:p w14:paraId="793D776E" w14:textId="15F30F61" w:rsidR="0084127B" w:rsidRPr="00225A6D" w:rsidRDefault="00194701" w:rsidP="00891008">
            <w:pPr>
              <w:rPr>
                <w:color w:val="FFFFFF" w:themeColor="background1"/>
              </w:rPr>
            </w:pPr>
            <w:r>
              <w:rPr>
                <w:color w:val="FFFFFF" w:themeColor="background1"/>
              </w:rPr>
              <w:t>Fig 2</w:t>
            </w:r>
            <w:r w:rsidR="006A6DA8">
              <w:rPr>
                <w:color w:val="FFFFFF" w:themeColor="background1"/>
              </w:rPr>
              <w:t>4</w:t>
            </w:r>
            <w:r>
              <w:rPr>
                <w:color w:val="FFFFFF" w:themeColor="background1"/>
              </w:rPr>
              <w:t xml:space="preserve">: </w:t>
            </w:r>
            <w:r w:rsidR="0084127B" w:rsidRPr="00225A6D">
              <w:rPr>
                <w:color w:val="FFFFFF" w:themeColor="background1"/>
              </w:rPr>
              <w:t>Are you aware of investment opportunities (e.g., government bonds, micro-investment schemes)?</w:t>
            </w:r>
          </w:p>
        </w:tc>
      </w:tr>
      <w:tr w:rsidR="0084127B" w:rsidRPr="004A1DE4" w14:paraId="2B182006" w14:textId="77777777" w:rsidTr="00022426">
        <w:tc>
          <w:tcPr>
            <w:tcW w:w="4570" w:type="dxa"/>
          </w:tcPr>
          <w:p w14:paraId="31908985" w14:textId="77777777" w:rsidR="0084127B" w:rsidRPr="004A1DE4" w:rsidRDefault="0084127B" w:rsidP="00891008">
            <w:r w:rsidRPr="004A1DE4">
              <w:rPr>
                <w:noProof/>
              </w:rPr>
              <w:drawing>
                <wp:inline distT="0" distB="0" distL="0" distR="0" wp14:anchorId="5895D17C" wp14:editId="3D391C4B">
                  <wp:extent cx="2799471" cy="1209821"/>
                  <wp:effectExtent l="0" t="0" r="1270" b="9525"/>
                  <wp:docPr id="695130774" name="Chart 1">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c>
          <w:tcPr>
            <w:tcW w:w="4780" w:type="dxa"/>
            <w:gridSpan w:val="2"/>
          </w:tcPr>
          <w:p w14:paraId="10F8927B" w14:textId="77777777" w:rsidR="0084127B" w:rsidRPr="004A1DE4" w:rsidRDefault="0084127B" w:rsidP="00891008">
            <w:r w:rsidRPr="004A1DE4">
              <w:rPr>
                <w:noProof/>
              </w:rPr>
              <w:drawing>
                <wp:inline distT="0" distB="0" distL="0" distR="0" wp14:anchorId="375D6AD4" wp14:editId="52FF38AB">
                  <wp:extent cx="2928180" cy="1209675"/>
                  <wp:effectExtent l="0" t="0" r="5715" b="9525"/>
                  <wp:docPr id="2128865083" name="Chart 1">
                    <a:extLst xmlns:a="http://schemas.openxmlformats.org/drawingml/2006/main">
                      <a:ext uri="{FF2B5EF4-FFF2-40B4-BE49-F238E27FC236}">
                        <a16:creationId xmlns:a16="http://schemas.microsoft.com/office/drawing/2014/main" id="{310D26BC-5C6C-4C69-8A99-6F4B2F0C09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84127B" w:rsidRPr="004A1DE4" w14:paraId="7B717BC6" w14:textId="77777777" w:rsidTr="00225A6D">
        <w:trPr>
          <w:trHeight w:val="231"/>
        </w:trPr>
        <w:tc>
          <w:tcPr>
            <w:tcW w:w="9350" w:type="dxa"/>
            <w:gridSpan w:val="3"/>
            <w:shd w:val="clear" w:color="auto" w:fill="CC0066"/>
          </w:tcPr>
          <w:p w14:paraId="57914784" w14:textId="622E9F7D" w:rsidR="0084127B" w:rsidRPr="00225A6D" w:rsidRDefault="00194701" w:rsidP="00891008">
            <w:pPr>
              <w:rPr>
                <w:color w:val="FFFFFF" w:themeColor="background1"/>
              </w:rPr>
            </w:pPr>
            <w:r>
              <w:rPr>
                <w:color w:val="FFFFFF" w:themeColor="background1"/>
              </w:rPr>
              <w:t>Fig 2</w:t>
            </w:r>
            <w:r w:rsidR="006A6DA8">
              <w:rPr>
                <w:color w:val="FFFFFF" w:themeColor="background1"/>
              </w:rPr>
              <w:t>5</w:t>
            </w:r>
            <w:r>
              <w:rPr>
                <w:color w:val="FFFFFF" w:themeColor="background1"/>
              </w:rPr>
              <w:t xml:space="preserve">: </w:t>
            </w:r>
            <w:r w:rsidR="0084127B" w:rsidRPr="00225A6D">
              <w:rPr>
                <w:color w:val="FFFFFF" w:themeColor="background1"/>
              </w:rPr>
              <w:t>What is called investment</w:t>
            </w:r>
          </w:p>
        </w:tc>
      </w:tr>
      <w:tr w:rsidR="0084127B" w:rsidRPr="004A1DE4" w14:paraId="1F585BDD" w14:textId="77777777" w:rsidTr="00022426">
        <w:trPr>
          <w:trHeight w:val="231"/>
        </w:trPr>
        <w:tc>
          <w:tcPr>
            <w:tcW w:w="4585" w:type="dxa"/>
            <w:gridSpan w:val="2"/>
          </w:tcPr>
          <w:p w14:paraId="4BA65F8D" w14:textId="77777777" w:rsidR="0084127B" w:rsidRPr="009C0A41" w:rsidRDefault="0084127B" w:rsidP="00891008">
            <w:pPr>
              <w:rPr>
                <w:rFonts w:ascii="Fira Sans" w:hAnsi="Fira Sans"/>
              </w:rPr>
            </w:pPr>
            <w:r w:rsidRPr="009C0A41">
              <w:rPr>
                <w:rFonts w:ascii="Fira Sans" w:hAnsi="Fira Sans"/>
                <w:noProof/>
              </w:rPr>
              <w:drawing>
                <wp:inline distT="0" distB="0" distL="0" distR="0" wp14:anchorId="1DCD961D" wp14:editId="242DE6A4">
                  <wp:extent cx="2799080" cy="1786255"/>
                  <wp:effectExtent l="0" t="0" r="1270" b="4445"/>
                  <wp:docPr id="46222595" name="Chart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4765" w:type="dxa"/>
          </w:tcPr>
          <w:p w14:paraId="48AC918B" w14:textId="77777777" w:rsidR="0084127B" w:rsidRPr="004A1DE4" w:rsidRDefault="0084127B" w:rsidP="00891008">
            <w:r w:rsidRPr="004A1DE4">
              <w:rPr>
                <w:noProof/>
              </w:rPr>
              <w:drawing>
                <wp:inline distT="0" distB="0" distL="0" distR="0" wp14:anchorId="140C3A47" wp14:editId="0FF5F859">
                  <wp:extent cx="2806065" cy="1786255"/>
                  <wp:effectExtent l="0" t="0" r="13335" b="4445"/>
                  <wp:docPr id="1212302182" name="Chart 1">
                    <a:extLst xmlns:a="http://schemas.openxmlformats.org/drawingml/2006/main">
                      <a:ext uri="{FF2B5EF4-FFF2-40B4-BE49-F238E27FC236}">
                        <a16:creationId xmlns:a16="http://schemas.microsoft.com/office/drawing/2014/main" id="{8246A239-BB92-F065-36B2-3035D02CDE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bl>
    <w:p w14:paraId="1BC8E303" w14:textId="77777777" w:rsidR="0084127B" w:rsidRPr="004A1DE4" w:rsidRDefault="0084127B" w:rsidP="00891008">
      <w:r w:rsidRPr="004A1DE4">
        <w:rPr>
          <w:b/>
          <w:bCs/>
        </w:rPr>
        <w:t>The training intervention has successfully fostered an investment and savings-oriented mindset in its participants.</w:t>
      </w:r>
      <w:r w:rsidRPr="004A1DE4">
        <w:t xml:space="preserve"> Awareness of investment opportunities increased modestly, rising from 17.1% at baseline to 20.0% at endline. The proportion of participants who correctly identified investment as a productive asset (Opening Grocery Shop at Mohala) increased from 56.4% at baseline to 61.3% at endline. Since the concept of investment is complex relative to other financial topics, even a slight improvement suggests growing exposure and familiarity among participants. </w:t>
      </w:r>
    </w:p>
    <w:p w14:paraId="613A65B3" w14:textId="2678BDFB" w:rsidR="0084127B" w:rsidRPr="004A1DE4" w:rsidRDefault="0084127B" w:rsidP="00996CAC">
      <w:r w:rsidRPr="004A1DE4">
        <w:t xml:space="preserve">Supporting this outcome, the analysis reveals a clear and combined shift in </w:t>
      </w:r>
      <w:proofErr w:type="spellStart"/>
      <w:r w:rsidR="00143EF9" w:rsidRPr="004A1DE4">
        <w:t>behaviour</w:t>
      </w:r>
      <w:proofErr w:type="spellEnd"/>
      <w:r w:rsidRPr="004A1DE4">
        <w:t xml:space="preserve"> toward future-oriented activities. The total number of respondents who reported saving or investing their extra income increased by 5.4 percentage points (from 27.6% to 33%). The proportion of respondents who reported having their money invested increased 5% between baseline and </w:t>
      </w:r>
      <w:r w:rsidRPr="004A1DE4">
        <w:lastRenderedPageBreak/>
        <w:t xml:space="preserve">end-line surveys indicating the training may have encouraged some beneficiaries to consider low-risk or small-scale investment options. </w:t>
      </w:r>
    </w:p>
    <w:tbl>
      <w:tblPr>
        <w:tblStyle w:val="TableGrid"/>
        <w:tblW w:w="0" w:type="auto"/>
        <w:tblLook w:val="04A0" w:firstRow="1" w:lastRow="0" w:firstColumn="1" w:lastColumn="0" w:noHBand="0" w:noVBand="1"/>
      </w:tblPr>
      <w:tblGrid>
        <w:gridCol w:w="4378"/>
        <w:gridCol w:w="4638"/>
      </w:tblGrid>
      <w:tr w:rsidR="0084127B" w:rsidRPr="004A1DE4" w14:paraId="2A7B7FF8" w14:textId="77777777" w:rsidTr="00EA323B">
        <w:tc>
          <w:tcPr>
            <w:tcW w:w="9016" w:type="dxa"/>
            <w:gridSpan w:val="2"/>
            <w:shd w:val="clear" w:color="auto" w:fill="CC0066"/>
            <w:vAlign w:val="center"/>
          </w:tcPr>
          <w:p w14:paraId="185C5D7F" w14:textId="4CE9F009" w:rsidR="0084127B" w:rsidRPr="00225A6D" w:rsidRDefault="00194701" w:rsidP="00891008">
            <w:pPr>
              <w:rPr>
                <w:color w:val="FFFFFF" w:themeColor="background1"/>
              </w:rPr>
            </w:pPr>
            <w:r>
              <w:rPr>
                <w:color w:val="FFFFFF" w:themeColor="background1"/>
              </w:rPr>
              <w:t>Fig 2</w:t>
            </w:r>
            <w:r w:rsidR="006A6DA8">
              <w:rPr>
                <w:color w:val="FFFFFF" w:themeColor="background1"/>
              </w:rPr>
              <w:t>6</w:t>
            </w:r>
            <w:r>
              <w:rPr>
                <w:color w:val="FFFFFF" w:themeColor="background1"/>
              </w:rPr>
              <w:t xml:space="preserve">: </w:t>
            </w:r>
            <w:r w:rsidR="0084127B" w:rsidRPr="00225A6D">
              <w:rPr>
                <w:color w:val="FFFFFF" w:themeColor="background1"/>
              </w:rPr>
              <w:t>Have you ever invested your money?</w:t>
            </w:r>
          </w:p>
        </w:tc>
      </w:tr>
      <w:tr w:rsidR="0084127B" w:rsidRPr="004A1DE4" w14:paraId="071D0E19" w14:textId="77777777" w:rsidTr="00EA323B">
        <w:tc>
          <w:tcPr>
            <w:tcW w:w="4378" w:type="dxa"/>
          </w:tcPr>
          <w:p w14:paraId="5EE914B9" w14:textId="77777777" w:rsidR="0084127B" w:rsidRPr="004A1DE4" w:rsidRDefault="0084127B" w:rsidP="00891008">
            <w:r w:rsidRPr="004A1DE4">
              <w:rPr>
                <w:noProof/>
              </w:rPr>
              <w:drawing>
                <wp:inline distT="0" distB="0" distL="0" distR="0" wp14:anchorId="7420CB26" wp14:editId="526323DB">
                  <wp:extent cx="2743200" cy="1448973"/>
                  <wp:effectExtent l="0" t="0" r="0" b="18415"/>
                  <wp:docPr id="2037949591" name="Chart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4638" w:type="dxa"/>
          </w:tcPr>
          <w:p w14:paraId="2ECCEFEC" w14:textId="77777777" w:rsidR="0084127B" w:rsidRPr="004A1DE4" w:rsidRDefault="0084127B" w:rsidP="00891008">
            <w:r w:rsidRPr="004A1DE4">
              <w:rPr>
                <w:noProof/>
              </w:rPr>
              <w:drawing>
                <wp:inline distT="0" distB="0" distL="0" distR="0" wp14:anchorId="0EF67615" wp14:editId="40637701">
                  <wp:extent cx="2900045" cy="1448435"/>
                  <wp:effectExtent l="0" t="0" r="14605" b="18415"/>
                  <wp:docPr id="1275354641" name="Chart 1">
                    <a:extLst xmlns:a="http://schemas.openxmlformats.org/drawingml/2006/main">
                      <a:ext uri="{FF2B5EF4-FFF2-40B4-BE49-F238E27FC236}">
                        <a16:creationId xmlns:a16="http://schemas.microsoft.com/office/drawing/2014/main" id="{F54E4A19-C8AD-4D1E-869D-4975A124DE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bl>
    <w:tbl>
      <w:tblPr>
        <w:tblStyle w:val="TableGrid"/>
        <w:tblpPr w:leftFromText="180" w:rightFromText="180" w:vertAnchor="text" w:tblpY="197"/>
        <w:tblW w:w="0" w:type="auto"/>
        <w:tblLook w:val="04A0" w:firstRow="1" w:lastRow="0" w:firstColumn="1" w:lastColumn="0" w:noHBand="0" w:noVBand="1"/>
      </w:tblPr>
      <w:tblGrid>
        <w:gridCol w:w="4543"/>
        <w:gridCol w:w="4473"/>
      </w:tblGrid>
      <w:tr w:rsidR="00EA323B" w:rsidRPr="004A1DE4" w14:paraId="4C16BB92" w14:textId="77777777" w:rsidTr="00EA323B">
        <w:tc>
          <w:tcPr>
            <w:tcW w:w="9016" w:type="dxa"/>
            <w:gridSpan w:val="2"/>
            <w:shd w:val="clear" w:color="auto" w:fill="CC0066"/>
          </w:tcPr>
          <w:p w14:paraId="6A54A3A4" w14:textId="77777777" w:rsidR="00EA323B" w:rsidRPr="009C0A41" w:rsidRDefault="00EA323B" w:rsidP="00EA323B">
            <w:pPr>
              <w:rPr>
                <w:color w:val="FFFFFF" w:themeColor="background1"/>
              </w:rPr>
            </w:pPr>
            <w:r>
              <w:rPr>
                <w:color w:val="FFFFFF" w:themeColor="background1"/>
              </w:rPr>
              <w:t xml:space="preserve">Fig 27: </w:t>
            </w:r>
            <w:r w:rsidRPr="009C0A41">
              <w:rPr>
                <w:color w:val="FFFFFF" w:themeColor="background1"/>
              </w:rPr>
              <w:t>What do you typically do when you have extra income?</w:t>
            </w:r>
          </w:p>
        </w:tc>
      </w:tr>
      <w:tr w:rsidR="00EA323B" w:rsidRPr="004A1DE4" w14:paraId="065FD859" w14:textId="77777777" w:rsidTr="00EA323B">
        <w:tc>
          <w:tcPr>
            <w:tcW w:w="4543" w:type="dxa"/>
          </w:tcPr>
          <w:p w14:paraId="1F26A695" w14:textId="77777777" w:rsidR="00EA323B" w:rsidRPr="004A1DE4" w:rsidRDefault="00EA323B" w:rsidP="00EA323B">
            <w:r w:rsidRPr="004A1DE4">
              <w:rPr>
                <w:noProof/>
              </w:rPr>
              <w:drawing>
                <wp:inline distT="0" distB="0" distL="0" distR="0" wp14:anchorId="25FB8C13" wp14:editId="3E398227">
                  <wp:extent cx="2824480" cy="2018665"/>
                  <wp:effectExtent l="0" t="0" r="0" b="635"/>
                  <wp:docPr id="601901482" name="Chart 1">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4473" w:type="dxa"/>
          </w:tcPr>
          <w:p w14:paraId="28D1741A" w14:textId="77777777" w:rsidR="00EA323B" w:rsidRPr="004A1DE4" w:rsidRDefault="00EA323B" w:rsidP="00EA323B">
            <w:r w:rsidRPr="004A1DE4">
              <w:rPr>
                <w:noProof/>
              </w:rPr>
              <w:drawing>
                <wp:inline distT="0" distB="0" distL="0" distR="0" wp14:anchorId="3F42F66C" wp14:editId="06F4686D">
                  <wp:extent cx="2778829" cy="2018665"/>
                  <wp:effectExtent l="0" t="0" r="0" b="0"/>
                  <wp:docPr id="709368408" name="Chart 1">
                    <a:extLst xmlns:a="http://schemas.openxmlformats.org/drawingml/2006/main">
                      <a:ext uri="{FF2B5EF4-FFF2-40B4-BE49-F238E27FC236}">
                        <a16:creationId xmlns:a16="http://schemas.microsoft.com/office/drawing/2014/main" id="{BDFE766F-5CAC-4341-870D-BE3D6C2E91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tc>
      </w:tr>
    </w:tbl>
    <w:p w14:paraId="0449D158" w14:textId="343964B7" w:rsidR="006A6DA8" w:rsidRPr="00BB5BC3" w:rsidRDefault="008907B3" w:rsidP="00EA323B">
      <w:pPr>
        <w:pStyle w:val="ListParagraph"/>
        <w:numPr>
          <w:ilvl w:val="0"/>
          <w:numId w:val="37"/>
        </w:numPr>
      </w:pPr>
      <w:r w:rsidRPr="00BB5BC3">
        <w:t xml:space="preserve">Fraudulent </w:t>
      </w:r>
      <w:proofErr w:type="spellStart"/>
      <w:r w:rsidRPr="00BB5BC3">
        <w:t>Behaviour</w:t>
      </w:r>
      <w:proofErr w:type="spellEnd"/>
      <w:r w:rsidRPr="00BB5BC3">
        <w:t xml:space="preserve"> </w:t>
      </w:r>
    </w:p>
    <w:tbl>
      <w:tblPr>
        <w:tblStyle w:val="TableGrid"/>
        <w:tblW w:w="0" w:type="auto"/>
        <w:tblLook w:val="04A0" w:firstRow="1" w:lastRow="0" w:firstColumn="1" w:lastColumn="0" w:noHBand="0" w:noVBand="1"/>
      </w:tblPr>
      <w:tblGrid>
        <w:gridCol w:w="4653"/>
        <w:gridCol w:w="4363"/>
      </w:tblGrid>
      <w:tr w:rsidR="0084127B" w:rsidRPr="004A1DE4" w14:paraId="76B538EB" w14:textId="77777777" w:rsidTr="009C0A41">
        <w:tc>
          <w:tcPr>
            <w:tcW w:w="9350" w:type="dxa"/>
            <w:gridSpan w:val="2"/>
            <w:shd w:val="clear" w:color="auto" w:fill="CC0066"/>
          </w:tcPr>
          <w:p w14:paraId="5D9D4D8E" w14:textId="567072E3" w:rsidR="0084127B" w:rsidRPr="009C0A41" w:rsidRDefault="00194701" w:rsidP="00891008">
            <w:pPr>
              <w:rPr>
                <w:color w:val="FFFFFF" w:themeColor="background1"/>
              </w:rPr>
            </w:pPr>
            <w:r>
              <w:rPr>
                <w:color w:val="FFFFFF" w:themeColor="background1"/>
              </w:rPr>
              <w:t>Fig 2</w:t>
            </w:r>
            <w:r w:rsidR="006A6DA8">
              <w:rPr>
                <w:color w:val="FFFFFF" w:themeColor="background1"/>
              </w:rPr>
              <w:t>8</w:t>
            </w:r>
            <w:r>
              <w:rPr>
                <w:color w:val="FFFFFF" w:themeColor="background1"/>
              </w:rPr>
              <w:t xml:space="preserve">: </w:t>
            </w:r>
            <w:r w:rsidR="0084127B" w:rsidRPr="009C0A41">
              <w:rPr>
                <w:color w:val="FFFFFF" w:themeColor="background1"/>
              </w:rPr>
              <w:t>If you receive a call from someone who says they are calling from a particular bank/</w:t>
            </w:r>
            <w:proofErr w:type="spellStart"/>
            <w:r w:rsidR="0084127B" w:rsidRPr="009C0A41">
              <w:rPr>
                <w:color w:val="FFFFFF" w:themeColor="background1"/>
              </w:rPr>
              <w:t>Easypaisa</w:t>
            </w:r>
            <w:proofErr w:type="spellEnd"/>
            <w:r w:rsidR="0084127B" w:rsidRPr="009C0A41">
              <w:rPr>
                <w:color w:val="FFFFFF" w:themeColor="background1"/>
              </w:rPr>
              <w:t>/BISP and asks the pin code of your ATM then what would you do?</w:t>
            </w:r>
          </w:p>
        </w:tc>
      </w:tr>
      <w:tr w:rsidR="0084127B" w:rsidRPr="004A1DE4" w14:paraId="46894A20" w14:textId="77777777" w:rsidTr="00022426">
        <w:tc>
          <w:tcPr>
            <w:tcW w:w="4825" w:type="dxa"/>
          </w:tcPr>
          <w:p w14:paraId="215584A3" w14:textId="11D30E31" w:rsidR="0084127B" w:rsidRPr="004A1DE4" w:rsidRDefault="0084127B" w:rsidP="00891008">
            <w:r w:rsidRPr="004A1DE4">
              <w:rPr>
                <w:noProof/>
              </w:rPr>
              <w:drawing>
                <wp:inline distT="0" distB="0" distL="0" distR="0" wp14:anchorId="615E6D07" wp14:editId="6C9ED254">
                  <wp:extent cx="3060065" cy="2637692"/>
                  <wp:effectExtent l="0" t="0" r="0" b="0"/>
                  <wp:docPr id="232105704" name="Chart 1">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c>
          <w:tcPr>
            <w:tcW w:w="4525" w:type="dxa"/>
          </w:tcPr>
          <w:p w14:paraId="68CE1F07" w14:textId="77777777" w:rsidR="0084127B" w:rsidRPr="004A1DE4" w:rsidRDefault="0084127B" w:rsidP="00891008">
            <w:r w:rsidRPr="004A1DE4">
              <w:rPr>
                <w:noProof/>
              </w:rPr>
              <w:drawing>
                <wp:inline distT="0" distB="0" distL="0" distR="0" wp14:anchorId="7FA01977" wp14:editId="23F7D94D">
                  <wp:extent cx="2860675" cy="2637155"/>
                  <wp:effectExtent l="0" t="0" r="0" b="0"/>
                  <wp:docPr id="375871785" name="Chart 1">
                    <a:extLst xmlns:a="http://schemas.openxmlformats.org/drawingml/2006/main">
                      <a:ext uri="{FF2B5EF4-FFF2-40B4-BE49-F238E27FC236}">
                        <a16:creationId xmlns:a16="http://schemas.microsoft.com/office/drawing/2014/main" id="{C0071FA6-DA2E-4B57-A4AD-92BB3B4D63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r>
    </w:tbl>
    <w:p w14:paraId="1BED8DC3" w14:textId="77777777" w:rsidR="0084127B" w:rsidRPr="004A1DE4" w:rsidRDefault="0084127B" w:rsidP="00891008"/>
    <w:tbl>
      <w:tblPr>
        <w:tblStyle w:val="TableGrid"/>
        <w:tblW w:w="0" w:type="auto"/>
        <w:tblLook w:val="04A0" w:firstRow="1" w:lastRow="0" w:firstColumn="1" w:lastColumn="0" w:noHBand="0" w:noVBand="1"/>
      </w:tblPr>
      <w:tblGrid>
        <w:gridCol w:w="4754"/>
        <w:gridCol w:w="4262"/>
      </w:tblGrid>
      <w:tr w:rsidR="0084127B" w:rsidRPr="004A1DE4" w14:paraId="343A8320" w14:textId="77777777" w:rsidTr="0015147D">
        <w:tc>
          <w:tcPr>
            <w:tcW w:w="9016" w:type="dxa"/>
            <w:gridSpan w:val="2"/>
            <w:shd w:val="clear" w:color="auto" w:fill="CC0066"/>
          </w:tcPr>
          <w:p w14:paraId="0364270B" w14:textId="294DA50D" w:rsidR="0084127B" w:rsidRPr="009C0A41" w:rsidRDefault="00194701" w:rsidP="00891008">
            <w:pPr>
              <w:rPr>
                <w:color w:val="FFFFFF" w:themeColor="background1"/>
              </w:rPr>
            </w:pPr>
            <w:r>
              <w:rPr>
                <w:color w:val="FFFFFF" w:themeColor="background1"/>
              </w:rPr>
              <w:t>Fig 2</w:t>
            </w:r>
            <w:r w:rsidR="006A6DA8">
              <w:rPr>
                <w:color w:val="FFFFFF" w:themeColor="background1"/>
              </w:rPr>
              <w:t>9</w:t>
            </w:r>
            <w:r>
              <w:rPr>
                <w:color w:val="FFFFFF" w:themeColor="background1"/>
              </w:rPr>
              <w:t xml:space="preserve">: </w:t>
            </w:r>
            <w:r w:rsidR="0084127B" w:rsidRPr="009C0A41">
              <w:rPr>
                <w:color w:val="FFFFFF" w:themeColor="background1"/>
              </w:rPr>
              <w:t>If a POS agent asks for extra charges or fee for the transaction, what would you do?</w:t>
            </w:r>
          </w:p>
        </w:tc>
      </w:tr>
      <w:tr w:rsidR="0084127B" w:rsidRPr="004A1DE4" w14:paraId="332DB651" w14:textId="77777777" w:rsidTr="0015147D">
        <w:tc>
          <w:tcPr>
            <w:tcW w:w="4531" w:type="dxa"/>
          </w:tcPr>
          <w:p w14:paraId="43C529F5" w14:textId="77777777" w:rsidR="0084127B" w:rsidRPr="004A1DE4" w:rsidRDefault="0084127B" w:rsidP="009C0A41">
            <w:r w:rsidRPr="004A1DE4">
              <w:rPr>
                <w:noProof/>
              </w:rPr>
              <w:drawing>
                <wp:inline distT="0" distB="0" distL="0" distR="0" wp14:anchorId="13D5DB94" wp14:editId="273E347B">
                  <wp:extent cx="2981325" cy="2433320"/>
                  <wp:effectExtent l="0" t="0" r="0" b="0"/>
                  <wp:docPr id="1877488653" name="Chart 1">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tc>
        <w:tc>
          <w:tcPr>
            <w:tcW w:w="4485" w:type="dxa"/>
          </w:tcPr>
          <w:p w14:paraId="7DE772D8" w14:textId="77777777" w:rsidR="0084127B" w:rsidRPr="004A1DE4" w:rsidRDefault="0084127B" w:rsidP="00891008">
            <w:r w:rsidRPr="004A1DE4">
              <w:rPr>
                <w:noProof/>
              </w:rPr>
              <w:drawing>
                <wp:inline distT="0" distB="0" distL="0" distR="0" wp14:anchorId="009A16DC" wp14:editId="21CBA815">
                  <wp:extent cx="2657475" cy="2433320"/>
                  <wp:effectExtent l="0" t="0" r="0" b="0"/>
                  <wp:docPr id="1309236516" name="Chart 1">
                    <a:extLst xmlns:a="http://schemas.openxmlformats.org/drawingml/2006/main">
                      <a:ext uri="{FF2B5EF4-FFF2-40B4-BE49-F238E27FC236}">
                        <a16:creationId xmlns:a16="http://schemas.microsoft.com/office/drawing/2014/main" id="{09D6B318-DC00-4902-BEFF-4B80DB6F70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tc>
      </w:tr>
    </w:tbl>
    <w:p w14:paraId="7BB7FFFD" w14:textId="77777777" w:rsidR="0084127B" w:rsidRPr="004A1DE4" w:rsidRDefault="0084127B" w:rsidP="00891008">
      <w:r w:rsidRPr="004A1DE4">
        <w:rPr>
          <w:b/>
          <w:bCs/>
        </w:rPr>
        <w:t>The DFLT intervention was highly effective in building participant’s digital security and fraud awareness</w:t>
      </w:r>
      <w:r w:rsidRPr="004A1DE4">
        <w:t xml:space="preserve">. When asked about a hypothetical situation in which they were asked their ATM pin on the call, the safest response, </w:t>
      </w:r>
      <w:r w:rsidRPr="004A1DE4">
        <w:rPr>
          <w:i/>
          <w:iCs/>
        </w:rPr>
        <w:t>"End the call immediately and contact the bank or BISP directly using a phone number you know is legitimate,"</w:t>
      </w:r>
      <w:r w:rsidRPr="004A1DE4">
        <w:t xml:space="preserve"> saw the most significant growth, rising from 36.3% at baseline to 55.6% at endline. Consequently, the proportion of participants who would </w:t>
      </w:r>
      <w:r w:rsidRPr="004A1DE4">
        <w:rPr>
          <w:i/>
          <w:iCs/>
        </w:rPr>
        <w:t>"Provide the PIN without hesitation"</w:t>
      </w:r>
      <w:r w:rsidRPr="004A1DE4">
        <w:t xml:space="preserve"> dropped (from 7.3% to 5.4%), and those who would try to verify the caller but still engage (</w:t>
      </w:r>
      <w:r w:rsidRPr="004A1DE4">
        <w:rPr>
          <w:i/>
          <w:iCs/>
        </w:rPr>
        <w:t xml:space="preserve">"Provide the PIN but ask for additional information...") </w:t>
      </w:r>
      <w:r w:rsidRPr="004A1DE4">
        <w:t>also decreased from 9.4% to 7.7%.</w:t>
      </w:r>
    </w:p>
    <w:p w14:paraId="5CE48073" w14:textId="77777777" w:rsidR="0084127B" w:rsidRPr="004A1DE4" w:rsidRDefault="0084127B" w:rsidP="00891008">
      <w:r w:rsidRPr="004A1DE4">
        <w:t>In another common risk scenario involving unauthorized charges, the most secure and appropriate action, "</w:t>
      </w:r>
      <w:r w:rsidRPr="004A1DE4">
        <w:rPr>
          <w:i/>
          <w:iCs/>
        </w:rPr>
        <w:t>I would refuse to pay the extra charges and report the agent to the relevant helpline</w:t>
      </w:r>
      <w:r w:rsidRPr="004A1DE4">
        <w:t>," saw a massive increase of 18.2 percentage point gain.</w:t>
      </w:r>
      <w:r w:rsidRPr="004A1DE4">
        <w:rPr>
          <w:b/>
          <w:bCs/>
        </w:rPr>
        <w:t xml:space="preserve"> </w:t>
      </w:r>
    </w:p>
    <w:p w14:paraId="45209937" w14:textId="41805539" w:rsidR="0084127B" w:rsidRPr="004A1DE4" w:rsidRDefault="0084127B" w:rsidP="00891008">
      <w:r w:rsidRPr="004A1DE4">
        <w:t xml:space="preserve">In both scenarios, the training induced a large-scale shift toward the safest, most formal, and proactive </w:t>
      </w:r>
      <w:proofErr w:type="spellStart"/>
      <w:r w:rsidR="00143EF9" w:rsidRPr="004A1DE4">
        <w:t>behaviour</w:t>
      </w:r>
      <w:r w:rsidRPr="004A1DE4">
        <w:t>al</w:t>
      </w:r>
      <w:proofErr w:type="spellEnd"/>
      <w:r w:rsidRPr="004A1DE4">
        <w:t xml:space="preserve"> response, demonstrating that the program successfully provided the knowledge needed to protect personal financial assets from exploitation and fraud.</w:t>
      </w:r>
    </w:p>
    <w:p w14:paraId="0EA299DE" w14:textId="428410E4" w:rsidR="0084127B" w:rsidRPr="00226E52" w:rsidRDefault="008907B3" w:rsidP="00891008">
      <w:pPr>
        <w:pStyle w:val="ListParagraph"/>
        <w:numPr>
          <w:ilvl w:val="0"/>
          <w:numId w:val="35"/>
        </w:numPr>
      </w:pPr>
      <w:r w:rsidRPr="00226E52">
        <w:t>Interest Rate</w:t>
      </w:r>
    </w:p>
    <w:tbl>
      <w:tblPr>
        <w:tblStyle w:val="TableGrid"/>
        <w:tblW w:w="0" w:type="auto"/>
        <w:tblLook w:val="04A0" w:firstRow="1" w:lastRow="0" w:firstColumn="1" w:lastColumn="0" w:noHBand="0" w:noVBand="1"/>
      </w:tblPr>
      <w:tblGrid>
        <w:gridCol w:w="4409"/>
        <w:gridCol w:w="4607"/>
      </w:tblGrid>
      <w:tr w:rsidR="0084127B" w:rsidRPr="004A1DE4" w14:paraId="7C3CA16A" w14:textId="77777777" w:rsidTr="002368A2">
        <w:tc>
          <w:tcPr>
            <w:tcW w:w="9016" w:type="dxa"/>
            <w:gridSpan w:val="2"/>
            <w:shd w:val="clear" w:color="auto" w:fill="CC0066"/>
          </w:tcPr>
          <w:p w14:paraId="0EF586AF" w14:textId="1F50B83F" w:rsidR="0084127B" w:rsidRPr="0015147D" w:rsidRDefault="00194701" w:rsidP="00891008">
            <w:pPr>
              <w:rPr>
                <w:color w:val="FFFFFF" w:themeColor="background1"/>
              </w:rPr>
            </w:pPr>
            <w:r>
              <w:rPr>
                <w:color w:val="FFFFFF" w:themeColor="background1"/>
              </w:rPr>
              <w:t xml:space="preserve">Fig </w:t>
            </w:r>
            <w:r w:rsidR="006A6DA8">
              <w:rPr>
                <w:color w:val="FFFFFF" w:themeColor="background1"/>
              </w:rPr>
              <w:t>30</w:t>
            </w:r>
            <w:r>
              <w:rPr>
                <w:color w:val="FFFFFF" w:themeColor="background1"/>
              </w:rPr>
              <w:t xml:space="preserve">: </w:t>
            </w:r>
            <w:r w:rsidR="0084127B" w:rsidRPr="0015147D">
              <w:rPr>
                <w:color w:val="FFFFFF" w:themeColor="background1"/>
              </w:rPr>
              <w:t>How familiar are you with the concept of interest rates (e.g., on loans or savings)?</w:t>
            </w:r>
          </w:p>
        </w:tc>
      </w:tr>
      <w:tr w:rsidR="0084127B" w:rsidRPr="004A1DE4" w14:paraId="1C8EEBF6" w14:textId="77777777" w:rsidTr="002368A2">
        <w:tc>
          <w:tcPr>
            <w:tcW w:w="4409" w:type="dxa"/>
          </w:tcPr>
          <w:p w14:paraId="3D096867" w14:textId="77777777" w:rsidR="0084127B" w:rsidRPr="004A1DE4" w:rsidRDefault="0084127B" w:rsidP="00891008">
            <w:r w:rsidRPr="004A1DE4">
              <w:rPr>
                <w:noProof/>
              </w:rPr>
              <w:drawing>
                <wp:inline distT="0" distB="0" distL="0" distR="0" wp14:anchorId="68D28E44" wp14:editId="1CFBE42E">
                  <wp:extent cx="2851785" cy="1236818"/>
                  <wp:effectExtent l="0" t="0" r="0" b="1905"/>
                  <wp:docPr id="2434064" name="Chart 1">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tc>
        <w:tc>
          <w:tcPr>
            <w:tcW w:w="4607" w:type="dxa"/>
          </w:tcPr>
          <w:p w14:paraId="2CF70BDD" w14:textId="77777777" w:rsidR="0084127B" w:rsidRPr="004A1DE4" w:rsidRDefault="0084127B" w:rsidP="00891008">
            <w:r w:rsidRPr="004A1DE4">
              <w:rPr>
                <w:noProof/>
              </w:rPr>
              <w:drawing>
                <wp:inline distT="0" distB="0" distL="0" distR="0" wp14:anchorId="14A8C214" wp14:editId="066D752F">
                  <wp:extent cx="2987040" cy="1236345"/>
                  <wp:effectExtent l="0" t="0" r="0" b="1905"/>
                  <wp:docPr id="298256036" name="Chart 1">
                    <a:extLst xmlns:a="http://schemas.openxmlformats.org/drawingml/2006/main">
                      <a:ext uri="{FF2B5EF4-FFF2-40B4-BE49-F238E27FC236}">
                        <a16:creationId xmlns:a16="http://schemas.microsoft.com/office/drawing/2014/main" id="{0FC888FE-618C-F6D0-9D4B-9E853ACE34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tc>
      </w:tr>
    </w:tbl>
    <w:p w14:paraId="3F80234F" w14:textId="77DC7EB8" w:rsidR="002368A2" w:rsidRPr="004A1DE4" w:rsidRDefault="002368A2" w:rsidP="002368A2">
      <w:r w:rsidRPr="004A1DE4">
        <w:t>The DFLT intervention improv</w:t>
      </w:r>
      <w:r>
        <w:t>ed</w:t>
      </w:r>
      <w:r w:rsidRPr="004A1DE4">
        <w:t xml:space="preserve"> understanding of a complex financial concept. The 4.8 percentage point decrease in absolute unfamiliarity in baseline was directly mirrored by a 4.8 percentage point increase in the combined 'Somewhat' and 'Very familiar' categories in endline. </w:t>
      </w:r>
      <w:r w:rsidRPr="004A1DE4">
        <w:lastRenderedPageBreak/>
        <w:t>This demonstrates effective learning and knowledge transfer regarding interest rates, a concept fundamental to utilizing both loans and savings products.</w:t>
      </w:r>
    </w:p>
    <w:p w14:paraId="6C2C6F9E" w14:textId="66CB6735" w:rsidR="002368A2" w:rsidRPr="004A1DE4" w:rsidRDefault="002368A2" w:rsidP="00891008">
      <w:r w:rsidRPr="004A1DE4">
        <w:t xml:space="preserve">The data indicates that the DFLT intervention moved a segment of the population from having </w:t>
      </w:r>
      <w:r w:rsidRPr="004A1DE4">
        <w:rPr>
          <w:b/>
          <w:bCs/>
        </w:rPr>
        <w:t>no familiarity</w:t>
      </w:r>
      <w:r w:rsidRPr="004A1DE4">
        <w:t xml:space="preserve"> to having at least </w:t>
      </w:r>
      <w:r w:rsidRPr="004A1DE4">
        <w:rPr>
          <w:b/>
          <w:bCs/>
        </w:rPr>
        <w:t>some level of awareness</w:t>
      </w:r>
      <w:r w:rsidRPr="004A1DE4">
        <w:t>, particularly boosting confidence in understanding the concept.</w:t>
      </w:r>
    </w:p>
    <w:p w14:paraId="0EDC95D9" w14:textId="165B11C9" w:rsidR="0084127B" w:rsidRPr="00EC7030" w:rsidRDefault="008907B3" w:rsidP="00891008">
      <w:pPr>
        <w:pStyle w:val="ListParagraph"/>
        <w:numPr>
          <w:ilvl w:val="0"/>
          <w:numId w:val="35"/>
        </w:numPr>
      </w:pPr>
      <w:r w:rsidRPr="00EC7030">
        <w:t xml:space="preserve">Budgeting </w:t>
      </w:r>
    </w:p>
    <w:tbl>
      <w:tblPr>
        <w:tblStyle w:val="TableGrid"/>
        <w:tblW w:w="0" w:type="auto"/>
        <w:tblLook w:val="04A0" w:firstRow="1" w:lastRow="0" w:firstColumn="1" w:lastColumn="0" w:noHBand="0" w:noVBand="1"/>
      </w:tblPr>
      <w:tblGrid>
        <w:gridCol w:w="4723"/>
        <w:gridCol w:w="118"/>
        <w:gridCol w:w="4175"/>
      </w:tblGrid>
      <w:tr w:rsidR="0084127B" w:rsidRPr="004A1DE4" w14:paraId="5F1F535B" w14:textId="77777777" w:rsidTr="002368A2">
        <w:tc>
          <w:tcPr>
            <w:tcW w:w="9016" w:type="dxa"/>
            <w:gridSpan w:val="3"/>
            <w:shd w:val="clear" w:color="auto" w:fill="CC0066"/>
          </w:tcPr>
          <w:p w14:paraId="3F6D4C92" w14:textId="348AACDE" w:rsidR="0084127B" w:rsidRPr="0015147D" w:rsidRDefault="00194701" w:rsidP="00891008">
            <w:pPr>
              <w:rPr>
                <w:color w:val="FFFFFF" w:themeColor="background1"/>
              </w:rPr>
            </w:pPr>
            <w:r>
              <w:rPr>
                <w:color w:val="FFFFFF" w:themeColor="background1"/>
              </w:rPr>
              <w:t>Fig 3</w:t>
            </w:r>
            <w:r w:rsidR="006A6DA8">
              <w:rPr>
                <w:color w:val="FFFFFF" w:themeColor="background1"/>
              </w:rPr>
              <w:t>1</w:t>
            </w:r>
            <w:r>
              <w:rPr>
                <w:color w:val="FFFFFF" w:themeColor="background1"/>
              </w:rPr>
              <w:t xml:space="preserve">: </w:t>
            </w:r>
            <w:r w:rsidR="0084127B" w:rsidRPr="0015147D">
              <w:rPr>
                <w:color w:val="FFFFFF" w:themeColor="background1"/>
              </w:rPr>
              <w:t>Have you ever created a budget to manage your household expenses?</w:t>
            </w:r>
          </w:p>
        </w:tc>
      </w:tr>
      <w:tr w:rsidR="0084127B" w:rsidRPr="004A1DE4" w14:paraId="3A19FC77" w14:textId="77777777" w:rsidTr="002368A2">
        <w:tc>
          <w:tcPr>
            <w:tcW w:w="4723" w:type="dxa"/>
          </w:tcPr>
          <w:p w14:paraId="4FCDAD7D" w14:textId="77777777" w:rsidR="0084127B" w:rsidRPr="004A1DE4" w:rsidRDefault="0084127B" w:rsidP="00891008">
            <w:r w:rsidRPr="004A1DE4">
              <w:rPr>
                <w:noProof/>
              </w:rPr>
              <w:drawing>
                <wp:inline distT="0" distB="0" distL="0" distR="0" wp14:anchorId="55D49AB9" wp14:editId="13AD5BEC">
                  <wp:extent cx="2950845" cy="1374242"/>
                  <wp:effectExtent l="0" t="0" r="1905" b="16510"/>
                  <wp:docPr id="595991962" name="Chart 1">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tc>
        <w:tc>
          <w:tcPr>
            <w:tcW w:w="4293" w:type="dxa"/>
            <w:gridSpan w:val="2"/>
          </w:tcPr>
          <w:p w14:paraId="20856FAD" w14:textId="77777777" w:rsidR="0084127B" w:rsidRPr="004A1DE4" w:rsidRDefault="0084127B" w:rsidP="00891008">
            <w:r w:rsidRPr="004A1DE4">
              <w:rPr>
                <w:noProof/>
              </w:rPr>
              <w:drawing>
                <wp:inline distT="0" distB="0" distL="0" distR="0" wp14:anchorId="40E91040" wp14:editId="719246A7">
                  <wp:extent cx="2657475" cy="1374140"/>
                  <wp:effectExtent l="0" t="0" r="9525" b="16510"/>
                  <wp:docPr id="832154916" name="Chart 1">
                    <a:extLst xmlns:a="http://schemas.openxmlformats.org/drawingml/2006/main">
                      <a:ext uri="{FF2B5EF4-FFF2-40B4-BE49-F238E27FC236}">
                        <a16:creationId xmlns:a16="http://schemas.microsoft.com/office/drawing/2014/main" id="{63480D07-D6BE-B704-96A4-5BA02C3242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tc>
      </w:tr>
      <w:tr w:rsidR="0084127B" w:rsidRPr="004A1DE4" w14:paraId="545456B4" w14:textId="77777777" w:rsidTr="002368A2">
        <w:tc>
          <w:tcPr>
            <w:tcW w:w="9016" w:type="dxa"/>
            <w:gridSpan w:val="3"/>
            <w:shd w:val="clear" w:color="auto" w:fill="CC0066"/>
          </w:tcPr>
          <w:p w14:paraId="11F7390D" w14:textId="226BBD95" w:rsidR="0084127B" w:rsidRPr="00E0469F" w:rsidRDefault="00E0469F" w:rsidP="00891008">
            <w:pPr>
              <w:rPr>
                <w:color w:val="FFFFFF" w:themeColor="background1"/>
              </w:rPr>
            </w:pPr>
            <w:r>
              <w:rPr>
                <w:color w:val="FFFFFF" w:themeColor="background1"/>
              </w:rPr>
              <w:t>Fig 3</w:t>
            </w:r>
            <w:r w:rsidR="00974C30">
              <w:rPr>
                <w:color w:val="FFFFFF" w:themeColor="background1"/>
              </w:rPr>
              <w:t>2</w:t>
            </w:r>
            <w:r>
              <w:rPr>
                <w:color w:val="FFFFFF" w:themeColor="background1"/>
              </w:rPr>
              <w:t xml:space="preserve">: </w:t>
            </w:r>
            <w:r w:rsidR="0084127B" w:rsidRPr="00E0469F">
              <w:rPr>
                <w:color w:val="FFFFFF" w:themeColor="background1"/>
              </w:rPr>
              <w:t>How do you usually plan your monthly expenses (e.g., food, bills, savings)?</w:t>
            </w:r>
          </w:p>
        </w:tc>
      </w:tr>
      <w:tr w:rsidR="0084127B" w:rsidRPr="004A1DE4" w14:paraId="2C390F6F" w14:textId="77777777" w:rsidTr="002368A2">
        <w:tc>
          <w:tcPr>
            <w:tcW w:w="4939" w:type="dxa"/>
            <w:gridSpan w:val="2"/>
          </w:tcPr>
          <w:p w14:paraId="428F0CF5" w14:textId="77777777" w:rsidR="0084127B" w:rsidRPr="004A1DE4" w:rsidRDefault="0084127B" w:rsidP="00891008">
            <w:r w:rsidRPr="004A1DE4">
              <w:rPr>
                <w:noProof/>
              </w:rPr>
              <w:drawing>
                <wp:inline distT="0" distB="0" distL="0" distR="0" wp14:anchorId="4137C518" wp14:editId="70A9AF08">
                  <wp:extent cx="2933700" cy="1321387"/>
                  <wp:effectExtent l="0" t="0" r="0" b="12700"/>
                  <wp:docPr id="340435461" name="Chart 1">
                    <a:extLst xmlns:a="http://schemas.openxmlformats.org/drawingml/2006/main">
                      <a:ext uri="{FF2B5EF4-FFF2-40B4-BE49-F238E27FC236}">
                        <a16:creationId xmlns:a16="http://schemas.microsoft.com/office/drawing/2014/main" id="{00000000-0008-0000-00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tc>
        <w:tc>
          <w:tcPr>
            <w:tcW w:w="4077" w:type="dxa"/>
          </w:tcPr>
          <w:p w14:paraId="04F0FD7B" w14:textId="77777777" w:rsidR="0084127B" w:rsidRPr="004A1DE4" w:rsidRDefault="0084127B" w:rsidP="00891008">
            <w:r w:rsidRPr="004A1DE4">
              <w:rPr>
                <w:noProof/>
              </w:rPr>
              <w:drawing>
                <wp:inline distT="0" distB="0" distL="0" distR="0" wp14:anchorId="3C0624D9" wp14:editId="14B10637">
                  <wp:extent cx="2495550" cy="1320800"/>
                  <wp:effectExtent l="0" t="0" r="0" b="12700"/>
                  <wp:docPr id="1386740822" name="Chart 1">
                    <a:extLst xmlns:a="http://schemas.openxmlformats.org/drawingml/2006/main">
                      <a:ext uri="{FF2B5EF4-FFF2-40B4-BE49-F238E27FC236}">
                        <a16:creationId xmlns:a16="http://schemas.microsoft.com/office/drawing/2014/main" id="{7E6A9C70-7F50-35C9-FEE7-B8F9CB6672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tc>
      </w:tr>
    </w:tbl>
    <w:p w14:paraId="1EBF1049" w14:textId="77777777" w:rsidR="002368A2" w:rsidRDefault="002368A2" w:rsidP="002368A2">
      <w:r w:rsidRPr="004A1DE4">
        <w:t>The training instill</w:t>
      </w:r>
      <w:r>
        <w:t>ed</w:t>
      </w:r>
      <w:r w:rsidRPr="004A1DE4">
        <w:t xml:space="preserve"> structured financial planning habits among its participants by shifting their </w:t>
      </w:r>
      <w:proofErr w:type="spellStart"/>
      <w:r w:rsidRPr="004A1DE4">
        <w:t>behaviour</w:t>
      </w:r>
      <w:proofErr w:type="spellEnd"/>
      <w:r w:rsidRPr="004A1DE4">
        <w:t xml:space="preserve"> to proactive budgeting. The graph shows a significant increase in the "Yes, always" category, which grew from 15.2% to 19.9%. This </w:t>
      </w:r>
      <w:proofErr w:type="spellStart"/>
      <w:r w:rsidRPr="004A1DE4">
        <w:t>behavioural</w:t>
      </w:r>
      <w:proofErr w:type="spellEnd"/>
      <w:r w:rsidRPr="004A1DE4">
        <w:t xml:space="preserve"> change is corroborated by the shift in monthly planning methods with 6.3 percentage points increase (from 24.5% to 30.8%) in respondents who "plan carefully with a budget".</w:t>
      </w:r>
    </w:p>
    <w:p w14:paraId="2D603C3B" w14:textId="77777777" w:rsidR="00EA323B" w:rsidRDefault="00EA323B" w:rsidP="00891008"/>
    <w:p w14:paraId="1ECB56F6" w14:textId="72DD4300" w:rsidR="0084127B" w:rsidRPr="0015147D" w:rsidRDefault="00331B59" w:rsidP="00891008">
      <w:pPr>
        <w:rPr>
          <w:rStyle w:val="Strong"/>
        </w:rPr>
      </w:pPr>
      <w:r w:rsidRPr="0015147D">
        <w:rPr>
          <w:rStyle w:val="Strong"/>
        </w:rPr>
        <w:t xml:space="preserve">Financial </w:t>
      </w:r>
      <w:proofErr w:type="spellStart"/>
      <w:r w:rsidRPr="0015147D">
        <w:rPr>
          <w:rStyle w:val="Strong"/>
        </w:rPr>
        <w:t>Behaviour</w:t>
      </w:r>
      <w:proofErr w:type="spellEnd"/>
      <w:r w:rsidRPr="0015147D">
        <w:rPr>
          <w:rStyle w:val="Strong"/>
        </w:rPr>
        <w:t>- Savings</w:t>
      </w:r>
    </w:p>
    <w:tbl>
      <w:tblPr>
        <w:tblStyle w:val="TableGrid"/>
        <w:tblW w:w="0" w:type="auto"/>
        <w:tblLook w:val="04A0" w:firstRow="1" w:lastRow="0" w:firstColumn="1" w:lastColumn="0" w:noHBand="0" w:noVBand="1"/>
      </w:tblPr>
      <w:tblGrid>
        <w:gridCol w:w="4479"/>
        <w:gridCol w:w="4537"/>
      </w:tblGrid>
      <w:tr w:rsidR="0084127B" w:rsidRPr="004A1DE4" w14:paraId="50004BA1" w14:textId="77777777" w:rsidTr="002368A2">
        <w:tc>
          <w:tcPr>
            <w:tcW w:w="9016" w:type="dxa"/>
            <w:gridSpan w:val="2"/>
            <w:shd w:val="clear" w:color="auto" w:fill="CC0066"/>
          </w:tcPr>
          <w:p w14:paraId="79D3DE33" w14:textId="1D389B60" w:rsidR="0084127B" w:rsidRPr="004A1DE4" w:rsidRDefault="00194701" w:rsidP="00891008">
            <w:r>
              <w:rPr>
                <w:color w:val="FFFFFF" w:themeColor="background1"/>
              </w:rPr>
              <w:t>Fig 3</w:t>
            </w:r>
            <w:r w:rsidR="00974C30">
              <w:rPr>
                <w:color w:val="FFFFFF" w:themeColor="background1"/>
              </w:rPr>
              <w:t>3</w:t>
            </w:r>
            <w:r>
              <w:rPr>
                <w:color w:val="FFFFFF" w:themeColor="background1"/>
              </w:rPr>
              <w:t xml:space="preserve">: </w:t>
            </w:r>
            <w:r w:rsidR="0084127B" w:rsidRPr="00E403B1">
              <w:rPr>
                <w:color w:val="FFFFFF" w:themeColor="background1"/>
              </w:rPr>
              <w:t>Do you understand the importance of saving money?</w:t>
            </w:r>
          </w:p>
        </w:tc>
      </w:tr>
      <w:tr w:rsidR="0084127B" w:rsidRPr="004A1DE4" w14:paraId="128BF594" w14:textId="77777777" w:rsidTr="002368A2">
        <w:tc>
          <w:tcPr>
            <w:tcW w:w="4479" w:type="dxa"/>
          </w:tcPr>
          <w:p w14:paraId="36623821" w14:textId="77777777" w:rsidR="0084127B" w:rsidRPr="004A1DE4" w:rsidRDefault="0084127B" w:rsidP="00891008">
            <w:r w:rsidRPr="004A1DE4">
              <w:rPr>
                <w:noProof/>
              </w:rPr>
              <w:drawing>
                <wp:inline distT="0" distB="0" distL="0" distR="0" wp14:anchorId="3ADC8F17" wp14:editId="021CEBC5">
                  <wp:extent cx="2794000" cy="1397000"/>
                  <wp:effectExtent l="0" t="0" r="6350" b="12700"/>
                  <wp:docPr id="992423356" name="Chart 1">
                    <a:extLst xmlns:a="http://schemas.openxmlformats.org/drawingml/2006/main">
                      <a:ext uri="{FF2B5EF4-FFF2-40B4-BE49-F238E27FC236}">
                        <a16:creationId xmlns:a16="http://schemas.microsoft.com/office/drawing/2014/main" id="{00000000-0008-0000-00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tc>
        <w:tc>
          <w:tcPr>
            <w:tcW w:w="4537" w:type="dxa"/>
          </w:tcPr>
          <w:p w14:paraId="71101F41" w14:textId="77777777" w:rsidR="0084127B" w:rsidRPr="00E403B1" w:rsidRDefault="0084127B" w:rsidP="00891008">
            <w:r w:rsidRPr="00E403B1">
              <w:rPr>
                <w:noProof/>
                <w:sz w:val="20"/>
                <w:szCs w:val="20"/>
              </w:rPr>
              <w:drawing>
                <wp:inline distT="0" distB="0" distL="0" distR="0" wp14:anchorId="177A84B0" wp14:editId="33E0E024">
                  <wp:extent cx="2832100" cy="1397000"/>
                  <wp:effectExtent l="0" t="0" r="6350" b="12700"/>
                  <wp:docPr id="1508134106" name="Chart 1">
                    <a:extLst xmlns:a="http://schemas.openxmlformats.org/drawingml/2006/main">
                      <a:ext uri="{FF2B5EF4-FFF2-40B4-BE49-F238E27FC236}">
                        <a16:creationId xmlns:a16="http://schemas.microsoft.com/office/drawing/2014/main" id="{A8B47182-4D69-403E-BBD0-C7FA0444F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tc>
      </w:tr>
    </w:tbl>
    <w:p w14:paraId="48634F82" w14:textId="660ED06E" w:rsidR="002368A2" w:rsidRPr="004A1DE4" w:rsidRDefault="002368A2" w:rsidP="002368A2">
      <w:r w:rsidRPr="004A1DE4">
        <w:lastRenderedPageBreak/>
        <w:t xml:space="preserve">In the category of Savings, the DFLT intervention bridged the "knowledge-action gap" by translating conceptual saving awareness into concrete saving habits.  While the participants’ perception about the importance of saving was already saturated at baseline (94.4%), the training was effective in creating a surge in actual savings participation, which rose from 70.2% to 95.8%. </w:t>
      </w:r>
    </w:p>
    <w:tbl>
      <w:tblPr>
        <w:tblStyle w:val="TableGrid"/>
        <w:tblW w:w="0" w:type="auto"/>
        <w:tblLook w:val="04A0" w:firstRow="1" w:lastRow="0" w:firstColumn="1" w:lastColumn="0" w:noHBand="0" w:noVBand="1"/>
      </w:tblPr>
      <w:tblGrid>
        <w:gridCol w:w="4480"/>
        <w:gridCol w:w="4536"/>
      </w:tblGrid>
      <w:tr w:rsidR="0084127B" w:rsidRPr="004A1DE4" w14:paraId="0B5EF329" w14:textId="77777777" w:rsidTr="00EA323B">
        <w:tc>
          <w:tcPr>
            <w:tcW w:w="9016" w:type="dxa"/>
            <w:gridSpan w:val="2"/>
            <w:shd w:val="clear" w:color="auto" w:fill="CC0066"/>
          </w:tcPr>
          <w:p w14:paraId="560B523E" w14:textId="0C3208F2" w:rsidR="0084127B" w:rsidRPr="00E403B1" w:rsidRDefault="00194701" w:rsidP="00891008">
            <w:pPr>
              <w:rPr>
                <w:color w:val="FFFFFF" w:themeColor="background1"/>
              </w:rPr>
            </w:pPr>
            <w:r>
              <w:rPr>
                <w:color w:val="FFFFFF" w:themeColor="background1"/>
              </w:rPr>
              <w:t>Fig 3</w:t>
            </w:r>
            <w:r w:rsidR="00974C30">
              <w:rPr>
                <w:color w:val="FFFFFF" w:themeColor="background1"/>
              </w:rPr>
              <w:t>4</w:t>
            </w:r>
            <w:r>
              <w:rPr>
                <w:color w:val="FFFFFF" w:themeColor="background1"/>
              </w:rPr>
              <w:t xml:space="preserve">: </w:t>
            </w:r>
            <w:r w:rsidR="0084127B" w:rsidRPr="00E403B1">
              <w:rPr>
                <w:color w:val="FFFFFF" w:themeColor="background1"/>
              </w:rPr>
              <w:t>Do you save money?</w:t>
            </w:r>
          </w:p>
        </w:tc>
      </w:tr>
      <w:tr w:rsidR="0084127B" w:rsidRPr="004A1DE4" w14:paraId="5EFB9864" w14:textId="77777777" w:rsidTr="00EA323B">
        <w:tc>
          <w:tcPr>
            <w:tcW w:w="4480" w:type="dxa"/>
          </w:tcPr>
          <w:p w14:paraId="54A32F2E" w14:textId="77777777" w:rsidR="0084127B" w:rsidRPr="004A1DE4" w:rsidRDefault="0084127B" w:rsidP="00891008">
            <w:r w:rsidRPr="004A1DE4">
              <w:rPr>
                <w:noProof/>
              </w:rPr>
              <w:drawing>
                <wp:inline distT="0" distB="0" distL="0" distR="0" wp14:anchorId="22B24B99" wp14:editId="500BEDBF">
                  <wp:extent cx="2842260" cy="1492250"/>
                  <wp:effectExtent l="0" t="0" r="15240" b="12700"/>
                  <wp:docPr id="2117644691" name="Chart 1">
                    <a:extLst xmlns:a="http://schemas.openxmlformats.org/drawingml/2006/main">
                      <a:ext uri="{FF2B5EF4-FFF2-40B4-BE49-F238E27FC236}">
                        <a16:creationId xmlns:a16="http://schemas.microsoft.com/office/drawing/2014/main" id="{00000000-0008-0000-0000-00004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tc>
        <w:tc>
          <w:tcPr>
            <w:tcW w:w="4536" w:type="dxa"/>
          </w:tcPr>
          <w:p w14:paraId="1355D5E6" w14:textId="77777777" w:rsidR="0084127B" w:rsidRPr="004A1DE4" w:rsidRDefault="0084127B" w:rsidP="00891008">
            <w:r w:rsidRPr="004A1DE4">
              <w:rPr>
                <w:noProof/>
              </w:rPr>
              <w:drawing>
                <wp:inline distT="0" distB="0" distL="0" distR="0" wp14:anchorId="16FD1D35" wp14:editId="35FB5989">
                  <wp:extent cx="2884170" cy="1492250"/>
                  <wp:effectExtent l="0" t="0" r="11430" b="12700"/>
                  <wp:docPr id="1698470448" name="Chart 1">
                    <a:extLst xmlns:a="http://schemas.openxmlformats.org/drawingml/2006/main">
                      <a:ext uri="{FF2B5EF4-FFF2-40B4-BE49-F238E27FC236}">
                        <a16:creationId xmlns:a16="http://schemas.microsoft.com/office/drawing/2014/main" id="{A2FDBF9E-F55C-4342-9E1E-35B6B45E3D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tc>
      </w:tr>
    </w:tbl>
    <w:tbl>
      <w:tblPr>
        <w:tblStyle w:val="TableGrid"/>
        <w:tblpPr w:leftFromText="180" w:rightFromText="180" w:vertAnchor="text" w:horzAnchor="margin" w:tblpY="104"/>
        <w:tblW w:w="0" w:type="auto"/>
        <w:tblLook w:val="04A0" w:firstRow="1" w:lastRow="0" w:firstColumn="1" w:lastColumn="0" w:noHBand="0" w:noVBand="1"/>
      </w:tblPr>
      <w:tblGrid>
        <w:gridCol w:w="4615"/>
        <w:gridCol w:w="4401"/>
      </w:tblGrid>
      <w:tr w:rsidR="00EA323B" w:rsidRPr="004A1DE4" w14:paraId="0DC201C8" w14:textId="77777777" w:rsidTr="00EA323B">
        <w:tc>
          <w:tcPr>
            <w:tcW w:w="9016" w:type="dxa"/>
            <w:gridSpan w:val="2"/>
            <w:shd w:val="clear" w:color="auto" w:fill="CC0066"/>
          </w:tcPr>
          <w:p w14:paraId="7F7384FE" w14:textId="3C60C9C2" w:rsidR="00EA323B" w:rsidRPr="00E403B1" w:rsidRDefault="00EA323B" w:rsidP="00EA323B">
            <w:pPr>
              <w:rPr>
                <w:noProof/>
                <w:color w:val="FFFFFF" w:themeColor="background1"/>
              </w:rPr>
            </w:pPr>
            <w:r>
              <w:rPr>
                <w:noProof/>
                <w:color w:val="FFFFFF" w:themeColor="background1"/>
              </w:rPr>
              <w:t>Fig 3</w:t>
            </w:r>
            <w:r w:rsidR="00974C30">
              <w:rPr>
                <w:noProof/>
                <w:color w:val="FFFFFF" w:themeColor="background1"/>
              </w:rPr>
              <w:t>5</w:t>
            </w:r>
            <w:r>
              <w:rPr>
                <w:noProof/>
                <w:color w:val="FFFFFF" w:themeColor="background1"/>
              </w:rPr>
              <w:t xml:space="preserve">: </w:t>
            </w:r>
            <w:r w:rsidRPr="00E403B1">
              <w:rPr>
                <w:noProof/>
                <w:color w:val="FFFFFF" w:themeColor="background1"/>
              </w:rPr>
              <w:t>Frequency of Saving</w:t>
            </w:r>
          </w:p>
        </w:tc>
      </w:tr>
      <w:tr w:rsidR="00EA323B" w:rsidRPr="004A1DE4" w14:paraId="0E8FC494" w14:textId="77777777" w:rsidTr="00EA323B">
        <w:tc>
          <w:tcPr>
            <w:tcW w:w="4615" w:type="dxa"/>
          </w:tcPr>
          <w:p w14:paraId="66CB12B9" w14:textId="77777777" w:rsidR="00EA323B" w:rsidRPr="004A1DE4" w:rsidRDefault="00EA323B" w:rsidP="00EA323B">
            <w:pPr>
              <w:rPr>
                <w:noProof/>
              </w:rPr>
            </w:pPr>
            <w:r w:rsidRPr="004A1DE4">
              <w:rPr>
                <w:noProof/>
              </w:rPr>
              <w:drawing>
                <wp:inline distT="0" distB="0" distL="0" distR="0" wp14:anchorId="3C751338" wp14:editId="726F20AF">
                  <wp:extent cx="2987040" cy="1160145"/>
                  <wp:effectExtent l="0" t="0" r="0" b="1905"/>
                  <wp:docPr id="1340071878" name="Chart 1">
                    <a:extLst xmlns:a="http://schemas.openxmlformats.org/drawingml/2006/main">
                      <a:ext uri="{FF2B5EF4-FFF2-40B4-BE49-F238E27FC236}">
                        <a16:creationId xmlns:a16="http://schemas.microsoft.com/office/drawing/2014/main" id="{00000000-0008-0000-0000-00004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tc>
        <w:tc>
          <w:tcPr>
            <w:tcW w:w="4401" w:type="dxa"/>
          </w:tcPr>
          <w:p w14:paraId="179A1E79" w14:textId="77777777" w:rsidR="00EA323B" w:rsidRPr="004A1DE4" w:rsidRDefault="00EA323B" w:rsidP="00EA323B">
            <w:pPr>
              <w:rPr>
                <w:noProof/>
              </w:rPr>
            </w:pPr>
            <w:r w:rsidRPr="004A1DE4">
              <w:rPr>
                <w:noProof/>
              </w:rPr>
              <w:drawing>
                <wp:inline distT="0" distB="0" distL="0" distR="0" wp14:anchorId="2C45D582" wp14:editId="0E1CA07D">
                  <wp:extent cx="2842260" cy="1160585"/>
                  <wp:effectExtent l="0" t="0" r="0" b="1905"/>
                  <wp:docPr id="911390511" name="Chart 1">
                    <a:extLst xmlns:a="http://schemas.openxmlformats.org/drawingml/2006/main">
                      <a:ext uri="{FF2B5EF4-FFF2-40B4-BE49-F238E27FC236}">
                        <a16:creationId xmlns:a16="http://schemas.microsoft.com/office/drawing/2014/main" id="{5D7CEB02-5EC2-43DB-A766-3507F3C233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tc>
      </w:tr>
    </w:tbl>
    <w:p w14:paraId="61E7A429" w14:textId="5FF36631" w:rsidR="00EA323B" w:rsidRPr="004A1DE4" w:rsidRDefault="002368A2" w:rsidP="00891008">
      <w:r w:rsidRPr="004A1DE4">
        <w:t xml:space="preserve">In terms of </w:t>
      </w:r>
      <w:r w:rsidRPr="004A1DE4">
        <w:rPr>
          <w:b/>
          <w:bCs/>
          <w:i/>
          <w:iCs/>
        </w:rPr>
        <w:t>frequency of savings</w:t>
      </w:r>
      <w:r w:rsidRPr="004A1DE4">
        <w:t>, there is slight improvement in the daily savings from 22.7% in baseline to 23.4% in endline. Similarly, the monthly savings improve</w:t>
      </w:r>
      <w:r>
        <w:t>d</w:t>
      </w:r>
      <w:r w:rsidRPr="004A1DE4">
        <w:t xml:space="preserve"> from 30% in baseline to 31.2% in endline. The slight gains suggest that DFLT had positive, though incremental influence on the participant</w:t>
      </w:r>
      <w:r>
        <w:t>’s</w:t>
      </w:r>
      <w:r w:rsidRPr="004A1DE4">
        <w:t xml:space="preserve"> saving </w:t>
      </w:r>
      <w:proofErr w:type="spellStart"/>
      <w:r w:rsidRPr="004A1DE4">
        <w:t>behaviour</w:t>
      </w:r>
      <w:proofErr w:type="spellEnd"/>
      <w:r w:rsidRPr="004A1DE4">
        <w:t xml:space="preserve">. This positive change in saving </w:t>
      </w:r>
      <w:proofErr w:type="spellStart"/>
      <w:r w:rsidRPr="004A1DE4">
        <w:t>behaviour</w:t>
      </w:r>
      <w:proofErr w:type="spellEnd"/>
      <w:r w:rsidRPr="004A1DE4">
        <w:t xml:space="preserve"> was underpinned by a significant shift in institutional trust as the reliance on the self-</w:t>
      </w:r>
      <w:r>
        <w:t>ownership</w:t>
      </w:r>
      <w:r w:rsidRPr="004A1DE4">
        <w:t xml:space="preserve"> of cash ("only yourself") decreased from 71.1% to 64.5%, while trust in formal banks nearly doubled, increasing from 10.2% to 18.2%. </w:t>
      </w:r>
    </w:p>
    <w:tbl>
      <w:tblPr>
        <w:tblStyle w:val="TableGrid"/>
        <w:tblW w:w="0" w:type="auto"/>
        <w:tblLook w:val="04A0" w:firstRow="1" w:lastRow="0" w:firstColumn="1" w:lastColumn="0" w:noHBand="0" w:noVBand="1"/>
      </w:tblPr>
      <w:tblGrid>
        <w:gridCol w:w="4402"/>
        <w:gridCol w:w="4614"/>
      </w:tblGrid>
      <w:tr w:rsidR="0084127B" w:rsidRPr="004A1DE4" w14:paraId="5556C137" w14:textId="77777777" w:rsidTr="00E403B1">
        <w:tc>
          <w:tcPr>
            <w:tcW w:w="9350" w:type="dxa"/>
            <w:gridSpan w:val="2"/>
            <w:shd w:val="clear" w:color="auto" w:fill="CC0066"/>
          </w:tcPr>
          <w:p w14:paraId="528F0F9C" w14:textId="059C03A7" w:rsidR="0084127B" w:rsidRPr="00E403B1" w:rsidRDefault="00E0469F" w:rsidP="00891008">
            <w:pPr>
              <w:rPr>
                <w:color w:val="FFFFFF" w:themeColor="background1"/>
              </w:rPr>
            </w:pPr>
            <w:r>
              <w:rPr>
                <w:color w:val="FFFFFF" w:themeColor="background1"/>
              </w:rPr>
              <w:t>Fig 3</w:t>
            </w:r>
            <w:r w:rsidR="00974C30">
              <w:rPr>
                <w:color w:val="FFFFFF" w:themeColor="background1"/>
              </w:rPr>
              <w:t>6</w:t>
            </w:r>
            <w:r>
              <w:rPr>
                <w:color w:val="FFFFFF" w:themeColor="background1"/>
              </w:rPr>
              <w:t xml:space="preserve">: </w:t>
            </w:r>
            <w:r w:rsidR="0084127B" w:rsidRPr="00E403B1">
              <w:rPr>
                <w:color w:val="FFFFFF" w:themeColor="background1"/>
              </w:rPr>
              <w:t>If you are saving then, whom would you trust your money with?</w:t>
            </w:r>
          </w:p>
        </w:tc>
      </w:tr>
      <w:tr w:rsidR="0084127B" w:rsidRPr="004A1DE4" w14:paraId="42CC5C7D" w14:textId="77777777" w:rsidTr="00E403B1">
        <w:trPr>
          <w:trHeight w:val="3251"/>
        </w:trPr>
        <w:tc>
          <w:tcPr>
            <w:tcW w:w="4565" w:type="dxa"/>
          </w:tcPr>
          <w:p w14:paraId="7C3F4A3F" w14:textId="77777777" w:rsidR="0084127B" w:rsidRPr="004A1DE4" w:rsidRDefault="0084127B" w:rsidP="00891008">
            <w:r w:rsidRPr="004A1DE4">
              <w:rPr>
                <w:noProof/>
              </w:rPr>
              <w:drawing>
                <wp:inline distT="0" distB="0" distL="0" distR="0" wp14:anchorId="7CE735CA" wp14:editId="0BED8DCA">
                  <wp:extent cx="2860895" cy="2064190"/>
                  <wp:effectExtent l="0" t="0" r="0" b="0"/>
                  <wp:docPr id="866505139" name="Chart 1">
                    <a:extLst xmlns:a="http://schemas.openxmlformats.org/drawingml/2006/main">
                      <a:ext uri="{FF2B5EF4-FFF2-40B4-BE49-F238E27FC236}">
                        <a16:creationId xmlns:a16="http://schemas.microsoft.com/office/drawing/2014/main" id="{00000000-0008-0000-0000-00005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tc>
        <w:tc>
          <w:tcPr>
            <w:tcW w:w="4785" w:type="dxa"/>
          </w:tcPr>
          <w:p w14:paraId="231048FA" w14:textId="77777777" w:rsidR="0084127B" w:rsidRPr="004A1DE4" w:rsidRDefault="0084127B" w:rsidP="00891008">
            <w:r w:rsidRPr="004A1DE4">
              <w:rPr>
                <w:noProof/>
              </w:rPr>
              <w:drawing>
                <wp:inline distT="0" distB="0" distL="0" distR="0" wp14:anchorId="3694A54A" wp14:editId="336539F4">
                  <wp:extent cx="3005750" cy="2063750"/>
                  <wp:effectExtent l="0" t="0" r="0" b="0"/>
                  <wp:docPr id="918897087" name="Chart 1">
                    <a:extLst xmlns:a="http://schemas.openxmlformats.org/drawingml/2006/main">
                      <a:ext uri="{FF2B5EF4-FFF2-40B4-BE49-F238E27FC236}">
                        <a16:creationId xmlns:a16="http://schemas.microsoft.com/office/drawing/2014/main" id="{B1E5F080-B22A-4251-8BE7-AC8E984945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tc>
      </w:tr>
    </w:tbl>
    <w:p w14:paraId="0708ACE3" w14:textId="77777777" w:rsidR="00EA323B" w:rsidRDefault="00EA323B" w:rsidP="00891008"/>
    <w:p w14:paraId="191F87AE" w14:textId="5FA639EA" w:rsidR="0084127B" w:rsidRPr="004A1DE4" w:rsidRDefault="0084127B" w:rsidP="00891008">
      <w:r w:rsidRPr="004A1DE4">
        <w:t xml:space="preserve">Furthermore, </w:t>
      </w:r>
      <w:r w:rsidRPr="004A1DE4">
        <w:rPr>
          <w:b/>
          <w:bCs/>
        </w:rPr>
        <w:t xml:space="preserve">the training intervention improved retention of saving, </w:t>
      </w:r>
      <w:r w:rsidRPr="004A1DE4">
        <w:t xml:space="preserve">evidenced by a 5.6 percentage point decrease in ultra-short-term savings (less than a week) and a corresponding rise in respondents holding savings for a month or longer. </w:t>
      </w:r>
    </w:p>
    <w:p w14:paraId="32C60AF9" w14:textId="17A45FF0" w:rsidR="006A6DA8" w:rsidRDefault="0084127B" w:rsidP="00AC1762">
      <w:r w:rsidRPr="004A1DE4">
        <w:t>Collectively, these trends demonstrate that the program moved beyond theoretical instruction to establish disciplined habits and foster growing confidence in the formal financial ecosystem.</w:t>
      </w:r>
    </w:p>
    <w:tbl>
      <w:tblPr>
        <w:tblStyle w:val="TableGrid"/>
        <w:tblpPr w:leftFromText="180" w:rightFromText="180" w:vertAnchor="text" w:tblpY="-77"/>
        <w:tblW w:w="0" w:type="auto"/>
        <w:tblLook w:val="04A0" w:firstRow="1" w:lastRow="0" w:firstColumn="1" w:lastColumn="0" w:noHBand="0" w:noVBand="1"/>
      </w:tblPr>
      <w:tblGrid>
        <w:gridCol w:w="4568"/>
        <w:gridCol w:w="4448"/>
      </w:tblGrid>
      <w:tr w:rsidR="00EA323B" w:rsidRPr="004A1DE4" w14:paraId="1AF90576" w14:textId="77777777" w:rsidTr="00EA323B">
        <w:tc>
          <w:tcPr>
            <w:tcW w:w="9016" w:type="dxa"/>
            <w:gridSpan w:val="2"/>
            <w:shd w:val="clear" w:color="auto" w:fill="CC0066"/>
          </w:tcPr>
          <w:p w14:paraId="58644D5E" w14:textId="65B077BF" w:rsidR="00EA323B" w:rsidRPr="00E403B1" w:rsidRDefault="00EA323B" w:rsidP="00EA323B">
            <w:pPr>
              <w:rPr>
                <w:noProof/>
                <w:color w:val="FFFFFF" w:themeColor="background1"/>
              </w:rPr>
            </w:pPr>
            <w:r>
              <w:rPr>
                <w:noProof/>
                <w:color w:val="FFFFFF" w:themeColor="background1"/>
              </w:rPr>
              <w:t>Fig 3</w:t>
            </w:r>
            <w:r w:rsidR="00974C30">
              <w:rPr>
                <w:noProof/>
                <w:color w:val="FFFFFF" w:themeColor="background1"/>
              </w:rPr>
              <w:t>7</w:t>
            </w:r>
            <w:r>
              <w:rPr>
                <w:noProof/>
                <w:color w:val="FFFFFF" w:themeColor="background1"/>
              </w:rPr>
              <w:t xml:space="preserve">: </w:t>
            </w:r>
            <w:r w:rsidRPr="00E403B1">
              <w:rPr>
                <w:noProof/>
                <w:color w:val="FFFFFF" w:themeColor="background1"/>
              </w:rPr>
              <w:t>How long are you able to keep your saving without spending at least half of it?</w:t>
            </w:r>
          </w:p>
        </w:tc>
      </w:tr>
      <w:tr w:rsidR="00EA323B" w:rsidRPr="004A1DE4" w14:paraId="1CDD7D98" w14:textId="77777777" w:rsidTr="00EA323B">
        <w:tc>
          <w:tcPr>
            <w:tcW w:w="4568" w:type="dxa"/>
          </w:tcPr>
          <w:p w14:paraId="5E535270" w14:textId="77777777" w:rsidR="00EA323B" w:rsidRPr="004A1DE4" w:rsidRDefault="00EA323B" w:rsidP="00EA323B">
            <w:pPr>
              <w:rPr>
                <w:noProof/>
              </w:rPr>
            </w:pPr>
            <w:r w:rsidRPr="004A1DE4">
              <w:rPr>
                <w:noProof/>
              </w:rPr>
              <w:drawing>
                <wp:inline distT="0" distB="0" distL="0" distR="0" wp14:anchorId="78280077" wp14:editId="31A6C3AD">
                  <wp:extent cx="2941955" cy="1885950"/>
                  <wp:effectExtent l="0" t="0" r="0" b="0"/>
                  <wp:docPr id="1717012175" name="Chart 1">
                    <a:extLst xmlns:a="http://schemas.openxmlformats.org/drawingml/2006/main">
                      <a:ext uri="{FF2B5EF4-FFF2-40B4-BE49-F238E27FC236}">
                        <a16:creationId xmlns:a16="http://schemas.microsoft.com/office/drawing/2014/main" id="{00000000-0008-0000-00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tc>
        <w:tc>
          <w:tcPr>
            <w:tcW w:w="4448" w:type="dxa"/>
          </w:tcPr>
          <w:p w14:paraId="3D8E72F9" w14:textId="77777777" w:rsidR="00EA323B" w:rsidRPr="004A1DE4" w:rsidRDefault="00EA323B" w:rsidP="00EA323B">
            <w:pPr>
              <w:rPr>
                <w:noProof/>
              </w:rPr>
            </w:pPr>
            <w:r w:rsidRPr="004A1DE4">
              <w:rPr>
                <w:noProof/>
              </w:rPr>
              <w:drawing>
                <wp:inline distT="0" distB="0" distL="0" distR="0" wp14:anchorId="65AD93CB" wp14:editId="4F0BCBAE">
                  <wp:extent cx="2860675" cy="1885950"/>
                  <wp:effectExtent l="0" t="0" r="0" b="0"/>
                  <wp:docPr id="2064453365" name="Chart 1">
                    <a:extLst xmlns:a="http://schemas.openxmlformats.org/drawingml/2006/main">
                      <a:ext uri="{FF2B5EF4-FFF2-40B4-BE49-F238E27FC236}">
                        <a16:creationId xmlns:a16="http://schemas.microsoft.com/office/drawing/2014/main" id="{E88B4179-E65C-80A3-F480-B4D36FEF70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tc>
      </w:tr>
    </w:tbl>
    <w:p w14:paraId="1EB84D74" w14:textId="77777777" w:rsidR="00EA323B" w:rsidRDefault="00EA323B" w:rsidP="0046280E">
      <w:pPr>
        <w:pStyle w:val="Heading2"/>
        <w:rPr>
          <w:rStyle w:val="Strong"/>
          <w:b/>
          <w:bCs w:val="0"/>
        </w:rPr>
      </w:pPr>
      <w:bookmarkStart w:id="33" w:name="_Toc236337997"/>
    </w:p>
    <w:p w14:paraId="498477DC" w14:textId="01A7D58E" w:rsidR="0084127B" w:rsidRPr="00635E8E" w:rsidRDefault="00635E8E" w:rsidP="0046280E">
      <w:pPr>
        <w:pStyle w:val="Heading2"/>
        <w:rPr>
          <w:rStyle w:val="Strong"/>
          <w:b/>
          <w:bCs w:val="0"/>
        </w:rPr>
      </w:pPr>
      <w:r w:rsidRPr="00635E8E">
        <w:rPr>
          <w:rStyle w:val="Strong"/>
          <w:b/>
          <w:bCs w:val="0"/>
        </w:rPr>
        <w:t>Climate Change</w:t>
      </w:r>
      <w:bookmarkEnd w:id="33"/>
    </w:p>
    <w:tbl>
      <w:tblPr>
        <w:tblStyle w:val="TableGrid"/>
        <w:tblW w:w="0" w:type="auto"/>
        <w:tblLook w:val="04A0" w:firstRow="1" w:lastRow="0" w:firstColumn="1" w:lastColumn="0" w:noHBand="0" w:noVBand="1"/>
      </w:tblPr>
      <w:tblGrid>
        <w:gridCol w:w="4496"/>
        <w:gridCol w:w="152"/>
        <w:gridCol w:w="4368"/>
      </w:tblGrid>
      <w:tr w:rsidR="0084127B" w:rsidRPr="004A1DE4" w14:paraId="15A8C6E7" w14:textId="77777777" w:rsidTr="002368A2">
        <w:tc>
          <w:tcPr>
            <w:tcW w:w="9016" w:type="dxa"/>
            <w:gridSpan w:val="3"/>
            <w:shd w:val="clear" w:color="auto" w:fill="CC0066"/>
          </w:tcPr>
          <w:p w14:paraId="79F70C88" w14:textId="0DBDB61E" w:rsidR="0084127B" w:rsidRPr="00E403B1" w:rsidRDefault="00E0469F" w:rsidP="00891008">
            <w:pPr>
              <w:rPr>
                <w:color w:val="FFFFFF" w:themeColor="background1"/>
              </w:rPr>
            </w:pPr>
            <w:r>
              <w:rPr>
                <w:color w:val="FFFFFF" w:themeColor="background1"/>
              </w:rPr>
              <w:t>Fig 3</w:t>
            </w:r>
            <w:r w:rsidR="00974C30">
              <w:rPr>
                <w:color w:val="FFFFFF" w:themeColor="background1"/>
              </w:rPr>
              <w:t>8</w:t>
            </w:r>
            <w:r>
              <w:rPr>
                <w:color w:val="FFFFFF" w:themeColor="background1"/>
              </w:rPr>
              <w:t xml:space="preserve">: </w:t>
            </w:r>
            <w:r w:rsidR="0084127B" w:rsidRPr="00E403B1">
              <w:rPr>
                <w:color w:val="FFFFFF" w:themeColor="background1"/>
              </w:rPr>
              <w:t>Have you noticed any changes in weather patterns (e.g., temperature, weather pattern, rainfall) in your area over the past few years?</w:t>
            </w:r>
          </w:p>
        </w:tc>
      </w:tr>
      <w:tr w:rsidR="0084127B" w:rsidRPr="004A1DE4" w14:paraId="356C12AF" w14:textId="77777777" w:rsidTr="002368A2">
        <w:tc>
          <w:tcPr>
            <w:tcW w:w="4633" w:type="dxa"/>
            <w:gridSpan w:val="2"/>
          </w:tcPr>
          <w:p w14:paraId="06E34B63" w14:textId="77777777" w:rsidR="0084127B" w:rsidRPr="004A1DE4" w:rsidRDefault="0084127B" w:rsidP="00891008">
            <w:r w:rsidRPr="004A1DE4">
              <w:rPr>
                <w:noProof/>
              </w:rPr>
              <w:drawing>
                <wp:inline distT="0" distB="0" distL="0" distR="0" wp14:anchorId="4D68BF5A" wp14:editId="4DF30528">
                  <wp:extent cx="2946400" cy="928467"/>
                  <wp:effectExtent l="0" t="0" r="0" b="5080"/>
                  <wp:docPr id="150502166" name="Chart 1">
                    <a:extLst xmlns:a="http://schemas.openxmlformats.org/drawingml/2006/main">
                      <a:ext uri="{FF2B5EF4-FFF2-40B4-BE49-F238E27FC236}">
                        <a16:creationId xmlns:a16="http://schemas.microsoft.com/office/drawing/2014/main" id="{00000000-0008-0000-0000-00006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tc>
        <w:tc>
          <w:tcPr>
            <w:tcW w:w="4383" w:type="dxa"/>
          </w:tcPr>
          <w:p w14:paraId="58CFC2AB" w14:textId="77777777" w:rsidR="0084127B" w:rsidRPr="004A1DE4" w:rsidRDefault="0084127B" w:rsidP="00891008">
            <w:r w:rsidRPr="004A1DE4">
              <w:rPr>
                <w:noProof/>
              </w:rPr>
              <w:drawing>
                <wp:inline distT="0" distB="0" distL="0" distR="0" wp14:anchorId="7A194A0B" wp14:editId="1E3AB9B5">
                  <wp:extent cx="2806065" cy="928370"/>
                  <wp:effectExtent l="0" t="0" r="0" b="5080"/>
                  <wp:docPr id="1281152590" name="Chart 1">
                    <a:extLst xmlns:a="http://schemas.openxmlformats.org/drawingml/2006/main">
                      <a:ext uri="{FF2B5EF4-FFF2-40B4-BE49-F238E27FC236}">
                        <a16:creationId xmlns:a16="http://schemas.microsoft.com/office/drawing/2014/main" id="{CCE76A68-18F7-2D03-8F77-531BC6228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tc>
      </w:tr>
      <w:tr w:rsidR="0084127B" w:rsidRPr="004A1DE4" w14:paraId="6A034E31" w14:textId="77777777" w:rsidTr="002368A2">
        <w:tc>
          <w:tcPr>
            <w:tcW w:w="9016" w:type="dxa"/>
            <w:gridSpan w:val="3"/>
            <w:shd w:val="clear" w:color="auto" w:fill="CC0066"/>
          </w:tcPr>
          <w:p w14:paraId="0E158105" w14:textId="2487DCFA" w:rsidR="0084127B" w:rsidRPr="00E403B1" w:rsidRDefault="00E0469F" w:rsidP="00891008">
            <w:pPr>
              <w:rPr>
                <w:color w:val="FFFFFF" w:themeColor="background1"/>
              </w:rPr>
            </w:pPr>
            <w:r>
              <w:rPr>
                <w:color w:val="FFFFFF" w:themeColor="background1"/>
              </w:rPr>
              <w:t>Fig 3</w:t>
            </w:r>
            <w:r w:rsidR="00974C30">
              <w:rPr>
                <w:color w:val="FFFFFF" w:themeColor="background1"/>
              </w:rPr>
              <w:t>9</w:t>
            </w:r>
            <w:r>
              <w:rPr>
                <w:color w:val="FFFFFF" w:themeColor="background1"/>
              </w:rPr>
              <w:t xml:space="preserve">: </w:t>
            </w:r>
            <w:r w:rsidR="0084127B" w:rsidRPr="00E403B1">
              <w:rPr>
                <w:color w:val="FFFFFF" w:themeColor="background1"/>
              </w:rPr>
              <w:t>Do you believe that climate change is affecting your community?</w:t>
            </w:r>
          </w:p>
        </w:tc>
      </w:tr>
      <w:tr w:rsidR="0084127B" w:rsidRPr="004A1DE4" w14:paraId="54709F63" w14:textId="77777777" w:rsidTr="002368A2">
        <w:tc>
          <w:tcPr>
            <w:tcW w:w="4481" w:type="dxa"/>
          </w:tcPr>
          <w:p w14:paraId="1BDBA28B" w14:textId="77777777" w:rsidR="0084127B" w:rsidRPr="004A1DE4" w:rsidRDefault="0084127B" w:rsidP="00891008">
            <w:r w:rsidRPr="004A1DE4">
              <w:rPr>
                <w:noProof/>
              </w:rPr>
              <w:drawing>
                <wp:inline distT="0" distB="0" distL="0" distR="0" wp14:anchorId="57B68A3E" wp14:editId="7F19B667">
                  <wp:extent cx="2692400" cy="1062111"/>
                  <wp:effectExtent l="0" t="0" r="0" b="5080"/>
                  <wp:docPr id="45780235" name="Chart 1">
                    <a:extLst xmlns:a="http://schemas.openxmlformats.org/drawingml/2006/main">
                      <a:ext uri="{FF2B5EF4-FFF2-40B4-BE49-F238E27FC236}">
                        <a16:creationId xmlns:a16="http://schemas.microsoft.com/office/drawing/2014/main" id="{00000000-0008-0000-0000-00006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c>
          <w:tcPr>
            <w:tcW w:w="4535" w:type="dxa"/>
            <w:gridSpan w:val="2"/>
          </w:tcPr>
          <w:p w14:paraId="53F761D2" w14:textId="77777777" w:rsidR="0084127B" w:rsidRPr="004A1DE4" w:rsidRDefault="0084127B" w:rsidP="00891008">
            <w:r w:rsidRPr="004A1DE4">
              <w:rPr>
                <w:noProof/>
              </w:rPr>
              <w:drawing>
                <wp:inline distT="0" distB="0" distL="0" distR="0" wp14:anchorId="57AEA18C" wp14:editId="18779CAF">
                  <wp:extent cx="2900045" cy="1019907"/>
                  <wp:effectExtent l="0" t="0" r="0" b="8890"/>
                  <wp:docPr id="2086934347" name="Chart 1">
                    <a:extLst xmlns:a="http://schemas.openxmlformats.org/drawingml/2006/main">
                      <a:ext uri="{FF2B5EF4-FFF2-40B4-BE49-F238E27FC236}">
                        <a16:creationId xmlns:a16="http://schemas.microsoft.com/office/drawing/2014/main" id="{4658FEC2-CF89-AAC2-0A56-E8D6C960C1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r>
    </w:tbl>
    <w:p w14:paraId="71531B4E" w14:textId="2ED0F59F" w:rsidR="002368A2" w:rsidRPr="004A1DE4" w:rsidRDefault="002368A2" w:rsidP="00CA6671">
      <w:r w:rsidRPr="004A1DE4">
        <w:t xml:space="preserve">The data regarding climate change awareness and adaptation indicates that the DFLT intervention shifted the community’s perspective from experiential observation to a formalized recognition of environmental risk. </w:t>
      </w:r>
    </w:p>
    <w:p w14:paraId="1C4B6F95" w14:textId="77777777" w:rsidR="002368A2" w:rsidRPr="004A1DE4" w:rsidRDefault="002368A2" w:rsidP="00CA6671">
      <w:r w:rsidRPr="004A1DE4">
        <w:lastRenderedPageBreak/>
        <w:t xml:space="preserve">Foundational awareness of shifting weather patterns was already high at baseline (79.6%) and remained stable through the endline (80.5%), confirming that participants were already aware of climate volatility. </w:t>
      </w:r>
    </w:p>
    <w:p w14:paraId="15045E81" w14:textId="77777777" w:rsidR="002368A2" w:rsidRPr="004A1DE4" w:rsidRDefault="002368A2" w:rsidP="002368A2">
      <w:r w:rsidRPr="004A1DE4">
        <w:t xml:space="preserve">The training was </w:t>
      </w:r>
      <w:r>
        <w:t>effective</w:t>
      </w:r>
      <w:r w:rsidRPr="004A1DE4">
        <w:t xml:space="preserve"> in bridging these personal observations with a sense of collective urgency, as the belief that climate change is actively affecting the community rose from 78.8% to 82.4%. This increased clarity is further reflected in a reduction of uncertainty regarding the drivers of climate change; the proportion of respondents who were "not sure" about its causes fell from 21.2% to 15.9%, with more individuals attributing the changes to a combination of human and natural factors (19.2%) or specific natural drivers (41.2%).</w:t>
      </w:r>
    </w:p>
    <w:tbl>
      <w:tblPr>
        <w:tblStyle w:val="TableGrid"/>
        <w:tblW w:w="8995" w:type="dxa"/>
        <w:tblLook w:val="04A0" w:firstRow="1" w:lastRow="0" w:firstColumn="1" w:lastColumn="0" w:noHBand="0" w:noVBand="1"/>
      </w:tblPr>
      <w:tblGrid>
        <w:gridCol w:w="4668"/>
        <w:gridCol w:w="4348"/>
      </w:tblGrid>
      <w:tr w:rsidR="0084127B" w:rsidRPr="004A1DE4" w14:paraId="17563D0A" w14:textId="77777777" w:rsidTr="00EA323B">
        <w:trPr>
          <w:trHeight w:val="165"/>
        </w:trPr>
        <w:tc>
          <w:tcPr>
            <w:tcW w:w="8995" w:type="dxa"/>
            <w:gridSpan w:val="2"/>
            <w:shd w:val="clear" w:color="auto" w:fill="CC0066"/>
          </w:tcPr>
          <w:p w14:paraId="04CBBE75" w14:textId="3E28D740" w:rsidR="0084127B" w:rsidRPr="00E403B1" w:rsidRDefault="00E0469F" w:rsidP="00891008">
            <w:pPr>
              <w:rPr>
                <w:color w:val="FFFFFF" w:themeColor="background1"/>
              </w:rPr>
            </w:pPr>
            <w:r>
              <w:rPr>
                <w:color w:val="FFFFFF" w:themeColor="background1"/>
              </w:rPr>
              <w:t xml:space="preserve">Fig </w:t>
            </w:r>
            <w:r w:rsidR="00974C30">
              <w:rPr>
                <w:color w:val="FFFFFF" w:themeColor="background1"/>
              </w:rPr>
              <w:t>40</w:t>
            </w:r>
            <w:r>
              <w:rPr>
                <w:color w:val="FFFFFF" w:themeColor="background1"/>
              </w:rPr>
              <w:t xml:space="preserve">: </w:t>
            </w:r>
            <w:r w:rsidR="0084127B" w:rsidRPr="00E403B1">
              <w:rPr>
                <w:color w:val="FFFFFF" w:themeColor="background1"/>
              </w:rPr>
              <w:t>Do you believe that climate change is primarily caused by</w:t>
            </w:r>
          </w:p>
        </w:tc>
      </w:tr>
      <w:tr w:rsidR="0084127B" w:rsidRPr="004A1DE4" w14:paraId="7A9CF01E" w14:textId="77777777" w:rsidTr="00EA323B">
        <w:trPr>
          <w:trHeight w:val="2447"/>
        </w:trPr>
        <w:tc>
          <w:tcPr>
            <w:tcW w:w="4806" w:type="dxa"/>
          </w:tcPr>
          <w:p w14:paraId="62705464" w14:textId="77777777" w:rsidR="0084127B" w:rsidRPr="004A1DE4" w:rsidRDefault="0084127B" w:rsidP="00891008">
            <w:r w:rsidRPr="004A1DE4">
              <w:rPr>
                <w:noProof/>
              </w:rPr>
              <w:drawing>
                <wp:inline distT="0" distB="0" distL="0" distR="0" wp14:anchorId="5F0B7B66" wp14:editId="3FC2A470">
                  <wp:extent cx="2896870" cy="1456006"/>
                  <wp:effectExtent l="0" t="0" r="0" b="0"/>
                  <wp:docPr id="33102185" name="Chart 1">
                    <a:extLst xmlns:a="http://schemas.openxmlformats.org/drawingml/2006/main">
                      <a:ext uri="{FF2B5EF4-FFF2-40B4-BE49-F238E27FC236}">
                        <a16:creationId xmlns:a16="http://schemas.microsoft.com/office/drawing/2014/main" id="{00000000-0008-0000-0000-00007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c>
          <w:tcPr>
            <w:tcW w:w="4189" w:type="dxa"/>
          </w:tcPr>
          <w:p w14:paraId="0A625D2B" w14:textId="77777777" w:rsidR="0084127B" w:rsidRPr="004A1DE4" w:rsidRDefault="0084127B" w:rsidP="00891008">
            <w:r w:rsidRPr="004A1DE4">
              <w:rPr>
                <w:noProof/>
              </w:rPr>
              <w:drawing>
                <wp:inline distT="0" distB="0" distL="0" distR="0" wp14:anchorId="00882CE5" wp14:editId="292B45BD">
                  <wp:extent cx="2688590" cy="1406769"/>
                  <wp:effectExtent l="0" t="0" r="0" b="0"/>
                  <wp:docPr id="2043684768" name="Chart 1">
                    <a:extLst xmlns:a="http://schemas.openxmlformats.org/drawingml/2006/main">
                      <a:ext uri="{FF2B5EF4-FFF2-40B4-BE49-F238E27FC236}">
                        <a16:creationId xmlns:a16="http://schemas.microsoft.com/office/drawing/2014/main" id="{E9C4CAE0-C9E6-AD4E-A78D-0761BF89A3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r>
    </w:tbl>
    <w:p w14:paraId="3D97873F" w14:textId="77777777" w:rsidR="00EA323B" w:rsidRDefault="00EA323B" w:rsidP="002368A2"/>
    <w:p w14:paraId="7D3F6E43" w14:textId="231D7ED5" w:rsidR="006A6DA8" w:rsidRDefault="002368A2" w:rsidP="002368A2">
      <w:r w:rsidRPr="004A1DE4">
        <w:t xml:space="preserve">Analytically, </w:t>
      </w:r>
      <w:r>
        <w:t>a change</w:t>
      </w:r>
      <w:r w:rsidRPr="004A1DE4">
        <w:t xml:space="preserve"> occurred in the perceived relevance of climate adaptation to the participant's livelihoods. The proportion of respondents who reported ‘no steps taken yet’ declined significantly from 71.4% to 64.1%.  This outcome suggests that the training was </w:t>
      </w:r>
      <w:r>
        <w:t>help</w:t>
      </w:r>
      <w:r w:rsidRPr="004A1DE4">
        <w:t>ful in moving the audience out of a state of indifference into a state of conscious preparedness like income diversification (</w:t>
      </w:r>
      <w:r w:rsidRPr="004A1DE4">
        <w:rPr>
          <w:b/>
          <w:bCs/>
        </w:rPr>
        <w:t>9.9%</w:t>
      </w:r>
      <w:r w:rsidRPr="004A1DE4">
        <w:t>) or new farming practices (</w:t>
      </w:r>
      <w:r w:rsidRPr="004A1DE4">
        <w:rPr>
          <w:b/>
          <w:bCs/>
        </w:rPr>
        <w:t>2.6%</w:t>
      </w:r>
      <w:r w:rsidRPr="004A1DE4">
        <w:t>).</w:t>
      </w:r>
    </w:p>
    <w:p w14:paraId="35CD47A3" w14:textId="77777777" w:rsidR="00EA323B" w:rsidRPr="004A1DE4" w:rsidRDefault="00EA323B" w:rsidP="002368A2"/>
    <w:tbl>
      <w:tblPr>
        <w:tblStyle w:val="TableGrid"/>
        <w:tblW w:w="0" w:type="auto"/>
        <w:tblLook w:val="04A0" w:firstRow="1" w:lastRow="0" w:firstColumn="1" w:lastColumn="0" w:noHBand="0" w:noVBand="1"/>
      </w:tblPr>
      <w:tblGrid>
        <w:gridCol w:w="4447"/>
        <w:gridCol w:w="4569"/>
      </w:tblGrid>
      <w:tr w:rsidR="0084127B" w:rsidRPr="004A1DE4" w14:paraId="271EC0D6" w14:textId="77777777" w:rsidTr="00E403B1">
        <w:tc>
          <w:tcPr>
            <w:tcW w:w="9350" w:type="dxa"/>
            <w:gridSpan w:val="2"/>
            <w:shd w:val="clear" w:color="auto" w:fill="CC0066"/>
          </w:tcPr>
          <w:p w14:paraId="18EBBF83" w14:textId="258117C1" w:rsidR="0084127B" w:rsidRPr="00E403B1" w:rsidRDefault="00E0469F" w:rsidP="00891008">
            <w:pPr>
              <w:rPr>
                <w:color w:val="FFFFFF" w:themeColor="background1"/>
              </w:rPr>
            </w:pPr>
            <w:r>
              <w:rPr>
                <w:color w:val="FFFFFF" w:themeColor="background1"/>
              </w:rPr>
              <w:t>Fig 4</w:t>
            </w:r>
            <w:r w:rsidR="00974C30">
              <w:rPr>
                <w:color w:val="FFFFFF" w:themeColor="background1"/>
              </w:rPr>
              <w:t>1</w:t>
            </w:r>
            <w:r>
              <w:rPr>
                <w:color w:val="FFFFFF" w:themeColor="background1"/>
              </w:rPr>
              <w:t xml:space="preserve">: </w:t>
            </w:r>
            <w:r w:rsidR="0084127B" w:rsidRPr="00E403B1">
              <w:rPr>
                <w:color w:val="FFFFFF" w:themeColor="background1"/>
              </w:rPr>
              <w:t>What steps, if any, have you taken to adapt to the effects of climate change on your livelihood?</w:t>
            </w:r>
          </w:p>
        </w:tc>
      </w:tr>
      <w:tr w:rsidR="0084127B" w:rsidRPr="004A1DE4" w14:paraId="1D77C3A9" w14:textId="77777777" w:rsidTr="00022426">
        <w:tc>
          <w:tcPr>
            <w:tcW w:w="4373" w:type="dxa"/>
          </w:tcPr>
          <w:p w14:paraId="61D886B7" w14:textId="77777777" w:rsidR="0084127B" w:rsidRPr="004A1DE4" w:rsidRDefault="0084127B" w:rsidP="00891008">
            <w:r w:rsidRPr="004A1DE4">
              <w:rPr>
                <w:noProof/>
              </w:rPr>
              <w:drawing>
                <wp:inline distT="0" distB="0" distL="0" distR="0" wp14:anchorId="3A7371BD" wp14:editId="7C1F3075">
                  <wp:extent cx="2939073" cy="2286000"/>
                  <wp:effectExtent l="0" t="0" r="0" b="0"/>
                  <wp:docPr id="1312875075" name="Chart 1">
                    <a:extLst xmlns:a="http://schemas.openxmlformats.org/drawingml/2006/main">
                      <a:ext uri="{FF2B5EF4-FFF2-40B4-BE49-F238E27FC236}">
                        <a16:creationId xmlns:a16="http://schemas.microsoft.com/office/drawing/2014/main" id="{00000000-0008-0000-0000-00007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c>
          <w:tcPr>
            <w:tcW w:w="4977" w:type="dxa"/>
          </w:tcPr>
          <w:p w14:paraId="4AB5046E" w14:textId="77777777" w:rsidR="0084127B" w:rsidRPr="004A1DE4" w:rsidRDefault="0084127B" w:rsidP="00891008">
            <w:r w:rsidRPr="004A1DE4">
              <w:rPr>
                <w:noProof/>
              </w:rPr>
              <w:drawing>
                <wp:inline distT="0" distB="0" distL="0" distR="0" wp14:anchorId="02A69A0B" wp14:editId="5392FFAC">
                  <wp:extent cx="3023857" cy="2362955"/>
                  <wp:effectExtent l="0" t="0" r="0" b="0"/>
                  <wp:docPr id="67612455" name="Chart 1">
                    <a:extLst xmlns:a="http://schemas.openxmlformats.org/drawingml/2006/main">
                      <a:ext uri="{FF2B5EF4-FFF2-40B4-BE49-F238E27FC236}">
                        <a16:creationId xmlns:a16="http://schemas.microsoft.com/office/drawing/2014/main" id="{54564352-DA46-DD75-BD3F-C9FEE8649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tc>
      </w:tr>
    </w:tbl>
    <w:p w14:paraId="1CF98F7C" w14:textId="77777777" w:rsidR="006A6DA8" w:rsidRDefault="006A6DA8" w:rsidP="00891008">
      <w:pPr>
        <w:rPr>
          <w:b/>
          <w:bCs/>
        </w:rPr>
      </w:pPr>
    </w:p>
    <w:p w14:paraId="47411786" w14:textId="77777777" w:rsidR="00EA323B" w:rsidRDefault="00EA323B" w:rsidP="00891008">
      <w:pPr>
        <w:rPr>
          <w:b/>
          <w:bCs/>
        </w:rPr>
      </w:pPr>
    </w:p>
    <w:p w14:paraId="0510A782" w14:textId="77777777" w:rsidR="00EA323B" w:rsidRDefault="00EA323B" w:rsidP="00891008">
      <w:pPr>
        <w:rPr>
          <w:b/>
          <w:bCs/>
        </w:rPr>
      </w:pPr>
    </w:p>
    <w:p w14:paraId="27436CCC" w14:textId="05760DBC" w:rsidR="0084127B" w:rsidRPr="00E403B1" w:rsidRDefault="0084127B" w:rsidP="00891008">
      <w:pPr>
        <w:rPr>
          <w:b/>
          <w:bCs/>
        </w:rPr>
      </w:pPr>
      <w:r w:rsidRPr="00E403B1">
        <w:rPr>
          <w:b/>
          <w:bCs/>
        </w:rPr>
        <w:t>Disaster Risk Reduction (DRR)</w:t>
      </w:r>
    </w:p>
    <w:p w14:paraId="616B7FD2" w14:textId="2D0245A4" w:rsidR="006A6DA8" w:rsidRPr="004A1DE4" w:rsidRDefault="0084127B" w:rsidP="00891008">
      <w:r w:rsidRPr="004A1DE4">
        <w:t xml:space="preserve">The comparison of baseline and endline findings indicate an overall improvement in disaster awareness, preparedness </w:t>
      </w:r>
      <w:proofErr w:type="spellStart"/>
      <w:r w:rsidR="00143EF9" w:rsidRPr="004A1DE4">
        <w:t>behaviour</w:t>
      </w:r>
      <w:r w:rsidRPr="004A1DE4">
        <w:t>s</w:t>
      </w:r>
      <w:proofErr w:type="spellEnd"/>
      <w:r w:rsidRPr="004A1DE4">
        <w:t>, and financial resilience among participants following the training. Awareness of disaster types increased from 55.6% to 59.3%, reflecting enhanced risk recognition, an essential first step toward informed preparedness.</w:t>
      </w:r>
    </w:p>
    <w:tbl>
      <w:tblPr>
        <w:tblStyle w:val="TableGrid"/>
        <w:tblW w:w="0" w:type="auto"/>
        <w:tblLook w:val="04A0" w:firstRow="1" w:lastRow="0" w:firstColumn="1" w:lastColumn="0" w:noHBand="0" w:noVBand="1"/>
      </w:tblPr>
      <w:tblGrid>
        <w:gridCol w:w="4393"/>
        <w:gridCol w:w="4623"/>
      </w:tblGrid>
      <w:tr w:rsidR="0084127B" w:rsidRPr="004A1DE4" w14:paraId="2308E577" w14:textId="77777777" w:rsidTr="00E403B1">
        <w:trPr>
          <w:trHeight w:val="129"/>
        </w:trPr>
        <w:tc>
          <w:tcPr>
            <w:tcW w:w="9350" w:type="dxa"/>
            <w:gridSpan w:val="2"/>
            <w:shd w:val="clear" w:color="auto" w:fill="CC0066"/>
          </w:tcPr>
          <w:p w14:paraId="19EC8DCE" w14:textId="10D8FD08" w:rsidR="0084127B" w:rsidRPr="00E403B1" w:rsidRDefault="00E0469F" w:rsidP="00891008">
            <w:pPr>
              <w:rPr>
                <w:color w:val="FFFFFF" w:themeColor="background1"/>
              </w:rPr>
            </w:pPr>
            <w:r>
              <w:rPr>
                <w:color w:val="FFFFFF" w:themeColor="background1"/>
              </w:rPr>
              <w:t>Fig 4</w:t>
            </w:r>
            <w:r w:rsidR="00974C30">
              <w:rPr>
                <w:color w:val="FFFFFF" w:themeColor="background1"/>
              </w:rPr>
              <w:t>2</w:t>
            </w:r>
            <w:r>
              <w:rPr>
                <w:color w:val="FFFFFF" w:themeColor="background1"/>
              </w:rPr>
              <w:t xml:space="preserve">: </w:t>
            </w:r>
            <w:r w:rsidR="0084127B" w:rsidRPr="00E403B1">
              <w:rPr>
                <w:color w:val="FFFFFF" w:themeColor="background1"/>
              </w:rPr>
              <w:t>Are you aware of any types of disasters?</w:t>
            </w:r>
          </w:p>
        </w:tc>
      </w:tr>
      <w:tr w:rsidR="0084127B" w:rsidRPr="004A1DE4" w14:paraId="36290AEE" w14:textId="77777777" w:rsidTr="00022426">
        <w:trPr>
          <w:trHeight w:val="2311"/>
        </w:trPr>
        <w:tc>
          <w:tcPr>
            <w:tcW w:w="4555" w:type="dxa"/>
          </w:tcPr>
          <w:p w14:paraId="2757C09A" w14:textId="77777777" w:rsidR="0084127B" w:rsidRPr="004A1DE4" w:rsidRDefault="0084127B" w:rsidP="00891008">
            <w:r w:rsidRPr="004A1DE4">
              <w:rPr>
                <w:noProof/>
              </w:rPr>
              <w:drawing>
                <wp:inline distT="0" distB="0" distL="0" distR="0" wp14:anchorId="0BE6A8CE" wp14:editId="427F622B">
                  <wp:extent cx="2752090" cy="1558290"/>
                  <wp:effectExtent l="0" t="0" r="10160" b="3810"/>
                  <wp:docPr id="1745518021" name="Chart 1">
                    <a:extLst xmlns:a="http://schemas.openxmlformats.org/drawingml/2006/main">
                      <a:ext uri="{FF2B5EF4-FFF2-40B4-BE49-F238E27FC236}">
                        <a16:creationId xmlns:a16="http://schemas.microsoft.com/office/drawing/2014/main" id="{00000000-0008-0000-0000-00007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tc>
        <w:tc>
          <w:tcPr>
            <w:tcW w:w="4795" w:type="dxa"/>
          </w:tcPr>
          <w:p w14:paraId="6C849A86" w14:textId="77777777" w:rsidR="0084127B" w:rsidRPr="004A1DE4" w:rsidRDefault="0084127B" w:rsidP="00891008">
            <w:r w:rsidRPr="004A1DE4">
              <w:rPr>
                <w:noProof/>
              </w:rPr>
              <w:drawing>
                <wp:inline distT="0" distB="0" distL="0" distR="0" wp14:anchorId="6E2A84AB" wp14:editId="2BE5EB28">
                  <wp:extent cx="2905125" cy="1558455"/>
                  <wp:effectExtent l="0" t="0" r="9525" b="3810"/>
                  <wp:docPr id="1469889598" name="Chart 1">
                    <a:extLst xmlns:a="http://schemas.openxmlformats.org/drawingml/2006/main">
                      <a:ext uri="{FF2B5EF4-FFF2-40B4-BE49-F238E27FC236}">
                        <a16:creationId xmlns:a16="http://schemas.microsoft.com/office/drawing/2014/main" id="{D32C430C-D40C-154C-0839-7289CCBEB8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tc>
      </w:tr>
    </w:tbl>
    <w:p w14:paraId="4B99D2A3" w14:textId="77777777" w:rsidR="00147E2F" w:rsidRDefault="00147E2F" w:rsidP="00891008"/>
    <w:p w14:paraId="7FB04954" w14:textId="36A3F925" w:rsidR="006A6DA8" w:rsidRDefault="00143EF9" w:rsidP="00891008">
      <w:proofErr w:type="spellStart"/>
      <w:r w:rsidRPr="004A1DE4">
        <w:t>Behaviour</w:t>
      </w:r>
      <w:r w:rsidR="0084127B" w:rsidRPr="004A1DE4">
        <w:t>al</w:t>
      </w:r>
      <w:proofErr w:type="spellEnd"/>
      <w:r w:rsidR="0084127B" w:rsidRPr="004A1DE4">
        <w:t xml:space="preserve"> readiness improved notably, as the proportion of respondents identifying safe shelter as a protective action rose sharply from 44.2% to 66.2%, while reliance on unspecified “other” measures declined substantially (from 24.7% to 5.5%). This shift suggests that participants adopted more structured and recommended safety strategies rather than informal coping mechanisms</w:t>
      </w:r>
      <w:r w:rsidR="006A6DA8">
        <w:t>.</w:t>
      </w:r>
    </w:p>
    <w:p w14:paraId="1B71E68F" w14:textId="77777777" w:rsidR="00147E2F" w:rsidRPr="004A1DE4" w:rsidRDefault="00147E2F" w:rsidP="00891008"/>
    <w:tbl>
      <w:tblPr>
        <w:tblStyle w:val="TableGrid"/>
        <w:tblW w:w="0" w:type="auto"/>
        <w:tblLook w:val="04A0" w:firstRow="1" w:lastRow="0" w:firstColumn="1" w:lastColumn="0" w:noHBand="0" w:noVBand="1"/>
      </w:tblPr>
      <w:tblGrid>
        <w:gridCol w:w="4703"/>
        <w:gridCol w:w="4313"/>
      </w:tblGrid>
      <w:tr w:rsidR="0084127B" w:rsidRPr="004A1DE4" w14:paraId="40119969" w14:textId="77777777" w:rsidTr="003131B2">
        <w:tc>
          <w:tcPr>
            <w:tcW w:w="9350" w:type="dxa"/>
            <w:gridSpan w:val="2"/>
            <w:shd w:val="clear" w:color="auto" w:fill="CC0066"/>
          </w:tcPr>
          <w:p w14:paraId="570042DA" w14:textId="2E0F4450" w:rsidR="0084127B" w:rsidRPr="003131B2" w:rsidRDefault="00E0469F" w:rsidP="00891008">
            <w:pPr>
              <w:rPr>
                <w:color w:val="FFFFFF" w:themeColor="background1"/>
              </w:rPr>
            </w:pPr>
            <w:r>
              <w:rPr>
                <w:color w:val="FFFFFF" w:themeColor="background1"/>
              </w:rPr>
              <w:t>Fig 4</w:t>
            </w:r>
            <w:r w:rsidR="00974C30">
              <w:rPr>
                <w:color w:val="FFFFFF" w:themeColor="background1"/>
              </w:rPr>
              <w:t>3</w:t>
            </w:r>
            <w:r>
              <w:rPr>
                <w:color w:val="FFFFFF" w:themeColor="background1"/>
              </w:rPr>
              <w:t xml:space="preserve">: </w:t>
            </w:r>
            <w:r w:rsidR="0084127B" w:rsidRPr="003131B2">
              <w:rPr>
                <w:color w:val="FFFFFF" w:themeColor="background1"/>
              </w:rPr>
              <w:t>How did you protect yourself during the disaster?</w:t>
            </w:r>
          </w:p>
        </w:tc>
      </w:tr>
      <w:tr w:rsidR="0084127B" w:rsidRPr="004A1DE4" w14:paraId="6B1D0639" w14:textId="77777777" w:rsidTr="00022426">
        <w:tc>
          <w:tcPr>
            <w:tcW w:w="4878" w:type="dxa"/>
          </w:tcPr>
          <w:p w14:paraId="7E37206A" w14:textId="77777777" w:rsidR="0084127B" w:rsidRPr="004A1DE4" w:rsidRDefault="0084127B" w:rsidP="00891008">
            <w:r w:rsidRPr="004A1DE4">
              <w:rPr>
                <w:noProof/>
              </w:rPr>
              <w:drawing>
                <wp:inline distT="0" distB="0" distL="0" distR="0" wp14:anchorId="10DCBB51" wp14:editId="1D62CB68">
                  <wp:extent cx="3053080" cy="1582309"/>
                  <wp:effectExtent l="0" t="0" r="13970" b="18415"/>
                  <wp:docPr id="1110342724" name="Chart 1">
                    <a:extLst xmlns:a="http://schemas.openxmlformats.org/drawingml/2006/main">
                      <a:ext uri="{FF2B5EF4-FFF2-40B4-BE49-F238E27FC236}">
                        <a16:creationId xmlns:a16="http://schemas.microsoft.com/office/drawing/2014/main" id="{00000000-0008-0000-0000-00007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tc>
        <w:tc>
          <w:tcPr>
            <w:tcW w:w="4472" w:type="dxa"/>
          </w:tcPr>
          <w:p w14:paraId="23E38975" w14:textId="77777777" w:rsidR="0084127B" w:rsidRPr="004A1DE4" w:rsidRDefault="0084127B" w:rsidP="00891008">
            <w:r w:rsidRPr="004A1DE4">
              <w:rPr>
                <w:noProof/>
              </w:rPr>
              <w:drawing>
                <wp:inline distT="0" distB="0" distL="0" distR="0" wp14:anchorId="5BC9FB6A" wp14:editId="72221943">
                  <wp:extent cx="2782570" cy="1581785"/>
                  <wp:effectExtent l="0" t="0" r="17780" b="18415"/>
                  <wp:docPr id="1651543267" name="Chart 1">
                    <a:extLst xmlns:a="http://schemas.openxmlformats.org/drawingml/2006/main">
                      <a:ext uri="{FF2B5EF4-FFF2-40B4-BE49-F238E27FC236}">
                        <a16:creationId xmlns:a16="http://schemas.microsoft.com/office/drawing/2014/main" id="{DE29867E-EAA8-B44A-85CF-7E3F8F723A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tc>
      </w:tr>
    </w:tbl>
    <w:p w14:paraId="55924F03" w14:textId="7BA6CA52" w:rsidR="00EA323B" w:rsidRPr="004A1DE4" w:rsidRDefault="0084127B" w:rsidP="00E0469F">
      <w:r w:rsidRPr="004A1DE4">
        <w:rPr>
          <w:b/>
          <w:bCs/>
        </w:rPr>
        <w:t xml:space="preserve">Disaster related financial preparedness showed gradual but meaningful progress. </w:t>
      </w:r>
      <w:r w:rsidRPr="004A1DE4">
        <w:t xml:space="preserve">Households with dedicated emergency savings increased from 10.1% to 13.9%, and immediate access to financial resources improved from 13.8% to 20.0%, although the majority still lacks liquidity during crises. More notably, the training was particularly effective in creating an understanding about the importance of securing financial documents to prevent potential </w:t>
      </w:r>
      <w:r w:rsidRPr="004A1DE4">
        <w:lastRenderedPageBreak/>
        <w:t xml:space="preserve">loss during disasters. The share of respondents with a plan to secure important financial documents rose markedly from 29.1% to 45.3%. </w:t>
      </w:r>
    </w:p>
    <w:tbl>
      <w:tblPr>
        <w:tblStyle w:val="TableGrid"/>
        <w:tblW w:w="0" w:type="auto"/>
        <w:tblLook w:val="04A0" w:firstRow="1" w:lastRow="0" w:firstColumn="1" w:lastColumn="0" w:noHBand="0" w:noVBand="1"/>
      </w:tblPr>
      <w:tblGrid>
        <w:gridCol w:w="4408"/>
        <w:gridCol w:w="94"/>
        <w:gridCol w:w="4514"/>
      </w:tblGrid>
      <w:tr w:rsidR="0084127B" w:rsidRPr="004A1DE4" w14:paraId="3341FC72" w14:textId="77777777" w:rsidTr="005142CE">
        <w:tc>
          <w:tcPr>
            <w:tcW w:w="9350" w:type="dxa"/>
            <w:gridSpan w:val="3"/>
            <w:shd w:val="clear" w:color="auto" w:fill="CC0066"/>
          </w:tcPr>
          <w:p w14:paraId="104146B3" w14:textId="4A35BF1D" w:rsidR="0084127B" w:rsidRPr="005142CE" w:rsidRDefault="00E0469F" w:rsidP="00891008">
            <w:pPr>
              <w:rPr>
                <w:color w:val="FFFFFF" w:themeColor="background1"/>
              </w:rPr>
            </w:pPr>
            <w:r>
              <w:rPr>
                <w:color w:val="FFFFFF" w:themeColor="background1"/>
              </w:rPr>
              <w:t>Fig 4</w:t>
            </w:r>
            <w:r w:rsidR="00974C30">
              <w:rPr>
                <w:color w:val="FFFFFF" w:themeColor="background1"/>
              </w:rPr>
              <w:t>4</w:t>
            </w:r>
            <w:r>
              <w:rPr>
                <w:color w:val="FFFFFF" w:themeColor="background1"/>
              </w:rPr>
              <w:t xml:space="preserve">: </w:t>
            </w:r>
            <w:r w:rsidR="0084127B" w:rsidRPr="005142CE">
              <w:rPr>
                <w:color w:val="FFFFFF" w:themeColor="background1"/>
              </w:rPr>
              <w:t>Do you have savings set aside specifically for emergencies or disasters?</w:t>
            </w:r>
          </w:p>
        </w:tc>
      </w:tr>
      <w:tr w:rsidR="0084127B" w:rsidRPr="004A1DE4" w14:paraId="4D67FF9D" w14:textId="77777777" w:rsidTr="00022426">
        <w:tc>
          <w:tcPr>
            <w:tcW w:w="4506" w:type="dxa"/>
          </w:tcPr>
          <w:p w14:paraId="057E7CD5" w14:textId="77777777" w:rsidR="0084127B" w:rsidRPr="004A1DE4" w:rsidRDefault="0084127B" w:rsidP="00891008">
            <w:r w:rsidRPr="004A1DE4">
              <w:rPr>
                <w:noProof/>
              </w:rPr>
              <w:drawing>
                <wp:inline distT="0" distB="0" distL="0" distR="0" wp14:anchorId="3156D8F7" wp14:editId="076D4FCD">
                  <wp:extent cx="2714625" cy="1378634"/>
                  <wp:effectExtent l="0" t="0" r="9525" b="12065"/>
                  <wp:docPr id="1307137268" name="Chart 1">
                    <a:extLst xmlns:a="http://schemas.openxmlformats.org/drawingml/2006/main">
                      <a:ext uri="{FF2B5EF4-FFF2-40B4-BE49-F238E27FC236}">
                        <a16:creationId xmlns:a16="http://schemas.microsoft.com/office/drawing/2014/main" id="{00000000-0008-0000-0000-00008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tc>
        <w:tc>
          <w:tcPr>
            <w:tcW w:w="4844" w:type="dxa"/>
            <w:gridSpan w:val="2"/>
          </w:tcPr>
          <w:p w14:paraId="60879B91" w14:textId="77777777" w:rsidR="0084127B" w:rsidRPr="004A1DE4" w:rsidRDefault="0084127B" w:rsidP="00891008">
            <w:r w:rsidRPr="004A1DE4">
              <w:rPr>
                <w:noProof/>
              </w:rPr>
              <w:drawing>
                <wp:inline distT="0" distB="0" distL="0" distR="0" wp14:anchorId="6445A443" wp14:editId="4A1D1010">
                  <wp:extent cx="2869809" cy="1378585"/>
                  <wp:effectExtent l="0" t="0" r="6985" b="12065"/>
                  <wp:docPr id="744754745" name="Chart 1">
                    <a:extLst xmlns:a="http://schemas.openxmlformats.org/drawingml/2006/main">
                      <a:ext uri="{FF2B5EF4-FFF2-40B4-BE49-F238E27FC236}">
                        <a16:creationId xmlns:a16="http://schemas.microsoft.com/office/drawing/2014/main" id="{906A2CD0-AE41-41F6-9E81-525E2CEAF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tc>
      </w:tr>
      <w:tr w:rsidR="0084127B" w:rsidRPr="004A1DE4" w14:paraId="2BFFC084" w14:textId="77777777" w:rsidTr="005142CE">
        <w:tc>
          <w:tcPr>
            <w:tcW w:w="9350" w:type="dxa"/>
            <w:gridSpan w:val="3"/>
            <w:shd w:val="clear" w:color="auto" w:fill="CC0066"/>
          </w:tcPr>
          <w:p w14:paraId="29C60021" w14:textId="6FD722BC" w:rsidR="0084127B" w:rsidRPr="005142CE" w:rsidRDefault="00E0469F" w:rsidP="00891008">
            <w:pPr>
              <w:rPr>
                <w:color w:val="FFFFFF" w:themeColor="background1"/>
              </w:rPr>
            </w:pPr>
            <w:r>
              <w:rPr>
                <w:color w:val="FFFFFF" w:themeColor="background1"/>
              </w:rPr>
              <w:t>Fig 4</w:t>
            </w:r>
            <w:r w:rsidR="00974C30">
              <w:rPr>
                <w:color w:val="FFFFFF" w:themeColor="background1"/>
              </w:rPr>
              <w:t>5</w:t>
            </w:r>
            <w:r>
              <w:rPr>
                <w:color w:val="FFFFFF" w:themeColor="background1"/>
              </w:rPr>
              <w:t xml:space="preserve">: </w:t>
            </w:r>
            <w:r w:rsidR="0084127B" w:rsidRPr="005142CE">
              <w:rPr>
                <w:color w:val="FFFFFF" w:themeColor="background1"/>
              </w:rPr>
              <w:t>In case of a disaster, do you have immediate access to financial resources (e.g., cash, bank savings, credit) for urgent needs?</w:t>
            </w:r>
          </w:p>
        </w:tc>
      </w:tr>
      <w:tr w:rsidR="0084127B" w:rsidRPr="004A1DE4" w14:paraId="07228820" w14:textId="77777777" w:rsidTr="00022426">
        <w:tc>
          <w:tcPr>
            <w:tcW w:w="4661" w:type="dxa"/>
            <w:gridSpan w:val="2"/>
          </w:tcPr>
          <w:p w14:paraId="0D894938" w14:textId="77777777" w:rsidR="0084127B" w:rsidRPr="004A1DE4" w:rsidRDefault="0084127B" w:rsidP="00891008">
            <w:r w:rsidRPr="004A1DE4">
              <w:rPr>
                <w:noProof/>
              </w:rPr>
              <w:drawing>
                <wp:inline distT="0" distB="0" distL="0" distR="0" wp14:anchorId="5D429D3D" wp14:editId="3005B77C">
                  <wp:extent cx="2933700" cy="1359673"/>
                  <wp:effectExtent l="0" t="0" r="0" b="12065"/>
                  <wp:docPr id="1919353879" name="Chart 1">
                    <a:extLst xmlns:a="http://schemas.openxmlformats.org/drawingml/2006/main">
                      <a:ext uri="{FF2B5EF4-FFF2-40B4-BE49-F238E27FC236}">
                        <a16:creationId xmlns:a16="http://schemas.microsoft.com/office/drawing/2014/main" id="{00000000-0008-0000-0000-00008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tc>
        <w:tc>
          <w:tcPr>
            <w:tcW w:w="4689" w:type="dxa"/>
          </w:tcPr>
          <w:p w14:paraId="66CAA4D6" w14:textId="77777777" w:rsidR="0084127B" w:rsidRPr="004A1DE4" w:rsidRDefault="0084127B" w:rsidP="00891008">
            <w:r w:rsidRPr="004A1DE4">
              <w:rPr>
                <w:noProof/>
              </w:rPr>
              <w:drawing>
                <wp:inline distT="0" distB="0" distL="0" distR="0" wp14:anchorId="40EB918D" wp14:editId="32EA6902">
                  <wp:extent cx="2945130" cy="1359535"/>
                  <wp:effectExtent l="0" t="0" r="7620" b="12065"/>
                  <wp:docPr id="1748031879" name="Chart 1">
                    <a:extLst xmlns:a="http://schemas.openxmlformats.org/drawingml/2006/main">
                      <a:ext uri="{FF2B5EF4-FFF2-40B4-BE49-F238E27FC236}">
                        <a16:creationId xmlns:a16="http://schemas.microsoft.com/office/drawing/2014/main" id="{B852DF8E-C9B0-9608-E308-ECDDC14670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tc>
      </w:tr>
    </w:tbl>
    <w:p w14:paraId="0C1A9B06" w14:textId="77777777" w:rsidR="005142CE" w:rsidRPr="004A1DE4" w:rsidRDefault="005142CE" w:rsidP="00891008"/>
    <w:tbl>
      <w:tblPr>
        <w:tblStyle w:val="TableGrid"/>
        <w:tblW w:w="0" w:type="auto"/>
        <w:tblLook w:val="04A0" w:firstRow="1" w:lastRow="0" w:firstColumn="1" w:lastColumn="0" w:noHBand="0" w:noVBand="1"/>
      </w:tblPr>
      <w:tblGrid>
        <w:gridCol w:w="4651"/>
        <w:gridCol w:w="4365"/>
      </w:tblGrid>
      <w:tr w:rsidR="0084127B" w:rsidRPr="004A1DE4" w14:paraId="0950D8A1" w14:textId="77777777" w:rsidTr="005142CE">
        <w:tc>
          <w:tcPr>
            <w:tcW w:w="9350" w:type="dxa"/>
            <w:gridSpan w:val="2"/>
            <w:shd w:val="clear" w:color="auto" w:fill="CC0066"/>
          </w:tcPr>
          <w:p w14:paraId="1CA1E166" w14:textId="175031DF" w:rsidR="0084127B" w:rsidRPr="005142CE" w:rsidRDefault="00E0469F" w:rsidP="00891008">
            <w:pPr>
              <w:rPr>
                <w:color w:val="FFFFFF" w:themeColor="background1"/>
              </w:rPr>
            </w:pPr>
            <w:r>
              <w:rPr>
                <w:color w:val="FFFFFF" w:themeColor="background1"/>
              </w:rPr>
              <w:t>Fig 4</w:t>
            </w:r>
            <w:r w:rsidR="00974C30">
              <w:rPr>
                <w:color w:val="FFFFFF" w:themeColor="background1"/>
              </w:rPr>
              <w:t>6</w:t>
            </w:r>
            <w:r>
              <w:rPr>
                <w:color w:val="FFFFFF" w:themeColor="background1"/>
              </w:rPr>
              <w:t xml:space="preserve">: </w:t>
            </w:r>
            <w:r w:rsidR="0084127B" w:rsidRPr="005142CE">
              <w:rPr>
                <w:color w:val="FFFFFF" w:themeColor="background1"/>
              </w:rPr>
              <w:t>Do you have a plan to secure important financial documents (e.g., bank records, property titles) during a disaster?</w:t>
            </w:r>
          </w:p>
        </w:tc>
      </w:tr>
      <w:tr w:rsidR="0084127B" w:rsidRPr="004A1DE4" w14:paraId="39811F68" w14:textId="77777777" w:rsidTr="00022426">
        <w:tc>
          <w:tcPr>
            <w:tcW w:w="4409" w:type="dxa"/>
          </w:tcPr>
          <w:p w14:paraId="7D935268" w14:textId="77777777" w:rsidR="0084127B" w:rsidRPr="004A1DE4" w:rsidRDefault="0084127B" w:rsidP="00891008">
            <w:r w:rsidRPr="004A1DE4">
              <w:rPr>
                <w:noProof/>
              </w:rPr>
              <w:drawing>
                <wp:inline distT="0" distB="0" distL="0" distR="0" wp14:anchorId="123B500B" wp14:editId="779A0D54">
                  <wp:extent cx="3023235" cy="1083212"/>
                  <wp:effectExtent l="0" t="0" r="0" b="3175"/>
                  <wp:docPr id="1556759428" name="Chart 1">
                    <a:extLst xmlns:a="http://schemas.openxmlformats.org/drawingml/2006/main">
                      <a:ext uri="{FF2B5EF4-FFF2-40B4-BE49-F238E27FC236}">
                        <a16:creationId xmlns:a16="http://schemas.microsoft.com/office/drawing/2014/main" id="{00000000-0008-0000-0000-00008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tc>
        <w:tc>
          <w:tcPr>
            <w:tcW w:w="4941" w:type="dxa"/>
          </w:tcPr>
          <w:p w14:paraId="17CD4948" w14:textId="77777777" w:rsidR="0084127B" w:rsidRPr="004A1DE4" w:rsidRDefault="0084127B" w:rsidP="00891008">
            <w:r w:rsidRPr="004A1DE4">
              <w:rPr>
                <w:noProof/>
              </w:rPr>
              <w:drawing>
                <wp:inline distT="0" distB="0" distL="0" distR="0" wp14:anchorId="59ABE9F5" wp14:editId="2DB3029A">
                  <wp:extent cx="2828925" cy="1082675"/>
                  <wp:effectExtent l="0" t="0" r="0" b="3175"/>
                  <wp:docPr id="1977853260" name="Chart 1">
                    <a:extLst xmlns:a="http://schemas.openxmlformats.org/drawingml/2006/main">
                      <a:ext uri="{FF2B5EF4-FFF2-40B4-BE49-F238E27FC236}">
                        <a16:creationId xmlns:a16="http://schemas.microsoft.com/office/drawing/2014/main" id="{24645937-926F-2370-CE27-D110C7B0D3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tc>
      </w:tr>
    </w:tbl>
    <w:p w14:paraId="458E0E15" w14:textId="721A3946" w:rsidR="0084127B" w:rsidRDefault="0084127B" w:rsidP="00891008">
      <w:r w:rsidRPr="004A1DE4">
        <w:t>Forward-looking financial planning also strengthened, with participants reporting a financial backup plan increasing from 7.0% to 11.3%, alongside a decline in those without any plan. At the community level, participation in disaster risk</w:t>
      </w:r>
      <w:r w:rsidR="002368A2">
        <w:t xml:space="preserve"> management</w:t>
      </w:r>
      <w:r w:rsidRPr="004A1DE4">
        <w:t xml:space="preserve"> initiatives grew modestly (6.7% to 10.4%), while willingness to engage in future preparedness activities rose significantly from 47.7% to 57.0%. These positive outcomes signal an encouraging shift toward collective resilience.</w:t>
      </w:r>
    </w:p>
    <w:p w14:paraId="23494148" w14:textId="77777777" w:rsidR="00147E2F" w:rsidRDefault="00147E2F" w:rsidP="00891008"/>
    <w:p w14:paraId="39F2D10C" w14:textId="77777777" w:rsidR="00147E2F" w:rsidRDefault="00147E2F" w:rsidP="00891008"/>
    <w:p w14:paraId="4DFE08B5" w14:textId="77777777" w:rsidR="00147E2F" w:rsidRPr="004A1DE4" w:rsidRDefault="00147E2F" w:rsidP="00891008"/>
    <w:tbl>
      <w:tblPr>
        <w:tblStyle w:val="TableGrid"/>
        <w:tblW w:w="0" w:type="auto"/>
        <w:tblLook w:val="04A0" w:firstRow="1" w:lastRow="0" w:firstColumn="1" w:lastColumn="0" w:noHBand="0" w:noVBand="1"/>
      </w:tblPr>
      <w:tblGrid>
        <w:gridCol w:w="4618"/>
        <w:gridCol w:w="4398"/>
      </w:tblGrid>
      <w:tr w:rsidR="0084127B" w:rsidRPr="004A1DE4" w14:paraId="4139B0A6" w14:textId="77777777" w:rsidTr="005142CE">
        <w:tc>
          <w:tcPr>
            <w:tcW w:w="9350" w:type="dxa"/>
            <w:gridSpan w:val="2"/>
            <w:shd w:val="clear" w:color="auto" w:fill="CC0066"/>
          </w:tcPr>
          <w:p w14:paraId="75BF26A0" w14:textId="657D8050" w:rsidR="0084127B" w:rsidRPr="005142CE" w:rsidRDefault="00E0469F" w:rsidP="00891008">
            <w:pPr>
              <w:rPr>
                <w:color w:val="FFFFFF" w:themeColor="background1"/>
              </w:rPr>
            </w:pPr>
            <w:r>
              <w:rPr>
                <w:color w:val="FFFFFF" w:themeColor="background1"/>
              </w:rPr>
              <w:lastRenderedPageBreak/>
              <w:t>Fig 4</w:t>
            </w:r>
            <w:r w:rsidR="00974C30">
              <w:rPr>
                <w:color w:val="FFFFFF" w:themeColor="background1"/>
              </w:rPr>
              <w:t>7</w:t>
            </w:r>
            <w:r>
              <w:rPr>
                <w:color w:val="FFFFFF" w:themeColor="background1"/>
              </w:rPr>
              <w:t xml:space="preserve">: </w:t>
            </w:r>
            <w:r w:rsidR="0084127B" w:rsidRPr="005142CE">
              <w:rPr>
                <w:color w:val="FFFFFF" w:themeColor="background1"/>
              </w:rPr>
              <w:t>If you lost your home or livelihood due to a disaster, do you have a financial backup plan (e.g., savings, access to loans)?</w:t>
            </w:r>
          </w:p>
        </w:tc>
      </w:tr>
      <w:tr w:rsidR="0084127B" w:rsidRPr="004A1DE4" w14:paraId="2A1F2F0F" w14:textId="77777777" w:rsidTr="00022426">
        <w:tc>
          <w:tcPr>
            <w:tcW w:w="4765" w:type="dxa"/>
          </w:tcPr>
          <w:p w14:paraId="5D3AB921" w14:textId="77777777" w:rsidR="0084127B" w:rsidRPr="004A1DE4" w:rsidRDefault="0084127B" w:rsidP="00891008">
            <w:r w:rsidRPr="004A1DE4">
              <w:rPr>
                <w:noProof/>
              </w:rPr>
              <w:drawing>
                <wp:inline distT="0" distB="0" distL="0" distR="0" wp14:anchorId="03C0D7CC" wp14:editId="685CE192">
                  <wp:extent cx="2861945" cy="984738"/>
                  <wp:effectExtent l="0" t="0" r="0" b="6350"/>
                  <wp:docPr id="1323416295" name="Chart 1">
                    <a:extLst xmlns:a="http://schemas.openxmlformats.org/drawingml/2006/main">
                      <a:ext uri="{FF2B5EF4-FFF2-40B4-BE49-F238E27FC236}">
                        <a16:creationId xmlns:a16="http://schemas.microsoft.com/office/drawing/2014/main" id="{00000000-0008-0000-0000-00008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tc>
        <w:tc>
          <w:tcPr>
            <w:tcW w:w="4585" w:type="dxa"/>
          </w:tcPr>
          <w:p w14:paraId="30DD0540" w14:textId="77777777" w:rsidR="0084127B" w:rsidRPr="004A1DE4" w:rsidRDefault="0084127B" w:rsidP="00891008">
            <w:r w:rsidRPr="004A1DE4">
              <w:rPr>
                <w:noProof/>
              </w:rPr>
              <w:drawing>
                <wp:inline distT="0" distB="0" distL="0" distR="0" wp14:anchorId="1FDB7090" wp14:editId="2638B3F7">
                  <wp:extent cx="2719070" cy="984250"/>
                  <wp:effectExtent l="0" t="0" r="0" b="6350"/>
                  <wp:docPr id="1522284629" name="Chart 1">
                    <a:extLst xmlns:a="http://schemas.openxmlformats.org/drawingml/2006/main">
                      <a:ext uri="{FF2B5EF4-FFF2-40B4-BE49-F238E27FC236}">
                        <a16:creationId xmlns:a16="http://schemas.microsoft.com/office/drawing/2014/main" id="{85961A57-2D67-66E1-6FD2-11B8DB0F61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tc>
      </w:tr>
    </w:tbl>
    <w:p w14:paraId="68F3E8BA" w14:textId="77777777" w:rsidR="006A6DA8" w:rsidRPr="004A1DE4" w:rsidRDefault="006A6DA8" w:rsidP="00891008"/>
    <w:tbl>
      <w:tblPr>
        <w:tblStyle w:val="TableGrid"/>
        <w:tblW w:w="0" w:type="auto"/>
        <w:tblLook w:val="04A0" w:firstRow="1" w:lastRow="0" w:firstColumn="1" w:lastColumn="0" w:noHBand="0" w:noVBand="1"/>
      </w:tblPr>
      <w:tblGrid>
        <w:gridCol w:w="4381"/>
        <w:gridCol w:w="4635"/>
      </w:tblGrid>
      <w:tr w:rsidR="0084127B" w:rsidRPr="004A1DE4" w14:paraId="5BA8EA8C" w14:textId="77777777" w:rsidTr="005142CE">
        <w:tc>
          <w:tcPr>
            <w:tcW w:w="9350" w:type="dxa"/>
            <w:gridSpan w:val="2"/>
            <w:shd w:val="clear" w:color="auto" w:fill="CC0066"/>
          </w:tcPr>
          <w:p w14:paraId="54765BB4" w14:textId="7B3EDF5C" w:rsidR="0084127B" w:rsidRPr="005142CE" w:rsidRDefault="00E0469F" w:rsidP="00891008">
            <w:pPr>
              <w:rPr>
                <w:color w:val="FFFFFF" w:themeColor="background1"/>
              </w:rPr>
            </w:pPr>
            <w:r>
              <w:rPr>
                <w:color w:val="FFFFFF" w:themeColor="background1"/>
              </w:rPr>
              <w:t>Fig 4</w:t>
            </w:r>
            <w:r w:rsidR="00974C30">
              <w:rPr>
                <w:color w:val="FFFFFF" w:themeColor="background1"/>
              </w:rPr>
              <w:t>8</w:t>
            </w:r>
            <w:r>
              <w:rPr>
                <w:color w:val="FFFFFF" w:themeColor="background1"/>
              </w:rPr>
              <w:t xml:space="preserve">: </w:t>
            </w:r>
            <w:r w:rsidR="0084127B" w:rsidRPr="005142CE">
              <w:rPr>
                <w:color w:val="FFFFFF" w:themeColor="background1"/>
              </w:rPr>
              <w:t xml:space="preserve">Do you participate in any community-led initiatives for disaster risk management (e.g., </w:t>
            </w:r>
            <w:proofErr w:type="spellStart"/>
            <w:r w:rsidR="006E6BFD" w:rsidRPr="005142CE">
              <w:rPr>
                <w:color w:val="FFFFFF" w:themeColor="background1"/>
              </w:rPr>
              <w:t>neighbourhood</w:t>
            </w:r>
            <w:proofErr w:type="spellEnd"/>
            <w:r w:rsidR="0084127B" w:rsidRPr="005142CE">
              <w:rPr>
                <w:color w:val="FFFFFF" w:themeColor="background1"/>
              </w:rPr>
              <w:t xml:space="preserve"> groups, volunteer organizations)?</w:t>
            </w:r>
          </w:p>
        </w:tc>
      </w:tr>
      <w:tr w:rsidR="0084127B" w:rsidRPr="004A1DE4" w14:paraId="39EF8543" w14:textId="77777777" w:rsidTr="00F17E34">
        <w:trPr>
          <w:trHeight w:val="4959"/>
        </w:trPr>
        <w:tc>
          <w:tcPr>
            <w:tcW w:w="4497" w:type="dxa"/>
          </w:tcPr>
          <w:p w14:paraId="7A3AD4BF" w14:textId="77777777" w:rsidR="0084127B" w:rsidRPr="004A1DE4" w:rsidRDefault="0084127B" w:rsidP="00891008">
            <w:r w:rsidRPr="004A1DE4">
              <w:rPr>
                <w:noProof/>
              </w:rPr>
              <w:drawing>
                <wp:inline distT="0" distB="0" distL="0" distR="0" wp14:anchorId="25D2A7A3" wp14:editId="554831A8">
                  <wp:extent cx="2792095" cy="2460171"/>
                  <wp:effectExtent l="0" t="0" r="8255" b="16510"/>
                  <wp:docPr id="386228933" name="Chart 1">
                    <a:extLst xmlns:a="http://schemas.openxmlformats.org/drawingml/2006/main">
                      <a:ext uri="{FF2B5EF4-FFF2-40B4-BE49-F238E27FC236}">
                        <a16:creationId xmlns:a16="http://schemas.microsoft.com/office/drawing/2014/main" id="{00000000-0008-0000-0000-00008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tc>
        <w:tc>
          <w:tcPr>
            <w:tcW w:w="4853" w:type="dxa"/>
          </w:tcPr>
          <w:p w14:paraId="3E00A610" w14:textId="77777777" w:rsidR="0084127B" w:rsidRPr="004A1DE4" w:rsidRDefault="0084127B" w:rsidP="00891008">
            <w:r w:rsidRPr="004A1DE4">
              <w:rPr>
                <w:noProof/>
              </w:rPr>
              <w:drawing>
                <wp:inline distT="0" distB="0" distL="0" distR="0" wp14:anchorId="4F69A50D" wp14:editId="01AFEDF3">
                  <wp:extent cx="2631440" cy="2525485"/>
                  <wp:effectExtent l="0" t="0" r="16510" b="8255"/>
                  <wp:docPr id="281280294" name="Chart 1">
                    <a:extLst xmlns:a="http://schemas.openxmlformats.org/drawingml/2006/main">
                      <a:ext uri="{FF2B5EF4-FFF2-40B4-BE49-F238E27FC236}">
                        <a16:creationId xmlns:a16="http://schemas.microsoft.com/office/drawing/2014/main" id="{0E4B9D81-B695-0B24-BFD2-749950738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tc>
      </w:tr>
      <w:tr w:rsidR="0084127B" w:rsidRPr="004A1DE4" w14:paraId="6249BC3D" w14:textId="77777777" w:rsidTr="00986ABC">
        <w:tc>
          <w:tcPr>
            <w:tcW w:w="9350" w:type="dxa"/>
            <w:gridSpan w:val="2"/>
            <w:shd w:val="clear" w:color="auto" w:fill="CC0066"/>
          </w:tcPr>
          <w:p w14:paraId="34D81FD3" w14:textId="7EB2DC7D" w:rsidR="0084127B" w:rsidRPr="00986ABC" w:rsidRDefault="00F17E34" w:rsidP="00891008">
            <w:pPr>
              <w:rPr>
                <w:noProof/>
                <w:color w:val="FFFFFF" w:themeColor="background1"/>
              </w:rPr>
            </w:pPr>
            <w:r>
              <w:rPr>
                <w:noProof/>
                <w:color w:val="FFFFFF" w:themeColor="background1"/>
              </w:rPr>
              <w:t>Fig 4</w:t>
            </w:r>
            <w:r w:rsidR="00974C30">
              <w:rPr>
                <w:noProof/>
                <w:color w:val="FFFFFF" w:themeColor="background1"/>
              </w:rPr>
              <w:t>9</w:t>
            </w:r>
            <w:r>
              <w:rPr>
                <w:noProof/>
                <w:color w:val="FFFFFF" w:themeColor="background1"/>
              </w:rPr>
              <w:t xml:space="preserve">: </w:t>
            </w:r>
            <w:r w:rsidR="0084127B" w:rsidRPr="00986ABC">
              <w:rPr>
                <w:noProof/>
                <w:color w:val="FFFFFF" w:themeColor="background1"/>
              </w:rPr>
              <w:t>Would you be willing to participate in future community initiatives for disaster preparedness (e.g., community drills, awareness programs)?</w:t>
            </w:r>
          </w:p>
        </w:tc>
      </w:tr>
      <w:tr w:rsidR="0084127B" w:rsidRPr="004A1DE4" w14:paraId="6DED7716" w14:textId="77777777" w:rsidTr="00022426">
        <w:tc>
          <w:tcPr>
            <w:tcW w:w="4497" w:type="dxa"/>
          </w:tcPr>
          <w:p w14:paraId="41C76127" w14:textId="77777777" w:rsidR="0084127B" w:rsidRPr="004A1DE4" w:rsidRDefault="0084127B" w:rsidP="00891008">
            <w:pPr>
              <w:rPr>
                <w:noProof/>
              </w:rPr>
            </w:pPr>
            <w:r w:rsidRPr="004A1DE4">
              <w:rPr>
                <w:noProof/>
              </w:rPr>
              <w:drawing>
                <wp:inline distT="0" distB="0" distL="0" distR="0" wp14:anchorId="18906C54" wp14:editId="2C2F6E55">
                  <wp:extent cx="2798445" cy="1308295"/>
                  <wp:effectExtent l="0" t="0" r="1905" b="6350"/>
                  <wp:docPr id="1857787501" name="Chart 1">
                    <a:extLst xmlns:a="http://schemas.openxmlformats.org/drawingml/2006/main">
                      <a:ext uri="{FF2B5EF4-FFF2-40B4-BE49-F238E27FC236}">
                        <a16:creationId xmlns:a16="http://schemas.microsoft.com/office/drawing/2014/main" id="{00000000-0008-0000-0000-00008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tc>
        <w:tc>
          <w:tcPr>
            <w:tcW w:w="4853" w:type="dxa"/>
          </w:tcPr>
          <w:p w14:paraId="18E6EBB6" w14:textId="77777777" w:rsidR="0084127B" w:rsidRPr="004A1DE4" w:rsidRDefault="0084127B" w:rsidP="00891008">
            <w:pPr>
              <w:rPr>
                <w:noProof/>
              </w:rPr>
            </w:pPr>
            <w:r w:rsidRPr="004A1DE4">
              <w:rPr>
                <w:noProof/>
              </w:rPr>
              <w:drawing>
                <wp:inline distT="0" distB="0" distL="0" distR="0" wp14:anchorId="327E65C1" wp14:editId="32A870EC">
                  <wp:extent cx="2961005" cy="1308100"/>
                  <wp:effectExtent l="0" t="0" r="10795" b="6350"/>
                  <wp:docPr id="1543233411" name="Chart 1">
                    <a:extLst xmlns:a="http://schemas.openxmlformats.org/drawingml/2006/main">
                      <a:ext uri="{FF2B5EF4-FFF2-40B4-BE49-F238E27FC236}">
                        <a16:creationId xmlns:a16="http://schemas.microsoft.com/office/drawing/2014/main" id="{9FB13B6B-C774-6949-9E67-7766F9AAF8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inline>
              </w:drawing>
            </w:r>
          </w:p>
        </w:tc>
      </w:tr>
    </w:tbl>
    <w:p w14:paraId="5A4A7CD0" w14:textId="77777777" w:rsidR="00147E2F" w:rsidRDefault="00147E2F" w:rsidP="0046280E">
      <w:pPr>
        <w:pStyle w:val="Heading2"/>
        <w:rPr>
          <w:rStyle w:val="Strong"/>
          <w:b/>
          <w:bCs w:val="0"/>
        </w:rPr>
      </w:pPr>
      <w:bookmarkStart w:id="34" w:name="_Toc236337998"/>
    </w:p>
    <w:p w14:paraId="42F1ADCB" w14:textId="31FD3797" w:rsidR="0084127B" w:rsidRPr="00635E8E" w:rsidRDefault="00635E8E" w:rsidP="0046280E">
      <w:pPr>
        <w:pStyle w:val="Heading2"/>
        <w:rPr>
          <w:rStyle w:val="Strong"/>
          <w:b/>
          <w:bCs w:val="0"/>
        </w:rPr>
      </w:pPr>
      <w:r w:rsidRPr="00635E8E">
        <w:rPr>
          <w:rStyle w:val="Strong"/>
          <w:b/>
          <w:bCs w:val="0"/>
        </w:rPr>
        <w:t>Birth Registration</w:t>
      </w:r>
      <w:bookmarkEnd w:id="34"/>
    </w:p>
    <w:tbl>
      <w:tblPr>
        <w:tblStyle w:val="TableGrid"/>
        <w:tblW w:w="0" w:type="auto"/>
        <w:tblLook w:val="04A0" w:firstRow="1" w:lastRow="0" w:firstColumn="1" w:lastColumn="0" w:noHBand="0" w:noVBand="1"/>
      </w:tblPr>
      <w:tblGrid>
        <w:gridCol w:w="4572"/>
        <w:gridCol w:w="4444"/>
      </w:tblGrid>
      <w:tr w:rsidR="0084127B" w:rsidRPr="004A1DE4" w14:paraId="74BB9BDC" w14:textId="77777777" w:rsidTr="0036152B">
        <w:tc>
          <w:tcPr>
            <w:tcW w:w="9016" w:type="dxa"/>
            <w:gridSpan w:val="2"/>
            <w:shd w:val="clear" w:color="auto" w:fill="CC0066"/>
          </w:tcPr>
          <w:p w14:paraId="4CA518F7" w14:textId="32C736A8" w:rsidR="0084127B" w:rsidRPr="00986ABC" w:rsidRDefault="00F17E34" w:rsidP="00891008">
            <w:pPr>
              <w:rPr>
                <w:color w:val="FFFFFF" w:themeColor="background1"/>
              </w:rPr>
            </w:pPr>
            <w:r>
              <w:rPr>
                <w:color w:val="FFFFFF" w:themeColor="background1"/>
              </w:rPr>
              <w:t xml:space="preserve">Fig </w:t>
            </w:r>
            <w:r w:rsidR="00974C30">
              <w:rPr>
                <w:color w:val="FFFFFF" w:themeColor="background1"/>
              </w:rPr>
              <w:t>50</w:t>
            </w:r>
            <w:r>
              <w:rPr>
                <w:color w:val="FFFFFF" w:themeColor="background1"/>
              </w:rPr>
              <w:t xml:space="preserve">: </w:t>
            </w:r>
            <w:r w:rsidR="0084127B" w:rsidRPr="00986ABC">
              <w:rPr>
                <w:color w:val="FFFFFF" w:themeColor="background1"/>
              </w:rPr>
              <w:t>Do you think it is important to register the birth of a child?</w:t>
            </w:r>
          </w:p>
        </w:tc>
      </w:tr>
      <w:tr w:rsidR="0084127B" w:rsidRPr="004A1DE4" w14:paraId="5F174839" w14:textId="77777777" w:rsidTr="0036152B">
        <w:tc>
          <w:tcPr>
            <w:tcW w:w="4572" w:type="dxa"/>
          </w:tcPr>
          <w:p w14:paraId="5C5748D9" w14:textId="77777777" w:rsidR="0084127B" w:rsidRPr="004A1DE4" w:rsidRDefault="0084127B" w:rsidP="00891008">
            <w:r w:rsidRPr="004A1DE4">
              <w:rPr>
                <w:noProof/>
              </w:rPr>
              <w:drawing>
                <wp:inline distT="0" distB="0" distL="0" distR="0" wp14:anchorId="7D983E3D" wp14:editId="27EC10D8">
                  <wp:extent cx="2940050" cy="1322363"/>
                  <wp:effectExtent l="0" t="0" r="12700" b="11430"/>
                  <wp:docPr id="843087333" name="Chart 1">
                    <a:extLst xmlns:a="http://schemas.openxmlformats.org/drawingml/2006/main">
                      <a:ext uri="{FF2B5EF4-FFF2-40B4-BE49-F238E27FC236}">
                        <a16:creationId xmlns:a16="http://schemas.microsoft.com/office/drawing/2014/main" id="{00000000-0008-0000-0000-00009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tc>
        <w:tc>
          <w:tcPr>
            <w:tcW w:w="4444" w:type="dxa"/>
          </w:tcPr>
          <w:p w14:paraId="1B92857A" w14:textId="77777777" w:rsidR="0084127B" w:rsidRPr="004A1DE4" w:rsidRDefault="0084127B" w:rsidP="00891008">
            <w:r w:rsidRPr="004A1DE4">
              <w:rPr>
                <w:noProof/>
              </w:rPr>
              <w:drawing>
                <wp:inline distT="0" distB="0" distL="0" distR="0" wp14:anchorId="015931B0" wp14:editId="264EF8B9">
                  <wp:extent cx="2666365" cy="1322070"/>
                  <wp:effectExtent l="0" t="0" r="635" b="11430"/>
                  <wp:docPr id="1379559991" name="Chart 1">
                    <a:extLst xmlns:a="http://schemas.openxmlformats.org/drawingml/2006/main">
                      <a:ext uri="{FF2B5EF4-FFF2-40B4-BE49-F238E27FC236}">
                        <a16:creationId xmlns:a16="http://schemas.microsoft.com/office/drawing/2014/main" id="{633340DC-0FE6-184A-DC82-89D7B7564A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tc>
      </w:tr>
      <w:tr w:rsidR="0084127B" w:rsidRPr="004A1DE4" w14:paraId="343F39B7" w14:textId="77777777" w:rsidTr="0036152B">
        <w:tc>
          <w:tcPr>
            <w:tcW w:w="9016" w:type="dxa"/>
            <w:gridSpan w:val="2"/>
            <w:shd w:val="clear" w:color="auto" w:fill="CC0066"/>
          </w:tcPr>
          <w:p w14:paraId="1B3AA7AC" w14:textId="4138AF33" w:rsidR="0084127B" w:rsidRPr="00986ABC" w:rsidRDefault="00F17E34" w:rsidP="00891008">
            <w:pPr>
              <w:rPr>
                <w:noProof/>
                <w:color w:val="FFFFFF" w:themeColor="background1"/>
              </w:rPr>
            </w:pPr>
            <w:r>
              <w:rPr>
                <w:noProof/>
                <w:color w:val="FFFFFF" w:themeColor="background1"/>
              </w:rPr>
              <w:t>Fig 5</w:t>
            </w:r>
            <w:r w:rsidR="00974C30">
              <w:rPr>
                <w:noProof/>
                <w:color w:val="FFFFFF" w:themeColor="background1"/>
              </w:rPr>
              <w:t>1:</w:t>
            </w:r>
            <w:r>
              <w:rPr>
                <w:noProof/>
                <w:color w:val="FFFFFF" w:themeColor="background1"/>
              </w:rPr>
              <w:t xml:space="preserve"> </w:t>
            </w:r>
            <w:r w:rsidR="0084127B" w:rsidRPr="00986ABC">
              <w:rPr>
                <w:noProof/>
                <w:color w:val="FFFFFF" w:themeColor="background1"/>
              </w:rPr>
              <w:t>Do you know why it is important to register the birth of a child?</w:t>
            </w:r>
          </w:p>
        </w:tc>
      </w:tr>
      <w:tr w:rsidR="0084127B" w:rsidRPr="004A1DE4" w14:paraId="409DECB9" w14:textId="77777777" w:rsidTr="0036152B">
        <w:tc>
          <w:tcPr>
            <w:tcW w:w="4572" w:type="dxa"/>
          </w:tcPr>
          <w:p w14:paraId="7895FF36" w14:textId="77777777" w:rsidR="0084127B" w:rsidRPr="004A1DE4" w:rsidRDefault="0084127B" w:rsidP="00891008">
            <w:pPr>
              <w:rPr>
                <w:noProof/>
              </w:rPr>
            </w:pPr>
            <w:r w:rsidRPr="004A1DE4">
              <w:rPr>
                <w:noProof/>
              </w:rPr>
              <w:drawing>
                <wp:inline distT="0" distB="0" distL="0" distR="0" wp14:anchorId="3E51DD4A" wp14:editId="2E8FA7CE">
                  <wp:extent cx="2693670" cy="1448554"/>
                  <wp:effectExtent l="0" t="0" r="0" b="0"/>
                  <wp:docPr id="663443090" name="Chart 1">
                    <a:extLst xmlns:a="http://schemas.openxmlformats.org/drawingml/2006/main">
                      <a:ext uri="{FF2B5EF4-FFF2-40B4-BE49-F238E27FC236}">
                        <a16:creationId xmlns:a16="http://schemas.microsoft.com/office/drawing/2014/main" id="{00000000-0008-0000-0000-00009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tc>
        <w:tc>
          <w:tcPr>
            <w:tcW w:w="4444" w:type="dxa"/>
          </w:tcPr>
          <w:p w14:paraId="2D6CC3BD" w14:textId="77777777" w:rsidR="0084127B" w:rsidRPr="004A1DE4" w:rsidRDefault="0084127B" w:rsidP="00891008">
            <w:pPr>
              <w:rPr>
                <w:noProof/>
              </w:rPr>
            </w:pPr>
            <w:r w:rsidRPr="004A1DE4">
              <w:rPr>
                <w:noProof/>
              </w:rPr>
              <w:drawing>
                <wp:inline distT="0" distB="0" distL="0" distR="0" wp14:anchorId="437CADC6" wp14:editId="582555E3">
                  <wp:extent cx="2866390" cy="1520982"/>
                  <wp:effectExtent l="0" t="0" r="0" b="0"/>
                  <wp:docPr id="809580940" name="Chart 1">
                    <a:extLst xmlns:a="http://schemas.openxmlformats.org/drawingml/2006/main">
                      <a:ext uri="{FF2B5EF4-FFF2-40B4-BE49-F238E27FC236}">
                        <a16:creationId xmlns:a16="http://schemas.microsoft.com/office/drawing/2014/main" id="{1A7FB7A1-0D3C-A8E9-038F-215012CA48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tc>
      </w:tr>
    </w:tbl>
    <w:p w14:paraId="30F43C38" w14:textId="77777777" w:rsidR="0036152B" w:rsidRPr="004A1DE4" w:rsidRDefault="0036152B" w:rsidP="0036152B">
      <w:r w:rsidRPr="004A1DE4">
        <w:t xml:space="preserve">Digital and Financial Literacy training also focused on strengthening awareness of essential civic documentation. </w:t>
      </w:r>
      <w:r w:rsidRPr="004A1DE4">
        <w:rPr>
          <w:b/>
          <w:bCs/>
        </w:rPr>
        <w:t>The data highlights notable improvement in participants’ knowledge and preparedness regarding birth registration.</w:t>
      </w:r>
      <w:r w:rsidRPr="004A1DE4">
        <w:t xml:space="preserve"> </w:t>
      </w:r>
    </w:p>
    <w:p w14:paraId="0744E04F" w14:textId="7B65207E" w:rsidR="006A6DA8" w:rsidRPr="004A1DE4" w:rsidRDefault="0036152B" w:rsidP="00891008">
      <w:r w:rsidRPr="004A1DE4">
        <w:t xml:space="preserve">While the participants already recognized its value </w:t>
      </w:r>
      <w:r>
        <w:t xml:space="preserve">due to </w:t>
      </w:r>
      <w:r w:rsidRPr="004A1DE4">
        <w:t xml:space="preserve">prior </w:t>
      </w:r>
      <w:r>
        <w:t>programs concerning birth registration</w:t>
      </w:r>
      <w:r w:rsidRPr="004A1DE4">
        <w:t>, understanding of its benefits improved, with respondents identifying birth registration as a means of securing legal identity and access to services rising from 75.3% to 82.9%. This shift signifies deeper conceptual clarity rather than merely attitudinal agreement.</w:t>
      </w:r>
    </w:p>
    <w:tbl>
      <w:tblPr>
        <w:tblStyle w:val="TableGrid"/>
        <w:tblW w:w="0" w:type="auto"/>
        <w:tblLook w:val="04A0" w:firstRow="1" w:lastRow="0" w:firstColumn="1" w:lastColumn="0" w:noHBand="0" w:noVBand="1"/>
      </w:tblPr>
      <w:tblGrid>
        <w:gridCol w:w="4522"/>
        <w:gridCol w:w="4494"/>
      </w:tblGrid>
      <w:tr w:rsidR="0084127B" w:rsidRPr="004A1DE4" w14:paraId="45BDEA06" w14:textId="77777777" w:rsidTr="00986ABC">
        <w:tc>
          <w:tcPr>
            <w:tcW w:w="9350" w:type="dxa"/>
            <w:gridSpan w:val="2"/>
            <w:shd w:val="clear" w:color="auto" w:fill="CC0066"/>
          </w:tcPr>
          <w:p w14:paraId="03E00F77" w14:textId="1CE689F6" w:rsidR="0084127B" w:rsidRPr="00986ABC" w:rsidRDefault="00F17E34" w:rsidP="00891008">
            <w:pPr>
              <w:rPr>
                <w:color w:val="FFFFFF" w:themeColor="background1"/>
              </w:rPr>
            </w:pPr>
            <w:r>
              <w:rPr>
                <w:color w:val="FFFFFF" w:themeColor="background1"/>
              </w:rPr>
              <w:t>Fig 5</w:t>
            </w:r>
            <w:r w:rsidR="00974C30">
              <w:rPr>
                <w:color w:val="FFFFFF" w:themeColor="background1"/>
              </w:rPr>
              <w:t>2</w:t>
            </w:r>
            <w:r>
              <w:rPr>
                <w:color w:val="FFFFFF" w:themeColor="background1"/>
              </w:rPr>
              <w:t xml:space="preserve">: </w:t>
            </w:r>
            <w:r w:rsidR="0084127B" w:rsidRPr="00986ABC">
              <w:rPr>
                <w:color w:val="FFFFFF" w:themeColor="background1"/>
              </w:rPr>
              <w:t>Do you know the difference between Birth Certificate and B-Form?</w:t>
            </w:r>
          </w:p>
        </w:tc>
      </w:tr>
      <w:tr w:rsidR="0084127B" w:rsidRPr="004A1DE4" w14:paraId="075D9E49" w14:textId="77777777" w:rsidTr="00022426">
        <w:tc>
          <w:tcPr>
            <w:tcW w:w="4661" w:type="dxa"/>
          </w:tcPr>
          <w:p w14:paraId="21C7BEF3" w14:textId="77777777" w:rsidR="0084127B" w:rsidRPr="004A1DE4" w:rsidRDefault="0084127B" w:rsidP="00891008">
            <w:r w:rsidRPr="004A1DE4">
              <w:rPr>
                <w:noProof/>
              </w:rPr>
              <w:drawing>
                <wp:inline distT="0" distB="0" distL="0" distR="0" wp14:anchorId="64ACC099" wp14:editId="0847B39C">
                  <wp:extent cx="2940148" cy="1315085"/>
                  <wp:effectExtent l="0" t="0" r="12700" b="18415"/>
                  <wp:docPr id="323786537" name="Chart 1">
                    <a:extLst xmlns:a="http://schemas.openxmlformats.org/drawingml/2006/main">
                      <a:ext uri="{FF2B5EF4-FFF2-40B4-BE49-F238E27FC236}">
                        <a16:creationId xmlns:a16="http://schemas.microsoft.com/office/drawing/2014/main" id="{00000000-0008-0000-0000-00009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tc>
        <w:tc>
          <w:tcPr>
            <w:tcW w:w="4689" w:type="dxa"/>
          </w:tcPr>
          <w:p w14:paraId="06F530CB" w14:textId="77777777" w:rsidR="0084127B" w:rsidRPr="004A1DE4" w:rsidRDefault="0084127B" w:rsidP="00891008">
            <w:r w:rsidRPr="004A1DE4">
              <w:rPr>
                <w:noProof/>
              </w:rPr>
              <w:drawing>
                <wp:inline distT="0" distB="0" distL="0" distR="0" wp14:anchorId="2086D82E" wp14:editId="41C22E7B">
                  <wp:extent cx="2915773" cy="1357532"/>
                  <wp:effectExtent l="0" t="0" r="18415" b="14605"/>
                  <wp:docPr id="2102775355" name="Chart 1">
                    <a:extLst xmlns:a="http://schemas.openxmlformats.org/drawingml/2006/main">
                      <a:ext uri="{FF2B5EF4-FFF2-40B4-BE49-F238E27FC236}">
                        <a16:creationId xmlns:a16="http://schemas.microsoft.com/office/drawing/2014/main" id="{CA933109-CE22-F7D7-36EA-5FCAF7AAC5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tc>
      </w:tr>
    </w:tbl>
    <w:p w14:paraId="2D8E1563" w14:textId="77777777" w:rsidR="0084127B" w:rsidRPr="004A1DE4" w:rsidRDefault="0084127B" w:rsidP="00891008">
      <w:r w:rsidRPr="004A1DE4">
        <w:t xml:space="preserve">Knowledge-related indicators showed stronger progress. Awareness of the difference between a birth certificate and B-Form increased substantially from 28.8% to 38.6%. Similarly, respondents who fully understood the registration process grew from 23.9% to 39.4%, </w:t>
      </w:r>
      <w:r w:rsidRPr="004A1DE4">
        <w:lastRenderedPageBreak/>
        <w:t>accompanied by a decline in those who did not know the process (49.8% to 38.1%). These changes suggest that the training helped bridge critical information gaps that often hinder timely registration.</w:t>
      </w:r>
    </w:p>
    <w:tbl>
      <w:tblPr>
        <w:tblStyle w:val="TableGrid"/>
        <w:tblW w:w="0" w:type="auto"/>
        <w:tblLook w:val="04A0" w:firstRow="1" w:lastRow="0" w:firstColumn="1" w:lastColumn="0" w:noHBand="0" w:noVBand="1"/>
      </w:tblPr>
      <w:tblGrid>
        <w:gridCol w:w="4249"/>
        <w:gridCol w:w="4767"/>
      </w:tblGrid>
      <w:tr w:rsidR="0084127B" w:rsidRPr="004A1DE4" w14:paraId="61CB8878" w14:textId="77777777" w:rsidTr="00986ABC">
        <w:tc>
          <w:tcPr>
            <w:tcW w:w="9350" w:type="dxa"/>
            <w:gridSpan w:val="2"/>
            <w:shd w:val="clear" w:color="auto" w:fill="CC0066"/>
          </w:tcPr>
          <w:p w14:paraId="3ED739A7" w14:textId="72815377" w:rsidR="0084127B" w:rsidRPr="00986ABC" w:rsidRDefault="00F17E34" w:rsidP="00891008">
            <w:pPr>
              <w:rPr>
                <w:color w:val="FFFFFF" w:themeColor="background1"/>
              </w:rPr>
            </w:pPr>
            <w:r>
              <w:rPr>
                <w:color w:val="FFFFFF" w:themeColor="background1"/>
              </w:rPr>
              <w:t>Fig 5</w:t>
            </w:r>
            <w:r w:rsidR="00974C30">
              <w:rPr>
                <w:color w:val="FFFFFF" w:themeColor="background1"/>
              </w:rPr>
              <w:t>3</w:t>
            </w:r>
            <w:r>
              <w:rPr>
                <w:color w:val="FFFFFF" w:themeColor="background1"/>
              </w:rPr>
              <w:t xml:space="preserve">: </w:t>
            </w:r>
            <w:r w:rsidR="0084127B" w:rsidRPr="00986ABC">
              <w:rPr>
                <w:color w:val="FFFFFF" w:themeColor="background1"/>
              </w:rPr>
              <w:t>Are you aware of the steps required to register a child’s birth in your area?</w:t>
            </w:r>
          </w:p>
        </w:tc>
      </w:tr>
      <w:tr w:rsidR="0084127B" w:rsidRPr="004A1DE4" w14:paraId="603C33DB" w14:textId="77777777" w:rsidTr="00022426">
        <w:tc>
          <w:tcPr>
            <w:tcW w:w="4394" w:type="dxa"/>
          </w:tcPr>
          <w:p w14:paraId="583F4466" w14:textId="77777777" w:rsidR="0084127B" w:rsidRPr="004A1DE4" w:rsidRDefault="0084127B" w:rsidP="00891008">
            <w:r w:rsidRPr="004A1DE4">
              <w:rPr>
                <w:noProof/>
              </w:rPr>
              <w:drawing>
                <wp:inline distT="0" distB="0" distL="0" distR="0" wp14:anchorId="193691D2" wp14:editId="70DA1D49">
                  <wp:extent cx="2658794" cy="1301262"/>
                  <wp:effectExtent l="0" t="0" r="8255" b="13335"/>
                  <wp:docPr id="2093812009" name="Chart 1">
                    <a:extLst xmlns:a="http://schemas.openxmlformats.org/drawingml/2006/main">
                      <a:ext uri="{FF2B5EF4-FFF2-40B4-BE49-F238E27FC236}">
                        <a16:creationId xmlns:a16="http://schemas.microsoft.com/office/drawing/2014/main" id="{00000000-0008-0000-0000-00009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inline>
              </w:drawing>
            </w:r>
          </w:p>
        </w:tc>
        <w:tc>
          <w:tcPr>
            <w:tcW w:w="4956" w:type="dxa"/>
          </w:tcPr>
          <w:p w14:paraId="0E2FF0F9" w14:textId="77777777" w:rsidR="0084127B" w:rsidRPr="004A1DE4" w:rsidRDefault="0084127B" w:rsidP="00891008">
            <w:r w:rsidRPr="004A1DE4">
              <w:rPr>
                <w:noProof/>
              </w:rPr>
              <w:drawing>
                <wp:inline distT="0" distB="0" distL="0" distR="0" wp14:anchorId="4BFE2E91" wp14:editId="7AA25AC6">
                  <wp:extent cx="3000375" cy="1301115"/>
                  <wp:effectExtent l="0" t="0" r="9525" b="13335"/>
                  <wp:docPr id="2053457363" name="Chart 1">
                    <a:extLst xmlns:a="http://schemas.openxmlformats.org/drawingml/2006/main">
                      <a:ext uri="{FF2B5EF4-FFF2-40B4-BE49-F238E27FC236}">
                        <a16:creationId xmlns:a16="http://schemas.microsoft.com/office/drawing/2014/main" id="{A9A01CDB-5BFC-9E3F-E8C2-D411F059A2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inline>
              </w:drawing>
            </w:r>
          </w:p>
        </w:tc>
      </w:tr>
    </w:tbl>
    <w:p w14:paraId="537B5CA2" w14:textId="77777777" w:rsidR="0084127B" w:rsidRPr="004A1DE4" w:rsidRDefault="0084127B" w:rsidP="00891008">
      <w:r w:rsidRPr="004A1DE4">
        <w:t>Confidence in the ability to register a child also strengthened. Participants reporting being confident increased from 39.2% to 43.3%, while those extremely confident rose from 23.6% to 28.4%. At the same time, extreme uncertainty fell from 15.8% to 11.8%.</w:t>
      </w:r>
    </w:p>
    <w:tbl>
      <w:tblPr>
        <w:tblStyle w:val="TableGrid"/>
        <w:tblW w:w="0" w:type="auto"/>
        <w:tblLook w:val="04A0" w:firstRow="1" w:lastRow="0" w:firstColumn="1" w:lastColumn="0" w:noHBand="0" w:noVBand="1"/>
      </w:tblPr>
      <w:tblGrid>
        <w:gridCol w:w="4695"/>
        <w:gridCol w:w="4321"/>
      </w:tblGrid>
      <w:tr w:rsidR="0084127B" w:rsidRPr="004A1DE4" w14:paraId="411F11EA" w14:textId="77777777" w:rsidTr="00986ABC">
        <w:tc>
          <w:tcPr>
            <w:tcW w:w="9350" w:type="dxa"/>
            <w:gridSpan w:val="2"/>
            <w:shd w:val="clear" w:color="auto" w:fill="CC0066"/>
          </w:tcPr>
          <w:p w14:paraId="3E9DA711" w14:textId="574D053E" w:rsidR="0084127B" w:rsidRPr="00986ABC" w:rsidRDefault="00F17E34" w:rsidP="00891008">
            <w:pPr>
              <w:rPr>
                <w:color w:val="FFFFFF" w:themeColor="background1"/>
              </w:rPr>
            </w:pPr>
            <w:r>
              <w:rPr>
                <w:color w:val="FFFFFF" w:themeColor="background1"/>
              </w:rPr>
              <w:t>Fig 5</w:t>
            </w:r>
            <w:r w:rsidR="00974C30">
              <w:rPr>
                <w:color w:val="FFFFFF" w:themeColor="background1"/>
              </w:rPr>
              <w:t>4</w:t>
            </w:r>
            <w:r>
              <w:rPr>
                <w:color w:val="FFFFFF" w:themeColor="background1"/>
              </w:rPr>
              <w:t xml:space="preserve">: </w:t>
            </w:r>
            <w:r w:rsidR="0084127B" w:rsidRPr="00986ABC">
              <w:rPr>
                <w:color w:val="FFFFFF" w:themeColor="background1"/>
              </w:rPr>
              <w:t>If need to then how confident are you to register a child’s birth in your area?</w:t>
            </w:r>
          </w:p>
        </w:tc>
      </w:tr>
      <w:tr w:rsidR="0084127B" w:rsidRPr="004A1DE4" w14:paraId="3EF3731D" w14:textId="77777777" w:rsidTr="00022426">
        <w:tc>
          <w:tcPr>
            <w:tcW w:w="4870" w:type="dxa"/>
          </w:tcPr>
          <w:p w14:paraId="5FFF1692" w14:textId="77777777" w:rsidR="0084127B" w:rsidRPr="004A1DE4" w:rsidRDefault="0084127B" w:rsidP="00891008">
            <w:r w:rsidRPr="004A1DE4">
              <w:rPr>
                <w:noProof/>
              </w:rPr>
              <w:drawing>
                <wp:inline distT="0" distB="0" distL="0" distR="0" wp14:anchorId="3B8CCE82" wp14:editId="6BCB700D">
                  <wp:extent cx="2997200" cy="1484769"/>
                  <wp:effectExtent l="0" t="0" r="0" b="0"/>
                  <wp:docPr id="587187506" name="Chart 1">
                    <a:extLst xmlns:a="http://schemas.openxmlformats.org/drawingml/2006/main">
                      <a:ext uri="{FF2B5EF4-FFF2-40B4-BE49-F238E27FC236}">
                        <a16:creationId xmlns:a16="http://schemas.microsoft.com/office/drawing/2014/main" id="{00000000-0008-0000-0000-00009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5"/>
                    </a:graphicData>
                  </a:graphic>
                </wp:inline>
              </w:drawing>
            </w:r>
          </w:p>
        </w:tc>
        <w:tc>
          <w:tcPr>
            <w:tcW w:w="4480" w:type="dxa"/>
          </w:tcPr>
          <w:p w14:paraId="5811D3B4" w14:textId="77777777" w:rsidR="0084127B" w:rsidRPr="004A1DE4" w:rsidRDefault="0084127B" w:rsidP="00891008">
            <w:r w:rsidRPr="004A1DE4">
              <w:rPr>
                <w:noProof/>
              </w:rPr>
              <w:drawing>
                <wp:inline distT="0" distB="0" distL="0" distR="0" wp14:anchorId="282D1293" wp14:editId="76968D1E">
                  <wp:extent cx="2746375" cy="1484630"/>
                  <wp:effectExtent l="0" t="0" r="0" b="0"/>
                  <wp:docPr id="1428820828" name="Chart 1">
                    <a:extLst xmlns:a="http://schemas.openxmlformats.org/drawingml/2006/main">
                      <a:ext uri="{FF2B5EF4-FFF2-40B4-BE49-F238E27FC236}">
                        <a16:creationId xmlns:a16="http://schemas.microsoft.com/office/drawing/2014/main" id="{188992FD-1630-99F2-E69B-2325FBB2CA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6"/>
                    </a:graphicData>
                  </a:graphic>
                </wp:inline>
              </w:drawing>
            </w:r>
          </w:p>
        </w:tc>
      </w:tr>
    </w:tbl>
    <w:p w14:paraId="1C93E765" w14:textId="77777777" w:rsidR="0084127B" w:rsidRPr="004A1DE4" w:rsidRDefault="0084127B" w:rsidP="00891008"/>
    <w:p w14:paraId="7120C895" w14:textId="239D42ED" w:rsidR="0084127B" w:rsidRPr="00635E8E" w:rsidRDefault="00635E8E" w:rsidP="0046280E">
      <w:pPr>
        <w:pStyle w:val="Heading2"/>
        <w:rPr>
          <w:rStyle w:val="Strong"/>
          <w:b/>
          <w:bCs w:val="0"/>
        </w:rPr>
      </w:pPr>
      <w:bookmarkStart w:id="35" w:name="_Toc236337999"/>
      <w:r w:rsidRPr="00635E8E">
        <w:rPr>
          <w:rStyle w:val="Strong"/>
          <w:b/>
          <w:bCs w:val="0"/>
        </w:rPr>
        <w:t>Gender Equality</w:t>
      </w:r>
      <w:bookmarkEnd w:id="35"/>
    </w:p>
    <w:p w14:paraId="1256C502" w14:textId="77777777" w:rsidR="0036152B" w:rsidRPr="00986ABC" w:rsidRDefault="0036152B" w:rsidP="00CA6671">
      <w:r w:rsidRPr="004A1DE4">
        <w:t xml:space="preserve">The data regarding gender equality suggests a community in the midst of a transition, where perceptions of social rights are improving more rapidly than traditional household power </w:t>
      </w:r>
      <w:r w:rsidRPr="00986ABC">
        <w:t>dynamics.</w:t>
      </w:r>
    </w:p>
    <w:p w14:paraId="25D08A03" w14:textId="73FF37D7" w:rsidR="0036152B" w:rsidRDefault="0036152B" w:rsidP="0036152B">
      <w:r w:rsidRPr="00986ABC">
        <w:rPr>
          <w:b/>
          <w:bCs/>
        </w:rPr>
        <w:t>Perceptions of Social and Economic Equality:</w:t>
      </w:r>
      <w:r w:rsidRPr="00986ABC">
        <w:t xml:space="preserve"> At the community level, there is a clear positive trend toward recognizing equal rights for men and women.  </w:t>
      </w:r>
      <w:r>
        <w:t>S</w:t>
      </w:r>
      <w:r w:rsidRPr="00986ABC">
        <w:t>entiment regarding equal access to education saw an increase, rising from 68.4% (Strongly Agree + Agree) at baseline to 73.1% at endline. A similar upward</w:t>
      </w:r>
      <w:r w:rsidRPr="004A1DE4">
        <w:t xml:space="preserve"> trajectory is visible regarding equal opportunities to work, where </w:t>
      </w:r>
      <w:r>
        <w:t xml:space="preserve">it </w:t>
      </w:r>
      <w:r w:rsidRPr="004A1DE4">
        <w:t>grew from 46.3% to 51.4%. Analytically, this indicates that the intervention has fostered a more inclusive social outlook concerning women's roles in the public sphere and professional life.</w:t>
      </w:r>
    </w:p>
    <w:p w14:paraId="143969F7" w14:textId="77777777" w:rsidR="00147E2F" w:rsidRDefault="00147E2F" w:rsidP="0036152B"/>
    <w:p w14:paraId="781D4C77" w14:textId="77777777" w:rsidR="00147E2F" w:rsidRPr="004A1DE4" w:rsidRDefault="00147E2F" w:rsidP="0036152B"/>
    <w:tbl>
      <w:tblPr>
        <w:tblStyle w:val="TableGrid"/>
        <w:tblW w:w="0" w:type="auto"/>
        <w:tblLook w:val="04A0" w:firstRow="1" w:lastRow="0" w:firstColumn="1" w:lastColumn="0" w:noHBand="0" w:noVBand="1"/>
      </w:tblPr>
      <w:tblGrid>
        <w:gridCol w:w="4498"/>
        <w:gridCol w:w="148"/>
        <w:gridCol w:w="4370"/>
      </w:tblGrid>
      <w:tr w:rsidR="0084127B" w:rsidRPr="004A1DE4" w14:paraId="6B240339" w14:textId="77777777" w:rsidTr="0036152B">
        <w:tc>
          <w:tcPr>
            <w:tcW w:w="9016" w:type="dxa"/>
            <w:gridSpan w:val="3"/>
            <w:shd w:val="clear" w:color="auto" w:fill="CC0066"/>
          </w:tcPr>
          <w:p w14:paraId="23B17D63" w14:textId="6156C38C" w:rsidR="0084127B" w:rsidRPr="00986ABC" w:rsidRDefault="00F17E34" w:rsidP="00891008">
            <w:pPr>
              <w:rPr>
                <w:color w:val="FFFFFF" w:themeColor="background1"/>
              </w:rPr>
            </w:pPr>
            <w:r>
              <w:rPr>
                <w:color w:val="FFFFFF" w:themeColor="background1"/>
              </w:rPr>
              <w:lastRenderedPageBreak/>
              <w:t>Fig 5</w:t>
            </w:r>
            <w:r w:rsidR="00974C30">
              <w:rPr>
                <w:color w:val="FFFFFF" w:themeColor="background1"/>
              </w:rPr>
              <w:t>5</w:t>
            </w:r>
            <w:r>
              <w:rPr>
                <w:color w:val="FFFFFF" w:themeColor="background1"/>
              </w:rPr>
              <w:t xml:space="preserve">: </w:t>
            </w:r>
            <w:r w:rsidR="0084127B" w:rsidRPr="00986ABC">
              <w:rPr>
                <w:color w:val="FFFFFF" w:themeColor="background1"/>
              </w:rPr>
              <w:t>Men and women in your community have equal access to education?</w:t>
            </w:r>
          </w:p>
        </w:tc>
      </w:tr>
      <w:tr w:rsidR="0084127B" w:rsidRPr="004A1DE4" w14:paraId="05382CF9" w14:textId="77777777" w:rsidTr="0036152B">
        <w:tc>
          <w:tcPr>
            <w:tcW w:w="4604" w:type="dxa"/>
          </w:tcPr>
          <w:p w14:paraId="5F9C8DC1" w14:textId="77777777" w:rsidR="0084127B" w:rsidRPr="004A1DE4" w:rsidRDefault="0084127B" w:rsidP="00891008">
            <w:r w:rsidRPr="004A1DE4">
              <w:rPr>
                <w:noProof/>
              </w:rPr>
              <w:drawing>
                <wp:inline distT="0" distB="0" distL="0" distR="0" wp14:anchorId="6408B8DE" wp14:editId="08B0B568">
                  <wp:extent cx="2989580" cy="1538605"/>
                  <wp:effectExtent l="0" t="0" r="1270" b="4445"/>
                  <wp:docPr id="964878796" name="Chart 1">
                    <a:extLst xmlns:a="http://schemas.openxmlformats.org/drawingml/2006/main">
                      <a:ext uri="{FF2B5EF4-FFF2-40B4-BE49-F238E27FC236}">
                        <a16:creationId xmlns:a16="http://schemas.microsoft.com/office/drawing/2014/main" id="{00000000-0008-0000-0000-00009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inline>
              </w:drawing>
            </w:r>
          </w:p>
        </w:tc>
        <w:tc>
          <w:tcPr>
            <w:tcW w:w="4412" w:type="dxa"/>
            <w:gridSpan w:val="2"/>
          </w:tcPr>
          <w:p w14:paraId="13F6FC42" w14:textId="77777777" w:rsidR="0084127B" w:rsidRPr="004A1DE4" w:rsidRDefault="0084127B" w:rsidP="00891008">
            <w:r w:rsidRPr="004A1DE4">
              <w:rPr>
                <w:noProof/>
              </w:rPr>
              <w:drawing>
                <wp:inline distT="0" distB="0" distL="0" distR="0" wp14:anchorId="16556777" wp14:editId="17BF1862">
                  <wp:extent cx="2762250" cy="1538605"/>
                  <wp:effectExtent l="0" t="0" r="0" b="4445"/>
                  <wp:docPr id="1491702112" name="Chart 1">
                    <a:extLst xmlns:a="http://schemas.openxmlformats.org/drawingml/2006/main">
                      <a:ext uri="{FF2B5EF4-FFF2-40B4-BE49-F238E27FC236}">
                        <a16:creationId xmlns:a16="http://schemas.microsoft.com/office/drawing/2014/main" id="{6E948A94-0022-9974-DD7B-BC6C65B391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tc>
      </w:tr>
      <w:tr w:rsidR="0084127B" w:rsidRPr="004A1DE4" w14:paraId="4D8F8F11" w14:textId="77777777" w:rsidTr="0036152B">
        <w:tc>
          <w:tcPr>
            <w:tcW w:w="9016" w:type="dxa"/>
            <w:gridSpan w:val="3"/>
            <w:shd w:val="clear" w:color="auto" w:fill="CC0066"/>
          </w:tcPr>
          <w:p w14:paraId="5721FA63" w14:textId="75CE8EE0" w:rsidR="0084127B" w:rsidRPr="00380B04" w:rsidRDefault="00F17E34" w:rsidP="00891008">
            <w:pPr>
              <w:rPr>
                <w:noProof/>
                <w:color w:val="FFFFFF" w:themeColor="background1"/>
              </w:rPr>
            </w:pPr>
            <w:r>
              <w:rPr>
                <w:noProof/>
                <w:color w:val="FFFFFF" w:themeColor="background1"/>
              </w:rPr>
              <w:t>Fig 5</w:t>
            </w:r>
            <w:r w:rsidR="00974C30">
              <w:rPr>
                <w:noProof/>
                <w:color w:val="FFFFFF" w:themeColor="background1"/>
              </w:rPr>
              <w:t>6</w:t>
            </w:r>
            <w:r>
              <w:rPr>
                <w:noProof/>
                <w:color w:val="FFFFFF" w:themeColor="background1"/>
              </w:rPr>
              <w:t xml:space="preserve">: </w:t>
            </w:r>
            <w:r w:rsidR="0084127B" w:rsidRPr="00380B04">
              <w:rPr>
                <w:noProof/>
                <w:color w:val="FFFFFF" w:themeColor="background1"/>
              </w:rPr>
              <w:t>Men and women in your community have equal opportunities to work?</w:t>
            </w:r>
          </w:p>
        </w:tc>
      </w:tr>
      <w:tr w:rsidR="0084127B" w:rsidRPr="004A1DE4" w14:paraId="63F12883" w14:textId="77777777" w:rsidTr="0036152B">
        <w:tc>
          <w:tcPr>
            <w:tcW w:w="4820" w:type="dxa"/>
            <w:gridSpan w:val="2"/>
          </w:tcPr>
          <w:p w14:paraId="1770569F" w14:textId="77777777" w:rsidR="0084127B" w:rsidRPr="004A1DE4" w:rsidRDefault="0084127B" w:rsidP="00891008">
            <w:pPr>
              <w:rPr>
                <w:noProof/>
              </w:rPr>
            </w:pPr>
            <w:r w:rsidRPr="004A1DE4">
              <w:rPr>
                <w:noProof/>
              </w:rPr>
              <w:drawing>
                <wp:inline distT="0" distB="0" distL="0" distR="0" wp14:anchorId="6C6B79B7" wp14:editId="197ABFB7">
                  <wp:extent cx="3080385" cy="1475715"/>
                  <wp:effectExtent l="0" t="0" r="0" b="0"/>
                  <wp:docPr id="2144461716" name="Chart 1">
                    <a:extLst xmlns:a="http://schemas.openxmlformats.org/drawingml/2006/main">
                      <a:ext uri="{FF2B5EF4-FFF2-40B4-BE49-F238E27FC236}">
                        <a16:creationId xmlns:a16="http://schemas.microsoft.com/office/drawing/2014/main" id="{00000000-0008-0000-0000-00009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tc>
        <w:tc>
          <w:tcPr>
            <w:tcW w:w="4196" w:type="dxa"/>
          </w:tcPr>
          <w:p w14:paraId="4BB7C443" w14:textId="77777777" w:rsidR="0084127B" w:rsidRPr="004A1DE4" w:rsidRDefault="0084127B" w:rsidP="00891008">
            <w:pPr>
              <w:rPr>
                <w:noProof/>
              </w:rPr>
            </w:pPr>
            <w:r w:rsidRPr="004A1DE4">
              <w:rPr>
                <w:noProof/>
              </w:rPr>
              <w:drawing>
                <wp:inline distT="0" distB="0" distL="0" distR="0" wp14:anchorId="38F1442F" wp14:editId="151993AB">
                  <wp:extent cx="2901950" cy="1475105"/>
                  <wp:effectExtent l="0" t="0" r="0" b="0"/>
                  <wp:docPr id="117023285" name="Chart 1">
                    <a:extLst xmlns:a="http://schemas.openxmlformats.org/drawingml/2006/main">
                      <a:ext uri="{FF2B5EF4-FFF2-40B4-BE49-F238E27FC236}">
                        <a16:creationId xmlns:a16="http://schemas.microsoft.com/office/drawing/2014/main" id="{33CCF7F8-601E-408E-8927-7C56B3EED8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tc>
      </w:tr>
    </w:tbl>
    <w:p w14:paraId="09ACF0B5" w14:textId="3BD3A5C0" w:rsidR="0084127B" w:rsidRPr="004A1DE4" w:rsidRDefault="0036152B" w:rsidP="00891008">
      <w:r w:rsidRPr="00380B04">
        <w:rPr>
          <w:b/>
          <w:bCs/>
        </w:rPr>
        <w:t>Household Financial Decision-Making:</w:t>
      </w:r>
      <w:r w:rsidRPr="00380B04">
        <w:t xml:space="preserve"> Internal household financial dynamics remain more resistant to change as compared to shifts in community-wide perceptions. The percentage of respondents who believe women have equal financial decision-making power grew modestly from 51.8% to 55.5%. However, when asked who actually makes these decisions, the proportion of respondents who reported to have taken the primary financial decision on themselves has been increased from 15% to 17% post training. Moreover, the "Spouse" remains the dominant figure, yet there is a decrease from 76.0% to 73.5% at the endline. This suggests that </w:t>
      </w:r>
      <w:r w:rsidRPr="00380B04">
        <w:rPr>
          <w:b/>
          <w:bCs/>
        </w:rPr>
        <w:t>while participants are beginning to value the concept of financial equality, the practical application of shared financial control within the household is evolving slowly</w:t>
      </w:r>
      <w:r>
        <w:rPr>
          <w:b/>
          <w:bCs/>
        </w:rPr>
        <w:t>.</w:t>
      </w:r>
    </w:p>
    <w:tbl>
      <w:tblPr>
        <w:tblStyle w:val="TableGrid"/>
        <w:tblW w:w="0" w:type="auto"/>
        <w:tblLook w:val="04A0" w:firstRow="1" w:lastRow="0" w:firstColumn="1" w:lastColumn="0" w:noHBand="0" w:noVBand="1"/>
      </w:tblPr>
      <w:tblGrid>
        <w:gridCol w:w="4619"/>
        <w:gridCol w:w="4397"/>
      </w:tblGrid>
      <w:tr w:rsidR="0084127B" w:rsidRPr="004A1DE4" w14:paraId="35AA1932" w14:textId="77777777" w:rsidTr="00380B04">
        <w:tc>
          <w:tcPr>
            <w:tcW w:w="9350" w:type="dxa"/>
            <w:gridSpan w:val="2"/>
            <w:shd w:val="clear" w:color="auto" w:fill="CC0066"/>
          </w:tcPr>
          <w:p w14:paraId="4A9AF4B1" w14:textId="52D3DEE4" w:rsidR="0084127B" w:rsidRPr="00380B04" w:rsidRDefault="00F17E34" w:rsidP="00891008">
            <w:pPr>
              <w:rPr>
                <w:color w:val="FFFFFF" w:themeColor="background1"/>
              </w:rPr>
            </w:pPr>
            <w:r>
              <w:rPr>
                <w:color w:val="FFFFFF" w:themeColor="background1"/>
              </w:rPr>
              <w:t>Fig 5</w:t>
            </w:r>
            <w:r w:rsidR="00974C30">
              <w:rPr>
                <w:color w:val="FFFFFF" w:themeColor="background1"/>
              </w:rPr>
              <w:t>7</w:t>
            </w:r>
            <w:r>
              <w:rPr>
                <w:color w:val="FFFFFF" w:themeColor="background1"/>
              </w:rPr>
              <w:t xml:space="preserve">: </w:t>
            </w:r>
            <w:r w:rsidR="0084127B" w:rsidRPr="00380B04">
              <w:rPr>
                <w:color w:val="FFFFFF" w:themeColor="background1"/>
              </w:rPr>
              <w:t>Women in your household have equal decision-making power regarding financial matters?</w:t>
            </w:r>
          </w:p>
        </w:tc>
      </w:tr>
      <w:tr w:rsidR="0084127B" w:rsidRPr="004A1DE4" w14:paraId="6E2B7947" w14:textId="77777777" w:rsidTr="00022426">
        <w:tc>
          <w:tcPr>
            <w:tcW w:w="4791" w:type="dxa"/>
          </w:tcPr>
          <w:p w14:paraId="59956668" w14:textId="77777777" w:rsidR="0084127B" w:rsidRPr="004A1DE4" w:rsidRDefault="0084127B" w:rsidP="00891008">
            <w:r w:rsidRPr="004A1DE4">
              <w:rPr>
                <w:noProof/>
              </w:rPr>
              <w:drawing>
                <wp:inline distT="0" distB="0" distL="0" distR="0" wp14:anchorId="745D2C44" wp14:editId="1142C5D7">
                  <wp:extent cx="2767054" cy="1448435"/>
                  <wp:effectExtent l="0" t="0" r="0" b="0"/>
                  <wp:docPr id="1242596006" name="Chart 1">
                    <a:extLst xmlns:a="http://schemas.openxmlformats.org/drawingml/2006/main">
                      <a:ext uri="{FF2B5EF4-FFF2-40B4-BE49-F238E27FC236}">
                        <a16:creationId xmlns:a16="http://schemas.microsoft.com/office/drawing/2014/main" id="{00000000-0008-0000-0000-00009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tc>
        <w:tc>
          <w:tcPr>
            <w:tcW w:w="4559" w:type="dxa"/>
          </w:tcPr>
          <w:p w14:paraId="53869C6A" w14:textId="77777777" w:rsidR="0084127B" w:rsidRPr="004A1DE4" w:rsidRDefault="0084127B" w:rsidP="00891008">
            <w:r w:rsidRPr="004A1DE4">
              <w:rPr>
                <w:noProof/>
              </w:rPr>
              <w:drawing>
                <wp:inline distT="0" distB="0" distL="0" distR="0" wp14:anchorId="5C0F6CAB" wp14:editId="49AC7DDB">
                  <wp:extent cx="2691130" cy="1448435"/>
                  <wp:effectExtent l="0" t="0" r="0" b="0"/>
                  <wp:docPr id="1699266383" name="Chart 1">
                    <a:extLst xmlns:a="http://schemas.openxmlformats.org/drawingml/2006/main">
                      <a:ext uri="{FF2B5EF4-FFF2-40B4-BE49-F238E27FC236}">
                        <a16:creationId xmlns:a16="http://schemas.microsoft.com/office/drawing/2014/main" id="{6D5D30E6-C9F3-4A7F-8A4F-522BA862E3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tc>
      </w:tr>
      <w:tr w:rsidR="0084127B" w:rsidRPr="004A1DE4" w14:paraId="5383AB0B" w14:textId="77777777" w:rsidTr="00380B04">
        <w:tc>
          <w:tcPr>
            <w:tcW w:w="9350" w:type="dxa"/>
            <w:gridSpan w:val="2"/>
            <w:shd w:val="clear" w:color="auto" w:fill="CC0066"/>
          </w:tcPr>
          <w:p w14:paraId="14D892C7" w14:textId="0C514571" w:rsidR="0084127B" w:rsidRPr="00380B04" w:rsidRDefault="00F17E34" w:rsidP="00891008">
            <w:pPr>
              <w:rPr>
                <w:color w:val="FFFFFF" w:themeColor="background1"/>
                <w:highlight w:val="yellow"/>
              </w:rPr>
            </w:pPr>
            <w:r>
              <w:rPr>
                <w:color w:val="FFFFFF" w:themeColor="background1"/>
              </w:rPr>
              <w:t>Fig 5</w:t>
            </w:r>
            <w:r w:rsidR="00974C30">
              <w:rPr>
                <w:color w:val="FFFFFF" w:themeColor="background1"/>
              </w:rPr>
              <w:t>8</w:t>
            </w:r>
            <w:r>
              <w:rPr>
                <w:color w:val="FFFFFF" w:themeColor="background1"/>
              </w:rPr>
              <w:t xml:space="preserve">: </w:t>
            </w:r>
            <w:r w:rsidR="0084127B" w:rsidRPr="00380B04">
              <w:rPr>
                <w:color w:val="FFFFFF" w:themeColor="background1"/>
              </w:rPr>
              <w:t>Who primarily makes decisions about financial matters in your household?</w:t>
            </w:r>
          </w:p>
        </w:tc>
      </w:tr>
      <w:tr w:rsidR="0084127B" w:rsidRPr="004A1DE4" w14:paraId="2BF1FC55" w14:textId="77777777" w:rsidTr="00022426">
        <w:tc>
          <w:tcPr>
            <w:tcW w:w="4791" w:type="dxa"/>
          </w:tcPr>
          <w:p w14:paraId="7D459B29" w14:textId="77777777" w:rsidR="0084127B" w:rsidRPr="004A1DE4" w:rsidRDefault="0084127B" w:rsidP="00891008">
            <w:pPr>
              <w:rPr>
                <w:highlight w:val="yellow"/>
              </w:rPr>
            </w:pPr>
            <w:r w:rsidRPr="004A1DE4">
              <w:rPr>
                <w:noProof/>
              </w:rPr>
              <w:lastRenderedPageBreak/>
              <w:drawing>
                <wp:inline distT="0" distB="0" distL="0" distR="0" wp14:anchorId="6EB13C40" wp14:editId="35146701">
                  <wp:extent cx="3002915" cy="1565910"/>
                  <wp:effectExtent l="0" t="0" r="6985" b="15240"/>
                  <wp:docPr id="1800862680" name="Chart 1">
                    <a:extLst xmlns:a="http://schemas.openxmlformats.org/drawingml/2006/main">
                      <a:ext uri="{FF2B5EF4-FFF2-40B4-BE49-F238E27FC236}">
                        <a16:creationId xmlns:a16="http://schemas.microsoft.com/office/drawing/2014/main" id="{C040D366-F1BE-D326-37EC-873DD7EEAF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tc>
        <w:tc>
          <w:tcPr>
            <w:tcW w:w="4559" w:type="dxa"/>
          </w:tcPr>
          <w:p w14:paraId="725E6FC0" w14:textId="77777777" w:rsidR="0084127B" w:rsidRPr="004A1DE4" w:rsidRDefault="0084127B" w:rsidP="00891008">
            <w:pPr>
              <w:rPr>
                <w:highlight w:val="yellow"/>
              </w:rPr>
            </w:pPr>
            <w:r w:rsidRPr="004A1DE4">
              <w:rPr>
                <w:noProof/>
              </w:rPr>
              <w:drawing>
                <wp:inline distT="0" distB="0" distL="0" distR="0" wp14:anchorId="509EE894" wp14:editId="79650F99">
                  <wp:extent cx="2851841" cy="1566250"/>
                  <wp:effectExtent l="0" t="0" r="5715" b="15240"/>
                  <wp:docPr id="1482119673" name="Chart 1">
                    <a:extLst xmlns:a="http://schemas.openxmlformats.org/drawingml/2006/main">
                      <a:ext uri="{FF2B5EF4-FFF2-40B4-BE49-F238E27FC236}">
                        <a16:creationId xmlns:a16="http://schemas.microsoft.com/office/drawing/2014/main" id="{00000000-0008-0000-0000-0000A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4"/>
                    </a:graphicData>
                  </a:graphic>
                </wp:inline>
              </w:drawing>
            </w:r>
          </w:p>
        </w:tc>
      </w:tr>
    </w:tbl>
    <w:p w14:paraId="7D6A0BC9" w14:textId="77777777" w:rsidR="0084127B" w:rsidRPr="004A1DE4" w:rsidRDefault="0084127B" w:rsidP="00891008"/>
    <w:p w14:paraId="30D20FF6" w14:textId="77777777" w:rsidR="0036152B" w:rsidRDefault="0036152B" w:rsidP="0036152B">
      <w:r w:rsidRPr="00380B04">
        <w:rPr>
          <w:b/>
          <w:bCs/>
        </w:rPr>
        <w:t>Domestic Decision-Making and Agency:</w:t>
      </w:r>
      <w:r w:rsidRPr="00380B04">
        <w:t xml:space="preserve"> The most significant shift in gender dynamics occurred in the domestic and personal spheres. The proportion of respondents who were able to take domestic decisions by themselves rose from 20.3% to 26.7% whereas spouse dominant decision making decreased from 68.5% to 47.1%.  </w:t>
      </w:r>
      <w:r>
        <w:t>A change</w:t>
      </w:r>
      <w:r w:rsidRPr="00380B04">
        <w:t xml:space="preserve"> has been observed in the joint decision making with the spouse that rose to approximately 16% indicating a positive shift in collaborative choices in the household dynamics</w:t>
      </w:r>
      <w:r w:rsidRPr="004A1DE4">
        <w:t xml:space="preserve">. </w:t>
      </w:r>
    </w:p>
    <w:tbl>
      <w:tblPr>
        <w:tblStyle w:val="TableGrid"/>
        <w:tblW w:w="0" w:type="auto"/>
        <w:tblInd w:w="-289" w:type="dxa"/>
        <w:tblLook w:val="04A0" w:firstRow="1" w:lastRow="0" w:firstColumn="1" w:lastColumn="0" w:noHBand="0" w:noVBand="1"/>
      </w:tblPr>
      <w:tblGrid>
        <w:gridCol w:w="4809"/>
        <w:gridCol w:w="83"/>
        <w:gridCol w:w="4413"/>
      </w:tblGrid>
      <w:tr w:rsidR="0084127B" w:rsidRPr="004A1DE4" w14:paraId="00CFCB27" w14:textId="77777777" w:rsidTr="00380B04">
        <w:tc>
          <w:tcPr>
            <w:tcW w:w="9639" w:type="dxa"/>
            <w:gridSpan w:val="3"/>
            <w:shd w:val="clear" w:color="auto" w:fill="CC0066"/>
          </w:tcPr>
          <w:p w14:paraId="58E914CC" w14:textId="020FEF73" w:rsidR="0084127B" w:rsidRPr="00380B04" w:rsidRDefault="00F17E34" w:rsidP="00891008">
            <w:pPr>
              <w:rPr>
                <w:noProof/>
                <w:color w:val="FFFFFF" w:themeColor="background1"/>
                <w:highlight w:val="yellow"/>
              </w:rPr>
            </w:pPr>
            <w:r>
              <w:rPr>
                <w:noProof/>
                <w:color w:val="FFFFFF" w:themeColor="background1"/>
              </w:rPr>
              <w:t>Fig 5</w:t>
            </w:r>
            <w:r w:rsidR="00974C30">
              <w:rPr>
                <w:noProof/>
                <w:color w:val="FFFFFF" w:themeColor="background1"/>
              </w:rPr>
              <w:t>9</w:t>
            </w:r>
            <w:r>
              <w:rPr>
                <w:noProof/>
                <w:color w:val="FFFFFF" w:themeColor="background1"/>
              </w:rPr>
              <w:t xml:space="preserve">: </w:t>
            </w:r>
            <w:r w:rsidR="0084127B" w:rsidRPr="00380B04">
              <w:rPr>
                <w:noProof/>
                <w:color w:val="FFFFFF" w:themeColor="background1"/>
              </w:rPr>
              <w:t>Who primarily makes decisions about domestic matters in your household?</w:t>
            </w:r>
          </w:p>
        </w:tc>
      </w:tr>
      <w:tr w:rsidR="0084127B" w:rsidRPr="004A1DE4" w14:paraId="3230486A" w14:textId="77777777" w:rsidTr="00022426">
        <w:tc>
          <w:tcPr>
            <w:tcW w:w="4871" w:type="dxa"/>
          </w:tcPr>
          <w:p w14:paraId="3EB14001" w14:textId="77777777" w:rsidR="0084127B" w:rsidRPr="004A1DE4" w:rsidRDefault="0084127B" w:rsidP="00891008">
            <w:pPr>
              <w:rPr>
                <w:noProof/>
                <w:highlight w:val="yellow"/>
              </w:rPr>
            </w:pPr>
            <w:r w:rsidRPr="004A1DE4">
              <w:rPr>
                <w:noProof/>
              </w:rPr>
              <w:drawing>
                <wp:inline distT="0" distB="0" distL="0" distR="0" wp14:anchorId="5FABE236" wp14:editId="27B6E778">
                  <wp:extent cx="3181350" cy="2273300"/>
                  <wp:effectExtent l="0" t="0" r="0" b="12700"/>
                  <wp:docPr id="1369623050" name="Chart 1">
                    <a:extLst xmlns:a="http://schemas.openxmlformats.org/drawingml/2006/main">
                      <a:ext uri="{FF2B5EF4-FFF2-40B4-BE49-F238E27FC236}">
                        <a16:creationId xmlns:a16="http://schemas.microsoft.com/office/drawing/2014/main" id="{F61629AF-7DD7-64F2-F10B-1B41A141F7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tc>
        <w:tc>
          <w:tcPr>
            <w:tcW w:w="4768" w:type="dxa"/>
            <w:gridSpan w:val="2"/>
          </w:tcPr>
          <w:p w14:paraId="30F13FFB" w14:textId="77777777" w:rsidR="0084127B" w:rsidRPr="004A1DE4" w:rsidRDefault="0084127B" w:rsidP="00891008">
            <w:pPr>
              <w:rPr>
                <w:noProof/>
                <w:highlight w:val="yellow"/>
              </w:rPr>
            </w:pPr>
            <w:r w:rsidRPr="004A1DE4">
              <w:rPr>
                <w:noProof/>
              </w:rPr>
              <w:drawing>
                <wp:anchor distT="0" distB="0" distL="114300" distR="114300" simplePos="0" relativeHeight="251657216" behindDoc="0" locked="0" layoutInCell="1" allowOverlap="1" wp14:anchorId="3330EC6E" wp14:editId="2409B6C5">
                  <wp:simplePos x="0" y="0"/>
                  <wp:positionH relativeFrom="column">
                    <wp:posOffset>-65404</wp:posOffset>
                  </wp:positionH>
                  <wp:positionV relativeFrom="paragraph">
                    <wp:posOffset>3175</wp:posOffset>
                  </wp:positionV>
                  <wp:extent cx="2952750" cy="2114550"/>
                  <wp:effectExtent l="0" t="0" r="0" b="0"/>
                  <wp:wrapSquare wrapText="bothSides"/>
                  <wp:docPr id="1973118871" name="Chart 1">
                    <a:extLst xmlns:a="http://schemas.openxmlformats.org/drawingml/2006/main">
                      <a:ext uri="{FF2B5EF4-FFF2-40B4-BE49-F238E27FC236}">
                        <a16:creationId xmlns:a16="http://schemas.microsoft.com/office/drawing/2014/main" id="{BC738262-256C-3013-A671-0C8CAA945F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margin">
                    <wp14:pctWidth>0</wp14:pctWidth>
                  </wp14:sizeRelH>
                  <wp14:sizeRelV relativeFrom="margin">
                    <wp14:pctHeight>0</wp14:pctHeight>
                  </wp14:sizeRelV>
                </wp:anchor>
              </w:drawing>
            </w:r>
          </w:p>
        </w:tc>
      </w:tr>
      <w:tr w:rsidR="0084127B" w:rsidRPr="004A1DE4" w14:paraId="7E187547" w14:textId="77777777" w:rsidTr="00380B04">
        <w:tc>
          <w:tcPr>
            <w:tcW w:w="9639" w:type="dxa"/>
            <w:gridSpan w:val="3"/>
            <w:shd w:val="clear" w:color="auto" w:fill="CC0066"/>
          </w:tcPr>
          <w:p w14:paraId="0156E83F" w14:textId="67896531" w:rsidR="0084127B" w:rsidRPr="00380B04" w:rsidRDefault="00F17E34" w:rsidP="00891008">
            <w:pPr>
              <w:rPr>
                <w:color w:val="FFFFFF" w:themeColor="background1"/>
              </w:rPr>
            </w:pPr>
            <w:r>
              <w:rPr>
                <w:color w:val="FFFFFF" w:themeColor="background1"/>
              </w:rPr>
              <w:t xml:space="preserve">Fig </w:t>
            </w:r>
            <w:r w:rsidR="00974C30">
              <w:rPr>
                <w:color w:val="FFFFFF" w:themeColor="background1"/>
              </w:rPr>
              <w:t>60</w:t>
            </w:r>
            <w:r>
              <w:rPr>
                <w:color w:val="FFFFFF" w:themeColor="background1"/>
              </w:rPr>
              <w:t xml:space="preserve">: </w:t>
            </w:r>
            <w:r w:rsidR="0084127B" w:rsidRPr="00380B04">
              <w:rPr>
                <w:color w:val="FFFFFF" w:themeColor="background1"/>
              </w:rPr>
              <w:t>How often do you visit a market to buy groceries and other essentials?</w:t>
            </w:r>
          </w:p>
        </w:tc>
      </w:tr>
      <w:tr w:rsidR="0084127B" w:rsidRPr="004A1DE4" w14:paraId="182DD581" w14:textId="77777777" w:rsidTr="00022426">
        <w:tc>
          <w:tcPr>
            <w:tcW w:w="5000" w:type="dxa"/>
            <w:gridSpan w:val="2"/>
          </w:tcPr>
          <w:p w14:paraId="0B580E12" w14:textId="77777777" w:rsidR="0084127B" w:rsidRPr="004A1DE4" w:rsidRDefault="0084127B" w:rsidP="00891008">
            <w:r w:rsidRPr="004A1DE4">
              <w:rPr>
                <w:noProof/>
              </w:rPr>
              <w:drawing>
                <wp:inline distT="0" distB="0" distL="0" distR="0" wp14:anchorId="320E430B" wp14:editId="2EDABE43">
                  <wp:extent cx="3005750" cy="1520825"/>
                  <wp:effectExtent l="0" t="0" r="0" b="0"/>
                  <wp:docPr id="363798045" name="Chart 1">
                    <a:extLst xmlns:a="http://schemas.openxmlformats.org/drawingml/2006/main">
                      <a:ext uri="{FF2B5EF4-FFF2-40B4-BE49-F238E27FC236}">
                        <a16:creationId xmlns:a16="http://schemas.microsoft.com/office/drawing/2014/main" id="{00000000-0008-0000-0000-0000A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p>
        </w:tc>
        <w:tc>
          <w:tcPr>
            <w:tcW w:w="4639" w:type="dxa"/>
          </w:tcPr>
          <w:p w14:paraId="4C208F7F" w14:textId="77777777" w:rsidR="0084127B" w:rsidRPr="004A1DE4" w:rsidRDefault="0084127B" w:rsidP="00891008">
            <w:r w:rsidRPr="004A1DE4">
              <w:rPr>
                <w:noProof/>
              </w:rPr>
              <w:drawing>
                <wp:inline distT="0" distB="0" distL="0" distR="0" wp14:anchorId="673CA9B0" wp14:editId="18C1D7C0">
                  <wp:extent cx="2644140" cy="1520825"/>
                  <wp:effectExtent l="0" t="0" r="0" b="0"/>
                  <wp:docPr id="1942055470" name="Chart 1">
                    <a:extLst xmlns:a="http://schemas.openxmlformats.org/drawingml/2006/main">
                      <a:ext uri="{FF2B5EF4-FFF2-40B4-BE49-F238E27FC236}">
                        <a16:creationId xmlns:a16="http://schemas.microsoft.com/office/drawing/2014/main" id="{0B2C0FAE-E26C-B1DC-1D75-A2F6A1B251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tc>
      </w:tr>
    </w:tbl>
    <w:p w14:paraId="0DC0006C" w14:textId="3626C97E" w:rsidR="00147E2F" w:rsidRPr="004A1DE4" w:rsidRDefault="0084127B" w:rsidP="00E436E5">
      <w:r w:rsidRPr="004A1DE4">
        <w:t xml:space="preserve">Additionally, personal agency measured by the frequency of visiting the market for essentials, showed a positive change with more participants engaging in these solo trips (“Sometimes”; </w:t>
      </w:r>
      <w:r w:rsidRPr="004A1DE4">
        <w:lastRenderedPageBreak/>
        <w:t>50.7% to 59.6%). This reflects a growing level of independence and shared responsibility in the day-to-day management of the household.</w:t>
      </w:r>
    </w:p>
    <w:p w14:paraId="0915A876" w14:textId="0F7656E7" w:rsidR="0084127B" w:rsidRPr="004A1DE4" w:rsidRDefault="00635E8E" w:rsidP="0046280E">
      <w:pPr>
        <w:pStyle w:val="Heading2"/>
      </w:pPr>
      <w:bookmarkStart w:id="36" w:name="_Toc236338000"/>
      <w:r w:rsidRPr="004A1DE4">
        <w:t xml:space="preserve">Key Takeaways </w:t>
      </w:r>
      <w:r w:rsidR="002103D0">
        <w:t>f</w:t>
      </w:r>
      <w:r w:rsidRPr="004A1DE4">
        <w:t>rom Exploratory Data Analysis E</w:t>
      </w:r>
      <w:r>
        <w:t>DA</w:t>
      </w:r>
      <w:bookmarkEnd w:id="36"/>
    </w:p>
    <w:p w14:paraId="744EDC89" w14:textId="77777777" w:rsidR="0036152B" w:rsidRPr="004A1DE4" w:rsidRDefault="0036152B" w:rsidP="0036152B">
      <w:r w:rsidRPr="004A1DE4">
        <w:t xml:space="preserve">The Digital and Financial Literacy Training (DFLT) intervention has proven to be </w:t>
      </w:r>
      <w:r>
        <w:t>effective</w:t>
      </w:r>
      <w:r w:rsidRPr="004A1DE4">
        <w:t xml:space="preserve"> in transforming participants from passive observers of their financial and digital environments into proactive, informed agents. By bridging the persistent knowledge-action gap, the program moved beyond theoretical awareness to instill disciplined habits, most notably in the areas of structured budgeting and formal savings. This shift indicates a significant change in institutional trust, with participants moving towards formal financial ecosystems over informal methods.</w:t>
      </w:r>
    </w:p>
    <w:p w14:paraId="106F6750" w14:textId="77777777" w:rsidR="0036152B" w:rsidRPr="004A1DE4" w:rsidRDefault="0036152B" w:rsidP="0036152B">
      <w:r w:rsidRPr="004A1DE4">
        <w:t>In the digital and banking domains, the intervention empowered individuals to conduct transactions independently and navigate formal banking procedures with greater confidence. Alongside this, participants demonstrated a more cautious and informed approach to digital security, shifting away from vulnerable practices toward actively protecting themselves against fraud and financial exploitation.</w:t>
      </w:r>
    </w:p>
    <w:p w14:paraId="1CDB1F23" w14:textId="185B70BD" w:rsidR="0036152B" w:rsidRPr="004A1DE4" w:rsidRDefault="0036152B" w:rsidP="0036152B">
      <w:r w:rsidRPr="004A1DE4">
        <w:t xml:space="preserve">The program also strengthened the community’s understanding of broader risks, such as climate change and natural disasters. Instead of relying mainly on informal or reactive coping strategies, participants are </w:t>
      </w:r>
      <w:r>
        <w:t xml:space="preserve">in favor of </w:t>
      </w:r>
      <w:r w:rsidRPr="004A1DE4">
        <w:t>adopting planned safety measures and showing awareness of the need for long-term adaptation. Together, these changes point to an improvement in household adaptive capacity and a growing recognition of how environmental challenges can directly affect livelihoods.</w:t>
      </w:r>
    </w:p>
    <w:p w14:paraId="1D464899" w14:textId="77777777" w:rsidR="0036152B" w:rsidRDefault="0036152B" w:rsidP="0036152B">
      <w:r w:rsidRPr="004A1DE4">
        <w:t xml:space="preserve">Finally, the intervention contributed to positive social and civic changes within the community. Although changes in household financial roles tend to develop more slowly than shifts in broader social attitudes, there are early signs of more shared decision-making within households and greater individual confidence among participants.  Alongside this, increased awareness of the importance of legal documentation, such as birth registration, reflects a growing engagement with formal systems. Together, these changes suggest that the DFLT program has helped build essential skills and confidence that support a gradual move toward a more secure, inclusive, and empowered community. </w:t>
      </w:r>
    </w:p>
    <w:p w14:paraId="45102934" w14:textId="77777777" w:rsidR="00147E2F" w:rsidRDefault="00147E2F" w:rsidP="0036152B"/>
    <w:p w14:paraId="09EC7429" w14:textId="77777777" w:rsidR="00147E2F" w:rsidRDefault="00147E2F" w:rsidP="0036152B"/>
    <w:p w14:paraId="18E7EB1D" w14:textId="77777777" w:rsidR="00147E2F" w:rsidRDefault="00147E2F" w:rsidP="0036152B"/>
    <w:p w14:paraId="14609AF8" w14:textId="77777777" w:rsidR="00147E2F" w:rsidRDefault="00147E2F" w:rsidP="0036152B"/>
    <w:p w14:paraId="4CD7D06C" w14:textId="77777777" w:rsidR="00147E2F" w:rsidRDefault="00147E2F" w:rsidP="0036152B"/>
    <w:p w14:paraId="656B2A32" w14:textId="77777777" w:rsidR="00147E2F" w:rsidRDefault="00147E2F" w:rsidP="0036152B"/>
    <w:p w14:paraId="10E82D84" w14:textId="77777777" w:rsidR="00147E2F" w:rsidRDefault="00147E2F" w:rsidP="0036152B"/>
    <w:p w14:paraId="1E86F873" w14:textId="77777777" w:rsidR="00147E2F" w:rsidRDefault="00147E2F" w:rsidP="0036152B"/>
    <w:p w14:paraId="5BA477D0" w14:textId="77777777" w:rsidR="0036152B" w:rsidRDefault="0036152B" w:rsidP="0036152B"/>
    <w:p w14:paraId="22AA17AC" w14:textId="0096E4F1" w:rsidR="00E2092D" w:rsidRDefault="00177B76" w:rsidP="00891008">
      <w:r>
        <w:rPr>
          <w:noProof/>
        </w:rPr>
        <w:lastRenderedPageBreak/>
        <w:drawing>
          <wp:anchor distT="0" distB="0" distL="114300" distR="114300" simplePos="0" relativeHeight="251717632" behindDoc="0" locked="0" layoutInCell="1" allowOverlap="1" wp14:anchorId="5ECCC549" wp14:editId="3A2133AD">
            <wp:simplePos x="0" y="0"/>
            <wp:positionH relativeFrom="page">
              <wp:align>left</wp:align>
            </wp:positionH>
            <wp:positionV relativeFrom="paragraph">
              <wp:posOffset>-914400</wp:posOffset>
            </wp:positionV>
            <wp:extent cx="7602230" cy="10752206"/>
            <wp:effectExtent l="0" t="0" r="0" b="0"/>
            <wp:wrapNone/>
            <wp:docPr id="3703428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2863" name="Picture 38"/>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7602230" cy="107522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6B3EE8" w14:textId="77777777" w:rsidR="00E2092D" w:rsidRDefault="00E2092D" w:rsidP="00891008"/>
    <w:p w14:paraId="75FF8E90" w14:textId="77777777" w:rsidR="00E2092D" w:rsidRDefault="00E2092D" w:rsidP="00891008"/>
    <w:p w14:paraId="16A19FE4" w14:textId="77777777" w:rsidR="00380B04" w:rsidRDefault="00380B04" w:rsidP="00891008"/>
    <w:p w14:paraId="2A0E0B7B" w14:textId="1847410A" w:rsidR="00380B04" w:rsidRDefault="00380B04" w:rsidP="00891008"/>
    <w:p w14:paraId="13CD7188" w14:textId="77777777" w:rsidR="00380B04" w:rsidRDefault="00380B04" w:rsidP="00891008"/>
    <w:p w14:paraId="2DACF003" w14:textId="77777777" w:rsidR="00380B04" w:rsidRDefault="00380B04" w:rsidP="00891008"/>
    <w:p w14:paraId="47169154" w14:textId="77777777" w:rsidR="00380B04" w:rsidRDefault="00380B04" w:rsidP="00891008"/>
    <w:p w14:paraId="211F346B" w14:textId="77777777" w:rsidR="00380B04" w:rsidRDefault="00380B04" w:rsidP="00891008"/>
    <w:p w14:paraId="4C61B69D" w14:textId="77777777" w:rsidR="00380B04" w:rsidRDefault="00380B04" w:rsidP="00891008"/>
    <w:p w14:paraId="7336D264" w14:textId="77777777" w:rsidR="00380B04" w:rsidRDefault="00380B04" w:rsidP="00891008"/>
    <w:p w14:paraId="0D7716B2" w14:textId="77777777" w:rsidR="00380B04" w:rsidRDefault="00380B04" w:rsidP="00891008"/>
    <w:p w14:paraId="3BCDBBAA" w14:textId="77777777" w:rsidR="00380B04" w:rsidRDefault="00380B04" w:rsidP="00891008"/>
    <w:p w14:paraId="5F3950D3" w14:textId="77777777" w:rsidR="00380B04" w:rsidRDefault="00380B04" w:rsidP="00891008"/>
    <w:p w14:paraId="531B9644" w14:textId="77777777" w:rsidR="00380B04" w:rsidRDefault="00380B04" w:rsidP="00891008"/>
    <w:p w14:paraId="03BC9A04" w14:textId="77777777" w:rsidR="00380B04" w:rsidRDefault="00380B04" w:rsidP="00891008"/>
    <w:p w14:paraId="03F3E93E" w14:textId="77777777" w:rsidR="00380B04" w:rsidRDefault="00380B04" w:rsidP="00891008"/>
    <w:p w14:paraId="17AC3942" w14:textId="77777777" w:rsidR="00380B04" w:rsidRDefault="00380B04" w:rsidP="00891008"/>
    <w:p w14:paraId="4DC60F98" w14:textId="77777777" w:rsidR="00380B04" w:rsidRDefault="00380B04" w:rsidP="00891008"/>
    <w:p w14:paraId="6D9D49A6" w14:textId="77777777" w:rsidR="00380B04" w:rsidRDefault="00380B04" w:rsidP="00891008"/>
    <w:p w14:paraId="79AA6729" w14:textId="77777777" w:rsidR="00380B04" w:rsidRDefault="00380B04" w:rsidP="00891008"/>
    <w:p w14:paraId="19187853" w14:textId="77777777" w:rsidR="00380B04" w:rsidRDefault="00380B04" w:rsidP="00891008"/>
    <w:p w14:paraId="0A7347BA" w14:textId="77777777" w:rsidR="00380B04" w:rsidRDefault="00380B04" w:rsidP="00891008"/>
    <w:p w14:paraId="17331469" w14:textId="77777777" w:rsidR="00380B04" w:rsidRDefault="00380B04" w:rsidP="00891008"/>
    <w:p w14:paraId="189BB492" w14:textId="77777777" w:rsidR="00AA3D6A" w:rsidRDefault="00AA3D6A" w:rsidP="00891008"/>
    <w:p w14:paraId="2BC3E681" w14:textId="77777777" w:rsidR="00AA3D6A" w:rsidRDefault="00AA3D6A" w:rsidP="00891008"/>
    <w:p w14:paraId="52DA279E" w14:textId="77777777" w:rsidR="00AA3D6A" w:rsidRDefault="00AA3D6A" w:rsidP="00891008"/>
    <w:p w14:paraId="16F7712A" w14:textId="77777777" w:rsidR="00AA3D6A" w:rsidRDefault="00AA3D6A" w:rsidP="00891008"/>
    <w:p w14:paraId="7F9D5B15" w14:textId="77777777" w:rsidR="00380B04" w:rsidRDefault="00380B04" w:rsidP="00891008"/>
    <w:bookmarkStart w:id="37" w:name="_Toc236338001"/>
    <w:p w14:paraId="093E543A" w14:textId="4D0AC22C" w:rsidR="0070210E" w:rsidRPr="004A1DE4" w:rsidRDefault="00A0709D" w:rsidP="0046280E">
      <w:pPr>
        <w:pStyle w:val="Heading1"/>
      </w:pPr>
      <w:r>
        <w:rPr>
          <w:noProof/>
        </w:rPr>
        <w:lastRenderedPageBreak/>
        <mc:AlternateContent>
          <mc:Choice Requires="wpg">
            <w:drawing>
              <wp:anchor distT="0" distB="0" distL="114300" distR="114300" simplePos="0" relativeHeight="251697152" behindDoc="0" locked="0" layoutInCell="1" allowOverlap="1" wp14:anchorId="01816353" wp14:editId="32A2FEFF">
                <wp:simplePos x="0" y="0"/>
                <wp:positionH relativeFrom="column">
                  <wp:posOffset>4452258</wp:posOffset>
                </wp:positionH>
                <wp:positionV relativeFrom="paragraph">
                  <wp:posOffset>44450</wp:posOffset>
                </wp:positionV>
                <wp:extent cx="4983480" cy="254635"/>
                <wp:effectExtent l="0" t="0" r="7620" b="0"/>
                <wp:wrapNone/>
                <wp:docPr id="798474969"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1321081546"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4836038" name="Group 7"/>
                        <wpg:cNvGrpSpPr/>
                        <wpg:grpSpPr>
                          <a:xfrm>
                            <a:off x="119743" y="0"/>
                            <a:ext cx="625475" cy="254635"/>
                            <a:chOff x="0" y="0"/>
                            <a:chExt cx="625475" cy="254635"/>
                          </a:xfrm>
                        </wpg:grpSpPr>
                        <wps:wsp>
                          <wps:cNvPr id="1539780799"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478028"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427869"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42362C76" id="Group 8" o:spid="_x0000_s1026" style="position:absolute;margin-left:350.55pt;margin-top:3.5pt;width:392.4pt;height:20.05pt;z-index:251697152"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" adj="10800" fillcolor="#44546a" stroked="f" strokeweight="1pt"/>
                </v:group>
              </v:group>
            </w:pict>
          </mc:Fallback>
        </mc:AlternateContent>
      </w:r>
      <w:r w:rsidR="008E4FF0" w:rsidRPr="004A1DE4">
        <w:t>QUANTITATIVE RESULTS &amp; DISCUSSION</w:t>
      </w:r>
      <w:bookmarkEnd w:id="37"/>
      <w:r>
        <w:t xml:space="preserve"> </w:t>
      </w:r>
    </w:p>
    <w:p w14:paraId="4DD2774F" w14:textId="77777777" w:rsidR="0036152B" w:rsidRPr="004A1DE4" w:rsidRDefault="0036152B" w:rsidP="0036152B">
      <w:bookmarkStart w:id="38" w:name="_Toc236338002"/>
      <w:r w:rsidRPr="004A1DE4">
        <w:t>The chapter presents the quantitative results for the study, which are aligned closely with the stated objectives of assessing the impact of Digital and Financial Literacy Training</w:t>
      </w:r>
      <w:r>
        <w:t>,</w:t>
      </w:r>
      <w:r w:rsidRPr="004A1DE4">
        <w:t xml:space="preserve"> DFLT on the BISP beneficiaries in Pakistan. The analysis systematically evaluates how the 2-day training has influenced the knowledge, awareness and practical adoption across the range of topics purposefully designed and integrated within the training curriculum. To situate empirical evidence, it employs the rigorous impact evaluation technique of RCT and RCT-</w:t>
      </w:r>
      <w:proofErr w:type="spellStart"/>
      <w:r w:rsidRPr="004A1DE4">
        <w:t>DiD</w:t>
      </w:r>
      <w:proofErr w:type="spellEnd"/>
      <w:r w:rsidRPr="004A1DE4">
        <w:t xml:space="preserve">, to systematically assess the program outcomes. The findings are framed around the range of key outcome variables from knowledge retention to </w:t>
      </w:r>
      <w:proofErr w:type="spellStart"/>
      <w:r w:rsidRPr="004A1DE4">
        <w:t>behavioural</w:t>
      </w:r>
      <w:proofErr w:type="spellEnd"/>
      <w:r w:rsidRPr="004A1DE4">
        <w:t xml:space="preserve"> impact and broader indicators of economic well-being and women empowerment among the targeted BISP beneficiary women. Additionally, it explores the differential impacts of the training across regions and demographic groups that help identify the patterns of effectiveness of training and potential segmentation of beneficiaries for dedicated interventions. Taken together, it aims to deliver whether the training objectives have been achieved, highlight the areas of strong impact, identify lags that inform the training modules and guide improvement for future scale-up. </w:t>
      </w:r>
    </w:p>
    <w:p w14:paraId="7AD781B3" w14:textId="73900A09" w:rsidR="00902A5B" w:rsidRPr="004A1DE4" w:rsidRDefault="00B234CC" w:rsidP="0046280E">
      <w:pPr>
        <w:pStyle w:val="Heading2"/>
      </w:pPr>
      <w:r w:rsidRPr="004A1DE4">
        <w:t xml:space="preserve">Measuring The Impact </w:t>
      </w:r>
      <w:r>
        <w:t>o</w:t>
      </w:r>
      <w:r w:rsidRPr="004A1DE4">
        <w:t xml:space="preserve">f Digital </w:t>
      </w:r>
      <w:r>
        <w:t>a</w:t>
      </w:r>
      <w:r w:rsidRPr="004A1DE4">
        <w:t>nd Financial Literacy Training (D</w:t>
      </w:r>
      <w:r w:rsidR="005F5548">
        <w:t>FLT</w:t>
      </w:r>
      <w:r w:rsidRPr="004A1DE4">
        <w:t xml:space="preserve">) Program </w:t>
      </w:r>
      <w:r>
        <w:t>o</w:t>
      </w:r>
      <w:r w:rsidRPr="004A1DE4">
        <w:t xml:space="preserve">n Benazir Income Support </w:t>
      </w:r>
      <w:proofErr w:type="spellStart"/>
      <w:r w:rsidRPr="004A1DE4">
        <w:t>Programme</w:t>
      </w:r>
      <w:proofErr w:type="spellEnd"/>
      <w:r w:rsidRPr="004A1DE4">
        <w:t xml:space="preserve"> (B</w:t>
      </w:r>
      <w:r w:rsidR="005F5548">
        <w:t>ISP</w:t>
      </w:r>
      <w:r w:rsidRPr="004A1DE4">
        <w:t>) Beneficiaries, Using Randomized Control Trial (R</w:t>
      </w:r>
      <w:r w:rsidR="005F5548">
        <w:t>CT</w:t>
      </w:r>
      <w:r w:rsidRPr="004A1DE4">
        <w:t xml:space="preserve">)- Difference </w:t>
      </w:r>
      <w:r w:rsidR="009D4897">
        <w:t>i</w:t>
      </w:r>
      <w:r w:rsidRPr="004A1DE4">
        <w:t>n Difference (R</w:t>
      </w:r>
      <w:r w:rsidR="005F5548">
        <w:t>CT</w:t>
      </w:r>
      <w:r w:rsidRPr="004A1DE4">
        <w:t>-</w:t>
      </w:r>
      <w:proofErr w:type="spellStart"/>
      <w:r w:rsidRPr="004A1DE4">
        <w:t>Di</w:t>
      </w:r>
      <w:r w:rsidR="005F5548">
        <w:t>D</w:t>
      </w:r>
      <w:proofErr w:type="spellEnd"/>
      <w:r w:rsidRPr="004A1DE4">
        <w:t>) Technique</w:t>
      </w:r>
      <w:bookmarkEnd w:id="38"/>
    </w:p>
    <w:p w14:paraId="2033E2AD" w14:textId="18099426" w:rsidR="00902A5B" w:rsidRPr="004A1DE4" w:rsidRDefault="0036152B" w:rsidP="00891008">
      <w:r w:rsidRPr="004A1DE4">
        <w:t>The Randomized Control Trial (RCT) and the Difference in Difference (</w:t>
      </w:r>
      <w:proofErr w:type="spellStart"/>
      <w:r w:rsidRPr="004A1DE4">
        <w:t>DiD</w:t>
      </w:r>
      <w:proofErr w:type="spellEnd"/>
      <w:r w:rsidRPr="004A1DE4">
        <w:t xml:space="preserve">) technique is employed to investigate the impact of DFLT on the BISP beneficiaries in Pakistan. The </w:t>
      </w:r>
      <w:r>
        <w:t>B</w:t>
      </w:r>
      <w:r w:rsidRPr="004A1DE4">
        <w:t xml:space="preserve">aseline assessment collected data from 5,370 beneficiaries, while the </w:t>
      </w:r>
      <w:r>
        <w:t>E</w:t>
      </w:r>
      <w:r w:rsidRPr="004A1DE4">
        <w:t>ndline assessment collected data from 4</w:t>
      </w:r>
      <w:r>
        <w:t>,</w:t>
      </w:r>
      <w:r w:rsidRPr="004A1DE4">
        <w:t>827 beneficiaries making a combined dataset of 10,197 observations. However, when the CNICs were matched for the quantitative analysis, 593 observations were dropped as they d</w:t>
      </w:r>
      <w:r>
        <w:t>id</w:t>
      </w:r>
      <w:r w:rsidRPr="004A1DE4">
        <w:t xml:space="preserve"> not match, leaving a final dataset comprising of 9,604 observations. Now the final dataset represents 4,802 individuals each surveyed twice, once at baseline and then at endline</w:t>
      </w:r>
      <w:r>
        <w:t>,</w:t>
      </w:r>
      <w:r w:rsidRPr="004A1DE4">
        <w:t xml:space="preserve"> post training and interventions. The CNIC number of these individuals serves as the panel variable ensuring that individuals are consistently tracked across both the survey rounds. Furthermore, the standard errors are clustered at individual level to account for within person correlation. For the RCT estimation, the randomized assignment ensure</w:t>
      </w:r>
      <w:r>
        <w:t>s</w:t>
      </w:r>
      <w:r w:rsidRPr="004A1DE4">
        <w:t xml:space="preserve"> that the </w:t>
      </w:r>
      <w:r>
        <w:t>T</w:t>
      </w:r>
      <w:r w:rsidRPr="004A1DE4">
        <w:t xml:space="preserve">reatment and </w:t>
      </w:r>
      <w:r>
        <w:t>C</w:t>
      </w:r>
      <w:r w:rsidRPr="004A1DE4">
        <w:t xml:space="preserve">ontrol group are statistically comparable, thereby isolating the casual impact of training by controlling for both observed and unobserved confounding factors. Finally, to facilitate the RCT Difference-in-Difference estimation, the fixed effect model is employed, which controls for all the time in-variant characteristics and identifies the within person changes over time. </w:t>
      </w:r>
    </w:p>
    <w:p w14:paraId="018BC378" w14:textId="5243883A" w:rsidR="00902A5B" w:rsidRPr="004A1DE4" w:rsidRDefault="00244A22" w:rsidP="00484EE8">
      <w:pPr>
        <w:pStyle w:val="Heading3"/>
      </w:pPr>
      <w:bookmarkStart w:id="39" w:name="_Toc236338003"/>
      <w:r w:rsidRPr="004A1DE4">
        <w:t xml:space="preserve">Impact </w:t>
      </w:r>
      <w:r w:rsidR="007642E5">
        <w:t>o</w:t>
      </w:r>
      <w:r w:rsidRPr="004A1DE4">
        <w:t>f D</w:t>
      </w:r>
      <w:r>
        <w:t>FLT</w:t>
      </w:r>
      <w:r w:rsidRPr="004A1DE4">
        <w:t xml:space="preserve">- Results </w:t>
      </w:r>
      <w:r w:rsidR="008C4916">
        <w:t>Across Treatment Arms</w:t>
      </w:r>
      <w:bookmarkEnd w:id="39"/>
      <w:r w:rsidR="008C4916">
        <w:t xml:space="preserve"> </w:t>
      </w:r>
    </w:p>
    <w:p w14:paraId="6DFDEBA3" w14:textId="03CE43CC" w:rsidR="00E1396F" w:rsidRDefault="00902A5B" w:rsidP="00CD7352">
      <w:r w:rsidRPr="004A1DE4">
        <w:t xml:space="preserve">The coefficient of RCT represents the average treatment effect of the DFLT and its interventions on the list of outcomes variables or indexes mentioned such as financial literacy index, financial skills index and others. In other words, it captures the difference in outcomes between the treatment and control group, while holding the allocation of participants to either group as random. </w:t>
      </w:r>
    </w:p>
    <w:tbl>
      <w:tblPr>
        <w:tblStyle w:val="GridTable4-Accent1"/>
        <w:tblW w:w="0" w:type="auto"/>
        <w:tblLook w:val="04A0" w:firstRow="1" w:lastRow="0" w:firstColumn="1" w:lastColumn="0" w:noHBand="0" w:noVBand="1"/>
      </w:tblPr>
      <w:tblGrid>
        <w:gridCol w:w="1831"/>
        <w:gridCol w:w="1798"/>
        <w:gridCol w:w="1795"/>
        <w:gridCol w:w="1795"/>
        <w:gridCol w:w="1797"/>
      </w:tblGrid>
      <w:tr w:rsidR="00976D4F" w:rsidRPr="00C51B78" w14:paraId="0F8E5C8A" w14:textId="77777777" w:rsidTr="00773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5"/>
          </w:tcPr>
          <w:p w14:paraId="59CFAF8B" w14:textId="12F3380A" w:rsidR="00976D4F" w:rsidRPr="00636FC3" w:rsidRDefault="00D360BC" w:rsidP="00891008">
            <w:r>
              <w:rPr>
                <w:color w:val="FFFFFF" w:themeColor="background1"/>
              </w:rPr>
              <w:lastRenderedPageBreak/>
              <w:t xml:space="preserve">Table </w:t>
            </w:r>
            <w:r w:rsidR="00AA54EC">
              <w:rPr>
                <w:color w:val="FFFFFF" w:themeColor="background1"/>
              </w:rPr>
              <w:t>5</w:t>
            </w:r>
            <w:r>
              <w:rPr>
                <w:color w:val="FFFFFF" w:themeColor="background1"/>
              </w:rPr>
              <w:t xml:space="preserve">: </w:t>
            </w:r>
            <w:r w:rsidR="00976D4F" w:rsidRPr="00CD7352">
              <w:rPr>
                <w:color w:val="FFFFFF" w:themeColor="background1"/>
              </w:rPr>
              <w:t xml:space="preserve">Impact of Digital and Financial Literacy Training (DFLT): </w:t>
            </w:r>
            <w:r w:rsidR="00CF2E31" w:rsidRPr="00CD7352">
              <w:rPr>
                <w:color w:val="FFFFFF" w:themeColor="background1"/>
              </w:rPr>
              <w:t>Results Across Treatment Arms</w:t>
            </w:r>
          </w:p>
        </w:tc>
      </w:tr>
      <w:tr w:rsidR="00976D4F" w:rsidRPr="00620CDE" w14:paraId="7F12C3D8"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44546A"/>
          </w:tcPr>
          <w:p w14:paraId="6380C2F8" w14:textId="77777777" w:rsidR="00976D4F" w:rsidRPr="00CD7352" w:rsidRDefault="00976D4F" w:rsidP="009D6B14">
            <w:pPr>
              <w:jc w:val="left"/>
              <w:rPr>
                <w:color w:val="FFFFFF" w:themeColor="background1"/>
              </w:rPr>
            </w:pPr>
            <w:r w:rsidRPr="00CD7352">
              <w:rPr>
                <w:color w:val="FFFFFF" w:themeColor="background1"/>
              </w:rPr>
              <w:t>Index/Variables</w:t>
            </w:r>
          </w:p>
        </w:tc>
        <w:tc>
          <w:tcPr>
            <w:tcW w:w="1803" w:type="dxa"/>
            <w:shd w:val="clear" w:color="auto" w:fill="44546A"/>
          </w:tcPr>
          <w:p w14:paraId="5DC47DB5"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T 1</w:t>
            </w:r>
          </w:p>
          <w:p w14:paraId="56176BE2"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Training</w:t>
            </w:r>
          </w:p>
          <w:p w14:paraId="5B92A2DA"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(HBF+PDS)</w:t>
            </w:r>
          </w:p>
        </w:tc>
        <w:tc>
          <w:tcPr>
            <w:tcW w:w="1803" w:type="dxa"/>
            <w:shd w:val="clear" w:color="auto" w:fill="44546A"/>
          </w:tcPr>
          <w:p w14:paraId="237E78A9"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T 2</w:t>
            </w:r>
          </w:p>
          <w:p w14:paraId="45E7C1B6"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Training + Climate Video</w:t>
            </w:r>
          </w:p>
        </w:tc>
        <w:tc>
          <w:tcPr>
            <w:tcW w:w="1803" w:type="dxa"/>
            <w:shd w:val="clear" w:color="auto" w:fill="44546A"/>
          </w:tcPr>
          <w:p w14:paraId="66FF468C"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T 3</w:t>
            </w:r>
          </w:p>
          <w:p w14:paraId="6A42441F" w14:textId="51D55C0C" w:rsidR="00976D4F" w:rsidRPr="00CD7352" w:rsidRDefault="0036152B"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36152B">
              <w:rPr>
                <w:color w:val="FFFFFF" w:themeColor="background1"/>
              </w:rPr>
              <w:t>Training + Saving Financial Inclusion Video</w:t>
            </w:r>
          </w:p>
        </w:tc>
        <w:tc>
          <w:tcPr>
            <w:tcW w:w="1804" w:type="dxa"/>
            <w:shd w:val="clear" w:color="auto" w:fill="44546A"/>
          </w:tcPr>
          <w:p w14:paraId="0B3C3C3F"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T 4</w:t>
            </w:r>
          </w:p>
          <w:p w14:paraId="20DFEE57"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vertAlign w:val="subscript"/>
              </w:rPr>
            </w:pPr>
            <w:r w:rsidRPr="00CD7352">
              <w:rPr>
                <w:color w:val="FFFFFF" w:themeColor="background1"/>
              </w:rPr>
              <w:t>T</w:t>
            </w:r>
            <w:r w:rsidRPr="00CD7352">
              <w:rPr>
                <w:color w:val="FFFFFF" w:themeColor="background1"/>
                <w:vertAlign w:val="subscript"/>
              </w:rPr>
              <w:t xml:space="preserve">1 </w:t>
            </w:r>
            <w:r w:rsidRPr="00CD7352">
              <w:rPr>
                <w:color w:val="FFFFFF" w:themeColor="background1"/>
              </w:rPr>
              <w:t>+T</w:t>
            </w:r>
            <w:r w:rsidRPr="00CD7352">
              <w:rPr>
                <w:color w:val="FFFFFF" w:themeColor="background1"/>
                <w:vertAlign w:val="subscript"/>
              </w:rPr>
              <w:t xml:space="preserve">2 </w:t>
            </w:r>
            <w:r w:rsidRPr="00CD7352">
              <w:rPr>
                <w:color w:val="FFFFFF" w:themeColor="background1"/>
              </w:rPr>
              <w:t>+ T</w:t>
            </w:r>
            <w:r w:rsidRPr="00CD7352">
              <w:rPr>
                <w:color w:val="FFFFFF" w:themeColor="background1"/>
                <w:vertAlign w:val="subscript"/>
              </w:rPr>
              <w:t>3</w:t>
            </w:r>
          </w:p>
          <w:p w14:paraId="49C754F3" w14:textId="77777777" w:rsidR="00976D4F" w:rsidRPr="00CD7352" w:rsidRDefault="00976D4F" w:rsidP="009D6B14">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D7352">
              <w:rPr>
                <w:color w:val="FFFFFF" w:themeColor="background1"/>
              </w:rPr>
              <w:t>Combined</w:t>
            </w:r>
          </w:p>
        </w:tc>
      </w:tr>
      <w:tr w:rsidR="00976D4F" w:rsidRPr="00C51B78" w14:paraId="7109F920"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0DF01FF2" w14:textId="77777777" w:rsidR="00976D4F" w:rsidRPr="00C51B78" w:rsidRDefault="00976D4F" w:rsidP="009D6B14">
            <w:pPr>
              <w:jc w:val="left"/>
            </w:pPr>
          </w:p>
        </w:tc>
        <w:tc>
          <w:tcPr>
            <w:tcW w:w="1803" w:type="dxa"/>
          </w:tcPr>
          <w:p w14:paraId="50063EBC"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Coef.</w:t>
            </w:r>
          </w:p>
          <w:p w14:paraId="1AA19880"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(S.E)</w:t>
            </w:r>
          </w:p>
        </w:tc>
        <w:tc>
          <w:tcPr>
            <w:tcW w:w="1803" w:type="dxa"/>
          </w:tcPr>
          <w:p w14:paraId="4464370C"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Coef.</w:t>
            </w:r>
          </w:p>
          <w:p w14:paraId="53A0AB50"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(S.E)</w:t>
            </w:r>
          </w:p>
        </w:tc>
        <w:tc>
          <w:tcPr>
            <w:tcW w:w="1803" w:type="dxa"/>
          </w:tcPr>
          <w:p w14:paraId="55D901BD"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Coef.</w:t>
            </w:r>
          </w:p>
          <w:p w14:paraId="01249C29"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(S.E)</w:t>
            </w:r>
          </w:p>
        </w:tc>
        <w:tc>
          <w:tcPr>
            <w:tcW w:w="1804" w:type="dxa"/>
          </w:tcPr>
          <w:p w14:paraId="748784F8"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Coef.</w:t>
            </w:r>
          </w:p>
          <w:p w14:paraId="0E050127" w14:textId="77777777" w:rsidR="00976D4F" w:rsidRPr="00C51B78" w:rsidRDefault="00976D4F" w:rsidP="009D6B14">
            <w:pPr>
              <w:jc w:val="left"/>
              <w:cnfStyle w:val="000000000000" w:firstRow="0" w:lastRow="0" w:firstColumn="0" w:lastColumn="0" w:oddVBand="0" w:evenVBand="0" w:oddHBand="0" w:evenHBand="0" w:firstRowFirstColumn="0" w:firstRowLastColumn="0" w:lastRowFirstColumn="0" w:lastRowLastColumn="0"/>
            </w:pPr>
            <w:r w:rsidRPr="00C51B78">
              <w:t>(S.E)</w:t>
            </w:r>
          </w:p>
        </w:tc>
      </w:tr>
      <w:tr w:rsidR="00976D4F" w14:paraId="0D841EC5"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6A7372A" w14:textId="77777777" w:rsidR="00976D4F" w:rsidRPr="00097492" w:rsidRDefault="00976D4F" w:rsidP="009D6B14">
            <w:pPr>
              <w:jc w:val="left"/>
            </w:pPr>
            <w:r w:rsidRPr="00097492">
              <w:t xml:space="preserve">Level of Satisfaction from Training </w:t>
            </w:r>
          </w:p>
        </w:tc>
        <w:tc>
          <w:tcPr>
            <w:tcW w:w="1803" w:type="dxa"/>
          </w:tcPr>
          <w:p w14:paraId="77FC0784"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0.119***</w:t>
            </w:r>
          </w:p>
          <w:p w14:paraId="1AB95B2D"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(0.027)</w:t>
            </w:r>
          </w:p>
        </w:tc>
        <w:tc>
          <w:tcPr>
            <w:tcW w:w="1803" w:type="dxa"/>
          </w:tcPr>
          <w:p w14:paraId="53EB8984"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0.185***</w:t>
            </w:r>
          </w:p>
          <w:p w14:paraId="0E076153"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(0.053)</w:t>
            </w:r>
          </w:p>
        </w:tc>
        <w:tc>
          <w:tcPr>
            <w:tcW w:w="1803" w:type="dxa"/>
          </w:tcPr>
          <w:p w14:paraId="4C2D74DC"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0.125***</w:t>
            </w:r>
          </w:p>
          <w:p w14:paraId="06E8EF3F"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(0.038)</w:t>
            </w:r>
          </w:p>
        </w:tc>
        <w:tc>
          <w:tcPr>
            <w:tcW w:w="1804" w:type="dxa"/>
          </w:tcPr>
          <w:p w14:paraId="312EF6C4"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0.329***</w:t>
            </w:r>
          </w:p>
          <w:p w14:paraId="71BD7D7D"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(0.074)</w:t>
            </w:r>
          </w:p>
        </w:tc>
      </w:tr>
      <w:tr w:rsidR="00976D4F" w:rsidRPr="004A1DE4" w14:paraId="07A6DBC0"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209D36DF" w14:textId="77777777" w:rsidR="00976D4F" w:rsidRPr="00097492" w:rsidRDefault="00976D4F" w:rsidP="009D6B14">
            <w:pPr>
              <w:jc w:val="left"/>
            </w:pPr>
            <w:r w:rsidRPr="00097492">
              <w:t xml:space="preserve">Financial Literacy Index </w:t>
            </w:r>
          </w:p>
        </w:tc>
        <w:tc>
          <w:tcPr>
            <w:tcW w:w="1803" w:type="dxa"/>
          </w:tcPr>
          <w:p w14:paraId="4A4ED18B"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t>0.097***</w:t>
            </w:r>
          </w:p>
          <w:p w14:paraId="4CC994BE"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t>(0.012)</w:t>
            </w:r>
          </w:p>
        </w:tc>
        <w:tc>
          <w:tcPr>
            <w:tcW w:w="1803" w:type="dxa"/>
          </w:tcPr>
          <w:p w14:paraId="6C5C0F4B"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0.165***</w:t>
            </w:r>
          </w:p>
          <w:p w14:paraId="22C39B05"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(0.031)</w:t>
            </w:r>
          </w:p>
        </w:tc>
        <w:tc>
          <w:tcPr>
            <w:tcW w:w="1803" w:type="dxa"/>
          </w:tcPr>
          <w:p w14:paraId="451EE283"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0.072***</w:t>
            </w:r>
          </w:p>
          <w:p w14:paraId="4CE4914F"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(0.020)</w:t>
            </w:r>
          </w:p>
        </w:tc>
        <w:tc>
          <w:tcPr>
            <w:tcW w:w="1804" w:type="dxa"/>
          </w:tcPr>
          <w:p w14:paraId="77A755BE"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0.080*</w:t>
            </w:r>
          </w:p>
          <w:p w14:paraId="69915641"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(0.041)</w:t>
            </w:r>
          </w:p>
        </w:tc>
      </w:tr>
      <w:tr w:rsidR="00976D4F" w:rsidRPr="004A1DE4" w14:paraId="6FA8D6AA"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74909F3" w14:textId="77777777" w:rsidR="00976D4F" w:rsidRPr="00097492" w:rsidRDefault="00976D4F" w:rsidP="009D6B14">
            <w:pPr>
              <w:jc w:val="left"/>
            </w:pPr>
            <w:r w:rsidRPr="00097492">
              <w:t xml:space="preserve">Financial Skills Index </w:t>
            </w:r>
          </w:p>
        </w:tc>
        <w:tc>
          <w:tcPr>
            <w:tcW w:w="1803" w:type="dxa"/>
          </w:tcPr>
          <w:p w14:paraId="380F87C5"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0.379***</w:t>
            </w:r>
          </w:p>
          <w:p w14:paraId="46D857E6"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(0.020)</w:t>
            </w:r>
          </w:p>
        </w:tc>
        <w:tc>
          <w:tcPr>
            <w:tcW w:w="1803" w:type="dxa"/>
          </w:tcPr>
          <w:p w14:paraId="74B0E965"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0.309***</w:t>
            </w:r>
          </w:p>
          <w:p w14:paraId="41F6B589"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(0.034)</w:t>
            </w:r>
          </w:p>
        </w:tc>
        <w:tc>
          <w:tcPr>
            <w:tcW w:w="1803" w:type="dxa"/>
          </w:tcPr>
          <w:p w14:paraId="309F2DB3"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0.232***</w:t>
            </w:r>
          </w:p>
          <w:p w14:paraId="65A8F934"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(0.027)</w:t>
            </w:r>
          </w:p>
        </w:tc>
        <w:tc>
          <w:tcPr>
            <w:tcW w:w="1804" w:type="dxa"/>
          </w:tcPr>
          <w:p w14:paraId="1E6D1D2E"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0.231***</w:t>
            </w:r>
          </w:p>
          <w:p w14:paraId="5B0526A8"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(0.045)</w:t>
            </w:r>
          </w:p>
        </w:tc>
      </w:tr>
      <w:tr w:rsidR="00976D4F" w:rsidRPr="004A1DE4" w14:paraId="15E46B0C"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3B403D95" w14:textId="77777777" w:rsidR="00976D4F" w:rsidRPr="00097492" w:rsidRDefault="00976D4F" w:rsidP="009D6B14">
            <w:pPr>
              <w:jc w:val="left"/>
            </w:pPr>
            <w:r w:rsidRPr="00097492">
              <w:t>Phone Skills Index</w:t>
            </w:r>
          </w:p>
        </w:tc>
        <w:tc>
          <w:tcPr>
            <w:tcW w:w="1803" w:type="dxa"/>
          </w:tcPr>
          <w:p w14:paraId="2A87407E"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0.128***</w:t>
            </w:r>
          </w:p>
          <w:p w14:paraId="21C1E091"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(0.020)</w:t>
            </w:r>
          </w:p>
        </w:tc>
        <w:tc>
          <w:tcPr>
            <w:tcW w:w="1803" w:type="dxa"/>
          </w:tcPr>
          <w:p w14:paraId="25D0D665"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-0.099</w:t>
            </w:r>
          </w:p>
          <w:p w14:paraId="57BDB19D"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(0.070)</w:t>
            </w:r>
          </w:p>
        </w:tc>
        <w:tc>
          <w:tcPr>
            <w:tcW w:w="1803" w:type="dxa"/>
          </w:tcPr>
          <w:p w14:paraId="2353B478"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0.075**</w:t>
            </w:r>
          </w:p>
          <w:p w14:paraId="5D3F30AA"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(0.031)</w:t>
            </w:r>
          </w:p>
        </w:tc>
        <w:tc>
          <w:tcPr>
            <w:tcW w:w="1804" w:type="dxa"/>
          </w:tcPr>
          <w:p w14:paraId="5C3AD820"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0.005</w:t>
            </w:r>
          </w:p>
          <w:p w14:paraId="588232D1"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(0.056)</w:t>
            </w:r>
          </w:p>
        </w:tc>
      </w:tr>
      <w:tr w:rsidR="00976D4F" w:rsidRPr="004A1DE4" w14:paraId="6519EEE4"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6EB6D25" w14:textId="77777777" w:rsidR="00976D4F" w:rsidRPr="00097492" w:rsidRDefault="00976D4F" w:rsidP="009D6B14">
            <w:pPr>
              <w:jc w:val="left"/>
            </w:pPr>
            <w:r w:rsidRPr="00097492">
              <w:t xml:space="preserve">Account Ownership Index </w:t>
            </w:r>
          </w:p>
        </w:tc>
        <w:tc>
          <w:tcPr>
            <w:tcW w:w="1803" w:type="dxa"/>
          </w:tcPr>
          <w:p w14:paraId="40C710B7"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0.168***</w:t>
            </w:r>
          </w:p>
          <w:p w14:paraId="2FD90217"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(0.016)</w:t>
            </w:r>
          </w:p>
        </w:tc>
        <w:tc>
          <w:tcPr>
            <w:tcW w:w="1803" w:type="dxa"/>
          </w:tcPr>
          <w:p w14:paraId="3331FC61"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0.324***</w:t>
            </w:r>
          </w:p>
          <w:p w14:paraId="1FABEEC8"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(0.026)</w:t>
            </w:r>
          </w:p>
        </w:tc>
        <w:tc>
          <w:tcPr>
            <w:tcW w:w="1803" w:type="dxa"/>
          </w:tcPr>
          <w:p w14:paraId="21F42475"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0.147***</w:t>
            </w:r>
          </w:p>
          <w:p w14:paraId="2E276004"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(0.024)</w:t>
            </w:r>
          </w:p>
        </w:tc>
        <w:tc>
          <w:tcPr>
            <w:tcW w:w="1804" w:type="dxa"/>
          </w:tcPr>
          <w:p w14:paraId="379B462E"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0.313***</w:t>
            </w:r>
          </w:p>
          <w:p w14:paraId="5AE02C8C"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(0.032)</w:t>
            </w:r>
          </w:p>
        </w:tc>
      </w:tr>
      <w:tr w:rsidR="00976D4F" w:rsidRPr="004A1DE4" w14:paraId="6A70EABA"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2EEEA095" w14:textId="77777777" w:rsidR="00976D4F" w:rsidRPr="00097492" w:rsidRDefault="00976D4F" w:rsidP="009D6B14">
            <w:pPr>
              <w:jc w:val="left"/>
            </w:pPr>
            <w:r w:rsidRPr="00097492">
              <w:t xml:space="preserve">Saving Index </w:t>
            </w:r>
          </w:p>
        </w:tc>
        <w:tc>
          <w:tcPr>
            <w:tcW w:w="1803" w:type="dxa"/>
          </w:tcPr>
          <w:p w14:paraId="1393425B"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0.012***</w:t>
            </w:r>
          </w:p>
          <w:p w14:paraId="136568D0"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(0.003)</w:t>
            </w:r>
          </w:p>
        </w:tc>
        <w:tc>
          <w:tcPr>
            <w:tcW w:w="1803" w:type="dxa"/>
          </w:tcPr>
          <w:p w14:paraId="3472BF8A"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-0.006</w:t>
            </w:r>
          </w:p>
          <w:p w14:paraId="312AF204"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(0.004)</w:t>
            </w:r>
          </w:p>
        </w:tc>
        <w:tc>
          <w:tcPr>
            <w:tcW w:w="1803" w:type="dxa"/>
          </w:tcPr>
          <w:p w14:paraId="579357F9"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0.011**</w:t>
            </w:r>
          </w:p>
          <w:p w14:paraId="4AA2C11A"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(0.005)</w:t>
            </w:r>
          </w:p>
        </w:tc>
        <w:tc>
          <w:tcPr>
            <w:tcW w:w="1804" w:type="dxa"/>
          </w:tcPr>
          <w:p w14:paraId="60D6CD86"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0.006</w:t>
            </w:r>
          </w:p>
          <w:p w14:paraId="2B9767AC"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(0.006)</w:t>
            </w:r>
          </w:p>
        </w:tc>
      </w:tr>
      <w:tr w:rsidR="00976D4F" w14:paraId="44C87B35"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8E9D916" w14:textId="77777777" w:rsidR="00976D4F" w:rsidRPr="00097492" w:rsidRDefault="00976D4F" w:rsidP="009D6B14">
            <w:pPr>
              <w:jc w:val="left"/>
            </w:pPr>
            <w:r w:rsidRPr="00097492">
              <w:t xml:space="preserve">Amount of Savings </w:t>
            </w:r>
          </w:p>
        </w:tc>
        <w:tc>
          <w:tcPr>
            <w:tcW w:w="1803" w:type="dxa"/>
          </w:tcPr>
          <w:p w14:paraId="0E39C99B"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-191.66</w:t>
            </w:r>
          </w:p>
          <w:p w14:paraId="59F80404" w14:textId="77777777" w:rsidR="00976D4F" w:rsidRPr="00860D5B"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(338.87)</w:t>
            </w:r>
          </w:p>
        </w:tc>
        <w:tc>
          <w:tcPr>
            <w:tcW w:w="1803" w:type="dxa"/>
          </w:tcPr>
          <w:p w14:paraId="1ABEFCF3"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4165.13*</w:t>
            </w:r>
          </w:p>
          <w:p w14:paraId="2BFAB48B" w14:textId="77777777" w:rsidR="00976D4F" w:rsidRPr="00860D5B"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(2211.46)</w:t>
            </w:r>
          </w:p>
        </w:tc>
        <w:tc>
          <w:tcPr>
            <w:tcW w:w="1803" w:type="dxa"/>
          </w:tcPr>
          <w:p w14:paraId="4BED1029"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528.30</w:t>
            </w:r>
          </w:p>
          <w:p w14:paraId="6091E2AA"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(822.79)</w:t>
            </w:r>
          </w:p>
        </w:tc>
        <w:tc>
          <w:tcPr>
            <w:tcW w:w="1804" w:type="dxa"/>
          </w:tcPr>
          <w:p w14:paraId="57B17191"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9203.06**</w:t>
            </w:r>
          </w:p>
          <w:p w14:paraId="4D5EB166"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(3576.85)</w:t>
            </w:r>
          </w:p>
        </w:tc>
      </w:tr>
      <w:tr w:rsidR="00976D4F" w14:paraId="05977896"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5A2B8255" w14:textId="77777777" w:rsidR="00976D4F" w:rsidRPr="00097492" w:rsidRDefault="00976D4F" w:rsidP="009D6B14">
            <w:pPr>
              <w:jc w:val="left"/>
            </w:pPr>
            <w:r w:rsidRPr="00097492">
              <w:t xml:space="preserve">Gender Equality Index </w:t>
            </w:r>
          </w:p>
        </w:tc>
        <w:tc>
          <w:tcPr>
            <w:tcW w:w="1803" w:type="dxa"/>
          </w:tcPr>
          <w:p w14:paraId="5233EE2A"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0.000</w:t>
            </w:r>
          </w:p>
          <w:p w14:paraId="2D44A1B1"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(0.007)</w:t>
            </w:r>
          </w:p>
        </w:tc>
        <w:tc>
          <w:tcPr>
            <w:tcW w:w="1803" w:type="dxa"/>
          </w:tcPr>
          <w:p w14:paraId="3CFBD460"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-0.008</w:t>
            </w:r>
          </w:p>
          <w:p w14:paraId="240F2EE2"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(0.012)</w:t>
            </w:r>
          </w:p>
        </w:tc>
        <w:tc>
          <w:tcPr>
            <w:tcW w:w="1803" w:type="dxa"/>
          </w:tcPr>
          <w:p w14:paraId="75865CEE"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0.011*</w:t>
            </w:r>
          </w:p>
          <w:p w14:paraId="3EA80594"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(0.007)</w:t>
            </w:r>
          </w:p>
        </w:tc>
        <w:tc>
          <w:tcPr>
            <w:tcW w:w="1804" w:type="dxa"/>
          </w:tcPr>
          <w:p w14:paraId="4EEAE6FE"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0.010</w:t>
            </w:r>
          </w:p>
          <w:p w14:paraId="24AC6B27"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(0.012)</w:t>
            </w:r>
          </w:p>
        </w:tc>
      </w:tr>
      <w:tr w:rsidR="00976D4F" w14:paraId="1868D2F7"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EF9B590" w14:textId="77777777" w:rsidR="00976D4F" w:rsidRPr="00097492" w:rsidRDefault="00976D4F" w:rsidP="009D6B14">
            <w:pPr>
              <w:jc w:val="left"/>
            </w:pPr>
            <w:r w:rsidRPr="00097492">
              <w:t>Climate Belief Index</w:t>
            </w:r>
          </w:p>
        </w:tc>
        <w:tc>
          <w:tcPr>
            <w:tcW w:w="1803" w:type="dxa"/>
          </w:tcPr>
          <w:p w14:paraId="6CB70916"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0.050***</w:t>
            </w:r>
          </w:p>
          <w:p w14:paraId="44E47E8A"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(0.019)</w:t>
            </w:r>
          </w:p>
        </w:tc>
        <w:tc>
          <w:tcPr>
            <w:tcW w:w="1803" w:type="dxa"/>
          </w:tcPr>
          <w:p w14:paraId="0CD73D31"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0.110***</w:t>
            </w:r>
          </w:p>
          <w:p w14:paraId="38533819"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(0.033)</w:t>
            </w:r>
          </w:p>
        </w:tc>
        <w:tc>
          <w:tcPr>
            <w:tcW w:w="1803" w:type="dxa"/>
          </w:tcPr>
          <w:p w14:paraId="6B9BF2DE"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-0.030</w:t>
            </w:r>
          </w:p>
          <w:p w14:paraId="58C11C0B"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(0.021)</w:t>
            </w:r>
          </w:p>
        </w:tc>
        <w:tc>
          <w:tcPr>
            <w:tcW w:w="1804" w:type="dxa"/>
          </w:tcPr>
          <w:p w14:paraId="035DB355"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0.113***</w:t>
            </w:r>
          </w:p>
          <w:p w14:paraId="3CB5757B"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(0.036)</w:t>
            </w:r>
          </w:p>
        </w:tc>
      </w:tr>
      <w:tr w:rsidR="00976D4F" w14:paraId="296B7578"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08721B0F" w14:textId="77777777" w:rsidR="00976D4F" w:rsidRPr="00097492" w:rsidRDefault="00976D4F" w:rsidP="009D6B14">
            <w:pPr>
              <w:jc w:val="left"/>
            </w:pPr>
            <w:r w:rsidRPr="00097492">
              <w:t xml:space="preserve">Climate Knowledge Index </w:t>
            </w:r>
          </w:p>
        </w:tc>
        <w:tc>
          <w:tcPr>
            <w:tcW w:w="1803" w:type="dxa"/>
          </w:tcPr>
          <w:p w14:paraId="1C84D350"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0.129***</w:t>
            </w:r>
          </w:p>
          <w:p w14:paraId="2EAB54C4"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(0.014)</w:t>
            </w:r>
          </w:p>
        </w:tc>
        <w:tc>
          <w:tcPr>
            <w:tcW w:w="1803" w:type="dxa"/>
          </w:tcPr>
          <w:p w14:paraId="7DDFBF96"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0.075***</w:t>
            </w:r>
          </w:p>
          <w:p w14:paraId="0BC5DC46"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(0.019)</w:t>
            </w:r>
          </w:p>
          <w:p w14:paraId="40A029CB" w14:textId="77777777" w:rsidR="00976D4F" w:rsidRPr="00843D24" w:rsidRDefault="00976D4F" w:rsidP="009D6B14">
            <w:pPr>
              <w:jc w:val="left"/>
              <w:cnfStyle w:val="000000000000" w:firstRow="0" w:lastRow="0" w:firstColumn="0" w:lastColumn="0" w:oddVBand="0" w:evenVBand="0" w:oddHBand="0" w:evenHBand="0" w:firstRowFirstColumn="0" w:firstRowLastColumn="0" w:lastRowFirstColumn="0" w:lastRowLastColumn="0"/>
            </w:pPr>
          </w:p>
        </w:tc>
        <w:tc>
          <w:tcPr>
            <w:tcW w:w="1803" w:type="dxa"/>
          </w:tcPr>
          <w:p w14:paraId="5B702BB5"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0.031</w:t>
            </w:r>
          </w:p>
          <w:p w14:paraId="7949AC39"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(0.027)</w:t>
            </w:r>
          </w:p>
          <w:p w14:paraId="1A60EF03" w14:textId="77777777" w:rsidR="00976D4F" w:rsidRPr="00843D24" w:rsidRDefault="00976D4F" w:rsidP="009D6B14">
            <w:pPr>
              <w:jc w:val="left"/>
              <w:cnfStyle w:val="000000000000" w:firstRow="0" w:lastRow="0" w:firstColumn="0" w:lastColumn="0" w:oddVBand="0" w:evenVBand="0" w:oddHBand="0" w:evenHBand="0" w:firstRowFirstColumn="0" w:firstRowLastColumn="0" w:lastRowFirstColumn="0" w:lastRowLastColumn="0"/>
            </w:pPr>
          </w:p>
        </w:tc>
        <w:tc>
          <w:tcPr>
            <w:tcW w:w="1804" w:type="dxa"/>
          </w:tcPr>
          <w:p w14:paraId="13BDF393"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0.050</w:t>
            </w:r>
          </w:p>
          <w:p w14:paraId="79360BB1"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(0.034)</w:t>
            </w:r>
          </w:p>
        </w:tc>
      </w:tr>
      <w:tr w:rsidR="00976D4F" w14:paraId="43FDE4E8" w14:textId="77777777" w:rsidTr="0077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A86534A" w14:textId="77777777" w:rsidR="00976D4F" w:rsidRPr="00097492" w:rsidRDefault="00976D4F" w:rsidP="009D6B14">
            <w:pPr>
              <w:jc w:val="left"/>
            </w:pPr>
            <w:r w:rsidRPr="00097492">
              <w:lastRenderedPageBreak/>
              <w:t>Climate Impact Index</w:t>
            </w:r>
          </w:p>
        </w:tc>
        <w:tc>
          <w:tcPr>
            <w:tcW w:w="1803" w:type="dxa"/>
          </w:tcPr>
          <w:p w14:paraId="2E35F76E"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-0.104</w:t>
            </w:r>
          </w:p>
          <w:p w14:paraId="6761FD9E"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(0.125)</w:t>
            </w:r>
          </w:p>
        </w:tc>
        <w:tc>
          <w:tcPr>
            <w:tcW w:w="1803" w:type="dxa"/>
          </w:tcPr>
          <w:p w14:paraId="354B7B41"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0.160*</w:t>
            </w:r>
          </w:p>
          <w:p w14:paraId="2BC432D3"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(0.088)</w:t>
            </w:r>
          </w:p>
        </w:tc>
        <w:tc>
          <w:tcPr>
            <w:tcW w:w="1803" w:type="dxa"/>
          </w:tcPr>
          <w:p w14:paraId="20DE83B3"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-0.108</w:t>
            </w:r>
          </w:p>
          <w:p w14:paraId="136F229A"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(0.131)</w:t>
            </w:r>
          </w:p>
        </w:tc>
        <w:tc>
          <w:tcPr>
            <w:tcW w:w="1804" w:type="dxa"/>
          </w:tcPr>
          <w:p w14:paraId="298F26BE" w14:textId="77777777" w:rsidR="00976D4F" w:rsidRPr="004A1DE4"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0.087</w:t>
            </w:r>
          </w:p>
          <w:p w14:paraId="73CE14B9" w14:textId="77777777" w:rsidR="00976D4F" w:rsidRDefault="00976D4F" w:rsidP="009D6B14">
            <w:pPr>
              <w:jc w:val="left"/>
              <w:cnfStyle w:val="000000100000" w:firstRow="0" w:lastRow="0" w:firstColumn="0" w:lastColumn="0" w:oddVBand="0" w:evenVBand="0" w:oddHBand="1" w:evenHBand="0" w:firstRowFirstColumn="0" w:firstRowLastColumn="0" w:lastRowFirstColumn="0" w:lastRowLastColumn="0"/>
            </w:pPr>
            <w:r w:rsidRPr="004A1DE4">
              <w:t>(0.142)</w:t>
            </w:r>
          </w:p>
        </w:tc>
      </w:tr>
      <w:tr w:rsidR="00976D4F" w14:paraId="5B504EE5" w14:textId="77777777" w:rsidTr="00773020">
        <w:tc>
          <w:tcPr>
            <w:cnfStyle w:val="001000000000" w:firstRow="0" w:lastRow="0" w:firstColumn="1" w:lastColumn="0" w:oddVBand="0" w:evenVBand="0" w:oddHBand="0" w:evenHBand="0" w:firstRowFirstColumn="0" w:firstRowLastColumn="0" w:lastRowFirstColumn="0" w:lastRowLastColumn="0"/>
            <w:tcW w:w="1803" w:type="dxa"/>
          </w:tcPr>
          <w:p w14:paraId="7E43811A" w14:textId="77777777" w:rsidR="00976D4F" w:rsidRPr="00097492" w:rsidRDefault="00976D4F" w:rsidP="009D6B14">
            <w:pPr>
              <w:jc w:val="left"/>
            </w:pPr>
            <w:r w:rsidRPr="00097492">
              <w:t xml:space="preserve">Budgeting Index </w:t>
            </w:r>
          </w:p>
        </w:tc>
        <w:tc>
          <w:tcPr>
            <w:tcW w:w="1803" w:type="dxa"/>
          </w:tcPr>
          <w:p w14:paraId="7EBCC711"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0.190***</w:t>
            </w:r>
          </w:p>
          <w:p w14:paraId="2B2DC47F"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(0.018)</w:t>
            </w:r>
          </w:p>
        </w:tc>
        <w:tc>
          <w:tcPr>
            <w:tcW w:w="1803" w:type="dxa"/>
          </w:tcPr>
          <w:p w14:paraId="15D81694"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-0.158</w:t>
            </w:r>
          </w:p>
          <w:p w14:paraId="1DE6E876"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(0.130)</w:t>
            </w:r>
          </w:p>
        </w:tc>
        <w:tc>
          <w:tcPr>
            <w:tcW w:w="1803" w:type="dxa"/>
          </w:tcPr>
          <w:p w14:paraId="3E70AF4A"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0.163***</w:t>
            </w:r>
          </w:p>
          <w:p w14:paraId="04017B1C"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(0.023)</w:t>
            </w:r>
          </w:p>
        </w:tc>
        <w:tc>
          <w:tcPr>
            <w:tcW w:w="1804" w:type="dxa"/>
          </w:tcPr>
          <w:p w14:paraId="47DC90C0" w14:textId="77777777" w:rsidR="00976D4F" w:rsidRPr="004A1DE4"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-0.127</w:t>
            </w:r>
          </w:p>
          <w:p w14:paraId="73A9FCB3" w14:textId="77777777" w:rsidR="00976D4F" w:rsidRDefault="00976D4F" w:rsidP="009D6B14">
            <w:pPr>
              <w:jc w:val="left"/>
              <w:cnfStyle w:val="000000000000" w:firstRow="0" w:lastRow="0" w:firstColumn="0" w:lastColumn="0" w:oddVBand="0" w:evenVBand="0" w:oddHBand="0" w:evenHBand="0" w:firstRowFirstColumn="0" w:firstRowLastColumn="0" w:lastRowFirstColumn="0" w:lastRowLastColumn="0"/>
            </w:pPr>
            <w:r w:rsidRPr="004A1DE4">
              <w:t>(0.508)</w:t>
            </w:r>
          </w:p>
        </w:tc>
      </w:tr>
    </w:tbl>
    <w:p w14:paraId="659495B4" w14:textId="77777777" w:rsidR="00902A5B" w:rsidRPr="00CD7352" w:rsidRDefault="00902A5B" w:rsidP="009D6B14">
      <w:pPr>
        <w:jc w:val="left"/>
      </w:pPr>
    </w:p>
    <w:p w14:paraId="6A63615A" w14:textId="05B0E34C" w:rsidR="0036152B" w:rsidRPr="00CD7352" w:rsidRDefault="0036152B" w:rsidP="0036152B">
      <w:r w:rsidRPr="00CD7352">
        <w:rPr>
          <w:b/>
          <w:bCs/>
        </w:rPr>
        <w:t>Level of Satisfaction from the Training-</w:t>
      </w:r>
      <w:r w:rsidRPr="00CD7352">
        <w:t>When inquired about the satisfaction from the training, the participants of the treatment group increasingly reported</w:t>
      </w:r>
      <w:r>
        <w:t xml:space="preserve"> </w:t>
      </w:r>
      <w:r w:rsidRPr="00CD7352">
        <w:t>the perceived satisfaction from the training and its interventions. The result shows the positive and significant effects across all the treatment arms with the highest impact in the combined arm T4 (0.329). This shows that the participants regarded the training and its interventions as highly useful, contextually relevant, and engaging, underscoring the effectiveness of the program design.</w:t>
      </w:r>
    </w:p>
    <w:p w14:paraId="019AAF30" w14:textId="77777777" w:rsidR="0036152B" w:rsidRPr="00CD7352" w:rsidRDefault="0036152B" w:rsidP="0036152B">
      <w:r w:rsidRPr="00CD7352">
        <w:rPr>
          <w:b/>
          <w:bCs/>
        </w:rPr>
        <w:t xml:space="preserve">Financial Literacy Index- </w:t>
      </w:r>
      <w:r w:rsidRPr="00CD7352">
        <w:t>The results indicate the positive and significant effect of the DFLT and its interventions on the participant’s financial literacy index, though the magnitude of effect varies. The treatment arm T2 yields the strongest improvement (0.165), suggesting that the beneficiaries who attended the 2-day Digital and Financial Literacy Training DFLT and received video</w:t>
      </w:r>
      <w:r>
        <w:t>s</w:t>
      </w:r>
      <w:r w:rsidRPr="00CD7352">
        <w:t xml:space="preserve"> related to climate, scored on an average 0.165 units higher in the financial literacy index as compared to the reference group (control group). Similarly, the consistent positive pattern is seen in other treatment arms with the combined arm showing the relatively smaller yet still marginally significant effect. Overall, the estimates suggest that the beneficiaries who participated in the 2-day training and under</w:t>
      </w:r>
      <w:r>
        <w:t>went</w:t>
      </w:r>
      <w:r w:rsidRPr="00CD7352">
        <w:t xml:space="preserve"> digital intervention exhibited the improved understanding of the core financial literacy concepts.</w:t>
      </w:r>
    </w:p>
    <w:p w14:paraId="263F70B9" w14:textId="6E0C8AA3" w:rsidR="0036152B" w:rsidRPr="00CD7352" w:rsidRDefault="0036152B" w:rsidP="0036152B">
      <w:r w:rsidRPr="00CD7352">
        <w:rPr>
          <w:b/>
          <w:bCs/>
        </w:rPr>
        <w:t xml:space="preserve">Financial Skills Index- </w:t>
      </w:r>
      <w:r w:rsidRPr="00CD7352">
        <w:t xml:space="preserve">The estimates indicate consistently positive, significant and notable improvement in the financial skills of the treatment beneficiaries across all the four treatment arms. The treatment arm T1 shows the largest gains (0.379), suggesting that the beneficiaries who participated in 2-day DFLT, on average exhibit 0.379 units higher financial skills as compared to the ones in the control group. The result ascertains that the composition of 2-day training </w:t>
      </w:r>
      <w:proofErr w:type="spellStart"/>
      <w:r w:rsidRPr="00CD7352">
        <w:t>i</w:t>
      </w:r>
      <w:proofErr w:type="spellEnd"/>
      <w:r w:rsidRPr="00CD7352">
        <w:t xml:space="preserve">-e; Structured Handbook Format (HBF) combined with Practical Demo Sessions (PDS) proved to be essential in building the financial skills of the participants, highlighting the importance of interactive in person learning session for skill development. At the same time, the impact across other interventions indicates that these approaches complemented the training, reinforcing learning and helping participants sustain it over time. Overall, the findings of RCT impact assessment reveal that the effect of DFLT is not trivial and it points to the meaningful </w:t>
      </w:r>
      <w:proofErr w:type="spellStart"/>
      <w:r w:rsidRPr="00CD7352">
        <w:t>behavioural</w:t>
      </w:r>
      <w:proofErr w:type="spellEnd"/>
      <w:r w:rsidRPr="00CD7352">
        <w:t xml:space="preserve"> shift among the trained beneficiaries. As the training not just improved the conceptual understanding of the financial concepts but equip</w:t>
      </w:r>
      <w:r>
        <w:t>ped</w:t>
      </w:r>
      <w:r w:rsidRPr="00CD7352">
        <w:t xml:space="preserve"> them with the ability to translate the knowledge into actionable skills and make sound financial decisions.</w:t>
      </w:r>
    </w:p>
    <w:p w14:paraId="6AD42A18" w14:textId="5BA0641E" w:rsidR="0036152B" w:rsidRPr="00CD7352" w:rsidRDefault="0036152B" w:rsidP="0036152B">
      <w:r w:rsidRPr="00CD7352">
        <w:rPr>
          <w:b/>
          <w:bCs/>
        </w:rPr>
        <w:t>Phone Skill Index</w:t>
      </w:r>
      <w:r w:rsidRPr="00CD7352">
        <w:t>- The results for the phone skills index reflect that the training significantly improved the phone related skills among the those who attended the Digital and Financial Literacy Training</w:t>
      </w:r>
      <w:r>
        <w:t>,</w:t>
      </w:r>
      <w:r w:rsidRPr="00CD7352">
        <w:t xml:space="preserve"> DFLT. The coefficients are positive and significant across the treatment arm T1 and T3, with no statistically significant impact in the T2 and T4. The findings suggest that the training alone has a substantial impact, as the estimate</w:t>
      </w:r>
      <w:r>
        <w:t xml:space="preserve"> of</w:t>
      </w:r>
      <w:r w:rsidRPr="00CD7352">
        <w:t xml:space="preserve"> the treatment group ex</w:t>
      </w:r>
      <w:r>
        <w:t>hibited</w:t>
      </w:r>
      <w:r w:rsidRPr="00CD7352">
        <w:t xml:space="preserve"> 12.8 percentage point better knowledge and ability to fully operate the mobile phone (both feature and smartphone) as compared to control group. This observed impact can be attributed to the dedicated module in the DFLT handbook, delivered during the 2-day </w:t>
      </w:r>
      <w:r w:rsidRPr="00CD7352">
        <w:lastRenderedPageBreak/>
        <w:t xml:space="preserve">classroom training. This module emphasized the importance and practical usage of phone and was delivered effectively combined with practical demo session and hands on demonstrations that enabled participants to internalize and practice these skills. </w:t>
      </w:r>
      <w:r>
        <w:t>L</w:t>
      </w:r>
      <w:r w:rsidRPr="00CD7352">
        <w:t>earning was further improved by video</w:t>
      </w:r>
      <w:r>
        <w:t xml:space="preserve"> </w:t>
      </w:r>
      <w:r w:rsidRPr="00CD7352">
        <w:t>intervention; contextual digital learning help</w:t>
      </w:r>
      <w:r>
        <w:t>ed</w:t>
      </w:r>
      <w:r w:rsidRPr="00CD7352">
        <w:t xml:space="preserve"> enhanced understanding and promote digital adoption. As a result, treatment beneficiaries exhibited stronger ability to operate feature phone, including essential functions that marks digital and financial inclusion of these marginalized women. These competences encompassed using the calculator, dialing and receiving calls, sending and receiving text messages. The findings suggest that the training and interventions were effective in enhancing the participants mobile phone proficiency, which is a critical prerequisite for the digital and financial inclusion of the marginalized women.</w:t>
      </w:r>
    </w:p>
    <w:p w14:paraId="685FCB99" w14:textId="77777777" w:rsidR="0036152B" w:rsidRPr="00CD7352" w:rsidRDefault="0036152B" w:rsidP="0036152B">
      <w:r w:rsidRPr="00CD7352">
        <w:rPr>
          <w:b/>
          <w:bCs/>
        </w:rPr>
        <w:t xml:space="preserve">Account Ownership Index- </w:t>
      </w:r>
      <w:r w:rsidRPr="00CD7352">
        <w:t>The RCT estimates across all the treatment arms indicate substantially strong, positive and statistically significant impact of the DFLT and its interventions on the account ownership index of the participants. The largest effect is observed in the treatment arm T2 and treatment arm T4 (combined), followed by the other two arms. The RCT estimate shows that on an average</w:t>
      </w:r>
      <w:r>
        <w:t>,</w:t>
      </w:r>
      <w:r w:rsidRPr="00CD7352">
        <w:t xml:space="preserve"> the beneficiaries in treatment arm T2 have 0.324 units higher account ownership index than those in the control group.  This improvement is observed because the training strongly emphasized the importance of account ownership as a pathway toward true financial inclusion. During the two-day training, participants were taught how to open a mobile wallet and the bank account, while facilitators also highlighted the importance and benefits of opening a bank account. These concepts were reinforced not only during the in-person training sessions but also through informative animated videos shared via WhatsApp as a component of Digital/Video Intervention. These findings suggest that the DFLT and its intervention effectively addressed both knowledge and access barriers related to financial inclusion. By building awareness and practical understanding, the training encouraged participants to adopt formal financial services, thereby increasing the likelihood of holding a personal account and advancing true financial inclusion among marginalized segments of society.</w:t>
      </w:r>
    </w:p>
    <w:p w14:paraId="3E128BF7" w14:textId="77777777" w:rsidR="0036152B" w:rsidRPr="00CD7352" w:rsidRDefault="0036152B" w:rsidP="0036152B">
      <w:r w:rsidRPr="00CD7352">
        <w:rPr>
          <w:b/>
          <w:bCs/>
        </w:rPr>
        <w:t xml:space="preserve">Saving Index- </w:t>
      </w:r>
      <w:r w:rsidRPr="00CD7352">
        <w:t>The impact of Digital and Financial Literacy Training (DFLT) and its interventions remain relatively modest on the saving index of the beneficiaries. The estimates are positive and significant in the treatment arm T1 and the treatment arm T3, while the other two treatment arms have no significant effect. The RCT estimate (0.12*) for the saving index suggest</w:t>
      </w:r>
      <w:r>
        <w:t>s</w:t>
      </w:r>
      <w:r w:rsidRPr="00CD7352">
        <w:t xml:space="preserve"> that individuals who attended the 2-day training and received set of saving videos (as a part of digital intervention) scored on an average 0.12 units better on the saving index as compared to the control group. This implied that treatment beneficiaries who received both 2-day training as well as the digital/video intervention (Saving Group) demonstrated improved attitudes towards saving and the overall saving practices relative to the control group (who didn’t participate in the training, nor receive</w:t>
      </w:r>
      <w:r>
        <w:t>d</w:t>
      </w:r>
      <w:r w:rsidRPr="00CD7352">
        <w:t xml:space="preserve"> any intervention). This improvement in the saving index is attributed to the dedicated sessions delivered during the 2 day in-person training, complemented by the handbook that underlined the importance of savings for financial security, dealing with emergencies and achieving long term financial goals. Moreover, the digital intervention further reinforced the training content through animated informative videos shared with the treatment beneficiaries over WhatsApp, which enlighten</w:t>
      </w:r>
      <w:r>
        <w:t>ed</w:t>
      </w:r>
      <w:r w:rsidRPr="00CD7352">
        <w:t xml:space="preserve"> them about the importance of savings in an interactive way and encouraged</w:t>
      </w:r>
      <w:r>
        <w:t xml:space="preserve"> them</w:t>
      </w:r>
      <w:r w:rsidRPr="00CD7352">
        <w:t xml:space="preserve"> to adopt the saving habit. Altogether, the training and its interventions showed to have played a crucial role in strengthening participants saving orientation.  </w:t>
      </w:r>
    </w:p>
    <w:p w14:paraId="68906555" w14:textId="7295E97D" w:rsidR="0036152B" w:rsidRPr="00CD7352" w:rsidRDefault="0036152B" w:rsidP="0036152B">
      <w:r w:rsidRPr="00CD7352">
        <w:rPr>
          <w:b/>
          <w:bCs/>
        </w:rPr>
        <w:lastRenderedPageBreak/>
        <w:t xml:space="preserve">Amount of Savings- </w:t>
      </w:r>
      <w:r w:rsidRPr="00CD7352">
        <w:t>The findings for the amount of savings indicate a substantial positive impact of the DFLT on the actual amount of savings held by the participants. The estimate for treatment arm T4 (combined) is large</w:t>
      </w:r>
      <w:r>
        <w:t>,</w:t>
      </w:r>
      <w:r w:rsidRPr="00CD7352">
        <w:t xml:space="preserve"> positive and significant, followed by the treatment arm T2, while no significant effect is observed across the treatment arm T1 and treatment arm T3. The results indicate that beneficiaries in the combined treatment arm (underwent training and all its interventions), reported to save PKR. 9,203 more as compared to the beneficiaries in the control group </w:t>
      </w:r>
      <w:r w:rsidR="00CF6035" w:rsidRPr="00CD7352">
        <w:t>on average</w:t>
      </w:r>
      <w:r w:rsidRPr="00CD7352">
        <w:t xml:space="preserve">. These findings reflect that the training was not only significant in sensitizing and raising awareness towards savings but also translated these learnings into the tangible outcome of increase in the level of savings accumulated by the participants. The significant increase in savings reflects the effectiveness of the intervention in encouraging participants to adopt essential financial </w:t>
      </w:r>
      <w:proofErr w:type="spellStart"/>
      <w:r w:rsidRPr="00CD7352">
        <w:t>behaviours</w:t>
      </w:r>
      <w:proofErr w:type="spellEnd"/>
      <w:r w:rsidRPr="00CD7352">
        <w:t>, such as setting aside money regularly (saving) and recognizing the importance of financial preparedness. By improving financial awareness and reinforcing the volume of saving through both the training and follow-up digital intervention, the impact evaluation validates the impact of DFLT in motivating and encouraging participants to save.</w:t>
      </w:r>
    </w:p>
    <w:p w14:paraId="068C6F95" w14:textId="7C2B4389" w:rsidR="0036152B" w:rsidRPr="00CD7352" w:rsidRDefault="0036152B" w:rsidP="0036152B">
      <w:r w:rsidRPr="00CD7352">
        <w:rPr>
          <w:b/>
          <w:bCs/>
        </w:rPr>
        <w:t xml:space="preserve">Gender Equality Index- </w:t>
      </w:r>
      <w:r w:rsidRPr="00CD7352">
        <w:t>The results show relatively weaker or no meaningful impact of the DFLT on the gender equality index. The positive and statistically significant estimate is observed only across the treatment arm T3 (0.011), which suggest that beneficiaries who attended 2-day DFLT and received Saving</w:t>
      </w:r>
      <w:r>
        <w:t>/Financial Inclusion</w:t>
      </w:r>
      <w:r w:rsidRPr="00CD7352">
        <w:t xml:space="preserve"> videos during digital intervention demonstrated improvement in </w:t>
      </w:r>
      <w:proofErr w:type="spellStart"/>
      <w:r w:rsidRPr="00CD7352">
        <w:t>behavioural</w:t>
      </w:r>
      <w:proofErr w:type="spellEnd"/>
      <w:r w:rsidRPr="00CD7352">
        <w:t xml:space="preserve"> and attitudinal change towards gender equality as compared to the beneficiaries in the control group. This </w:t>
      </w:r>
      <w:proofErr w:type="spellStart"/>
      <w:r w:rsidRPr="00CD7352">
        <w:t>behavioural</w:t>
      </w:r>
      <w:proofErr w:type="spellEnd"/>
      <w:r w:rsidRPr="00CD7352">
        <w:t xml:space="preserve"> change is the outcome of the explicitly integrating gender equality into the training content with discussions underscoring the importance of women’s equal participation in financial decision-making, access to financial services, and economic empowerment. The significant impact in the treatment arm T3 is particularly meaningful, as the dedicated video shared with the Saving Group beneficiaries deliberately addressed the issue in thoughtful and engaging manner. Through engaging storytelling, it highlights the role of women in household financial management and the broader benefits of gender-inclusive economic participation. The intervention also touched upon education access and its relevance across all aspects of life. </w:t>
      </w:r>
      <w:r>
        <w:t>T</w:t>
      </w:r>
      <w:r w:rsidRPr="00CD7352">
        <w:t xml:space="preserve">he training and intervention alone cannot change the norms and intra household gender </w:t>
      </w:r>
      <w:r>
        <w:t>in a short span of time</w:t>
      </w:r>
      <w:r w:rsidRPr="00CD7352">
        <w:t xml:space="preserve">, </w:t>
      </w:r>
      <w:r>
        <w:t>it</w:t>
      </w:r>
      <w:r w:rsidRPr="00CD7352">
        <w:t xml:space="preserve"> requires continuous and targeted interventions. </w:t>
      </w:r>
    </w:p>
    <w:p w14:paraId="54A16AB7" w14:textId="77777777" w:rsidR="0036152B" w:rsidRPr="00CD7352" w:rsidRDefault="0036152B" w:rsidP="0036152B">
      <w:r w:rsidRPr="00CD7352">
        <w:rPr>
          <w:b/>
          <w:bCs/>
        </w:rPr>
        <w:t>Climate belief Index</w:t>
      </w:r>
      <w:r w:rsidRPr="00CD7352">
        <w:t xml:space="preserve">- The findings show the DFLT and its intervention have positive and significant impact on the climate belief index across treatment arms T1, T2 and T4, with the combined treatment arm T4 showing the strongest effect. The RCT estimate (0.113) suggest that treatment individuals who received DFLT and all its interventions scored relatively higher on the climate belief index as compared to the control group, indicating better awareness and acknowledgement of the intensifying climate challenges. The findings imply that 2-day classroom training supported by PDS and HBF, and the additional set of climate focused videos delivered during the digital intervention were effective in improving awareness levels, dismantling the misconceptions and creating observable differences between groups. Altogether, training and interventions produced positive effects in reinforcing environmental awareness and shaping climate related beliefs. </w:t>
      </w:r>
    </w:p>
    <w:p w14:paraId="4F87C22D" w14:textId="77777777" w:rsidR="0036152B" w:rsidRPr="00CD7352" w:rsidRDefault="0036152B" w:rsidP="0036152B">
      <w:r w:rsidRPr="00CD7352">
        <w:rPr>
          <w:b/>
          <w:bCs/>
        </w:rPr>
        <w:t>Climate Knowledge Index</w:t>
      </w:r>
      <w:r w:rsidRPr="00CD7352">
        <w:t xml:space="preserve">- The results from impact evaluation demonstrate a significant improvement in participant’s climate-related knowledge, with the significant estimates across treatment arm T1 and T2.  The coefficient for the T1 (0.129) shows substantial gain, implying that the beneficiaries in treatment arm T1 exhibited higher levels of knowledge about climate </w:t>
      </w:r>
      <w:r w:rsidRPr="00CD7352">
        <w:lastRenderedPageBreak/>
        <w:t>issues as compared to those in the control group. This improvement in knowledge reflects the structured learning approach used during the training, where topics such as climate change, disaster risk reduction (DRR), and environmental responsibility were explained in accessible terms. The learning process was further reinforced through educational animated videos shared under the Climate Group of digital intervention, helping participants better grasp the causes and consequences of climate-related challenges.</w:t>
      </w:r>
    </w:p>
    <w:p w14:paraId="26310E11" w14:textId="7389A8CB" w:rsidR="0036152B" w:rsidRPr="00CD7352" w:rsidRDefault="0036152B" w:rsidP="0036152B">
      <w:r w:rsidRPr="00CD7352">
        <w:rPr>
          <w:b/>
          <w:bCs/>
        </w:rPr>
        <w:t>Climate Impact Index</w:t>
      </w:r>
      <w:r w:rsidR="00CF6035" w:rsidRPr="00CD7352">
        <w:rPr>
          <w:b/>
          <w:bCs/>
        </w:rPr>
        <w:t>-</w:t>
      </w:r>
      <w:r w:rsidR="00CF6035" w:rsidRPr="00CD7352">
        <w:t xml:space="preserve"> Contrary</w:t>
      </w:r>
      <w:r>
        <w:t xml:space="preserve"> </w:t>
      </w:r>
      <w:r w:rsidRPr="00CD7352">
        <w:t>to climate belief index and climate knowledge index, the impact of DFLT and its interventions on the climate impact index is relatively small, with the estimates of only treatment arm T2 showing marginally positive significant results. The estimate (0.16) suggest</w:t>
      </w:r>
      <w:r>
        <w:t>s</w:t>
      </w:r>
      <w:r w:rsidRPr="00CD7352">
        <w:t xml:space="preserve"> that beneficiaries from the treatment arm T2 (2-day Training + Climate Videos) scored on an average 0.16 units higher</w:t>
      </w:r>
      <w:r>
        <w:t>,</w:t>
      </w:r>
      <w:r w:rsidRPr="00CD7352">
        <w:t xml:space="preserve"> indicating a greater inclination towards the environmentally responsible practices than those in the control group. This change suggests that exposure to the interventions may have encouraged participants to become more conscious of their environmental </w:t>
      </w:r>
      <w:proofErr w:type="spellStart"/>
      <w:r w:rsidRPr="00CD7352">
        <w:t>behaviours</w:t>
      </w:r>
      <w:proofErr w:type="spellEnd"/>
      <w:r w:rsidRPr="00CD7352">
        <w:t xml:space="preserve">. Overall, the outcomes stem from the comprehensive coverage of climate topics during the 2- day training, which introduced participants to practical climate actions and environmental responsibility. Detailed discussions on climate change awareness, reducing single use plastics, disaster risk reduction (DRR), and individual and community level climate action were reinforced through videos that emphasized the importance of environmentally responsible practices and encouraged participants to translate knowledge into action. Yet, the relatively weaker significant effect </w:t>
      </w:r>
      <w:proofErr w:type="gramStart"/>
      <w:r w:rsidRPr="00CD7352">
        <w:t>suggest</w:t>
      </w:r>
      <w:proofErr w:type="gramEnd"/>
      <w:r w:rsidRPr="00CD7352">
        <w:t xml:space="preserve"> that shifting deeper perceptions and inducing </w:t>
      </w:r>
      <w:proofErr w:type="spellStart"/>
      <w:r w:rsidRPr="00CD7352">
        <w:t>behavioural</w:t>
      </w:r>
      <w:proofErr w:type="spellEnd"/>
      <w:r w:rsidRPr="00CD7352">
        <w:t xml:space="preserve"> adaptation </w:t>
      </w:r>
      <w:r>
        <w:t>requires</w:t>
      </w:r>
      <w:r w:rsidRPr="00CD7352">
        <w:t xml:space="preserve"> more specific and repeated exposure. </w:t>
      </w:r>
    </w:p>
    <w:p w14:paraId="011E28A9" w14:textId="42F57439" w:rsidR="00902A5B" w:rsidRPr="00CD7352" w:rsidRDefault="0036152B" w:rsidP="0036152B">
      <w:r w:rsidRPr="00CD7352">
        <w:rPr>
          <w:b/>
          <w:bCs/>
        </w:rPr>
        <w:t>Budgeting Index-</w:t>
      </w:r>
      <w:r w:rsidRPr="00CD7352">
        <w:t xml:space="preserve"> The results show a positive and statistically significant effect of the DFLT and its intervention on participant’s budgeting skills and </w:t>
      </w:r>
      <w:proofErr w:type="spellStart"/>
      <w:r w:rsidRPr="00CD7352">
        <w:t>behaviour</w:t>
      </w:r>
      <w:proofErr w:type="spellEnd"/>
      <w:r w:rsidRPr="00CD7352">
        <w:t>. The largest effect is seen in the RCT estimate of the treatment arm T1 (0.19) indicating the beneficiaries who attended 2-day classroom training demonstrates on an average 0.19 units higher budgeting skills than the control group beneficiaries. Similar and consistent results are observed for the treatment arm T3, while the T2 and T4 yield no significant impact. The findings essentially suggest that the physical classroom training (practical demo session and handbook) have proved to be central in delivering the message on importance of budgeting and enhancing the participants</w:t>
      </w:r>
      <w:r>
        <w:t>’</w:t>
      </w:r>
      <w:r w:rsidRPr="00CD7352">
        <w:t xml:space="preserve"> skills. Furthermore, the digital intervention improved understanding and reinforced the learning, ensured the concepts are absorbed more correctly and sustained over time. Taken together, the training and the interventions have encouraged participants to think more systematically about managing their finances and planning expenditure, and the subsequent change has been observed in the budgeting </w:t>
      </w:r>
      <w:proofErr w:type="spellStart"/>
      <w:r w:rsidRPr="00CD7352">
        <w:t>behaviour</w:t>
      </w:r>
      <w:proofErr w:type="spellEnd"/>
      <w:r w:rsidRPr="00CD7352">
        <w:t xml:space="preserve"> of these treatment beneficiaries.</w:t>
      </w:r>
      <w:r w:rsidR="00902A5B" w:rsidRPr="00CD7352">
        <w:t xml:space="preserve"> </w:t>
      </w:r>
    </w:p>
    <w:p w14:paraId="7D0A8C05" w14:textId="58E35C69" w:rsidR="00902A5B" w:rsidRPr="004A1DE4" w:rsidRDefault="008D1ED3" w:rsidP="00484EE8">
      <w:pPr>
        <w:pStyle w:val="Heading3"/>
      </w:pPr>
      <w:bookmarkStart w:id="40" w:name="_Toc236338004"/>
      <w:r w:rsidRPr="004A1DE4">
        <w:t xml:space="preserve">Overall Impact </w:t>
      </w:r>
      <w:r>
        <w:t>o</w:t>
      </w:r>
      <w:r w:rsidRPr="004A1DE4">
        <w:t>f D</w:t>
      </w:r>
      <w:r>
        <w:t>FLT</w:t>
      </w:r>
      <w:r w:rsidR="00C168AC">
        <w:t>:</w:t>
      </w:r>
      <w:r w:rsidR="00AE5D86">
        <w:t xml:space="preserve"> Results Across Key Outcome Variables</w:t>
      </w:r>
      <w:bookmarkEnd w:id="40"/>
    </w:p>
    <w:p w14:paraId="41F29ED9" w14:textId="0729A3A1" w:rsidR="00C44058" w:rsidRPr="004A1DE4" w:rsidRDefault="00902A5B" w:rsidP="00CD7352">
      <w:r w:rsidRPr="004A1DE4">
        <w:t>To further strengthen the causal inference derived from the RCT, the study utilizes the RCT-</w:t>
      </w:r>
      <w:proofErr w:type="spellStart"/>
      <w:r w:rsidRPr="004A1DE4">
        <w:t>DiD</w:t>
      </w:r>
      <w:proofErr w:type="spellEnd"/>
      <w:r w:rsidRPr="004A1DE4">
        <w:t xml:space="preserve"> framework within the randomized design. The coefficient of RCT-</w:t>
      </w:r>
      <w:proofErr w:type="spellStart"/>
      <w:r w:rsidRPr="004A1DE4">
        <w:t>DiD</w:t>
      </w:r>
      <w:proofErr w:type="spellEnd"/>
      <w:r w:rsidRPr="004A1DE4">
        <w:t xml:space="preserve"> is estimated as the interaction term of treatment beneficiary with the timeline of survey (baseline and endline), which captures the average treatment effect by measuring the differential change in outcome between control and treatment groups over time. This captures the respondents which are part of the treatment group and are surveyed in both baseline and endline assessment, thereby enabling the robust impact evaluation. In this way, the Difference in Difference (</w:t>
      </w:r>
      <w:proofErr w:type="spellStart"/>
      <w:r w:rsidRPr="004A1DE4">
        <w:t>DiD</w:t>
      </w:r>
      <w:proofErr w:type="spellEnd"/>
      <w:r w:rsidRPr="004A1DE4">
        <w:t>) estimate measures the causal effect of Digital Financial Literacy Training (DFLT) and its interventions.</w:t>
      </w:r>
    </w:p>
    <w:tbl>
      <w:tblPr>
        <w:tblStyle w:val="GridTable4-Accent1"/>
        <w:tblW w:w="8926" w:type="dxa"/>
        <w:tblLook w:val="04A0" w:firstRow="1" w:lastRow="0" w:firstColumn="1" w:lastColumn="0" w:noHBand="0" w:noVBand="1"/>
      </w:tblPr>
      <w:tblGrid>
        <w:gridCol w:w="2900"/>
        <w:gridCol w:w="139"/>
        <w:gridCol w:w="1425"/>
        <w:gridCol w:w="4462"/>
      </w:tblGrid>
      <w:tr w:rsidR="00902A5B" w:rsidRPr="004A1DE4" w14:paraId="41340256" w14:textId="77777777" w:rsidTr="009D6B14">
        <w:trPr>
          <w:cnfStyle w:val="100000000000" w:firstRow="1" w:lastRow="0" w:firstColumn="0" w:lastColumn="0" w:oddVBand="0" w:evenVBand="0" w:oddHBand="0"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8926" w:type="dxa"/>
            <w:gridSpan w:val="4"/>
          </w:tcPr>
          <w:p w14:paraId="6386B0A8" w14:textId="4653A93D" w:rsidR="00902A5B" w:rsidRPr="00CD7352" w:rsidRDefault="00D360BC" w:rsidP="00891008">
            <w:pPr>
              <w:rPr>
                <w:color w:val="FFFFFF" w:themeColor="background1"/>
              </w:rPr>
            </w:pPr>
            <w:r>
              <w:rPr>
                <w:color w:val="FFFFFF" w:themeColor="background1"/>
              </w:rPr>
              <w:lastRenderedPageBreak/>
              <w:t xml:space="preserve">Table </w:t>
            </w:r>
            <w:r w:rsidR="00AA54EC">
              <w:rPr>
                <w:color w:val="FFFFFF" w:themeColor="background1"/>
              </w:rPr>
              <w:t>6</w:t>
            </w:r>
            <w:r>
              <w:rPr>
                <w:color w:val="FFFFFF" w:themeColor="background1"/>
              </w:rPr>
              <w:t xml:space="preserve">: </w:t>
            </w:r>
            <w:r w:rsidR="000F6BF2" w:rsidRPr="00CD7352">
              <w:rPr>
                <w:color w:val="FFFFFF" w:themeColor="background1"/>
              </w:rPr>
              <w:t xml:space="preserve">Overall </w:t>
            </w:r>
            <w:r w:rsidR="00902A5B" w:rsidRPr="00CD7352">
              <w:rPr>
                <w:color w:val="FFFFFF" w:themeColor="background1"/>
              </w:rPr>
              <w:t>Impact of Digital and Financial Literacy Training (DFLT)</w:t>
            </w:r>
          </w:p>
        </w:tc>
      </w:tr>
      <w:tr w:rsidR="00E70DC0" w:rsidRPr="004A1DE4" w14:paraId="6D956237" w14:textId="77777777" w:rsidTr="009D6B14">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2900" w:type="dxa"/>
          </w:tcPr>
          <w:p w14:paraId="034A66E7" w14:textId="77777777" w:rsidR="00E70DC0" w:rsidRPr="00B1647F" w:rsidRDefault="00E70DC0" w:rsidP="00B1647F">
            <w:pPr>
              <w:jc w:val="center"/>
            </w:pPr>
            <w:r w:rsidRPr="00B1647F">
              <w:t>Outcomes</w:t>
            </w:r>
          </w:p>
        </w:tc>
        <w:tc>
          <w:tcPr>
            <w:tcW w:w="1564" w:type="dxa"/>
            <w:gridSpan w:val="2"/>
          </w:tcPr>
          <w:p w14:paraId="585A4E3C" w14:textId="49EF94D0" w:rsidR="00E70DC0" w:rsidRPr="00B1647F" w:rsidRDefault="00E70DC0" w:rsidP="00B1647F">
            <w:pPr>
              <w:jc w:val="center"/>
              <w:cnfStyle w:val="000000100000" w:firstRow="0" w:lastRow="0" w:firstColumn="0" w:lastColumn="0" w:oddVBand="0" w:evenVBand="0" w:oddHBand="1" w:evenHBand="0" w:firstRowFirstColumn="0" w:firstRowLastColumn="0" w:lastRowFirstColumn="0" w:lastRowLastColumn="0"/>
              <w:rPr>
                <w:b/>
                <w:bCs/>
              </w:rPr>
            </w:pPr>
            <w:r w:rsidRPr="00B1647F">
              <w:rPr>
                <w:b/>
                <w:bCs/>
              </w:rPr>
              <w:t>Coef.</w:t>
            </w:r>
            <w:r w:rsidR="009D6B14" w:rsidRPr="00B1647F">
              <w:rPr>
                <w:b/>
                <w:bCs/>
              </w:rPr>
              <w:t xml:space="preserve"> </w:t>
            </w:r>
            <w:r w:rsidRPr="00B1647F">
              <w:rPr>
                <w:b/>
                <w:bCs/>
              </w:rPr>
              <w:t>(S.E)</w:t>
            </w:r>
          </w:p>
        </w:tc>
        <w:tc>
          <w:tcPr>
            <w:tcW w:w="4462" w:type="dxa"/>
          </w:tcPr>
          <w:p w14:paraId="1B7834FC" w14:textId="77777777" w:rsidR="00E70DC0" w:rsidRPr="00B1647F" w:rsidRDefault="00E70DC0" w:rsidP="00B1647F">
            <w:pPr>
              <w:jc w:val="center"/>
              <w:cnfStyle w:val="000000100000" w:firstRow="0" w:lastRow="0" w:firstColumn="0" w:lastColumn="0" w:oddVBand="0" w:evenVBand="0" w:oddHBand="1" w:evenHBand="0" w:firstRowFirstColumn="0" w:firstRowLastColumn="0" w:lastRowFirstColumn="0" w:lastRowLastColumn="0"/>
              <w:rPr>
                <w:b/>
                <w:bCs/>
              </w:rPr>
            </w:pPr>
            <w:r w:rsidRPr="00B1647F">
              <w:rPr>
                <w:b/>
                <w:bCs/>
              </w:rPr>
              <w:t>Interpretation</w:t>
            </w:r>
          </w:p>
        </w:tc>
      </w:tr>
      <w:tr w:rsidR="00E70DC0" w:rsidRPr="004A1DE4" w14:paraId="4F90BA98" w14:textId="77777777" w:rsidTr="009D6B14">
        <w:trPr>
          <w:trHeight w:val="29"/>
        </w:trPr>
        <w:tc>
          <w:tcPr>
            <w:cnfStyle w:val="001000000000" w:firstRow="0" w:lastRow="0" w:firstColumn="1" w:lastColumn="0" w:oddVBand="0" w:evenVBand="0" w:oddHBand="0" w:evenHBand="0" w:firstRowFirstColumn="0" w:firstRowLastColumn="0" w:lastRowFirstColumn="0" w:lastRowLastColumn="0"/>
            <w:tcW w:w="2900" w:type="dxa"/>
          </w:tcPr>
          <w:p w14:paraId="00858967" w14:textId="77777777" w:rsidR="00E70DC0" w:rsidRPr="004A1DE4" w:rsidRDefault="00E70DC0" w:rsidP="009D6B14">
            <w:pPr>
              <w:jc w:val="left"/>
              <w:rPr>
                <w:b w:val="0"/>
                <w:bCs w:val="0"/>
              </w:rPr>
            </w:pPr>
            <w:r w:rsidRPr="004A1DE4">
              <w:t xml:space="preserve">Level of Satisfaction from Training </w:t>
            </w:r>
          </w:p>
        </w:tc>
        <w:tc>
          <w:tcPr>
            <w:tcW w:w="1564" w:type="dxa"/>
            <w:gridSpan w:val="2"/>
          </w:tcPr>
          <w:p w14:paraId="1DF4DD55"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0.223**</w:t>
            </w:r>
          </w:p>
          <w:p w14:paraId="55DBC019"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rPr>
                <w:b/>
                <w:bCs/>
              </w:rPr>
            </w:pPr>
            <w:r w:rsidRPr="004A1DE4">
              <w:t>(.113)</w:t>
            </w:r>
          </w:p>
        </w:tc>
        <w:tc>
          <w:tcPr>
            <w:tcW w:w="4462" w:type="dxa"/>
          </w:tcPr>
          <w:p w14:paraId="6A656997" w14:textId="77777777" w:rsidR="00E70DC0" w:rsidRPr="004A1DE4" w:rsidRDefault="00E70DC0" w:rsidP="009D6B14">
            <w:pPr>
              <w:jc w:val="left"/>
              <w:cnfStyle w:val="000000000000" w:firstRow="0" w:lastRow="0" w:firstColumn="0" w:lastColumn="0" w:oddVBand="0" w:evenVBand="0" w:oddHBand="0" w:evenHBand="0" w:firstRowFirstColumn="0" w:firstRowLastColumn="0" w:lastRowFirstColumn="0" w:lastRowLastColumn="0"/>
              <w:rPr>
                <w:b/>
                <w:bCs/>
              </w:rPr>
            </w:pPr>
            <w:r w:rsidRPr="004A1DE4">
              <w:t xml:space="preserve">The beneficiaries showed sustained level of satisfaction from the training. </w:t>
            </w:r>
          </w:p>
        </w:tc>
      </w:tr>
      <w:tr w:rsidR="00E70DC0" w:rsidRPr="004A1DE4" w14:paraId="7FEA585A" w14:textId="77777777" w:rsidTr="009D6B14">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2900" w:type="dxa"/>
          </w:tcPr>
          <w:p w14:paraId="7E5332E8" w14:textId="77777777" w:rsidR="00E70DC0" w:rsidRPr="004A1DE4" w:rsidRDefault="00E70DC0" w:rsidP="009D6B14">
            <w:pPr>
              <w:jc w:val="left"/>
              <w:rPr>
                <w:b w:val="0"/>
                <w:bCs w:val="0"/>
              </w:rPr>
            </w:pPr>
            <w:r w:rsidRPr="004A1DE4">
              <w:t>Financial Literacy Index</w:t>
            </w:r>
          </w:p>
        </w:tc>
        <w:tc>
          <w:tcPr>
            <w:tcW w:w="1564" w:type="dxa"/>
            <w:gridSpan w:val="2"/>
          </w:tcPr>
          <w:p w14:paraId="58D4D861"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0.106 ***</w:t>
            </w:r>
          </w:p>
          <w:p w14:paraId="787DE2DE"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(.037)</w:t>
            </w:r>
          </w:p>
        </w:tc>
        <w:tc>
          <w:tcPr>
            <w:tcW w:w="4462" w:type="dxa"/>
          </w:tcPr>
          <w:p w14:paraId="1075527E" w14:textId="77777777" w:rsidR="00E70DC0" w:rsidRPr="004A1DE4" w:rsidRDefault="00E70DC0" w:rsidP="009D6B14">
            <w:pPr>
              <w:jc w:val="left"/>
              <w:cnfStyle w:val="000000100000" w:firstRow="0" w:lastRow="0" w:firstColumn="0" w:lastColumn="0" w:oddVBand="0" w:evenVBand="0" w:oddHBand="1" w:evenHBand="0" w:firstRowFirstColumn="0" w:firstRowLastColumn="0" w:lastRowFirstColumn="0" w:lastRowLastColumn="0"/>
            </w:pPr>
            <w:r w:rsidRPr="004A1DE4">
              <w:t xml:space="preserve">The index demonstrates a strong and robust improvement, confirming sustained gains attributable to training. </w:t>
            </w:r>
          </w:p>
        </w:tc>
      </w:tr>
      <w:tr w:rsidR="00E70DC0" w:rsidRPr="004A1DE4" w14:paraId="66A77802" w14:textId="77777777" w:rsidTr="009D6B14">
        <w:trPr>
          <w:trHeight w:val="29"/>
        </w:trPr>
        <w:tc>
          <w:tcPr>
            <w:cnfStyle w:val="001000000000" w:firstRow="0" w:lastRow="0" w:firstColumn="1" w:lastColumn="0" w:oddVBand="0" w:evenVBand="0" w:oddHBand="0" w:evenHBand="0" w:firstRowFirstColumn="0" w:firstRowLastColumn="0" w:lastRowFirstColumn="0" w:lastRowLastColumn="0"/>
            <w:tcW w:w="2900" w:type="dxa"/>
          </w:tcPr>
          <w:p w14:paraId="5C4C77D2" w14:textId="77777777" w:rsidR="00E70DC0" w:rsidRPr="004A1DE4" w:rsidRDefault="00E70DC0" w:rsidP="009D6B14">
            <w:pPr>
              <w:jc w:val="left"/>
              <w:rPr>
                <w:b w:val="0"/>
                <w:bCs w:val="0"/>
              </w:rPr>
            </w:pPr>
            <w:r w:rsidRPr="004A1DE4">
              <w:t xml:space="preserve">Financial Skill Index </w:t>
            </w:r>
          </w:p>
        </w:tc>
        <w:tc>
          <w:tcPr>
            <w:tcW w:w="1564" w:type="dxa"/>
            <w:gridSpan w:val="2"/>
          </w:tcPr>
          <w:p w14:paraId="7C9D8854"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0.132 ***</w:t>
            </w:r>
          </w:p>
          <w:p w14:paraId="428404F0"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(.029)</w:t>
            </w:r>
          </w:p>
        </w:tc>
        <w:tc>
          <w:tcPr>
            <w:tcW w:w="4462" w:type="dxa"/>
          </w:tcPr>
          <w:p w14:paraId="5DBE3FEE" w14:textId="77777777" w:rsidR="00E70DC0" w:rsidRPr="004A1DE4" w:rsidRDefault="00E70DC0" w:rsidP="009D6B14">
            <w:pPr>
              <w:jc w:val="left"/>
              <w:cnfStyle w:val="000000000000" w:firstRow="0" w:lastRow="0" w:firstColumn="0" w:lastColumn="0" w:oddVBand="0" w:evenVBand="0" w:oddHBand="0" w:evenHBand="0" w:firstRowFirstColumn="0" w:firstRowLastColumn="0" w:lastRowFirstColumn="0" w:lastRowLastColumn="0"/>
            </w:pPr>
            <w:r w:rsidRPr="004A1DE4">
              <w:t xml:space="preserve">The financial skills improved significantly, indicating retention and application of learned competencies. </w:t>
            </w:r>
          </w:p>
        </w:tc>
      </w:tr>
      <w:tr w:rsidR="00E70DC0" w:rsidRPr="004A1DE4" w14:paraId="2A9D6B6D" w14:textId="77777777" w:rsidTr="009D6B14">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2900" w:type="dxa"/>
          </w:tcPr>
          <w:p w14:paraId="41B3C9CE" w14:textId="77777777" w:rsidR="00E70DC0" w:rsidRPr="004A1DE4" w:rsidRDefault="00E70DC0" w:rsidP="009D6B14">
            <w:pPr>
              <w:jc w:val="left"/>
              <w:rPr>
                <w:b w:val="0"/>
                <w:bCs w:val="0"/>
              </w:rPr>
            </w:pPr>
            <w:r w:rsidRPr="004A1DE4">
              <w:t>Phone Skills Index</w:t>
            </w:r>
          </w:p>
        </w:tc>
        <w:tc>
          <w:tcPr>
            <w:tcW w:w="1564" w:type="dxa"/>
            <w:gridSpan w:val="2"/>
          </w:tcPr>
          <w:p w14:paraId="2951BEF3"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0.101***</w:t>
            </w:r>
          </w:p>
          <w:p w14:paraId="40174552"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(.027)</w:t>
            </w:r>
          </w:p>
        </w:tc>
        <w:tc>
          <w:tcPr>
            <w:tcW w:w="4462" w:type="dxa"/>
          </w:tcPr>
          <w:p w14:paraId="57CB3AD9" w14:textId="11C439B0" w:rsidR="00E70DC0" w:rsidRPr="004A1DE4" w:rsidRDefault="00E70DC0" w:rsidP="009D6B14">
            <w:pPr>
              <w:jc w:val="left"/>
              <w:cnfStyle w:val="000000100000" w:firstRow="0" w:lastRow="0" w:firstColumn="0" w:lastColumn="0" w:oddVBand="0" w:evenVBand="0" w:oddHBand="1" w:evenHBand="0" w:firstRowFirstColumn="0" w:firstRowLastColumn="0" w:lastRowFirstColumn="0" w:lastRowLastColumn="0"/>
            </w:pPr>
            <w:r w:rsidRPr="004A1DE4">
              <w:t xml:space="preserve">The training successfully imparted practical digital capabilities. </w:t>
            </w:r>
          </w:p>
        </w:tc>
      </w:tr>
      <w:tr w:rsidR="00E70DC0" w:rsidRPr="004A1DE4" w14:paraId="5313B2AE" w14:textId="77777777" w:rsidTr="009D6B14">
        <w:trPr>
          <w:trHeight w:val="29"/>
        </w:trPr>
        <w:tc>
          <w:tcPr>
            <w:cnfStyle w:val="001000000000" w:firstRow="0" w:lastRow="0" w:firstColumn="1" w:lastColumn="0" w:oddVBand="0" w:evenVBand="0" w:oddHBand="0" w:evenHBand="0" w:firstRowFirstColumn="0" w:firstRowLastColumn="0" w:lastRowFirstColumn="0" w:lastRowLastColumn="0"/>
            <w:tcW w:w="2900" w:type="dxa"/>
          </w:tcPr>
          <w:p w14:paraId="742F1135" w14:textId="77777777" w:rsidR="00E70DC0" w:rsidRPr="004A1DE4" w:rsidRDefault="00E70DC0" w:rsidP="009D6B14">
            <w:pPr>
              <w:jc w:val="left"/>
              <w:rPr>
                <w:b w:val="0"/>
                <w:bCs w:val="0"/>
              </w:rPr>
            </w:pPr>
            <w:r w:rsidRPr="004A1DE4">
              <w:t xml:space="preserve">Account Ownership Index </w:t>
            </w:r>
          </w:p>
        </w:tc>
        <w:tc>
          <w:tcPr>
            <w:tcW w:w="1564" w:type="dxa"/>
            <w:gridSpan w:val="2"/>
          </w:tcPr>
          <w:p w14:paraId="4CB40B93"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0.077***</w:t>
            </w:r>
          </w:p>
          <w:p w14:paraId="322CE0D8"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(.019)</w:t>
            </w:r>
          </w:p>
        </w:tc>
        <w:tc>
          <w:tcPr>
            <w:tcW w:w="4462" w:type="dxa"/>
          </w:tcPr>
          <w:p w14:paraId="7EBA7B28" w14:textId="77777777" w:rsidR="00E70DC0" w:rsidRPr="004A1DE4" w:rsidRDefault="00E70DC0" w:rsidP="009D6B14">
            <w:pPr>
              <w:jc w:val="left"/>
              <w:cnfStyle w:val="000000000000" w:firstRow="0" w:lastRow="0" w:firstColumn="0" w:lastColumn="0" w:oddVBand="0" w:evenVBand="0" w:oddHBand="0" w:evenHBand="0" w:firstRowFirstColumn="0" w:firstRowLastColumn="0" w:lastRowFirstColumn="0" w:lastRowLastColumn="0"/>
            </w:pPr>
            <w:r w:rsidRPr="004A1DE4">
              <w:t xml:space="preserve">The training effectively improved the financial inclusion, indicated by increased account ownership. </w:t>
            </w:r>
          </w:p>
        </w:tc>
      </w:tr>
      <w:tr w:rsidR="00E70DC0" w:rsidRPr="004A1DE4" w14:paraId="3CEFF33F" w14:textId="77777777" w:rsidTr="009D6B14">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2900" w:type="dxa"/>
          </w:tcPr>
          <w:p w14:paraId="35BA8E82" w14:textId="77777777" w:rsidR="00E70DC0" w:rsidRPr="004A1DE4" w:rsidRDefault="00E70DC0" w:rsidP="009D6B14">
            <w:pPr>
              <w:jc w:val="left"/>
              <w:rPr>
                <w:b w:val="0"/>
                <w:bCs w:val="0"/>
              </w:rPr>
            </w:pPr>
            <w:r w:rsidRPr="004A1DE4">
              <w:t xml:space="preserve">Saving Index </w:t>
            </w:r>
          </w:p>
        </w:tc>
        <w:tc>
          <w:tcPr>
            <w:tcW w:w="1564" w:type="dxa"/>
            <w:gridSpan w:val="2"/>
          </w:tcPr>
          <w:p w14:paraId="50F9EE23"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0.008*</w:t>
            </w:r>
          </w:p>
          <w:p w14:paraId="1F31978C"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(.004)</w:t>
            </w:r>
          </w:p>
        </w:tc>
        <w:tc>
          <w:tcPr>
            <w:tcW w:w="4462" w:type="dxa"/>
          </w:tcPr>
          <w:p w14:paraId="4C8F9FBD" w14:textId="77777777" w:rsidR="00E70DC0" w:rsidRPr="004A1DE4" w:rsidRDefault="00E70DC0" w:rsidP="009D6B14">
            <w:pPr>
              <w:jc w:val="left"/>
              <w:cnfStyle w:val="000000100000" w:firstRow="0" w:lastRow="0" w:firstColumn="0" w:lastColumn="0" w:oddVBand="0" w:evenVBand="0" w:oddHBand="1" w:evenHBand="0" w:firstRowFirstColumn="0" w:firstRowLastColumn="0" w:lastRowFirstColumn="0" w:lastRowLastColumn="0"/>
            </w:pPr>
            <w:r w:rsidRPr="004A1DE4">
              <w:t xml:space="preserve">The index depicts a small but statistically significant increase, reflecting a gradual </w:t>
            </w:r>
            <w:proofErr w:type="spellStart"/>
            <w:r w:rsidRPr="004A1DE4">
              <w:t>behaviour</w:t>
            </w:r>
            <w:proofErr w:type="spellEnd"/>
            <w:r w:rsidRPr="004A1DE4">
              <w:t xml:space="preserve"> change. </w:t>
            </w:r>
          </w:p>
        </w:tc>
      </w:tr>
      <w:tr w:rsidR="00E70DC0" w:rsidRPr="004A1DE4" w14:paraId="6857BFD3" w14:textId="77777777" w:rsidTr="009D6B14">
        <w:trPr>
          <w:trHeight w:val="29"/>
        </w:trPr>
        <w:tc>
          <w:tcPr>
            <w:cnfStyle w:val="001000000000" w:firstRow="0" w:lastRow="0" w:firstColumn="1" w:lastColumn="0" w:oddVBand="0" w:evenVBand="0" w:oddHBand="0" w:evenHBand="0" w:firstRowFirstColumn="0" w:firstRowLastColumn="0" w:lastRowFirstColumn="0" w:lastRowLastColumn="0"/>
            <w:tcW w:w="2900" w:type="dxa"/>
          </w:tcPr>
          <w:p w14:paraId="5C538CB4" w14:textId="77777777" w:rsidR="00E70DC0" w:rsidRPr="004A1DE4" w:rsidRDefault="00E70DC0" w:rsidP="009D6B14">
            <w:pPr>
              <w:jc w:val="left"/>
              <w:rPr>
                <w:b w:val="0"/>
                <w:bCs w:val="0"/>
              </w:rPr>
            </w:pPr>
            <w:r w:rsidRPr="004A1DE4">
              <w:t>Climate Belief Index</w:t>
            </w:r>
          </w:p>
        </w:tc>
        <w:tc>
          <w:tcPr>
            <w:tcW w:w="1564" w:type="dxa"/>
            <w:gridSpan w:val="2"/>
          </w:tcPr>
          <w:p w14:paraId="0C49C6E9"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0.012</w:t>
            </w:r>
          </w:p>
          <w:p w14:paraId="0560933E"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(.035)</w:t>
            </w:r>
          </w:p>
        </w:tc>
        <w:tc>
          <w:tcPr>
            <w:tcW w:w="4462" w:type="dxa"/>
          </w:tcPr>
          <w:p w14:paraId="64FD66A5" w14:textId="1C2A4F2E" w:rsidR="00E70DC0" w:rsidRPr="004A1DE4" w:rsidRDefault="00E70DC0" w:rsidP="009D6B14">
            <w:pPr>
              <w:jc w:val="left"/>
              <w:cnfStyle w:val="000000000000" w:firstRow="0" w:lastRow="0" w:firstColumn="0" w:lastColumn="0" w:oddVBand="0" w:evenVBand="0" w:oddHBand="0" w:evenHBand="0" w:firstRowFirstColumn="0" w:firstRowLastColumn="0" w:lastRowFirstColumn="0" w:lastRowLastColumn="0"/>
            </w:pPr>
            <w:r w:rsidRPr="004A1DE4">
              <w:t>No significant change in climate belief suggest</w:t>
            </w:r>
            <w:r w:rsidR="00CF6035">
              <w:t>s</w:t>
            </w:r>
            <w:r w:rsidRPr="004A1DE4">
              <w:t xml:space="preserve"> that beliefs are less responsive in the short term. </w:t>
            </w:r>
          </w:p>
        </w:tc>
      </w:tr>
      <w:tr w:rsidR="00E70DC0" w:rsidRPr="004A1DE4" w14:paraId="776A68A4" w14:textId="77777777" w:rsidTr="009D6B14">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2900" w:type="dxa"/>
          </w:tcPr>
          <w:p w14:paraId="0966F379" w14:textId="77777777" w:rsidR="00E70DC0" w:rsidRPr="004A1DE4" w:rsidRDefault="00E70DC0" w:rsidP="009D6B14">
            <w:pPr>
              <w:jc w:val="left"/>
              <w:rPr>
                <w:b w:val="0"/>
                <w:bCs w:val="0"/>
              </w:rPr>
            </w:pPr>
            <w:r w:rsidRPr="004A1DE4">
              <w:t>Climate Knowledge Index</w:t>
            </w:r>
          </w:p>
        </w:tc>
        <w:tc>
          <w:tcPr>
            <w:tcW w:w="1564" w:type="dxa"/>
            <w:gridSpan w:val="2"/>
          </w:tcPr>
          <w:p w14:paraId="4D97190F"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0.094**</w:t>
            </w:r>
          </w:p>
          <w:p w14:paraId="38A945D1"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(.038)</w:t>
            </w:r>
          </w:p>
        </w:tc>
        <w:tc>
          <w:tcPr>
            <w:tcW w:w="4462" w:type="dxa"/>
          </w:tcPr>
          <w:p w14:paraId="50E835F2" w14:textId="1E2C4AD0" w:rsidR="00E70DC0" w:rsidRPr="004A1DE4" w:rsidRDefault="00E70DC0" w:rsidP="009D6B14">
            <w:pPr>
              <w:jc w:val="left"/>
              <w:cnfStyle w:val="000000100000" w:firstRow="0" w:lastRow="0" w:firstColumn="0" w:lastColumn="0" w:oddVBand="0" w:evenVBand="0" w:oddHBand="1" w:evenHBand="0" w:firstRowFirstColumn="0" w:firstRowLastColumn="0" w:lastRowFirstColumn="0" w:lastRowLastColumn="0"/>
            </w:pPr>
            <w:r w:rsidRPr="004A1DE4">
              <w:t>The climate knowledge improved moderately</w:t>
            </w:r>
            <w:r w:rsidR="00CF6035">
              <w:t>,</w:t>
            </w:r>
            <w:r w:rsidRPr="004A1DE4">
              <w:t xml:space="preserve"> depicting understanding and retention of the information delivered. </w:t>
            </w:r>
          </w:p>
        </w:tc>
      </w:tr>
      <w:tr w:rsidR="00E70DC0" w:rsidRPr="004A1DE4" w14:paraId="4BF2497A" w14:textId="77777777" w:rsidTr="009D6B14">
        <w:trPr>
          <w:trHeight w:val="29"/>
        </w:trPr>
        <w:tc>
          <w:tcPr>
            <w:cnfStyle w:val="001000000000" w:firstRow="0" w:lastRow="0" w:firstColumn="1" w:lastColumn="0" w:oddVBand="0" w:evenVBand="0" w:oddHBand="0" w:evenHBand="0" w:firstRowFirstColumn="0" w:firstRowLastColumn="0" w:lastRowFirstColumn="0" w:lastRowLastColumn="0"/>
            <w:tcW w:w="3039" w:type="dxa"/>
            <w:gridSpan w:val="2"/>
          </w:tcPr>
          <w:p w14:paraId="483D52B7" w14:textId="77777777" w:rsidR="00E70DC0" w:rsidRPr="004A1DE4" w:rsidRDefault="00E70DC0" w:rsidP="00891008">
            <w:pPr>
              <w:rPr>
                <w:b w:val="0"/>
                <w:bCs w:val="0"/>
              </w:rPr>
            </w:pPr>
            <w:r w:rsidRPr="004A1DE4">
              <w:t xml:space="preserve">Climate Impact Index </w:t>
            </w:r>
          </w:p>
        </w:tc>
        <w:tc>
          <w:tcPr>
            <w:tcW w:w="1425" w:type="dxa"/>
          </w:tcPr>
          <w:p w14:paraId="739B0920"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0.325</w:t>
            </w:r>
          </w:p>
          <w:p w14:paraId="1DB9F7E1" w14:textId="77777777" w:rsidR="00E70DC0" w:rsidRPr="004A1DE4" w:rsidRDefault="00E70DC0" w:rsidP="00891008">
            <w:pPr>
              <w:cnfStyle w:val="000000000000" w:firstRow="0" w:lastRow="0" w:firstColumn="0" w:lastColumn="0" w:oddVBand="0" w:evenVBand="0" w:oddHBand="0" w:evenHBand="0" w:firstRowFirstColumn="0" w:firstRowLastColumn="0" w:lastRowFirstColumn="0" w:lastRowLastColumn="0"/>
            </w:pPr>
            <w:r w:rsidRPr="004A1DE4">
              <w:t>(.248)</w:t>
            </w:r>
          </w:p>
        </w:tc>
        <w:tc>
          <w:tcPr>
            <w:tcW w:w="4462" w:type="dxa"/>
          </w:tcPr>
          <w:p w14:paraId="026731E8" w14:textId="77777777" w:rsidR="00E70DC0" w:rsidRPr="004A1DE4" w:rsidRDefault="00E70DC0" w:rsidP="009D6B14">
            <w:pPr>
              <w:jc w:val="left"/>
              <w:cnfStyle w:val="000000000000" w:firstRow="0" w:lastRow="0" w:firstColumn="0" w:lastColumn="0" w:oddVBand="0" w:evenVBand="0" w:oddHBand="0" w:evenHBand="0" w:firstRowFirstColumn="0" w:firstRowLastColumn="0" w:lastRowFirstColumn="0" w:lastRowLastColumn="0"/>
            </w:pPr>
            <w:r w:rsidRPr="004A1DE4">
              <w:t>No significant change in the subsequent climate action.</w:t>
            </w:r>
          </w:p>
        </w:tc>
      </w:tr>
      <w:tr w:rsidR="00E70DC0" w:rsidRPr="004A1DE4" w14:paraId="5AAEB9F6" w14:textId="77777777" w:rsidTr="009D6B14">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3039" w:type="dxa"/>
            <w:gridSpan w:val="2"/>
          </w:tcPr>
          <w:p w14:paraId="28F9B001" w14:textId="77777777" w:rsidR="00E70DC0" w:rsidRPr="004A1DE4" w:rsidRDefault="00E70DC0" w:rsidP="00891008">
            <w:pPr>
              <w:rPr>
                <w:b w:val="0"/>
                <w:bCs w:val="0"/>
              </w:rPr>
            </w:pPr>
            <w:r w:rsidRPr="004A1DE4">
              <w:t>Budgeting Index</w:t>
            </w:r>
          </w:p>
        </w:tc>
        <w:tc>
          <w:tcPr>
            <w:tcW w:w="1425" w:type="dxa"/>
          </w:tcPr>
          <w:p w14:paraId="0DE1E950"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0.033</w:t>
            </w:r>
          </w:p>
          <w:p w14:paraId="2EC05876" w14:textId="77777777" w:rsidR="00E70DC0" w:rsidRPr="004A1DE4" w:rsidRDefault="00E70DC0" w:rsidP="00891008">
            <w:pPr>
              <w:cnfStyle w:val="000000100000" w:firstRow="0" w:lastRow="0" w:firstColumn="0" w:lastColumn="0" w:oddVBand="0" w:evenVBand="0" w:oddHBand="1" w:evenHBand="0" w:firstRowFirstColumn="0" w:firstRowLastColumn="0" w:lastRowFirstColumn="0" w:lastRowLastColumn="0"/>
            </w:pPr>
            <w:r w:rsidRPr="004A1DE4">
              <w:t>(.029)</w:t>
            </w:r>
          </w:p>
        </w:tc>
        <w:tc>
          <w:tcPr>
            <w:tcW w:w="4462" w:type="dxa"/>
          </w:tcPr>
          <w:p w14:paraId="240E7BC3" w14:textId="77777777" w:rsidR="00E70DC0" w:rsidRPr="004A1DE4" w:rsidRDefault="00E70DC0" w:rsidP="009D6B14">
            <w:pPr>
              <w:jc w:val="left"/>
              <w:cnfStyle w:val="000000100000" w:firstRow="0" w:lastRow="0" w:firstColumn="0" w:lastColumn="0" w:oddVBand="0" w:evenVBand="0" w:oddHBand="1" w:evenHBand="0" w:firstRowFirstColumn="0" w:firstRowLastColumn="0" w:lastRowFirstColumn="0" w:lastRowLastColumn="0"/>
            </w:pPr>
            <w:r w:rsidRPr="004A1DE4">
              <w:t xml:space="preserve">The budgeting doesn’t appear to improve significantly in the immediate term. </w:t>
            </w:r>
          </w:p>
        </w:tc>
      </w:tr>
    </w:tbl>
    <w:p w14:paraId="7B0D0B1B" w14:textId="77777777" w:rsidR="00B1647F" w:rsidRDefault="00B1647F" w:rsidP="00CF6035"/>
    <w:p w14:paraId="5574DCF0" w14:textId="4F2289CB" w:rsidR="00CF6035" w:rsidRPr="004A1DE4" w:rsidRDefault="00CF6035" w:rsidP="00CF6035">
      <w:r w:rsidRPr="004A1DE4">
        <w:t>The RCT-</w:t>
      </w:r>
      <w:proofErr w:type="spellStart"/>
      <w:r w:rsidRPr="004A1DE4">
        <w:t>DiD</w:t>
      </w:r>
      <w:proofErr w:type="spellEnd"/>
      <w:r w:rsidRPr="004A1DE4">
        <w:t xml:space="preserve"> estimation offers added robustness to impact evaluation by accounting for the change across time. Overall, the RCT-</w:t>
      </w:r>
      <w:proofErr w:type="spellStart"/>
      <w:r w:rsidRPr="004A1DE4">
        <w:t>DiD</w:t>
      </w:r>
      <w:proofErr w:type="spellEnd"/>
      <w:r w:rsidRPr="004A1DE4">
        <w:t xml:space="preserve"> findings largely corroborate the findings from RCT, reinforcing the direction and consistency of the estimated effects. However, the magnitude of the RCT-</w:t>
      </w:r>
      <w:proofErr w:type="spellStart"/>
      <w:r w:rsidRPr="004A1DE4">
        <w:t>DiD</w:t>
      </w:r>
      <w:proofErr w:type="spellEnd"/>
      <w:r w:rsidRPr="004A1DE4">
        <w:t xml:space="preserve"> is generally smaller and in some cases statistically insignificant. This might be due to the estimation strategy adopted under RCT-</w:t>
      </w:r>
      <w:proofErr w:type="spellStart"/>
      <w:r w:rsidRPr="004A1DE4">
        <w:t>DiD</w:t>
      </w:r>
      <w:proofErr w:type="spellEnd"/>
      <w:r w:rsidRPr="004A1DE4">
        <w:t xml:space="preserve"> technique, which difference</w:t>
      </w:r>
      <w:r>
        <w:t>s</w:t>
      </w:r>
      <w:r w:rsidRPr="004A1DE4">
        <w:t xml:space="preserve"> out the baseline variations and isolate</w:t>
      </w:r>
      <w:r>
        <w:t>s</w:t>
      </w:r>
      <w:r w:rsidRPr="004A1DE4">
        <w:t xml:space="preserve"> the net treatment effects over time. </w:t>
      </w:r>
    </w:p>
    <w:p w14:paraId="7F4CCBDC" w14:textId="77777777" w:rsidR="00CF6035" w:rsidRPr="004A1DE4" w:rsidRDefault="00CF6035" w:rsidP="00CF6035">
      <w:r w:rsidRPr="004A1DE4">
        <w:lastRenderedPageBreak/>
        <w:t xml:space="preserve">Across the key outcome variables of the study, the results indicate positive and significant impact of DFLT on the treatment group as compared to the control group. The coefficient for the level of satisfaction with the training increased by 0.223 units, indicating the participants perceived the training and its interventions as valuable over time. Similarly, the Financial Literacy Index (0.106) and Financial Skills Index (0.132) show positive and statistically significant gains, thereby providing the robust indication that training effectively enhanced the participants financial knowledge and practical competencies. </w:t>
      </w:r>
    </w:p>
    <w:p w14:paraId="4035AD9C" w14:textId="70AF61E2" w:rsidR="00CF6035" w:rsidRPr="004A1DE4" w:rsidRDefault="00CF6035" w:rsidP="00CF6035">
      <w:r w:rsidRPr="004A1DE4">
        <w:t xml:space="preserve">The estimates capture the positive and significant improvement in the digital and financial inclusion outcomes of the trained beneficiaries. It is noted that the Phone Skills Index (0.10) and Account Ownership Index (0.077) significantly improved, confirming the effectiveness of training in enhancing capacity to engage with the digital financial services and facilitating the formal financial inclusion. However, the magnitude of the financial inclusion is relatively modest reflecting the gap in complete translation of the improved knowledge into tangible output. In terms of the </w:t>
      </w:r>
      <w:proofErr w:type="spellStart"/>
      <w:r w:rsidRPr="004A1DE4">
        <w:t>behavioural</w:t>
      </w:r>
      <w:proofErr w:type="spellEnd"/>
      <w:r w:rsidRPr="004A1DE4">
        <w:t xml:space="preserve"> outcomes, the Saving Index (0.008) shows a relatively small but statistically significant increase, suggesting incremental improvements in the saving practices. This improvement highlights the importance of the training </w:t>
      </w:r>
      <w:proofErr w:type="spellStart"/>
      <w:r w:rsidRPr="004A1DE4">
        <w:t>p</w:t>
      </w:r>
      <w:r>
        <w:t>ro</w:t>
      </w:r>
      <w:r w:rsidRPr="004A1DE4">
        <w:t>gramme</w:t>
      </w:r>
      <w:proofErr w:type="spellEnd"/>
      <w:r w:rsidRPr="004A1DE4">
        <w:t xml:space="preserve"> and its interventions, yet the sustained change requires addressing the potential barriers and continued reinforcement. </w:t>
      </w:r>
    </w:p>
    <w:p w14:paraId="665208B8" w14:textId="49980102" w:rsidR="00CF6035" w:rsidRPr="004A1DE4" w:rsidRDefault="00CF6035" w:rsidP="00CF6035">
      <w:r w:rsidRPr="004A1DE4">
        <w:t>The findings for climate change relate</w:t>
      </w:r>
      <w:r>
        <w:t>d</w:t>
      </w:r>
      <w:r w:rsidRPr="004A1DE4">
        <w:t xml:space="preserve"> outcomes offer mixed but intuitive patterns. While Climate Knowledge (0.094) has significantly improved, highlighting the effectiveness of the intervention in strengthening participant’s understanding of essential climate related concepts. The coefficient for the Climate Belief Index (0.012) and the Climate Impact Index (0.325) is positive but not statistically significant. This is likely to reflect the deeply rooted nature of beliefs and the complexity of translating the knowledge into sustained </w:t>
      </w:r>
      <w:proofErr w:type="spellStart"/>
      <w:r w:rsidRPr="004A1DE4">
        <w:t>behavioural</w:t>
      </w:r>
      <w:proofErr w:type="spellEnd"/>
      <w:r w:rsidRPr="004A1DE4">
        <w:t xml:space="preserve"> change, particularly within a short intervention period. </w:t>
      </w:r>
    </w:p>
    <w:p w14:paraId="74256CE2" w14:textId="77777777" w:rsidR="00CF6035" w:rsidRPr="004A1DE4" w:rsidRDefault="00CF6035" w:rsidP="00CF6035">
      <w:r w:rsidRPr="004A1DE4">
        <w:t xml:space="preserve">In the similar vein, the Budgeting Index (0.033) shows the positive but statistically insignificant change, suggesting that while the intervention may have encouraged participants to think more systematically about managing their finances and planning expenditures, the change in budgeting </w:t>
      </w:r>
      <w:proofErr w:type="spellStart"/>
      <w:r w:rsidRPr="004A1DE4">
        <w:t>behaviour</w:t>
      </w:r>
      <w:proofErr w:type="spellEnd"/>
      <w:r w:rsidRPr="004A1DE4">
        <w:t xml:space="preserve"> was relatively modest and not strong enough to be distinguished statistically within the study period.  Budgeting is relatively a complex concept to grasp</w:t>
      </w:r>
      <w:r>
        <w:t>,</w:t>
      </w:r>
      <w:r w:rsidRPr="004A1DE4">
        <w:t xml:space="preserve"> and its practical adoption requires consistent practice and longer-term </w:t>
      </w:r>
      <w:proofErr w:type="spellStart"/>
      <w:r w:rsidRPr="004A1DE4">
        <w:t>behavioural</w:t>
      </w:r>
      <w:proofErr w:type="spellEnd"/>
      <w:r w:rsidRPr="004A1DE4">
        <w:t xml:space="preserve"> adjustments and therefore may take more time and reinforcement beyond 2-day training to show measurable changes.</w:t>
      </w:r>
    </w:p>
    <w:p w14:paraId="1447737E" w14:textId="22BD0230" w:rsidR="00902A5B" w:rsidRDefault="00CF6035" w:rsidP="00CF6035">
      <w:r w:rsidRPr="004A1DE4">
        <w:t>Overall, the RCT-</w:t>
      </w:r>
      <w:proofErr w:type="spellStart"/>
      <w:r w:rsidRPr="004A1DE4">
        <w:t>DiD</w:t>
      </w:r>
      <w:proofErr w:type="spellEnd"/>
      <w:r w:rsidRPr="004A1DE4">
        <w:t xml:space="preserve"> estimations substantiate the core findings of the RCT, confirming that the DFLT and its interventions ha</w:t>
      </w:r>
      <w:r>
        <w:t>ve</w:t>
      </w:r>
      <w:r w:rsidRPr="004A1DE4">
        <w:t xml:space="preserve"> been successful in inflicting meaningful improvements in the key variables of interest. Altogether from both the approaches it is evident that while the immediate gains are quite visible in the awareness, knowledge and skills, the </w:t>
      </w:r>
      <w:proofErr w:type="spellStart"/>
      <w:r w:rsidRPr="004A1DE4">
        <w:t>behavioural</w:t>
      </w:r>
      <w:proofErr w:type="spellEnd"/>
      <w:r w:rsidRPr="004A1DE4">
        <w:t xml:space="preserve"> and attitudinal changes require continuous and repeated interventions to fully materialize</w:t>
      </w:r>
      <w:r w:rsidR="00902A5B" w:rsidRPr="004A1DE4">
        <w:t xml:space="preserve">. </w:t>
      </w:r>
    </w:p>
    <w:p w14:paraId="6BB97FF4" w14:textId="77777777" w:rsidR="00B1647F" w:rsidRDefault="00B1647F" w:rsidP="00CF6035"/>
    <w:p w14:paraId="672669EC" w14:textId="77777777" w:rsidR="001104A7" w:rsidRPr="004A1DE4" w:rsidRDefault="001104A7" w:rsidP="00CF6035"/>
    <w:p w14:paraId="142671FB" w14:textId="1925F1E8" w:rsidR="00902A5B" w:rsidRPr="004A1DE4" w:rsidRDefault="006A6025" w:rsidP="0046280E">
      <w:pPr>
        <w:pStyle w:val="Heading2"/>
      </w:pPr>
      <w:bookmarkStart w:id="41" w:name="_Toc236338005"/>
      <w:r w:rsidRPr="004A1DE4">
        <w:lastRenderedPageBreak/>
        <w:t>Disaggregated Impact Analysis/Multilevel Impact Analysis</w:t>
      </w:r>
      <w:bookmarkEnd w:id="41"/>
    </w:p>
    <w:p w14:paraId="1A828EB9" w14:textId="2868CB9C" w:rsidR="003E5889" w:rsidRDefault="00902A5B" w:rsidP="00CD7352">
      <w:r w:rsidRPr="004A1DE4">
        <w:t xml:space="preserve">To move beyond aggregate findings and overall impact of training, this section disaggregates the impact of DFLT across multiple level </w:t>
      </w:r>
      <w:proofErr w:type="spellStart"/>
      <w:r w:rsidRPr="004A1DE4">
        <w:t>i</w:t>
      </w:r>
      <w:proofErr w:type="spellEnd"/>
      <w:r w:rsidRPr="004A1DE4">
        <w:t xml:space="preserve">-e province, tehsil, and some demographic intersections. This layered analysis provides nuanced understanding of how training outcomes vary across region and population groups, highlighting common patterns and contextual differences in line with the objectives of the study. Examining these variations will help identify the bottlenecks and opportunities that shape the effectiveness of program and its interventions. </w:t>
      </w:r>
    </w:p>
    <w:p w14:paraId="41FF1825" w14:textId="77777777" w:rsidR="0079478C" w:rsidRPr="004A1DE4" w:rsidRDefault="0079478C" w:rsidP="00484EE8">
      <w:pPr>
        <w:pStyle w:val="Heading3"/>
      </w:pPr>
      <w:bookmarkStart w:id="42" w:name="_Toc236338006"/>
      <w:r w:rsidRPr="004A1DE4">
        <w:t>Tehsil Wise Analysis</w:t>
      </w:r>
      <w:bookmarkEnd w:id="42"/>
    </w:p>
    <w:p w14:paraId="60E2E9D7" w14:textId="77777777" w:rsidR="00CF6035" w:rsidRPr="00557548" w:rsidRDefault="00CF6035" w:rsidP="00CF6035">
      <w:r w:rsidRPr="004A1DE4">
        <w:t xml:space="preserve">The tehsil wise disaggregation further reinforces the prevalence of the local level heterogeneity in the program outcome, indicating that the effectiveness of DFLT and its intervention varies invariably even across different tehsils of the province. While the improvements in digital and financial indexes are evident across several tehsil, the extent to which these knowledge and skill gain translate to practical </w:t>
      </w:r>
      <w:proofErr w:type="spellStart"/>
      <w:r w:rsidRPr="004A1DE4">
        <w:t>behaviour</w:t>
      </w:r>
      <w:proofErr w:type="spellEnd"/>
      <w:r w:rsidRPr="004A1DE4">
        <w:t xml:space="preserve"> and economic outcome varies considerably. The tehsils namely; Multan City, Rawalpindi, </w:t>
      </w:r>
      <w:proofErr w:type="spellStart"/>
      <w:r w:rsidRPr="004A1DE4">
        <w:t>Talagang</w:t>
      </w:r>
      <w:proofErr w:type="spellEnd"/>
      <w:r w:rsidRPr="004A1DE4">
        <w:t xml:space="preserve">, and Lahore are the best performing tehsils with notable improvements across majority of the key outcome variables. Similarly, </w:t>
      </w:r>
      <w:proofErr w:type="spellStart"/>
      <w:r w:rsidRPr="004A1DE4">
        <w:t>Shabqadar</w:t>
      </w:r>
      <w:proofErr w:type="spellEnd"/>
      <w:r w:rsidRPr="004A1DE4">
        <w:t xml:space="preserve">, </w:t>
      </w:r>
      <w:r w:rsidRPr="00557548">
        <w:t xml:space="preserve">Peshawar Town-1, Raiwind, Sukkur, Quetta City also exhibit relatively improved and consistent impact of training.  At the same time, certain tehsils such as; Rohri, </w:t>
      </w:r>
      <w:proofErr w:type="spellStart"/>
      <w:r w:rsidRPr="00557548">
        <w:t>Kuchlak</w:t>
      </w:r>
      <w:proofErr w:type="spellEnd"/>
      <w:r w:rsidRPr="00557548">
        <w:t xml:space="preserve">, Malir </w:t>
      </w:r>
      <w:proofErr w:type="spellStart"/>
      <w:r w:rsidRPr="00557548">
        <w:t>Gadap</w:t>
      </w:r>
      <w:proofErr w:type="spellEnd"/>
      <w:r w:rsidRPr="00557548">
        <w:t xml:space="preserve">, and Shah Faisal demonstrate relatively weaker impact, indicating the presence of key bottlenecks limiting the program engagement. </w:t>
      </w:r>
    </w:p>
    <w:p w14:paraId="7C31CA59" w14:textId="77777777" w:rsidR="00CF6035" w:rsidRPr="00557548" w:rsidRDefault="00CF6035" w:rsidP="00CF6035">
      <w:r w:rsidRPr="00557548">
        <w:t xml:space="preserve">The analysis points out that the tehsils which are developed urban centers, with stronger economic integration and infrastructure tends to demonstrate the better training outcomes suggesting that enabling environments play a critical role in amplifying the impact of training and the vice versa. However, the outcomes are not uniformly positive across all dimensions. As in some cases, gains in financial inclusion indicators such as account ownership and confidence are observed alongside weaker or negative results in digital usage, indicating that structural and </w:t>
      </w:r>
      <w:proofErr w:type="spellStart"/>
      <w:r w:rsidRPr="00557548">
        <w:t>behavioural</w:t>
      </w:r>
      <w:proofErr w:type="spellEnd"/>
      <w:r w:rsidRPr="00557548">
        <w:t xml:space="preserve"> frictions persist even in more developed settings.</w:t>
      </w:r>
    </w:p>
    <w:p w14:paraId="1D2CB218" w14:textId="77777777" w:rsidR="00CF6035" w:rsidRPr="004A1DE4" w:rsidRDefault="00CF6035" w:rsidP="00CF6035">
      <w:pPr>
        <w:rPr>
          <w:sz w:val="24"/>
          <w:szCs w:val="24"/>
        </w:rPr>
      </w:pPr>
      <w:r w:rsidRPr="00557548">
        <w:t>Another key robust implication which is consistent across all tehsils is the role of education and age in affecting the learning</w:t>
      </w:r>
      <w:r w:rsidRPr="009D6B14">
        <w:t xml:space="preserve"> outcomes, suggesting that the participant’s baseline educational level and the age are critical to program reception and its effectiveness.</w:t>
      </w:r>
      <w:r w:rsidRPr="004A1DE4">
        <w:rPr>
          <w:sz w:val="24"/>
          <w:szCs w:val="24"/>
        </w:rPr>
        <w:t xml:space="preserve"> </w:t>
      </w:r>
    </w:p>
    <w:p w14:paraId="50FD06F0" w14:textId="7536902F" w:rsidR="00487EBB" w:rsidRDefault="00CF6035" w:rsidP="00891008">
      <w:pPr>
        <w:sectPr w:rsidR="00487EBB">
          <w:footerReference w:type="default" r:id="rId130"/>
          <w:pgSz w:w="11906" w:h="16838"/>
          <w:pgMar w:top="1440" w:right="1440" w:bottom="1440" w:left="1440" w:header="708" w:footer="708" w:gutter="0"/>
          <w:cols w:space="708"/>
          <w:docGrid w:linePitch="360"/>
        </w:sectPr>
      </w:pPr>
      <w:r w:rsidRPr="004A1DE4">
        <w:t>In essence, the tehsil wise analysis posits that the effectiveness of the DFLT and its interventions is significantly mediated by the intra-provincial variations such as; local infrastructure, access to digital and financial services, availability of services, and socio-economic conditions. These limitations require geographically targeted strategies and complementary interventions that address specific constraints to ensure improvements in knowledge and skills, and subsequent translation into sustained adoption</w:t>
      </w:r>
      <w:r w:rsidR="0079478C" w:rsidRPr="004A1DE4">
        <w:t>.</w:t>
      </w:r>
    </w:p>
    <w:p w14:paraId="49AB79D4" w14:textId="77777777" w:rsidR="00075B08" w:rsidRDefault="00075B08" w:rsidP="00AA54EC">
      <w:pPr>
        <w:tabs>
          <w:tab w:val="left" w:pos="11868"/>
        </w:tabs>
      </w:pPr>
    </w:p>
    <w:tbl>
      <w:tblPr>
        <w:tblStyle w:val="TableGrid"/>
        <w:tblW w:w="14940" w:type="dxa"/>
        <w:jc w:val="center"/>
        <w:tblBorders>
          <w:top w:val="single" w:sz="4" w:space="0" w:color="D6E2E8"/>
          <w:left w:val="single" w:sz="4" w:space="0" w:color="D6E2E8"/>
          <w:bottom w:val="single" w:sz="4" w:space="0" w:color="D6E2E8"/>
          <w:right w:val="single" w:sz="4" w:space="0" w:color="D6E2E8"/>
          <w:insideH w:val="single" w:sz="4" w:space="0" w:color="D6E2E8"/>
          <w:insideV w:val="single" w:sz="4" w:space="0" w:color="D6E2E8"/>
        </w:tblBorders>
        <w:tblLayout w:type="fixed"/>
        <w:tblCellMar>
          <w:top w:w="70" w:type="dxa"/>
          <w:left w:w="110" w:type="dxa"/>
          <w:bottom w:w="70" w:type="dxa"/>
          <w:right w:w="110" w:type="dxa"/>
        </w:tblCellMar>
        <w:tblLook w:val="0000" w:firstRow="0" w:lastRow="0" w:firstColumn="0" w:lastColumn="0" w:noHBand="0" w:noVBand="0"/>
      </w:tblPr>
      <w:tblGrid>
        <w:gridCol w:w="1265"/>
        <w:gridCol w:w="1195"/>
        <w:gridCol w:w="960"/>
        <w:gridCol w:w="1260"/>
        <w:gridCol w:w="1051"/>
        <w:gridCol w:w="1289"/>
        <w:gridCol w:w="892"/>
        <w:gridCol w:w="1091"/>
        <w:gridCol w:w="1257"/>
        <w:gridCol w:w="1260"/>
        <w:gridCol w:w="1260"/>
        <w:gridCol w:w="1080"/>
        <w:gridCol w:w="1080"/>
      </w:tblGrid>
      <w:tr w:rsidR="00075B08" w:rsidRPr="004A1DE4" w14:paraId="7334C7DB" w14:textId="77777777" w:rsidTr="00CA6671">
        <w:trPr>
          <w:trHeight w:val="358"/>
          <w:tblHeader/>
          <w:jc w:val="center"/>
        </w:trPr>
        <w:tc>
          <w:tcPr>
            <w:tcW w:w="14940" w:type="dxa"/>
            <w:gridSpan w:val="13"/>
            <w:tcBorders>
              <w:top w:val="nil"/>
              <w:left w:val="nil"/>
              <w:bottom w:val="nil"/>
              <w:right w:val="nil"/>
            </w:tcBorders>
            <w:shd w:val="clear" w:color="auto" w:fill="FFFFFF" w:themeFill="background1"/>
          </w:tcPr>
          <w:p w14:paraId="60673A4F" w14:textId="77777777" w:rsidR="00075B08" w:rsidRPr="00300521" w:rsidRDefault="00075B08" w:rsidP="00CA6671">
            <w:pPr>
              <w:rPr>
                <w:rStyle w:val="SubtleEmphasis"/>
              </w:rPr>
            </w:pPr>
            <w:r>
              <w:rPr>
                <w:rStyle w:val="SubtleEmphasis"/>
              </w:rPr>
              <w:t xml:space="preserve">Table 7: </w:t>
            </w:r>
            <w:r w:rsidRPr="00300521">
              <w:rPr>
                <w:rStyle w:val="SubtleEmphasis"/>
              </w:rPr>
              <w:t>Tehsil Wise Analysis</w:t>
            </w:r>
          </w:p>
        </w:tc>
      </w:tr>
      <w:tr w:rsidR="00075B08" w:rsidRPr="004A1DE4" w14:paraId="2A5E8B8A" w14:textId="77777777" w:rsidTr="00CA6671">
        <w:trPr>
          <w:trHeight w:val="358"/>
          <w:tblHeader/>
          <w:jc w:val="center"/>
        </w:trPr>
        <w:tc>
          <w:tcPr>
            <w:tcW w:w="14940" w:type="dxa"/>
            <w:gridSpan w:val="13"/>
            <w:tcBorders>
              <w:top w:val="nil"/>
            </w:tcBorders>
            <w:shd w:val="clear" w:color="auto" w:fill="00759F"/>
          </w:tcPr>
          <w:p w14:paraId="4AE4109F" w14:textId="77777777" w:rsidR="00075B08" w:rsidRPr="00CD7352" w:rsidRDefault="00075B08" w:rsidP="00CA6671">
            <w:r w:rsidRPr="00906739">
              <w:rPr>
                <w:color w:val="FFFFFF" w:themeColor="background1"/>
              </w:rPr>
              <w:t>Tehsil Wise Analysis</w:t>
            </w:r>
          </w:p>
        </w:tc>
      </w:tr>
      <w:tr w:rsidR="00075B08" w:rsidRPr="004A1DE4" w14:paraId="017114A4" w14:textId="77777777" w:rsidTr="00CA6671">
        <w:trPr>
          <w:trHeight w:val="1150"/>
          <w:jc w:val="center"/>
        </w:trPr>
        <w:tc>
          <w:tcPr>
            <w:tcW w:w="1265" w:type="dxa"/>
            <w:shd w:val="clear" w:color="auto" w:fill="EAF3F7"/>
          </w:tcPr>
          <w:p w14:paraId="081BF691" w14:textId="77777777" w:rsidR="00075B08" w:rsidRDefault="00075B08" w:rsidP="00CA6671">
            <w:r w:rsidRPr="00CD7352">
              <w:t>Variable/</w:t>
            </w:r>
          </w:p>
          <w:p w14:paraId="33CECC74" w14:textId="77777777" w:rsidR="00075B08" w:rsidRPr="00CD7352" w:rsidRDefault="00075B08" w:rsidP="00CA6671">
            <w:pPr>
              <w:rPr>
                <w:color w:val="FFFFFF" w:themeColor="background1"/>
              </w:rPr>
            </w:pPr>
            <w:r w:rsidRPr="00CD7352">
              <w:t>Indexes</w:t>
            </w:r>
          </w:p>
        </w:tc>
        <w:tc>
          <w:tcPr>
            <w:tcW w:w="1195" w:type="dxa"/>
            <w:shd w:val="clear" w:color="auto" w:fill="EAF3F7"/>
          </w:tcPr>
          <w:p w14:paraId="1F864553" w14:textId="77777777" w:rsidR="00075B08" w:rsidRPr="00CD7352" w:rsidRDefault="00075B08" w:rsidP="00CA6671">
            <w:pPr>
              <w:rPr>
                <w:color w:val="FFFFFF" w:themeColor="background1"/>
              </w:rPr>
            </w:pPr>
            <w:r w:rsidRPr="00CD7352">
              <w:t xml:space="preserve">Budgeting Index </w:t>
            </w:r>
          </w:p>
        </w:tc>
        <w:tc>
          <w:tcPr>
            <w:tcW w:w="960" w:type="dxa"/>
            <w:shd w:val="clear" w:color="auto" w:fill="EAF3F7"/>
          </w:tcPr>
          <w:p w14:paraId="7D1E4A0E" w14:textId="77777777" w:rsidR="00075B08" w:rsidRPr="00CD7352" w:rsidRDefault="00075B08" w:rsidP="00CA6671">
            <w:pPr>
              <w:rPr>
                <w:color w:val="FFFFFF" w:themeColor="background1"/>
              </w:rPr>
            </w:pPr>
            <w:r w:rsidRPr="00CD7352">
              <w:t xml:space="preserve">Climate Belief Index </w:t>
            </w:r>
          </w:p>
        </w:tc>
        <w:tc>
          <w:tcPr>
            <w:tcW w:w="1260" w:type="dxa"/>
            <w:shd w:val="clear" w:color="auto" w:fill="EAF3F7"/>
          </w:tcPr>
          <w:p w14:paraId="0E0BF12D" w14:textId="77777777" w:rsidR="00075B08" w:rsidRPr="00CD7352" w:rsidRDefault="00075B08" w:rsidP="00CA6671">
            <w:pPr>
              <w:rPr>
                <w:color w:val="FFFFFF" w:themeColor="background1"/>
              </w:rPr>
            </w:pPr>
            <w:r w:rsidRPr="00CD7352">
              <w:t xml:space="preserve">Climate Knowledge Index </w:t>
            </w:r>
          </w:p>
        </w:tc>
        <w:tc>
          <w:tcPr>
            <w:tcW w:w="1051" w:type="dxa"/>
            <w:shd w:val="clear" w:color="auto" w:fill="EAF3F7"/>
          </w:tcPr>
          <w:p w14:paraId="7B300903" w14:textId="77777777" w:rsidR="00075B08" w:rsidRPr="00CD7352" w:rsidRDefault="00075B08" w:rsidP="00CA6671">
            <w:pPr>
              <w:rPr>
                <w:color w:val="FFFFFF" w:themeColor="background1"/>
              </w:rPr>
            </w:pPr>
            <w:r w:rsidRPr="00CD7352">
              <w:t xml:space="preserve">Climate Impact Index </w:t>
            </w:r>
          </w:p>
        </w:tc>
        <w:tc>
          <w:tcPr>
            <w:tcW w:w="1289" w:type="dxa"/>
            <w:shd w:val="clear" w:color="auto" w:fill="EAF3F7"/>
          </w:tcPr>
          <w:p w14:paraId="7CD6A4BC" w14:textId="77777777" w:rsidR="00075B08" w:rsidRPr="00CD7352" w:rsidRDefault="00075B08" w:rsidP="00CA6671">
            <w:pPr>
              <w:rPr>
                <w:color w:val="FFFFFF" w:themeColor="background1"/>
              </w:rPr>
            </w:pPr>
            <w:r w:rsidRPr="00CD7352">
              <w:t xml:space="preserve">Phone Ownership Index </w:t>
            </w:r>
          </w:p>
        </w:tc>
        <w:tc>
          <w:tcPr>
            <w:tcW w:w="892" w:type="dxa"/>
            <w:shd w:val="clear" w:color="auto" w:fill="EAF3F7"/>
          </w:tcPr>
          <w:p w14:paraId="517AA8D2" w14:textId="77777777" w:rsidR="00075B08" w:rsidRPr="00CD7352" w:rsidRDefault="00075B08" w:rsidP="00CA6671">
            <w:pPr>
              <w:rPr>
                <w:color w:val="FFFFFF" w:themeColor="background1"/>
              </w:rPr>
            </w:pPr>
            <w:r w:rsidRPr="00CD7352">
              <w:t xml:space="preserve">Phone Skills Index </w:t>
            </w:r>
          </w:p>
        </w:tc>
        <w:tc>
          <w:tcPr>
            <w:tcW w:w="1091" w:type="dxa"/>
            <w:shd w:val="clear" w:color="auto" w:fill="EAF3F7"/>
          </w:tcPr>
          <w:p w14:paraId="69AB691D" w14:textId="77777777" w:rsidR="00075B08" w:rsidRPr="00CD7352" w:rsidRDefault="00075B08" w:rsidP="00CA6671">
            <w:pPr>
              <w:rPr>
                <w:color w:val="FFFFFF" w:themeColor="background1"/>
              </w:rPr>
            </w:pPr>
            <w:r w:rsidRPr="00CD7352">
              <w:t xml:space="preserve">Phone Usage Index </w:t>
            </w:r>
          </w:p>
        </w:tc>
        <w:tc>
          <w:tcPr>
            <w:tcW w:w="1257" w:type="dxa"/>
            <w:shd w:val="clear" w:color="auto" w:fill="EAF3F7"/>
          </w:tcPr>
          <w:p w14:paraId="6FEC5BCB" w14:textId="77777777" w:rsidR="00075B08" w:rsidRPr="00CD7352" w:rsidRDefault="00075B08" w:rsidP="00CA6671">
            <w:pPr>
              <w:rPr>
                <w:color w:val="FFFFFF" w:themeColor="background1"/>
              </w:rPr>
            </w:pPr>
            <w:r w:rsidRPr="00CD7352">
              <w:t xml:space="preserve">Account Ownership Index </w:t>
            </w:r>
          </w:p>
        </w:tc>
        <w:tc>
          <w:tcPr>
            <w:tcW w:w="1260" w:type="dxa"/>
            <w:shd w:val="clear" w:color="auto" w:fill="EAF3F7"/>
          </w:tcPr>
          <w:p w14:paraId="598A67EA" w14:textId="77777777" w:rsidR="00075B08" w:rsidRPr="00CD7352" w:rsidRDefault="00075B08" w:rsidP="00CA6671">
            <w:pPr>
              <w:rPr>
                <w:color w:val="FFFFFF" w:themeColor="background1"/>
              </w:rPr>
            </w:pPr>
            <w:r w:rsidRPr="00CD7352">
              <w:t xml:space="preserve">Banking Challenges Index </w:t>
            </w:r>
          </w:p>
        </w:tc>
        <w:tc>
          <w:tcPr>
            <w:tcW w:w="1260" w:type="dxa"/>
            <w:shd w:val="clear" w:color="auto" w:fill="EAF3F7"/>
          </w:tcPr>
          <w:p w14:paraId="2DC16EE0" w14:textId="77777777" w:rsidR="00075B08" w:rsidRPr="00CD7352" w:rsidRDefault="00075B08" w:rsidP="00CA6671">
            <w:pPr>
              <w:rPr>
                <w:color w:val="FFFFFF" w:themeColor="background1"/>
              </w:rPr>
            </w:pPr>
            <w:r w:rsidRPr="00CD7352">
              <w:t xml:space="preserve">Banking Confidence </w:t>
            </w:r>
          </w:p>
        </w:tc>
        <w:tc>
          <w:tcPr>
            <w:tcW w:w="1080" w:type="dxa"/>
            <w:shd w:val="clear" w:color="auto" w:fill="EAF3F7"/>
          </w:tcPr>
          <w:p w14:paraId="70C74C4E" w14:textId="77777777" w:rsidR="00075B08" w:rsidRPr="00CD7352" w:rsidRDefault="00075B08" w:rsidP="00CA6671">
            <w:pPr>
              <w:rPr>
                <w:color w:val="FFFFFF" w:themeColor="background1"/>
              </w:rPr>
            </w:pPr>
            <w:r w:rsidRPr="00CD7352">
              <w:t xml:space="preserve">Financial Skills Index </w:t>
            </w:r>
          </w:p>
        </w:tc>
        <w:tc>
          <w:tcPr>
            <w:tcW w:w="1080" w:type="dxa"/>
            <w:shd w:val="clear" w:color="auto" w:fill="EAF3F7"/>
          </w:tcPr>
          <w:p w14:paraId="28C750BC" w14:textId="77777777" w:rsidR="00075B08" w:rsidRPr="00CD7352" w:rsidRDefault="00075B08" w:rsidP="00CA6671">
            <w:pPr>
              <w:rPr>
                <w:color w:val="FFFFFF" w:themeColor="background1"/>
              </w:rPr>
            </w:pPr>
            <w:r w:rsidRPr="00CD7352">
              <w:t xml:space="preserve">Financial Literacy Index </w:t>
            </w:r>
          </w:p>
        </w:tc>
      </w:tr>
      <w:tr w:rsidR="00075B08" w:rsidRPr="00182FB4" w14:paraId="61CCE1B4" w14:textId="77777777" w:rsidTr="00CA6671">
        <w:trPr>
          <w:trHeight w:val="646"/>
          <w:jc w:val="center"/>
        </w:trPr>
        <w:tc>
          <w:tcPr>
            <w:tcW w:w="1265" w:type="dxa"/>
            <w:shd w:val="clear" w:color="auto" w:fill="FFFFFF"/>
          </w:tcPr>
          <w:p w14:paraId="6A3190F9" w14:textId="77777777" w:rsidR="00075B08" w:rsidRPr="00182FB4" w:rsidRDefault="00075B08" w:rsidP="00CA6671"/>
        </w:tc>
        <w:tc>
          <w:tcPr>
            <w:tcW w:w="1195" w:type="dxa"/>
            <w:shd w:val="clear" w:color="auto" w:fill="FFFFFF"/>
          </w:tcPr>
          <w:p w14:paraId="0A937F8C" w14:textId="77777777" w:rsidR="00075B08" w:rsidRPr="00182FB4" w:rsidRDefault="00075B08" w:rsidP="00CA6671">
            <w:r w:rsidRPr="00182FB4">
              <w:t xml:space="preserve">Coef. </w:t>
            </w:r>
          </w:p>
          <w:p w14:paraId="5790C9B1" w14:textId="77777777" w:rsidR="00075B08" w:rsidRPr="00182FB4" w:rsidRDefault="00075B08" w:rsidP="00CA6671">
            <w:r w:rsidRPr="00182FB4">
              <w:t>(S.E)</w:t>
            </w:r>
          </w:p>
        </w:tc>
        <w:tc>
          <w:tcPr>
            <w:tcW w:w="960" w:type="dxa"/>
            <w:shd w:val="clear" w:color="auto" w:fill="FFFFFF"/>
          </w:tcPr>
          <w:p w14:paraId="68966F1A" w14:textId="77777777" w:rsidR="00075B08" w:rsidRPr="00182FB4" w:rsidRDefault="00075B08" w:rsidP="00CA6671">
            <w:r w:rsidRPr="00182FB4">
              <w:t xml:space="preserve">Coef. </w:t>
            </w:r>
          </w:p>
          <w:p w14:paraId="6E31368C" w14:textId="77777777" w:rsidR="00075B08" w:rsidRPr="00182FB4" w:rsidRDefault="00075B08" w:rsidP="00CA6671">
            <w:r w:rsidRPr="00182FB4">
              <w:t>(S.E)</w:t>
            </w:r>
          </w:p>
        </w:tc>
        <w:tc>
          <w:tcPr>
            <w:tcW w:w="1260" w:type="dxa"/>
            <w:shd w:val="clear" w:color="auto" w:fill="FFFFFF"/>
          </w:tcPr>
          <w:p w14:paraId="71068D98" w14:textId="77777777" w:rsidR="00075B08" w:rsidRPr="00182FB4" w:rsidRDefault="00075B08" w:rsidP="00CA6671">
            <w:r w:rsidRPr="00182FB4">
              <w:t xml:space="preserve">Coef. </w:t>
            </w:r>
          </w:p>
          <w:p w14:paraId="2373006C" w14:textId="77777777" w:rsidR="00075B08" w:rsidRPr="00182FB4" w:rsidRDefault="00075B08" w:rsidP="00CA6671">
            <w:r w:rsidRPr="00182FB4">
              <w:t>(S.E)</w:t>
            </w:r>
          </w:p>
        </w:tc>
        <w:tc>
          <w:tcPr>
            <w:tcW w:w="1051" w:type="dxa"/>
            <w:shd w:val="clear" w:color="auto" w:fill="FFFFFF"/>
          </w:tcPr>
          <w:p w14:paraId="0DE400FC" w14:textId="77777777" w:rsidR="00075B08" w:rsidRPr="00182FB4" w:rsidRDefault="00075B08" w:rsidP="00CA6671">
            <w:r w:rsidRPr="00182FB4">
              <w:t xml:space="preserve">Coef. </w:t>
            </w:r>
          </w:p>
          <w:p w14:paraId="7F067D8A" w14:textId="77777777" w:rsidR="00075B08" w:rsidRPr="00182FB4" w:rsidRDefault="00075B08" w:rsidP="00CA6671">
            <w:r w:rsidRPr="00182FB4">
              <w:t>(S.E)</w:t>
            </w:r>
          </w:p>
        </w:tc>
        <w:tc>
          <w:tcPr>
            <w:tcW w:w="1289" w:type="dxa"/>
            <w:shd w:val="clear" w:color="auto" w:fill="FFFFFF"/>
          </w:tcPr>
          <w:p w14:paraId="370B079A" w14:textId="77777777" w:rsidR="00075B08" w:rsidRPr="00182FB4" w:rsidRDefault="00075B08" w:rsidP="00CA6671">
            <w:r w:rsidRPr="00182FB4">
              <w:t xml:space="preserve">Coef. </w:t>
            </w:r>
          </w:p>
          <w:p w14:paraId="3D2F6B26" w14:textId="77777777" w:rsidR="00075B08" w:rsidRPr="00182FB4" w:rsidRDefault="00075B08" w:rsidP="00CA6671">
            <w:r w:rsidRPr="00182FB4">
              <w:t>(S.E)</w:t>
            </w:r>
          </w:p>
        </w:tc>
        <w:tc>
          <w:tcPr>
            <w:tcW w:w="892" w:type="dxa"/>
            <w:shd w:val="clear" w:color="auto" w:fill="FFFFFF"/>
          </w:tcPr>
          <w:p w14:paraId="5F2E603A" w14:textId="77777777" w:rsidR="00075B08" w:rsidRPr="00182FB4" w:rsidRDefault="00075B08" w:rsidP="00CA6671">
            <w:r w:rsidRPr="00182FB4">
              <w:t xml:space="preserve">Coef. </w:t>
            </w:r>
          </w:p>
          <w:p w14:paraId="112E7F98" w14:textId="77777777" w:rsidR="00075B08" w:rsidRPr="00182FB4" w:rsidRDefault="00075B08" w:rsidP="00CA6671">
            <w:r w:rsidRPr="00182FB4">
              <w:t>(S.E)</w:t>
            </w:r>
          </w:p>
        </w:tc>
        <w:tc>
          <w:tcPr>
            <w:tcW w:w="1091" w:type="dxa"/>
            <w:shd w:val="clear" w:color="auto" w:fill="FFFFFF"/>
          </w:tcPr>
          <w:p w14:paraId="3FE19A9F" w14:textId="77777777" w:rsidR="00075B08" w:rsidRPr="00182FB4" w:rsidRDefault="00075B08" w:rsidP="00CA6671">
            <w:r w:rsidRPr="00182FB4">
              <w:t xml:space="preserve">Coef. </w:t>
            </w:r>
          </w:p>
          <w:p w14:paraId="4CF5ACA3" w14:textId="77777777" w:rsidR="00075B08" w:rsidRPr="00182FB4" w:rsidRDefault="00075B08" w:rsidP="00CA6671">
            <w:r w:rsidRPr="00182FB4">
              <w:t>(S.E)</w:t>
            </w:r>
          </w:p>
        </w:tc>
        <w:tc>
          <w:tcPr>
            <w:tcW w:w="1257" w:type="dxa"/>
            <w:shd w:val="clear" w:color="auto" w:fill="FFFFFF"/>
          </w:tcPr>
          <w:p w14:paraId="07ECD21E" w14:textId="77777777" w:rsidR="00075B08" w:rsidRPr="00182FB4" w:rsidRDefault="00075B08" w:rsidP="00CA6671">
            <w:r w:rsidRPr="00182FB4">
              <w:t xml:space="preserve">Coef. </w:t>
            </w:r>
          </w:p>
          <w:p w14:paraId="234587C4" w14:textId="77777777" w:rsidR="00075B08" w:rsidRPr="00182FB4" w:rsidRDefault="00075B08" w:rsidP="00CA6671">
            <w:r w:rsidRPr="00182FB4">
              <w:t>(S.E)</w:t>
            </w:r>
          </w:p>
        </w:tc>
        <w:tc>
          <w:tcPr>
            <w:tcW w:w="1260" w:type="dxa"/>
            <w:shd w:val="clear" w:color="auto" w:fill="FFFFFF"/>
          </w:tcPr>
          <w:p w14:paraId="3D762CE4" w14:textId="77777777" w:rsidR="00075B08" w:rsidRPr="00182FB4" w:rsidRDefault="00075B08" w:rsidP="00CA6671">
            <w:r w:rsidRPr="00182FB4">
              <w:t xml:space="preserve">Coef. </w:t>
            </w:r>
          </w:p>
          <w:p w14:paraId="79A4F3A0" w14:textId="77777777" w:rsidR="00075B08" w:rsidRPr="00182FB4" w:rsidRDefault="00075B08" w:rsidP="00CA6671">
            <w:r w:rsidRPr="00182FB4">
              <w:t>(S.E)</w:t>
            </w:r>
          </w:p>
        </w:tc>
        <w:tc>
          <w:tcPr>
            <w:tcW w:w="1260" w:type="dxa"/>
            <w:shd w:val="clear" w:color="auto" w:fill="FFFFFF"/>
          </w:tcPr>
          <w:p w14:paraId="4823484C" w14:textId="77777777" w:rsidR="00075B08" w:rsidRPr="00182FB4" w:rsidRDefault="00075B08" w:rsidP="00CA6671">
            <w:r w:rsidRPr="00182FB4">
              <w:t xml:space="preserve">Coef. </w:t>
            </w:r>
          </w:p>
          <w:p w14:paraId="0C99592A" w14:textId="77777777" w:rsidR="00075B08" w:rsidRPr="00182FB4" w:rsidRDefault="00075B08" w:rsidP="00CA6671">
            <w:r w:rsidRPr="00182FB4">
              <w:t>(S.E)</w:t>
            </w:r>
          </w:p>
        </w:tc>
        <w:tc>
          <w:tcPr>
            <w:tcW w:w="1080" w:type="dxa"/>
            <w:shd w:val="clear" w:color="auto" w:fill="FFFFFF"/>
          </w:tcPr>
          <w:p w14:paraId="71FE53A8" w14:textId="77777777" w:rsidR="00075B08" w:rsidRPr="00182FB4" w:rsidRDefault="00075B08" w:rsidP="00CA6671">
            <w:r w:rsidRPr="00182FB4">
              <w:t xml:space="preserve">Coef. </w:t>
            </w:r>
          </w:p>
          <w:p w14:paraId="44DC4519" w14:textId="77777777" w:rsidR="00075B08" w:rsidRPr="00182FB4" w:rsidRDefault="00075B08" w:rsidP="00CA6671">
            <w:r w:rsidRPr="00182FB4">
              <w:t>(S.E)</w:t>
            </w:r>
          </w:p>
        </w:tc>
        <w:tc>
          <w:tcPr>
            <w:tcW w:w="1080" w:type="dxa"/>
            <w:shd w:val="clear" w:color="auto" w:fill="FFFFFF"/>
          </w:tcPr>
          <w:p w14:paraId="5153ADAB" w14:textId="77777777" w:rsidR="00075B08" w:rsidRPr="00182FB4" w:rsidRDefault="00075B08" w:rsidP="00CA6671">
            <w:r w:rsidRPr="00182FB4">
              <w:t xml:space="preserve">Coef. </w:t>
            </w:r>
          </w:p>
          <w:p w14:paraId="123A4DF1" w14:textId="77777777" w:rsidR="00075B08" w:rsidRPr="00182FB4" w:rsidRDefault="00075B08" w:rsidP="00CA6671">
            <w:r w:rsidRPr="00182FB4">
              <w:t>(S.E)</w:t>
            </w:r>
          </w:p>
        </w:tc>
      </w:tr>
      <w:tr w:rsidR="00075B08" w:rsidRPr="00182FB4" w14:paraId="375D0A5F" w14:textId="77777777" w:rsidTr="00CA6671">
        <w:trPr>
          <w:trHeight w:val="1150"/>
          <w:jc w:val="center"/>
        </w:trPr>
        <w:tc>
          <w:tcPr>
            <w:tcW w:w="1265" w:type="dxa"/>
            <w:shd w:val="clear" w:color="auto" w:fill="F4F9FB"/>
          </w:tcPr>
          <w:p w14:paraId="0BFB975A" w14:textId="77777777" w:rsidR="00075B08" w:rsidRPr="00182FB4" w:rsidRDefault="00075B08" w:rsidP="00CA6671">
            <w:r w:rsidRPr="00182FB4">
              <w:t>Education</w:t>
            </w:r>
          </w:p>
        </w:tc>
        <w:tc>
          <w:tcPr>
            <w:tcW w:w="1195" w:type="dxa"/>
            <w:shd w:val="clear" w:color="auto" w:fill="F4F9FB"/>
          </w:tcPr>
          <w:p w14:paraId="4DEA0CD2" w14:textId="77777777" w:rsidR="00075B08" w:rsidRPr="00182FB4" w:rsidRDefault="00075B08" w:rsidP="00CA6671">
            <w:r w:rsidRPr="00182FB4">
              <w:t xml:space="preserve">0.035 *** </w:t>
            </w:r>
            <w:r w:rsidRPr="00182FB4">
              <w:br/>
              <w:t>(0.009)</w:t>
            </w:r>
          </w:p>
        </w:tc>
        <w:tc>
          <w:tcPr>
            <w:tcW w:w="960" w:type="dxa"/>
            <w:shd w:val="clear" w:color="auto" w:fill="F4F9FB"/>
            <w:vAlign w:val="center"/>
          </w:tcPr>
          <w:p w14:paraId="26FAA5D0" w14:textId="77777777" w:rsidR="00075B08" w:rsidRPr="00182FB4" w:rsidRDefault="00075B08" w:rsidP="00CA6671">
            <w:r w:rsidRPr="00182FB4">
              <w:t xml:space="preserve">0.032 *** </w:t>
            </w:r>
            <w:r w:rsidRPr="00182FB4">
              <w:br/>
              <w:t>(0.007)</w:t>
            </w:r>
          </w:p>
        </w:tc>
        <w:tc>
          <w:tcPr>
            <w:tcW w:w="1260" w:type="dxa"/>
            <w:shd w:val="clear" w:color="auto" w:fill="F4F9FB"/>
            <w:vAlign w:val="center"/>
          </w:tcPr>
          <w:p w14:paraId="78B7E803" w14:textId="77777777" w:rsidR="00075B08" w:rsidRPr="00182FB4" w:rsidRDefault="00075B08" w:rsidP="00CA6671">
            <w:r w:rsidRPr="00182FB4">
              <w:t xml:space="preserve">0.020 *** </w:t>
            </w:r>
            <w:r w:rsidRPr="00182FB4">
              <w:br/>
              <w:t>(0.008)</w:t>
            </w:r>
          </w:p>
        </w:tc>
        <w:tc>
          <w:tcPr>
            <w:tcW w:w="1051" w:type="dxa"/>
            <w:shd w:val="clear" w:color="auto" w:fill="F4F9FB"/>
            <w:vAlign w:val="center"/>
          </w:tcPr>
          <w:p w14:paraId="424CB7EC" w14:textId="77777777" w:rsidR="00075B08" w:rsidRPr="00182FB4" w:rsidRDefault="00075B08" w:rsidP="00CA6671">
            <w:r w:rsidRPr="00182FB4">
              <w:t xml:space="preserve">0.004 </w:t>
            </w:r>
            <w:r w:rsidRPr="00182FB4">
              <w:br/>
              <w:t>(0.027)</w:t>
            </w:r>
          </w:p>
        </w:tc>
        <w:tc>
          <w:tcPr>
            <w:tcW w:w="1289" w:type="dxa"/>
            <w:shd w:val="clear" w:color="auto" w:fill="F4F9FB"/>
            <w:vAlign w:val="center"/>
          </w:tcPr>
          <w:p w14:paraId="1438A3E4" w14:textId="77777777" w:rsidR="00075B08" w:rsidRPr="00182FB4" w:rsidRDefault="00075B08" w:rsidP="00CA6671">
            <w:r w:rsidRPr="00182FB4">
              <w:t xml:space="preserve">0.050 *** </w:t>
            </w:r>
            <w:r w:rsidRPr="00182FB4">
              <w:br/>
              <w:t>(0.008)</w:t>
            </w:r>
          </w:p>
        </w:tc>
        <w:tc>
          <w:tcPr>
            <w:tcW w:w="892" w:type="dxa"/>
            <w:shd w:val="clear" w:color="auto" w:fill="F4F9FB"/>
            <w:vAlign w:val="center"/>
          </w:tcPr>
          <w:p w14:paraId="5BF41C6C" w14:textId="77777777" w:rsidR="00075B08" w:rsidRPr="00182FB4" w:rsidRDefault="00075B08" w:rsidP="00CA6671">
            <w:r w:rsidRPr="00182FB4">
              <w:t xml:space="preserve">0.188 *** </w:t>
            </w:r>
            <w:r w:rsidRPr="00182FB4">
              <w:br/>
              <w:t>(0.014)</w:t>
            </w:r>
          </w:p>
        </w:tc>
        <w:tc>
          <w:tcPr>
            <w:tcW w:w="1091" w:type="dxa"/>
            <w:shd w:val="clear" w:color="auto" w:fill="F4F9FB"/>
            <w:vAlign w:val="center"/>
          </w:tcPr>
          <w:p w14:paraId="3EF336B9" w14:textId="77777777" w:rsidR="00075B08" w:rsidRPr="00182FB4" w:rsidRDefault="00075B08" w:rsidP="00CA6671">
            <w:r w:rsidRPr="00182FB4">
              <w:t xml:space="preserve">0.120 *** </w:t>
            </w:r>
            <w:r w:rsidRPr="00182FB4">
              <w:br/>
              <w:t>(0.011)</w:t>
            </w:r>
          </w:p>
        </w:tc>
        <w:tc>
          <w:tcPr>
            <w:tcW w:w="1257" w:type="dxa"/>
            <w:shd w:val="clear" w:color="auto" w:fill="F4F9FB"/>
            <w:vAlign w:val="center"/>
          </w:tcPr>
          <w:p w14:paraId="138728BB" w14:textId="77777777" w:rsidR="00075B08" w:rsidRPr="00182FB4" w:rsidRDefault="00075B08" w:rsidP="00CA6671">
            <w:r w:rsidRPr="00182FB4">
              <w:t xml:space="preserve">0.038 *** </w:t>
            </w:r>
            <w:r w:rsidRPr="00182FB4">
              <w:br/>
              <w:t>(0.009)</w:t>
            </w:r>
          </w:p>
        </w:tc>
        <w:tc>
          <w:tcPr>
            <w:tcW w:w="1260" w:type="dxa"/>
            <w:shd w:val="clear" w:color="auto" w:fill="F4F9FB"/>
            <w:vAlign w:val="center"/>
          </w:tcPr>
          <w:p w14:paraId="43325963" w14:textId="77777777" w:rsidR="00075B08" w:rsidRPr="00182FB4" w:rsidRDefault="00075B08" w:rsidP="00CA6671">
            <w:r w:rsidRPr="00182FB4">
              <w:t xml:space="preserve">-0.007 </w:t>
            </w:r>
            <w:r w:rsidRPr="00182FB4">
              <w:br/>
              <w:t>(0.006)</w:t>
            </w:r>
          </w:p>
        </w:tc>
        <w:tc>
          <w:tcPr>
            <w:tcW w:w="1260" w:type="dxa"/>
            <w:shd w:val="clear" w:color="auto" w:fill="F4F9FB"/>
            <w:vAlign w:val="center"/>
          </w:tcPr>
          <w:p w14:paraId="7D9C016E" w14:textId="77777777" w:rsidR="00075B08" w:rsidRPr="00182FB4" w:rsidRDefault="00075B08" w:rsidP="00CA6671">
            <w:r w:rsidRPr="00182FB4">
              <w:t xml:space="preserve">0.039 *** </w:t>
            </w:r>
            <w:r w:rsidRPr="00182FB4">
              <w:br/>
              <w:t>(0.006)</w:t>
            </w:r>
          </w:p>
        </w:tc>
        <w:tc>
          <w:tcPr>
            <w:tcW w:w="1080" w:type="dxa"/>
            <w:shd w:val="clear" w:color="auto" w:fill="F4F9FB"/>
            <w:vAlign w:val="center"/>
          </w:tcPr>
          <w:p w14:paraId="64EFCA53" w14:textId="77777777" w:rsidR="00075B08" w:rsidRPr="00182FB4" w:rsidRDefault="00075B08" w:rsidP="00CA6671">
            <w:r w:rsidRPr="00182FB4">
              <w:t xml:space="preserve">0.110 *** </w:t>
            </w:r>
            <w:r w:rsidRPr="00182FB4">
              <w:br/>
              <w:t>(0.011)</w:t>
            </w:r>
          </w:p>
        </w:tc>
        <w:tc>
          <w:tcPr>
            <w:tcW w:w="1080" w:type="dxa"/>
            <w:shd w:val="clear" w:color="auto" w:fill="F4F9FB"/>
            <w:vAlign w:val="center"/>
          </w:tcPr>
          <w:p w14:paraId="5E31CB9C" w14:textId="77777777" w:rsidR="00075B08" w:rsidRPr="00182FB4" w:rsidRDefault="00075B08" w:rsidP="00CA6671">
            <w:r w:rsidRPr="00182FB4">
              <w:t xml:space="preserve">0.097 *** </w:t>
            </w:r>
            <w:r w:rsidRPr="00182FB4">
              <w:br/>
              <w:t>(0.006)</w:t>
            </w:r>
          </w:p>
        </w:tc>
      </w:tr>
      <w:tr w:rsidR="00075B08" w:rsidRPr="00182FB4" w14:paraId="2473AB57" w14:textId="77777777" w:rsidTr="00CA6671">
        <w:trPr>
          <w:trHeight w:val="1150"/>
          <w:jc w:val="center"/>
        </w:trPr>
        <w:tc>
          <w:tcPr>
            <w:tcW w:w="1265" w:type="dxa"/>
            <w:shd w:val="clear" w:color="auto" w:fill="FFFFFF"/>
          </w:tcPr>
          <w:p w14:paraId="0763AB2B" w14:textId="77777777" w:rsidR="00075B08" w:rsidRPr="00182FB4" w:rsidRDefault="00075B08" w:rsidP="00CA6671">
            <w:proofErr w:type="spellStart"/>
            <w:r w:rsidRPr="00182FB4">
              <w:t>Talagang</w:t>
            </w:r>
            <w:proofErr w:type="spellEnd"/>
          </w:p>
        </w:tc>
        <w:tc>
          <w:tcPr>
            <w:tcW w:w="1195" w:type="dxa"/>
            <w:shd w:val="clear" w:color="auto" w:fill="FFFFFF"/>
          </w:tcPr>
          <w:p w14:paraId="15AA3D22" w14:textId="77777777" w:rsidR="00075B08" w:rsidRPr="00182FB4" w:rsidRDefault="00075B08" w:rsidP="00CA6671">
            <w:r w:rsidRPr="00182FB4">
              <w:t xml:space="preserve">0.072 </w:t>
            </w:r>
            <w:r w:rsidRPr="00182FB4">
              <w:br/>
              <w:t>(0.061)</w:t>
            </w:r>
          </w:p>
        </w:tc>
        <w:tc>
          <w:tcPr>
            <w:tcW w:w="960" w:type="dxa"/>
            <w:shd w:val="clear" w:color="auto" w:fill="FFFFFF"/>
            <w:vAlign w:val="center"/>
          </w:tcPr>
          <w:p w14:paraId="3EF7F0C8" w14:textId="77777777" w:rsidR="00075B08" w:rsidRPr="00182FB4" w:rsidRDefault="00075B08" w:rsidP="00CA6671">
            <w:r w:rsidRPr="00182FB4">
              <w:t xml:space="preserve">0.276 *** </w:t>
            </w:r>
            <w:r w:rsidRPr="00182FB4">
              <w:br/>
              <w:t>(0.041)</w:t>
            </w:r>
          </w:p>
        </w:tc>
        <w:tc>
          <w:tcPr>
            <w:tcW w:w="1260" w:type="dxa"/>
            <w:shd w:val="clear" w:color="auto" w:fill="FFFFFF"/>
            <w:vAlign w:val="center"/>
          </w:tcPr>
          <w:p w14:paraId="48DD01AC" w14:textId="77777777" w:rsidR="00075B08" w:rsidRPr="00182FB4" w:rsidRDefault="00075B08" w:rsidP="00CA6671">
            <w:r w:rsidRPr="00182FB4">
              <w:t xml:space="preserve">0.190 *** </w:t>
            </w:r>
            <w:r w:rsidRPr="00182FB4">
              <w:br/>
              <w:t>(0.036)</w:t>
            </w:r>
          </w:p>
        </w:tc>
        <w:tc>
          <w:tcPr>
            <w:tcW w:w="1051" w:type="dxa"/>
            <w:shd w:val="clear" w:color="auto" w:fill="FFFFFF"/>
            <w:vAlign w:val="center"/>
          </w:tcPr>
          <w:p w14:paraId="6195F53B" w14:textId="77777777" w:rsidR="00075B08" w:rsidRPr="00182FB4" w:rsidRDefault="00075B08" w:rsidP="00CA6671">
            <w:r w:rsidRPr="00182FB4">
              <w:t xml:space="preserve">-0.397 </w:t>
            </w:r>
            <w:r w:rsidRPr="00182FB4">
              <w:br/>
              <w:t>(0.243)</w:t>
            </w:r>
          </w:p>
        </w:tc>
        <w:tc>
          <w:tcPr>
            <w:tcW w:w="1289" w:type="dxa"/>
            <w:shd w:val="clear" w:color="auto" w:fill="FFFFFF"/>
            <w:vAlign w:val="center"/>
          </w:tcPr>
          <w:p w14:paraId="50EDB8CA" w14:textId="77777777" w:rsidR="00075B08" w:rsidRPr="00182FB4" w:rsidRDefault="00075B08" w:rsidP="00CA6671">
            <w:r w:rsidRPr="00182FB4">
              <w:t xml:space="preserve">0.041 </w:t>
            </w:r>
            <w:r w:rsidRPr="00182FB4">
              <w:br/>
              <w:t>(0.052)</w:t>
            </w:r>
          </w:p>
        </w:tc>
        <w:tc>
          <w:tcPr>
            <w:tcW w:w="892" w:type="dxa"/>
            <w:shd w:val="clear" w:color="auto" w:fill="FFFFFF"/>
            <w:vAlign w:val="center"/>
          </w:tcPr>
          <w:p w14:paraId="4AD70DDA" w14:textId="77777777" w:rsidR="00075B08" w:rsidRPr="00182FB4" w:rsidRDefault="00075B08" w:rsidP="00CA6671">
            <w:r w:rsidRPr="00182FB4">
              <w:t xml:space="preserve">-0.099 </w:t>
            </w:r>
            <w:r w:rsidRPr="00182FB4">
              <w:br/>
              <w:t>(0.075)</w:t>
            </w:r>
          </w:p>
        </w:tc>
        <w:tc>
          <w:tcPr>
            <w:tcW w:w="1091" w:type="dxa"/>
            <w:shd w:val="clear" w:color="auto" w:fill="FFFFFF"/>
            <w:vAlign w:val="center"/>
          </w:tcPr>
          <w:p w14:paraId="373B3053" w14:textId="77777777" w:rsidR="00075B08" w:rsidRPr="00182FB4" w:rsidRDefault="00075B08" w:rsidP="00CA6671">
            <w:r w:rsidRPr="00182FB4">
              <w:t xml:space="preserve">-0.063 </w:t>
            </w:r>
            <w:r w:rsidRPr="00182FB4">
              <w:br/>
              <w:t>(0.070)</w:t>
            </w:r>
          </w:p>
        </w:tc>
        <w:tc>
          <w:tcPr>
            <w:tcW w:w="1257" w:type="dxa"/>
            <w:shd w:val="clear" w:color="auto" w:fill="FFFFFF"/>
            <w:vAlign w:val="center"/>
          </w:tcPr>
          <w:p w14:paraId="74B9A89B" w14:textId="77777777" w:rsidR="00075B08" w:rsidRPr="00182FB4" w:rsidRDefault="00075B08" w:rsidP="00CA6671">
            <w:r w:rsidRPr="00182FB4">
              <w:t xml:space="preserve">0.007 </w:t>
            </w:r>
            <w:r w:rsidRPr="00182FB4">
              <w:br/>
              <w:t>(0.040)</w:t>
            </w:r>
          </w:p>
        </w:tc>
        <w:tc>
          <w:tcPr>
            <w:tcW w:w="1260" w:type="dxa"/>
            <w:shd w:val="clear" w:color="auto" w:fill="FFFFFF"/>
            <w:vAlign w:val="center"/>
          </w:tcPr>
          <w:p w14:paraId="118634F4" w14:textId="77777777" w:rsidR="00075B08" w:rsidRPr="00182FB4" w:rsidRDefault="00075B08" w:rsidP="00CA6671">
            <w:r w:rsidRPr="00182FB4">
              <w:t xml:space="preserve">0.281 *** </w:t>
            </w:r>
            <w:r w:rsidRPr="00182FB4">
              <w:br/>
              <w:t>(0.053)</w:t>
            </w:r>
          </w:p>
        </w:tc>
        <w:tc>
          <w:tcPr>
            <w:tcW w:w="1260" w:type="dxa"/>
            <w:shd w:val="clear" w:color="auto" w:fill="FFFFFF"/>
            <w:vAlign w:val="center"/>
          </w:tcPr>
          <w:p w14:paraId="64AA24D1" w14:textId="77777777" w:rsidR="00075B08" w:rsidRPr="00182FB4" w:rsidRDefault="00075B08" w:rsidP="00CA6671">
            <w:r w:rsidRPr="00182FB4">
              <w:t xml:space="preserve">0.097 ** </w:t>
            </w:r>
            <w:r w:rsidRPr="00182FB4">
              <w:br/>
              <w:t>(0.044)</w:t>
            </w:r>
          </w:p>
        </w:tc>
        <w:tc>
          <w:tcPr>
            <w:tcW w:w="1080" w:type="dxa"/>
            <w:shd w:val="clear" w:color="auto" w:fill="FFFFFF"/>
            <w:vAlign w:val="center"/>
          </w:tcPr>
          <w:p w14:paraId="6E535E42" w14:textId="77777777" w:rsidR="00075B08" w:rsidRPr="00182FB4" w:rsidRDefault="00075B08" w:rsidP="00CA6671">
            <w:r w:rsidRPr="00182FB4">
              <w:t xml:space="preserve">0.226 *** </w:t>
            </w:r>
            <w:r w:rsidRPr="00182FB4">
              <w:br/>
              <w:t>(0.066)</w:t>
            </w:r>
          </w:p>
        </w:tc>
        <w:tc>
          <w:tcPr>
            <w:tcW w:w="1080" w:type="dxa"/>
            <w:shd w:val="clear" w:color="auto" w:fill="FFFFFF"/>
            <w:vAlign w:val="center"/>
          </w:tcPr>
          <w:p w14:paraId="0F53FF3E" w14:textId="77777777" w:rsidR="00075B08" w:rsidRPr="00182FB4" w:rsidRDefault="00075B08" w:rsidP="00CA6671">
            <w:r w:rsidRPr="00182FB4">
              <w:t xml:space="preserve">0.235 *** </w:t>
            </w:r>
            <w:r w:rsidRPr="00182FB4">
              <w:br/>
              <w:t>(0.040)</w:t>
            </w:r>
          </w:p>
        </w:tc>
      </w:tr>
      <w:tr w:rsidR="00075B08" w:rsidRPr="00182FB4" w14:paraId="71200A2E" w14:textId="77777777" w:rsidTr="00CA6671">
        <w:trPr>
          <w:trHeight w:val="1150"/>
          <w:jc w:val="center"/>
        </w:trPr>
        <w:tc>
          <w:tcPr>
            <w:tcW w:w="1265" w:type="dxa"/>
            <w:shd w:val="clear" w:color="auto" w:fill="F4F9FB"/>
          </w:tcPr>
          <w:p w14:paraId="0480FCD4" w14:textId="77777777" w:rsidR="00075B08" w:rsidRPr="00182FB4" w:rsidRDefault="00075B08" w:rsidP="00CA6671">
            <w:proofErr w:type="spellStart"/>
            <w:r w:rsidRPr="00182FB4">
              <w:t>Havelian</w:t>
            </w:r>
            <w:proofErr w:type="spellEnd"/>
          </w:p>
        </w:tc>
        <w:tc>
          <w:tcPr>
            <w:tcW w:w="1195" w:type="dxa"/>
            <w:shd w:val="clear" w:color="auto" w:fill="F4F9FB"/>
          </w:tcPr>
          <w:p w14:paraId="63700AC9" w14:textId="77777777" w:rsidR="00075B08" w:rsidRPr="00182FB4" w:rsidRDefault="00075B08" w:rsidP="00CA6671">
            <w:r w:rsidRPr="00182FB4">
              <w:t xml:space="preserve">0.386 *** </w:t>
            </w:r>
            <w:r w:rsidRPr="00182FB4">
              <w:br/>
              <w:t>(0.058)</w:t>
            </w:r>
          </w:p>
        </w:tc>
        <w:tc>
          <w:tcPr>
            <w:tcW w:w="960" w:type="dxa"/>
            <w:shd w:val="clear" w:color="auto" w:fill="F4F9FB"/>
            <w:vAlign w:val="center"/>
          </w:tcPr>
          <w:p w14:paraId="5C5A9C95" w14:textId="77777777" w:rsidR="00075B08" w:rsidRPr="00182FB4" w:rsidRDefault="00075B08" w:rsidP="00CA6671">
            <w:r w:rsidRPr="00182FB4">
              <w:t xml:space="preserve">0.112 *** </w:t>
            </w:r>
            <w:r w:rsidRPr="00182FB4">
              <w:br/>
              <w:t>(0.042)</w:t>
            </w:r>
          </w:p>
        </w:tc>
        <w:tc>
          <w:tcPr>
            <w:tcW w:w="1260" w:type="dxa"/>
            <w:shd w:val="clear" w:color="auto" w:fill="F4F9FB"/>
            <w:vAlign w:val="center"/>
          </w:tcPr>
          <w:p w14:paraId="1B35D89F" w14:textId="77777777" w:rsidR="00075B08" w:rsidRPr="00182FB4" w:rsidRDefault="00075B08" w:rsidP="00CA6671">
            <w:r w:rsidRPr="00182FB4">
              <w:t xml:space="preserve">-0.059 * </w:t>
            </w:r>
            <w:r w:rsidRPr="00182FB4">
              <w:br/>
              <w:t>(0.033)</w:t>
            </w:r>
          </w:p>
        </w:tc>
        <w:tc>
          <w:tcPr>
            <w:tcW w:w="1051" w:type="dxa"/>
            <w:shd w:val="clear" w:color="auto" w:fill="F4F9FB"/>
            <w:vAlign w:val="center"/>
          </w:tcPr>
          <w:p w14:paraId="7BC41317" w14:textId="77777777" w:rsidR="00075B08" w:rsidRPr="00182FB4" w:rsidRDefault="00075B08" w:rsidP="00CA6671">
            <w:r w:rsidRPr="00182FB4">
              <w:t xml:space="preserve">0.038 </w:t>
            </w:r>
            <w:r w:rsidRPr="00182FB4">
              <w:br/>
              <w:t>(0.226)</w:t>
            </w:r>
          </w:p>
        </w:tc>
        <w:tc>
          <w:tcPr>
            <w:tcW w:w="1289" w:type="dxa"/>
            <w:shd w:val="clear" w:color="auto" w:fill="F4F9FB"/>
            <w:vAlign w:val="center"/>
          </w:tcPr>
          <w:p w14:paraId="2C1D5690" w14:textId="77777777" w:rsidR="00075B08" w:rsidRPr="00182FB4" w:rsidRDefault="00075B08" w:rsidP="00CA6671">
            <w:r w:rsidRPr="00182FB4">
              <w:t xml:space="preserve">-0.071 </w:t>
            </w:r>
            <w:r w:rsidRPr="00182FB4">
              <w:br/>
              <w:t>(0.048)</w:t>
            </w:r>
          </w:p>
        </w:tc>
        <w:tc>
          <w:tcPr>
            <w:tcW w:w="892" w:type="dxa"/>
            <w:shd w:val="clear" w:color="auto" w:fill="F4F9FB"/>
            <w:vAlign w:val="center"/>
          </w:tcPr>
          <w:p w14:paraId="7C8E99DE" w14:textId="77777777" w:rsidR="00075B08" w:rsidRPr="00182FB4" w:rsidRDefault="00075B08" w:rsidP="00CA6671">
            <w:r w:rsidRPr="00182FB4">
              <w:t xml:space="preserve">0.023 </w:t>
            </w:r>
            <w:r w:rsidRPr="00182FB4">
              <w:br/>
              <w:t>(0.076)</w:t>
            </w:r>
          </w:p>
        </w:tc>
        <w:tc>
          <w:tcPr>
            <w:tcW w:w="1091" w:type="dxa"/>
            <w:shd w:val="clear" w:color="auto" w:fill="F4F9FB"/>
            <w:vAlign w:val="center"/>
          </w:tcPr>
          <w:p w14:paraId="05B1C566" w14:textId="77777777" w:rsidR="00075B08" w:rsidRPr="00182FB4" w:rsidRDefault="00075B08" w:rsidP="00CA6671">
            <w:r w:rsidRPr="00182FB4">
              <w:t xml:space="preserve">-0.041 </w:t>
            </w:r>
            <w:r w:rsidRPr="00182FB4">
              <w:br/>
              <w:t>(0.069)</w:t>
            </w:r>
          </w:p>
        </w:tc>
        <w:tc>
          <w:tcPr>
            <w:tcW w:w="1257" w:type="dxa"/>
            <w:shd w:val="clear" w:color="auto" w:fill="F4F9FB"/>
            <w:vAlign w:val="center"/>
          </w:tcPr>
          <w:p w14:paraId="0FEE9554" w14:textId="77777777" w:rsidR="00075B08" w:rsidRPr="00182FB4" w:rsidRDefault="00075B08" w:rsidP="00CA6671">
            <w:r w:rsidRPr="00182FB4">
              <w:t xml:space="preserve">-0.033 </w:t>
            </w:r>
            <w:r w:rsidRPr="00182FB4">
              <w:br/>
              <w:t>(0.038)</w:t>
            </w:r>
          </w:p>
        </w:tc>
        <w:tc>
          <w:tcPr>
            <w:tcW w:w="1260" w:type="dxa"/>
            <w:shd w:val="clear" w:color="auto" w:fill="F4F9FB"/>
            <w:vAlign w:val="center"/>
          </w:tcPr>
          <w:p w14:paraId="4EE35EA1" w14:textId="77777777" w:rsidR="00075B08" w:rsidRPr="00182FB4" w:rsidRDefault="00075B08" w:rsidP="00CA6671">
            <w:r w:rsidRPr="00182FB4">
              <w:t xml:space="preserve">-0.135 *** </w:t>
            </w:r>
            <w:r w:rsidRPr="00182FB4">
              <w:br/>
              <w:t>(0.027)</w:t>
            </w:r>
          </w:p>
        </w:tc>
        <w:tc>
          <w:tcPr>
            <w:tcW w:w="1260" w:type="dxa"/>
            <w:shd w:val="clear" w:color="auto" w:fill="F4F9FB"/>
            <w:vAlign w:val="center"/>
          </w:tcPr>
          <w:p w14:paraId="03B2194A" w14:textId="77777777" w:rsidR="00075B08" w:rsidRPr="00182FB4" w:rsidRDefault="00075B08" w:rsidP="00CA6671">
            <w:r w:rsidRPr="00182FB4">
              <w:t xml:space="preserve">-0.055 </w:t>
            </w:r>
            <w:r w:rsidRPr="00182FB4">
              <w:br/>
              <w:t>(0.041)</w:t>
            </w:r>
          </w:p>
        </w:tc>
        <w:tc>
          <w:tcPr>
            <w:tcW w:w="1080" w:type="dxa"/>
            <w:shd w:val="clear" w:color="auto" w:fill="F4F9FB"/>
            <w:vAlign w:val="center"/>
          </w:tcPr>
          <w:p w14:paraId="6280D458" w14:textId="77777777" w:rsidR="00075B08" w:rsidRPr="00182FB4" w:rsidRDefault="00075B08" w:rsidP="00CA6671">
            <w:r w:rsidRPr="00182FB4">
              <w:t xml:space="preserve">0.246 *** </w:t>
            </w:r>
            <w:r w:rsidRPr="00182FB4">
              <w:br/>
              <w:t>(0.070)</w:t>
            </w:r>
          </w:p>
        </w:tc>
        <w:tc>
          <w:tcPr>
            <w:tcW w:w="1080" w:type="dxa"/>
            <w:shd w:val="clear" w:color="auto" w:fill="F4F9FB"/>
            <w:vAlign w:val="center"/>
          </w:tcPr>
          <w:p w14:paraId="035F111C" w14:textId="77777777" w:rsidR="00075B08" w:rsidRPr="00182FB4" w:rsidRDefault="00075B08" w:rsidP="00CA6671">
            <w:r w:rsidRPr="00182FB4">
              <w:t xml:space="preserve">-0.084 ** </w:t>
            </w:r>
            <w:r w:rsidRPr="00182FB4">
              <w:br/>
              <w:t>(0.039)</w:t>
            </w:r>
          </w:p>
        </w:tc>
      </w:tr>
      <w:tr w:rsidR="00075B08" w:rsidRPr="00182FB4" w14:paraId="33FAB9A6" w14:textId="77777777" w:rsidTr="00CA6671">
        <w:trPr>
          <w:trHeight w:val="1150"/>
          <w:jc w:val="center"/>
        </w:trPr>
        <w:tc>
          <w:tcPr>
            <w:tcW w:w="1265" w:type="dxa"/>
            <w:shd w:val="clear" w:color="auto" w:fill="FFFFFF"/>
          </w:tcPr>
          <w:p w14:paraId="75336A96" w14:textId="77777777" w:rsidR="00075B08" w:rsidRPr="00182FB4" w:rsidRDefault="00075B08" w:rsidP="00CA6671">
            <w:proofErr w:type="spellStart"/>
            <w:r w:rsidRPr="00182FB4">
              <w:lastRenderedPageBreak/>
              <w:t>Shabqadar</w:t>
            </w:r>
            <w:proofErr w:type="spellEnd"/>
          </w:p>
        </w:tc>
        <w:tc>
          <w:tcPr>
            <w:tcW w:w="1195" w:type="dxa"/>
            <w:shd w:val="clear" w:color="auto" w:fill="FFFFFF"/>
          </w:tcPr>
          <w:p w14:paraId="508D01A4" w14:textId="77777777" w:rsidR="00075B08" w:rsidRPr="00182FB4" w:rsidRDefault="00075B08" w:rsidP="00CA6671">
            <w:r w:rsidRPr="00182FB4">
              <w:t xml:space="preserve">0.103 * </w:t>
            </w:r>
            <w:r w:rsidRPr="00182FB4">
              <w:br/>
              <w:t>(0.060)</w:t>
            </w:r>
          </w:p>
        </w:tc>
        <w:tc>
          <w:tcPr>
            <w:tcW w:w="960" w:type="dxa"/>
            <w:shd w:val="clear" w:color="auto" w:fill="FFFFFF"/>
            <w:vAlign w:val="center"/>
          </w:tcPr>
          <w:p w14:paraId="4C84C1E0" w14:textId="77777777" w:rsidR="00075B08" w:rsidRPr="00182FB4" w:rsidRDefault="00075B08" w:rsidP="00CA6671">
            <w:r w:rsidRPr="00182FB4">
              <w:t xml:space="preserve">0.231 *** </w:t>
            </w:r>
            <w:r w:rsidRPr="00182FB4">
              <w:br/>
              <w:t>(0.045)</w:t>
            </w:r>
          </w:p>
        </w:tc>
        <w:tc>
          <w:tcPr>
            <w:tcW w:w="1260" w:type="dxa"/>
            <w:shd w:val="clear" w:color="auto" w:fill="FFFFFF"/>
            <w:vAlign w:val="center"/>
          </w:tcPr>
          <w:p w14:paraId="1C0E8B4A" w14:textId="77777777" w:rsidR="00075B08" w:rsidRPr="00182FB4" w:rsidRDefault="00075B08" w:rsidP="00CA6671">
            <w:r w:rsidRPr="00182FB4">
              <w:t xml:space="preserve">0.610 *** </w:t>
            </w:r>
            <w:r w:rsidRPr="00182FB4">
              <w:br/>
              <w:t>(0.057)</w:t>
            </w:r>
          </w:p>
        </w:tc>
        <w:tc>
          <w:tcPr>
            <w:tcW w:w="1051" w:type="dxa"/>
            <w:shd w:val="clear" w:color="auto" w:fill="FFFFFF"/>
            <w:vAlign w:val="center"/>
          </w:tcPr>
          <w:p w14:paraId="75025259" w14:textId="77777777" w:rsidR="00075B08" w:rsidRPr="00182FB4" w:rsidRDefault="00075B08" w:rsidP="00CA6671">
            <w:r w:rsidRPr="00182FB4">
              <w:t xml:space="preserve">0.217 </w:t>
            </w:r>
            <w:r w:rsidRPr="00182FB4">
              <w:br/>
              <w:t>(0.203)</w:t>
            </w:r>
          </w:p>
        </w:tc>
        <w:tc>
          <w:tcPr>
            <w:tcW w:w="1289" w:type="dxa"/>
            <w:shd w:val="clear" w:color="auto" w:fill="FFFFFF"/>
            <w:vAlign w:val="center"/>
          </w:tcPr>
          <w:p w14:paraId="751E1092" w14:textId="77777777" w:rsidR="00075B08" w:rsidRPr="00182FB4" w:rsidRDefault="00075B08" w:rsidP="00CA6671">
            <w:r w:rsidRPr="00182FB4">
              <w:t xml:space="preserve">-0.016 </w:t>
            </w:r>
            <w:r w:rsidRPr="00182FB4">
              <w:br/>
              <w:t>(0.055)</w:t>
            </w:r>
          </w:p>
        </w:tc>
        <w:tc>
          <w:tcPr>
            <w:tcW w:w="892" w:type="dxa"/>
            <w:shd w:val="clear" w:color="auto" w:fill="FFFFFF"/>
            <w:vAlign w:val="center"/>
          </w:tcPr>
          <w:p w14:paraId="1D6EB524" w14:textId="77777777" w:rsidR="00075B08" w:rsidRPr="00182FB4" w:rsidRDefault="00075B08" w:rsidP="00CA6671">
            <w:r w:rsidRPr="00182FB4">
              <w:t xml:space="preserve">-0.066 </w:t>
            </w:r>
            <w:r w:rsidRPr="00182FB4">
              <w:br/>
              <w:t>(0.079)</w:t>
            </w:r>
          </w:p>
        </w:tc>
        <w:tc>
          <w:tcPr>
            <w:tcW w:w="1091" w:type="dxa"/>
            <w:shd w:val="clear" w:color="auto" w:fill="FFFFFF"/>
            <w:vAlign w:val="center"/>
          </w:tcPr>
          <w:p w14:paraId="3B27E28C" w14:textId="77777777" w:rsidR="00075B08" w:rsidRPr="00182FB4" w:rsidRDefault="00075B08" w:rsidP="00CA6671">
            <w:r w:rsidRPr="00182FB4">
              <w:t xml:space="preserve">-0.136 * </w:t>
            </w:r>
            <w:r w:rsidRPr="00182FB4">
              <w:br/>
              <w:t>(0.072)</w:t>
            </w:r>
          </w:p>
        </w:tc>
        <w:tc>
          <w:tcPr>
            <w:tcW w:w="1257" w:type="dxa"/>
            <w:shd w:val="clear" w:color="auto" w:fill="FFFFFF"/>
            <w:vAlign w:val="center"/>
          </w:tcPr>
          <w:p w14:paraId="042ADEBE" w14:textId="77777777" w:rsidR="00075B08" w:rsidRPr="00182FB4" w:rsidRDefault="00075B08" w:rsidP="00CA6671">
            <w:r w:rsidRPr="00182FB4">
              <w:t xml:space="preserve">-0.129 *** </w:t>
            </w:r>
            <w:r w:rsidRPr="00182FB4">
              <w:br/>
              <w:t>(0.034)</w:t>
            </w:r>
          </w:p>
        </w:tc>
        <w:tc>
          <w:tcPr>
            <w:tcW w:w="1260" w:type="dxa"/>
            <w:shd w:val="clear" w:color="auto" w:fill="FFFFFF"/>
            <w:vAlign w:val="center"/>
          </w:tcPr>
          <w:p w14:paraId="7BAFD63E" w14:textId="77777777" w:rsidR="00075B08" w:rsidRPr="00182FB4" w:rsidRDefault="00075B08" w:rsidP="00CA6671">
            <w:r w:rsidRPr="00182FB4">
              <w:t xml:space="preserve">0.068 ** </w:t>
            </w:r>
            <w:r w:rsidRPr="00182FB4">
              <w:br/>
              <w:t>(0.028)</w:t>
            </w:r>
          </w:p>
        </w:tc>
        <w:tc>
          <w:tcPr>
            <w:tcW w:w="1260" w:type="dxa"/>
            <w:shd w:val="clear" w:color="auto" w:fill="FFFFFF"/>
            <w:vAlign w:val="center"/>
          </w:tcPr>
          <w:p w14:paraId="23BB03B5" w14:textId="77777777" w:rsidR="00075B08" w:rsidRPr="00182FB4" w:rsidRDefault="00075B08" w:rsidP="00CA6671">
            <w:r w:rsidRPr="00182FB4">
              <w:t xml:space="preserve">0.106 ** </w:t>
            </w:r>
            <w:r w:rsidRPr="00182FB4">
              <w:br/>
              <w:t>(0.045)</w:t>
            </w:r>
          </w:p>
        </w:tc>
        <w:tc>
          <w:tcPr>
            <w:tcW w:w="1080" w:type="dxa"/>
            <w:shd w:val="clear" w:color="auto" w:fill="FFFFFF"/>
            <w:vAlign w:val="center"/>
          </w:tcPr>
          <w:p w14:paraId="588A01E8" w14:textId="77777777" w:rsidR="00075B08" w:rsidRPr="00182FB4" w:rsidRDefault="00075B08" w:rsidP="00CA6671">
            <w:r w:rsidRPr="00182FB4">
              <w:t xml:space="preserve">0.282 *** </w:t>
            </w:r>
            <w:r w:rsidRPr="00182FB4">
              <w:br/>
              <w:t>(0.076)</w:t>
            </w:r>
          </w:p>
        </w:tc>
        <w:tc>
          <w:tcPr>
            <w:tcW w:w="1080" w:type="dxa"/>
            <w:shd w:val="clear" w:color="auto" w:fill="FFFFFF"/>
            <w:vAlign w:val="center"/>
          </w:tcPr>
          <w:p w14:paraId="4178023D" w14:textId="77777777" w:rsidR="00075B08" w:rsidRPr="00182FB4" w:rsidRDefault="00075B08" w:rsidP="00CA6671">
            <w:r w:rsidRPr="00182FB4">
              <w:t xml:space="preserve">0.036 </w:t>
            </w:r>
            <w:r w:rsidRPr="00182FB4">
              <w:br/>
              <w:t>(0.041)</w:t>
            </w:r>
          </w:p>
        </w:tc>
      </w:tr>
      <w:tr w:rsidR="00075B08" w:rsidRPr="00182FB4" w14:paraId="5D985006" w14:textId="77777777" w:rsidTr="00CA6671">
        <w:trPr>
          <w:trHeight w:val="1150"/>
          <w:jc w:val="center"/>
        </w:trPr>
        <w:tc>
          <w:tcPr>
            <w:tcW w:w="1265" w:type="dxa"/>
            <w:shd w:val="clear" w:color="auto" w:fill="F4F9FB"/>
          </w:tcPr>
          <w:p w14:paraId="34B0E6D4" w14:textId="77777777" w:rsidR="00075B08" w:rsidRPr="00182FB4" w:rsidRDefault="00075B08" w:rsidP="00CA6671">
            <w:r w:rsidRPr="00182FB4">
              <w:t>Lahore</w:t>
            </w:r>
          </w:p>
        </w:tc>
        <w:tc>
          <w:tcPr>
            <w:tcW w:w="1195" w:type="dxa"/>
            <w:shd w:val="clear" w:color="auto" w:fill="F4F9FB"/>
          </w:tcPr>
          <w:p w14:paraId="01941E79" w14:textId="77777777" w:rsidR="00075B08" w:rsidRPr="00182FB4" w:rsidRDefault="00075B08" w:rsidP="00CA6671">
            <w:r w:rsidRPr="00182FB4">
              <w:t xml:space="preserve">0.142 ** </w:t>
            </w:r>
            <w:r w:rsidRPr="00182FB4">
              <w:br/>
              <w:t>(0.058)</w:t>
            </w:r>
          </w:p>
        </w:tc>
        <w:tc>
          <w:tcPr>
            <w:tcW w:w="960" w:type="dxa"/>
            <w:shd w:val="clear" w:color="auto" w:fill="F4F9FB"/>
            <w:vAlign w:val="center"/>
          </w:tcPr>
          <w:p w14:paraId="2A61B810" w14:textId="77777777" w:rsidR="00075B08" w:rsidRPr="00182FB4" w:rsidRDefault="00075B08" w:rsidP="00CA6671">
            <w:r w:rsidRPr="00182FB4">
              <w:t xml:space="preserve">-0.037 </w:t>
            </w:r>
            <w:r w:rsidRPr="00182FB4">
              <w:br/>
              <w:t>(0.044)</w:t>
            </w:r>
          </w:p>
        </w:tc>
        <w:tc>
          <w:tcPr>
            <w:tcW w:w="1260" w:type="dxa"/>
            <w:shd w:val="clear" w:color="auto" w:fill="F4F9FB"/>
            <w:vAlign w:val="center"/>
          </w:tcPr>
          <w:p w14:paraId="01DF08D2" w14:textId="77777777" w:rsidR="00075B08" w:rsidRPr="00182FB4" w:rsidRDefault="00075B08" w:rsidP="00CA6671">
            <w:r w:rsidRPr="00182FB4">
              <w:t xml:space="preserve">0.226 *** </w:t>
            </w:r>
            <w:r w:rsidRPr="00182FB4">
              <w:br/>
              <w:t>(0.038)</w:t>
            </w:r>
          </w:p>
        </w:tc>
        <w:tc>
          <w:tcPr>
            <w:tcW w:w="1051" w:type="dxa"/>
            <w:shd w:val="clear" w:color="auto" w:fill="F4F9FB"/>
            <w:vAlign w:val="center"/>
          </w:tcPr>
          <w:p w14:paraId="64621872" w14:textId="77777777" w:rsidR="00075B08" w:rsidRPr="00182FB4" w:rsidRDefault="00075B08" w:rsidP="00CA6671">
            <w:r w:rsidRPr="00182FB4">
              <w:t xml:space="preserve">-0.089 </w:t>
            </w:r>
            <w:r w:rsidRPr="00182FB4">
              <w:br/>
              <w:t>(0.201)</w:t>
            </w:r>
          </w:p>
        </w:tc>
        <w:tc>
          <w:tcPr>
            <w:tcW w:w="1289" w:type="dxa"/>
            <w:shd w:val="clear" w:color="auto" w:fill="F4F9FB"/>
            <w:vAlign w:val="center"/>
          </w:tcPr>
          <w:p w14:paraId="2250BFCC" w14:textId="77777777" w:rsidR="00075B08" w:rsidRPr="00182FB4" w:rsidRDefault="00075B08" w:rsidP="00CA6671">
            <w:r w:rsidRPr="00182FB4">
              <w:t xml:space="preserve">0.053 </w:t>
            </w:r>
            <w:r w:rsidRPr="00182FB4">
              <w:br/>
              <w:t>(0.048)</w:t>
            </w:r>
          </w:p>
        </w:tc>
        <w:tc>
          <w:tcPr>
            <w:tcW w:w="892" w:type="dxa"/>
            <w:shd w:val="clear" w:color="auto" w:fill="F4F9FB"/>
            <w:vAlign w:val="center"/>
          </w:tcPr>
          <w:p w14:paraId="0EDAB6E6" w14:textId="77777777" w:rsidR="00075B08" w:rsidRPr="00182FB4" w:rsidRDefault="00075B08" w:rsidP="00CA6671">
            <w:r w:rsidRPr="00182FB4">
              <w:t xml:space="preserve">-0.017 </w:t>
            </w:r>
            <w:r w:rsidRPr="00182FB4">
              <w:br/>
              <w:t>(0.073)</w:t>
            </w:r>
          </w:p>
        </w:tc>
        <w:tc>
          <w:tcPr>
            <w:tcW w:w="1091" w:type="dxa"/>
            <w:shd w:val="clear" w:color="auto" w:fill="F4F9FB"/>
            <w:vAlign w:val="center"/>
          </w:tcPr>
          <w:p w14:paraId="77A75B76" w14:textId="77777777" w:rsidR="00075B08" w:rsidRPr="00182FB4" w:rsidRDefault="00075B08" w:rsidP="00CA6671">
            <w:r w:rsidRPr="00182FB4">
              <w:t xml:space="preserve">-0.033 </w:t>
            </w:r>
            <w:r w:rsidRPr="00182FB4">
              <w:br/>
              <w:t>(0.069)</w:t>
            </w:r>
          </w:p>
        </w:tc>
        <w:tc>
          <w:tcPr>
            <w:tcW w:w="1257" w:type="dxa"/>
            <w:shd w:val="clear" w:color="auto" w:fill="F4F9FB"/>
            <w:vAlign w:val="center"/>
          </w:tcPr>
          <w:p w14:paraId="6A6CA9C3" w14:textId="77777777" w:rsidR="00075B08" w:rsidRPr="00182FB4" w:rsidRDefault="00075B08" w:rsidP="00CA6671">
            <w:r w:rsidRPr="00182FB4">
              <w:t xml:space="preserve">0.714 *** </w:t>
            </w:r>
            <w:r w:rsidRPr="00182FB4">
              <w:br/>
              <w:t>(0.056)</w:t>
            </w:r>
          </w:p>
        </w:tc>
        <w:tc>
          <w:tcPr>
            <w:tcW w:w="1260" w:type="dxa"/>
            <w:shd w:val="clear" w:color="auto" w:fill="F4F9FB"/>
            <w:vAlign w:val="center"/>
          </w:tcPr>
          <w:p w14:paraId="65B98D42" w14:textId="77777777" w:rsidR="00075B08" w:rsidRPr="00182FB4" w:rsidRDefault="00075B08" w:rsidP="00CA6671">
            <w:r w:rsidRPr="00182FB4">
              <w:t xml:space="preserve">-0.004 </w:t>
            </w:r>
            <w:r w:rsidRPr="00182FB4">
              <w:br/>
              <w:t>(0.026)</w:t>
            </w:r>
          </w:p>
        </w:tc>
        <w:tc>
          <w:tcPr>
            <w:tcW w:w="1260" w:type="dxa"/>
            <w:shd w:val="clear" w:color="auto" w:fill="F4F9FB"/>
            <w:vAlign w:val="center"/>
          </w:tcPr>
          <w:p w14:paraId="1A6CFAA4" w14:textId="77777777" w:rsidR="00075B08" w:rsidRPr="00182FB4" w:rsidRDefault="00075B08" w:rsidP="00CA6671">
            <w:r w:rsidRPr="00182FB4">
              <w:t xml:space="preserve">0.055 </w:t>
            </w:r>
            <w:r w:rsidRPr="00182FB4">
              <w:br/>
              <w:t>(0.041)</w:t>
            </w:r>
          </w:p>
        </w:tc>
        <w:tc>
          <w:tcPr>
            <w:tcW w:w="1080" w:type="dxa"/>
            <w:shd w:val="clear" w:color="auto" w:fill="F4F9FB"/>
            <w:vAlign w:val="center"/>
          </w:tcPr>
          <w:p w14:paraId="61D81B00" w14:textId="77777777" w:rsidR="00075B08" w:rsidRPr="00182FB4" w:rsidRDefault="00075B08" w:rsidP="00CA6671">
            <w:r w:rsidRPr="00182FB4">
              <w:t xml:space="preserve">0.173 *** </w:t>
            </w:r>
            <w:r w:rsidRPr="00182FB4">
              <w:br/>
              <w:t>(0.065)</w:t>
            </w:r>
          </w:p>
        </w:tc>
        <w:tc>
          <w:tcPr>
            <w:tcW w:w="1080" w:type="dxa"/>
            <w:shd w:val="clear" w:color="auto" w:fill="F4F9FB"/>
            <w:vAlign w:val="center"/>
          </w:tcPr>
          <w:p w14:paraId="3A90BC65" w14:textId="77777777" w:rsidR="00075B08" w:rsidRPr="00182FB4" w:rsidRDefault="00075B08" w:rsidP="00CA6671">
            <w:r w:rsidRPr="00182FB4">
              <w:t xml:space="preserve">0.103 *** </w:t>
            </w:r>
            <w:r w:rsidRPr="00182FB4">
              <w:br/>
              <w:t>(0.038)</w:t>
            </w:r>
          </w:p>
        </w:tc>
      </w:tr>
      <w:tr w:rsidR="00075B08" w:rsidRPr="00182FB4" w14:paraId="2AD05283" w14:textId="77777777" w:rsidTr="00CA6671">
        <w:trPr>
          <w:trHeight w:val="1150"/>
          <w:jc w:val="center"/>
        </w:trPr>
        <w:tc>
          <w:tcPr>
            <w:tcW w:w="1265" w:type="dxa"/>
            <w:shd w:val="clear" w:color="auto" w:fill="FFFFFF"/>
          </w:tcPr>
          <w:p w14:paraId="3742CE25" w14:textId="77777777" w:rsidR="00075B08" w:rsidRPr="00182FB4" w:rsidRDefault="00075B08" w:rsidP="00CA6671">
            <w:r w:rsidRPr="00182FB4">
              <w:t>Peshawar Town-1</w:t>
            </w:r>
          </w:p>
        </w:tc>
        <w:tc>
          <w:tcPr>
            <w:tcW w:w="1195" w:type="dxa"/>
            <w:shd w:val="clear" w:color="auto" w:fill="FFFFFF"/>
          </w:tcPr>
          <w:p w14:paraId="18EB44B9" w14:textId="77777777" w:rsidR="00075B08" w:rsidRPr="00182FB4" w:rsidRDefault="00075B08" w:rsidP="00CA6671">
            <w:r w:rsidRPr="00182FB4">
              <w:t xml:space="preserve">-0.019 </w:t>
            </w:r>
            <w:r w:rsidRPr="00182FB4">
              <w:br/>
              <w:t>(0.057)</w:t>
            </w:r>
          </w:p>
        </w:tc>
        <w:tc>
          <w:tcPr>
            <w:tcW w:w="960" w:type="dxa"/>
            <w:shd w:val="clear" w:color="auto" w:fill="FFFFFF"/>
            <w:vAlign w:val="center"/>
          </w:tcPr>
          <w:p w14:paraId="14B83A89" w14:textId="77777777" w:rsidR="00075B08" w:rsidRPr="00182FB4" w:rsidRDefault="00075B08" w:rsidP="00CA6671">
            <w:r w:rsidRPr="00182FB4">
              <w:t xml:space="preserve">0.121 *** </w:t>
            </w:r>
            <w:r w:rsidRPr="00182FB4">
              <w:br/>
              <w:t>(0.045)</w:t>
            </w:r>
          </w:p>
        </w:tc>
        <w:tc>
          <w:tcPr>
            <w:tcW w:w="1260" w:type="dxa"/>
            <w:shd w:val="clear" w:color="auto" w:fill="FFFFFF"/>
            <w:vAlign w:val="center"/>
          </w:tcPr>
          <w:p w14:paraId="7AAA5EA0" w14:textId="77777777" w:rsidR="00075B08" w:rsidRPr="00182FB4" w:rsidRDefault="00075B08" w:rsidP="00CA6671">
            <w:r w:rsidRPr="00182FB4">
              <w:t xml:space="preserve">0.583 *** </w:t>
            </w:r>
            <w:r w:rsidRPr="00182FB4">
              <w:br/>
              <w:t>(0.047)</w:t>
            </w:r>
          </w:p>
        </w:tc>
        <w:tc>
          <w:tcPr>
            <w:tcW w:w="1051" w:type="dxa"/>
            <w:shd w:val="clear" w:color="auto" w:fill="FFFFFF"/>
            <w:vAlign w:val="center"/>
          </w:tcPr>
          <w:p w14:paraId="74FD1D8D" w14:textId="77777777" w:rsidR="00075B08" w:rsidRPr="00182FB4" w:rsidRDefault="00075B08" w:rsidP="00CA6671">
            <w:r w:rsidRPr="00182FB4">
              <w:t xml:space="preserve">0.075 </w:t>
            </w:r>
            <w:r w:rsidRPr="00182FB4">
              <w:br/>
              <w:t>(0.198)</w:t>
            </w:r>
          </w:p>
        </w:tc>
        <w:tc>
          <w:tcPr>
            <w:tcW w:w="1289" w:type="dxa"/>
            <w:shd w:val="clear" w:color="auto" w:fill="FFFFFF"/>
            <w:vAlign w:val="center"/>
          </w:tcPr>
          <w:p w14:paraId="2D63AD20" w14:textId="77777777" w:rsidR="00075B08" w:rsidRPr="00182FB4" w:rsidRDefault="00075B08" w:rsidP="00CA6671">
            <w:r w:rsidRPr="00182FB4">
              <w:t xml:space="preserve">-0.223 *** </w:t>
            </w:r>
            <w:r w:rsidRPr="00182FB4">
              <w:br/>
              <w:t>(0.048)</w:t>
            </w:r>
          </w:p>
        </w:tc>
        <w:tc>
          <w:tcPr>
            <w:tcW w:w="892" w:type="dxa"/>
            <w:shd w:val="clear" w:color="auto" w:fill="FFFFFF"/>
            <w:vAlign w:val="center"/>
          </w:tcPr>
          <w:p w14:paraId="63F564B0" w14:textId="77777777" w:rsidR="00075B08" w:rsidRPr="00182FB4" w:rsidRDefault="00075B08" w:rsidP="00CA6671">
            <w:r w:rsidRPr="00182FB4">
              <w:t xml:space="preserve">0.044 </w:t>
            </w:r>
            <w:r w:rsidRPr="00182FB4">
              <w:br/>
              <w:t>(0.074)</w:t>
            </w:r>
          </w:p>
        </w:tc>
        <w:tc>
          <w:tcPr>
            <w:tcW w:w="1091" w:type="dxa"/>
            <w:shd w:val="clear" w:color="auto" w:fill="FFFFFF"/>
            <w:vAlign w:val="center"/>
          </w:tcPr>
          <w:p w14:paraId="58249964" w14:textId="77777777" w:rsidR="00075B08" w:rsidRPr="00182FB4" w:rsidRDefault="00075B08" w:rsidP="00CA6671">
            <w:r w:rsidRPr="00182FB4">
              <w:t xml:space="preserve">-0.077 </w:t>
            </w:r>
            <w:r w:rsidRPr="00182FB4">
              <w:br/>
              <w:t>(0.067)</w:t>
            </w:r>
          </w:p>
        </w:tc>
        <w:tc>
          <w:tcPr>
            <w:tcW w:w="1257" w:type="dxa"/>
            <w:shd w:val="clear" w:color="auto" w:fill="FFFFFF"/>
            <w:vAlign w:val="center"/>
          </w:tcPr>
          <w:p w14:paraId="0F1D68EC" w14:textId="77777777" w:rsidR="00075B08" w:rsidRPr="00182FB4" w:rsidRDefault="00075B08" w:rsidP="00CA6671">
            <w:r w:rsidRPr="00182FB4">
              <w:t xml:space="preserve">0.244 *** </w:t>
            </w:r>
            <w:r w:rsidRPr="00182FB4">
              <w:br/>
              <w:t>(0.042)</w:t>
            </w:r>
          </w:p>
        </w:tc>
        <w:tc>
          <w:tcPr>
            <w:tcW w:w="1260" w:type="dxa"/>
            <w:shd w:val="clear" w:color="auto" w:fill="FFFFFF"/>
            <w:vAlign w:val="center"/>
          </w:tcPr>
          <w:p w14:paraId="764EE62B" w14:textId="77777777" w:rsidR="00075B08" w:rsidRPr="00182FB4" w:rsidRDefault="00075B08" w:rsidP="00CA6671">
            <w:r w:rsidRPr="00182FB4">
              <w:t xml:space="preserve">-0.002 </w:t>
            </w:r>
            <w:r w:rsidRPr="00182FB4">
              <w:br/>
              <w:t>(0.030)</w:t>
            </w:r>
          </w:p>
        </w:tc>
        <w:tc>
          <w:tcPr>
            <w:tcW w:w="1260" w:type="dxa"/>
            <w:shd w:val="clear" w:color="auto" w:fill="FFFFFF"/>
            <w:vAlign w:val="center"/>
          </w:tcPr>
          <w:p w14:paraId="4BE107EA" w14:textId="77777777" w:rsidR="00075B08" w:rsidRPr="00182FB4" w:rsidRDefault="00075B08" w:rsidP="00CA6671">
            <w:r w:rsidRPr="00182FB4">
              <w:t xml:space="preserve">0.157 *** </w:t>
            </w:r>
            <w:r w:rsidRPr="00182FB4">
              <w:br/>
              <w:t>(0.041)</w:t>
            </w:r>
          </w:p>
        </w:tc>
        <w:tc>
          <w:tcPr>
            <w:tcW w:w="1080" w:type="dxa"/>
            <w:shd w:val="clear" w:color="auto" w:fill="FFFFFF"/>
            <w:vAlign w:val="center"/>
          </w:tcPr>
          <w:p w14:paraId="12F9856F" w14:textId="77777777" w:rsidR="00075B08" w:rsidRPr="00182FB4" w:rsidRDefault="00075B08" w:rsidP="00CA6671">
            <w:r w:rsidRPr="00182FB4">
              <w:t xml:space="preserve">0.588 *** </w:t>
            </w:r>
            <w:r w:rsidRPr="00182FB4">
              <w:br/>
              <w:t>(0.073)</w:t>
            </w:r>
          </w:p>
        </w:tc>
        <w:tc>
          <w:tcPr>
            <w:tcW w:w="1080" w:type="dxa"/>
            <w:shd w:val="clear" w:color="auto" w:fill="FFFFFF"/>
            <w:vAlign w:val="center"/>
          </w:tcPr>
          <w:p w14:paraId="0980BC9C" w14:textId="77777777" w:rsidR="00075B08" w:rsidRPr="00182FB4" w:rsidRDefault="00075B08" w:rsidP="00CA6671">
            <w:r w:rsidRPr="00182FB4">
              <w:t xml:space="preserve">0.089 ** </w:t>
            </w:r>
            <w:r w:rsidRPr="00182FB4">
              <w:br/>
              <w:t>(0.038)</w:t>
            </w:r>
          </w:p>
        </w:tc>
      </w:tr>
      <w:tr w:rsidR="00075B08" w:rsidRPr="00182FB4" w14:paraId="40B89E2F" w14:textId="77777777" w:rsidTr="00CA6671">
        <w:trPr>
          <w:trHeight w:val="1150"/>
          <w:jc w:val="center"/>
        </w:trPr>
        <w:tc>
          <w:tcPr>
            <w:tcW w:w="1265" w:type="dxa"/>
            <w:shd w:val="clear" w:color="auto" w:fill="F4F9FB"/>
          </w:tcPr>
          <w:p w14:paraId="14FA3B04" w14:textId="77777777" w:rsidR="00075B08" w:rsidRPr="00182FB4" w:rsidRDefault="00075B08" w:rsidP="00CA6671">
            <w:r w:rsidRPr="00182FB4">
              <w:t>Raiwind</w:t>
            </w:r>
          </w:p>
        </w:tc>
        <w:tc>
          <w:tcPr>
            <w:tcW w:w="1195" w:type="dxa"/>
            <w:shd w:val="clear" w:color="auto" w:fill="F4F9FB"/>
          </w:tcPr>
          <w:p w14:paraId="5EB6D09C" w14:textId="77777777" w:rsidR="00075B08" w:rsidRPr="00182FB4" w:rsidRDefault="00075B08" w:rsidP="00CA6671">
            <w:r w:rsidRPr="00182FB4">
              <w:t xml:space="preserve">0.377 *** </w:t>
            </w:r>
            <w:r w:rsidRPr="00182FB4">
              <w:br/>
              <w:t>(0.060)</w:t>
            </w:r>
          </w:p>
        </w:tc>
        <w:tc>
          <w:tcPr>
            <w:tcW w:w="960" w:type="dxa"/>
            <w:shd w:val="clear" w:color="auto" w:fill="F4F9FB"/>
            <w:vAlign w:val="center"/>
          </w:tcPr>
          <w:p w14:paraId="266DC771" w14:textId="77777777" w:rsidR="00075B08" w:rsidRPr="00182FB4" w:rsidRDefault="00075B08" w:rsidP="00CA6671">
            <w:r w:rsidRPr="00182FB4">
              <w:t xml:space="preserve">0.091 ** </w:t>
            </w:r>
            <w:r w:rsidRPr="00182FB4">
              <w:br/>
              <w:t>(0.045)</w:t>
            </w:r>
          </w:p>
        </w:tc>
        <w:tc>
          <w:tcPr>
            <w:tcW w:w="1260" w:type="dxa"/>
            <w:shd w:val="clear" w:color="auto" w:fill="F4F9FB"/>
            <w:vAlign w:val="center"/>
          </w:tcPr>
          <w:p w14:paraId="5C88FA90" w14:textId="77777777" w:rsidR="00075B08" w:rsidRPr="00182FB4" w:rsidRDefault="00075B08" w:rsidP="00CA6671">
            <w:r w:rsidRPr="00182FB4">
              <w:t xml:space="preserve">0.373 *** </w:t>
            </w:r>
            <w:r w:rsidRPr="00182FB4">
              <w:br/>
              <w:t>(0.044)</w:t>
            </w:r>
          </w:p>
        </w:tc>
        <w:tc>
          <w:tcPr>
            <w:tcW w:w="1051" w:type="dxa"/>
            <w:shd w:val="clear" w:color="auto" w:fill="F4F9FB"/>
            <w:vAlign w:val="center"/>
          </w:tcPr>
          <w:p w14:paraId="0E014F37" w14:textId="77777777" w:rsidR="00075B08" w:rsidRPr="00182FB4" w:rsidRDefault="00075B08" w:rsidP="00CA6671">
            <w:r w:rsidRPr="00182FB4">
              <w:t xml:space="preserve">-0.050 </w:t>
            </w:r>
            <w:r w:rsidRPr="00182FB4">
              <w:br/>
              <w:t>(0.220)</w:t>
            </w:r>
          </w:p>
        </w:tc>
        <w:tc>
          <w:tcPr>
            <w:tcW w:w="1289" w:type="dxa"/>
            <w:shd w:val="clear" w:color="auto" w:fill="F4F9FB"/>
            <w:vAlign w:val="center"/>
          </w:tcPr>
          <w:p w14:paraId="6348AFD8" w14:textId="77777777" w:rsidR="00075B08" w:rsidRPr="00182FB4" w:rsidRDefault="00075B08" w:rsidP="00CA6671">
            <w:r w:rsidRPr="00182FB4">
              <w:t xml:space="preserve">0.023 </w:t>
            </w:r>
            <w:r w:rsidRPr="00182FB4">
              <w:br/>
              <w:t>(0.049)</w:t>
            </w:r>
          </w:p>
        </w:tc>
        <w:tc>
          <w:tcPr>
            <w:tcW w:w="892" w:type="dxa"/>
            <w:shd w:val="clear" w:color="auto" w:fill="F4F9FB"/>
            <w:vAlign w:val="center"/>
          </w:tcPr>
          <w:p w14:paraId="768EDA84" w14:textId="77777777" w:rsidR="00075B08" w:rsidRPr="00182FB4" w:rsidRDefault="00075B08" w:rsidP="00CA6671">
            <w:r w:rsidRPr="00182FB4">
              <w:t xml:space="preserve">-0.044 </w:t>
            </w:r>
            <w:r w:rsidRPr="00182FB4">
              <w:br/>
              <w:t>(0.078)</w:t>
            </w:r>
          </w:p>
        </w:tc>
        <w:tc>
          <w:tcPr>
            <w:tcW w:w="1091" w:type="dxa"/>
            <w:shd w:val="clear" w:color="auto" w:fill="F4F9FB"/>
            <w:vAlign w:val="center"/>
          </w:tcPr>
          <w:p w14:paraId="6161ED1E" w14:textId="77777777" w:rsidR="00075B08" w:rsidRPr="00182FB4" w:rsidRDefault="00075B08" w:rsidP="00CA6671">
            <w:r w:rsidRPr="00182FB4">
              <w:t xml:space="preserve">-0.204 *** </w:t>
            </w:r>
            <w:r w:rsidRPr="00182FB4">
              <w:br/>
              <w:t>(0.071)</w:t>
            </w:r>
          </w:p>
        </w:tc>
        <w:tc>
          <w:tcPr>
            <w:tcW w:w="1257" w:type="dxa"/>
            <w:shd w:val="clear" w:color="auto" w:fill="F4F9FB"/>
            <w:vAlign w:val="center"/>
          </w:tcPr>
          <w:p w14:paraId="04D278C9" w14:textId="77777777" w:rsidR="00075B08" w:rsidRPr="00182FB4" w:rsidRDefault="00075B08" w:rsidP="00CA6671">
            <w:r w:rsidRPr="00182FB4">
              <w:t xml:space="preserve">0.854 *** </w:t>
            </w:r>
            <w:r w:rsidRPr="00182FB4">
              <w:br/>
              <w:t>(0.068)</w:t>
            </w:r>
          </w:p>
        </w:tc>
        <w:tc>
          <w:tcPr>
            <w:tcW w:w="1260" w:type="dxa"/>
            <w:shd w:val="clear" w:color="auto" w:fill="F4F9FB"/>
            <w:vAlign w:val="center"/>
          </w:tcPr>
          <w:p w14:paraId="1970652E" w14:textId="77777777" w:rsidR="00075B08" w:rsidRPr="00182FB4" w:rsidRDefault="00075B08" w:rsidP="00CA6671">
            <w:r w:rsidRPr="00182FB4">
              <w:t xml:space="preserve">-0.019 </w:t>
            </w:r>
            <w:r w:rsidRPr="00182FB4">
              <w:br/>
              <w:t>(0.032)</w:t>
            </w:r>
          </w:p>
        </w:tc>
        <w:tc>
          <w:tcPr>
            <w:tcW w:w="1260" w:type="dxa"/>
            <w:shd w:val="clear" w:color="auto" w:fill="F4F9FB"/>
            <w:vAlign w:val="center"/>
          </w:tcPr>
          <w:p w14:paraId="07E644FF" w14:textId="77777777" w:rsidR="00075B08" w:rsidRPr="00182FB4" w:rsidRDefault="00075B08" w:rsidP="00CA6671">
            <w:r w:rsidRPr="00182FB4">
              <w:t xml:space="preserve">0.1 ** </w:t>
            </w:r>
            <w:r w:rsidRPr="00182FB4">
              <w:br/>
              <w:t>(0.044)</w:t>
            </w:r>
          </w:p>
        </w:tc>
        <w:tc>
          <w:tcPr>
            <w:tcW w:w="1080" w:type="dxa"/>
            <w:shd w:val="clear" w:color="auto" w:fill="F4F9FB"/>
            <w:vAlign w:val="center"/>
          </w:tcPr>
          <w:p w14:paraId="27F18F5A" w14:textId="77777777" w:rsidR="00075B08" w:rsidRPr="00182FB4" w:rsidRDefault="00075B08" w:rsidP="00CA6671">
            <w:r w:rsidRPr="00182FB4">
              <w:t xml:space="preserve">0.567 *** </w:t>
            </w:r>
            <w:r w:rsidRPr="00182FB4">
              <w:br/>
              <w:t>(0.080)</w:t>
            </w:r>
          </w:p>
        </w:tc>
        <w:tc>
          <w:tcPr>
            <w:tcW w:w="1080" w:type="dxa"/>
            <w:shd w:val="clear" w:color="auto" w:fill="F4F9FB"/>
            <w:vAlign w:val="center"/>
          </w:tcPr>
          <w:p w14:paraId="791549AE" w14:textId="77777777" w:rsidR="00075B08" w:rsidRPr="00182FB4" w:rsidRDefault="00075B08" w:rsidP="00CA6671">
            <w:r w:rsidRPr="00182FB4">
              <w:t xml:space="preserve">0.047 </w:t>
            </w:r>
            <w:r w:rsidRPr="00182FB4">
              <w:br/>
              <w:t>(0.040)</w:t>
            </w:r>
          </w:p>
        </w:tc>
      </w:tr>
      <w:tr w:rsidR="00075B08" w:rsidRPr="00182FB4" w14:paraId="71B534DE" w14:textId="77777777" w:rsidTr="00CA6671">
        <w:trPr>
          <w:trHeight w:val="1150"/>
          <w:jc w:val="center"/>
        </w:trPr>
        <w:tc>
          <w:tcPr>
            <w:tcW w:w="1265" w:type="dxa"/>
            <w:shd w:val="clear" w:color="auto" w:fill="FFFFFF"/>
          </w:tcPr>
          <w:p w14:paraId="0599423A" w14:textId="77777777" w:rsidR="00075B08" w:rsidRPr="00182FB4" w:rsidRDefault="00075B08" w:rsidP="00CA6671">
            <w:r w:rsidRPr="00182FB4">
              <w:t>Multan city</w:t>
            </w:r>
          </w:p>
        </w:tc>
        <w:tc>
          <w:tcPr>
            <w:tcW w:w="1195" w:type="dxa"/>
            <w:shd w:val="clear" w:color="auto" w:fill="FFFFFF"/>
          </w:tcPr>
          <w:p w14:paraId="638E53AE" w14:textId="77777777" w:rsidR="00075B08" w:rsidRPr="00182FB4" w:rsidRDefault="00075B08" w:rsidP="00CA6671">
            <w:r w:rsidRPr="00182FB4">
              <w:t xml:space="preserve">0.220 *** </w:t>
            </w:r>
            <w:r w:rsidRPr="00182FB4">
              <w:br/>
              <w:t>(0.059)</w:t>
            </w:r>
          </w:p>
        </w:tc>
        <w:tc>
          <w:tcPr>
            <w:tcW w:w="960" w:type="dxa"/>
            <w:shd w:val="clear" w:color="auto" w:fill="FFFFFF"/>
            <w:vAlign w:val="center"/>
          </w:tcPr>
          <w:p w14:paraId="662D2548" w14:textId="77777777" w:rsidR="00075B08" w:rsidRPr="00182FB4" w:rsidRDefault="00075B08" w:rsidP="00CA6671">
            <w:r w:rsidRPr="00182FB4">
              <w:t xml:space="preserve">-0.074 * </w:t>
            </w:r>
            <w:r w:rsidRPr="00182FB4">
              <w:br/>
              <w:t>(0.044)</w:t>
            </w:r>
          </w:p>
        </w:tc>
        <w:tc>
          <w:tcPr>
            <w:tcW w:w="1260" w:type="dxa"/>
            <w:shd w:val="clear" w:color="auto" w:fill="FFFFFF"/>
            <w:vAlign w:val="center"/>
          </w:tcPr>
          <w:p w14:paraId="6CFC2AA6" w14:textId="77777777" w:rsidR="00075B08" w:rsidRPr="00182FB4" w:rsidRDefault="00075B08" w:rsidP="00CA6671">
            <w:r w:rsidRPr="00182FB4">
              <w:t xml:space="preserve">0.135 *** </w:t>
            </w:r>
            <w:r w:rsidRPr="00182FB4">
              <w:br/>
              <w:t>(0.042)</w:t>
            </w:r>
          </w:p>
        </w:tc>
        <w:tc>
          <w:tcPr>
            <w:tcW w:w="1051" w:type="dxa"/>
            <w:shd w:val="clear" w:color="auto" w:fill="FFFFFF"/>
            <w:vAlign w:val="center"/>
          </w:tcPr>
          <w:p w14:paraId="20FD06F0" w14:textId="77777777" w:rsidR="00075B08" w:rsidRPr="00182FB4" w:rsidRDefault="00075B08" w:rsidP="00CA6671">
            <w:r w:rsidRPr="00182FB4">
              <w:t xml:space="preserve">-0.220 </w:t>
            </w:r>
            <w:r w:rsidRPr="00182FB4">
              <w:br/>
              <w:t>(0.219)</w:t>
            </w:r>
          </w:p>
        </w:tc>
        <w:tc>
          <w:tcPr>
            <w:tcW w:w="1289" w:type="dxa"/>
            <w:shd w:val="clear" w:color="auto" w:fill="FFFFFF"/>
            <w:vAlign w:val="center"/>
          </w:tcPr>
          <w:p w14:paraId="25FFD691" w14:textId="77777777" w:rsidR="00075B08" w:rsidRPr="00182FB4" w:rsidRDefault="00075B08" w:rsidP="00CA6671">
            <w:r w:rsidRPr="00182FB4">
              <w:t xml:space="preserve">0.134 *** </w:t>
            </w:r>
            <w:r w:rsidRPr="00182FB4">
              <w:br/>
              <w:t>(0.048)</w:t>
            </w:r>
          </w:p>
        </w:tc>
        <w:tc>
          <w:tcPr>
            <w:tcW w:w="892" w:type="dxa"/>
            <w:shd w:val="clear" w:color="auto" w:fill="FFFFFF"/>
            <w:vAlign w:val="center"/>
          </w:tcPr>
          <w:p w14:paraId="62D7470D" w14:textId="77777777" w:rsidR="00075B08" w:rsidRPr="00182FB4" w:rsidRDefault="00075B08" w:rsidP="00CA6671">
            <w:r w:rsidRPr="00182FB4">
              <w:t xml:space="preserve">0.040 </w:t>
            </w:r>
            <w:r w:rsidRPr="00182FB4">
              <w:br/>
              <w:t>(0.074)</w:t>
            </w:r>
          </w:p>
        </w:tc>
        <w:tc>
          <w:tcPr>
            <w:tcW w:w="1091" w:type="dxa"/>
            <w:shd w:val="clear" w:color="auto" w:fill="FFFFFF"/>
            <w:vAlign w:val="center"/>
          </w:tcPr>
          <w:p w14:paraId="77CD9769" w14:textId="77777777" w:rsidR="00075B08" w:rsidRPr="00182FB4" w:rsidRDefault="00075B08" w:rsidP="00CA6671">
            <w:r w:rsidRPr="00182FB4">
              <w:t xml:space="preserve">0.119 * </w:t>
            </w:r>
            <w:r w:rsidRPr="00182FB4">
              <w:br/>
              <w:t>(0.070)</w:t>
            </w:r>
          </w:p>
        </w:tc>
        <w:tc>
          <w:tcPr>
            <w:tcW w:w="1257" w:type="dxa"/>
            <w:shd w:val="clear" w:color="auto" w:fill="FFFFFF"/>
            <w:vAlign w:val="center"/>
          </w:tcPr>
          <w:p w14:paraId="2536813F" w14:textId="77777777" w:rsidR="00075B08" w:rsidRPr="00182FB4" w:rsidRDefault="00075B08" w:rsidP="00CA6671">
            <w:r w:rsidRPr="00182FB4">
              <w:t xml:space="preserve">0.521 *** </w:t>
            </w:r>
            <w:r w:rsidRPr="00182FB4">
              <w:br/>
              <w:t>(0.052)</w:t>
            </w:r>
          </w:p>
        </w:tc>
        <w:tc>
          <w:tcPr>
            <w:tcW w:w="1260" w:type="dxa"/>
            <w:shd w:val="clear" w:color="auto" w:fill="FFFFFF"/>
            <w:vAlign w:val="center"/>
          </w:tcPr>
          <w:p w14:paraId="37090928" w14:textId="77777777" w:rsidR="00075B08" w:rsidRPr="00182FB4" w:rsidRDefault="00075B08" w:rsidP="00CA6671">
            <w:r w:rsidRPr="00182FB4">
              <w:t xml:space="preserve">-0.033 </w:t>
            </w:r>
            <w:r w:rsidRPr="00182FB4">
              <w:br/>
              <w:t>(0.037)</w:t>
            </w:r>
          </w:p>
        </w:tc>
        <w:tc>
          <w:tcPr>
            <w:tcW w:w="1260" w:type="dxa"/>
            <w:shd w:val="clear" w:color="auto" w:fill="FFFFFF"/>
            <w:vAlign w:val="center"/>
          </w:tcPr>
          <w:p w14:paraId="70B11101" w14:textId="77777777" w:rsidR="00075B08" w:rsidRPr="00182FB4" w:rsidRDefault="00075B08" w:rsidP="00CA6671">
            <w:r w:rsidRPr="00182FB4">
              <w:t xml:space="preserve">0.205 *** </w:t>
            </w:r>
            <w:r w:rsidRPr="00182FB4">
              <w:br/>
              <w:t>(0.042)</w:t>
            </w:r>
          </w:p>
        </w:tc>
        <w:tc>
          <w:tcPr>
            <w:tcW w:w="1080" w:type="dxa"/>
            <w:shd w:val="clear" w:color="auto" w:fill="FFFFFF"/>
            <w:vAlign w:val="center"/>
          </w:tcPr>
          <w:p w14:paraId="53E64C85" w14:textId="77777777" w:rsidR="00075B08" w:rsidRPr="00182FB4" w:rsidRDefault="00075B08" w:rsidP="00CA6671">
            <w:r w:rsidRPr="00182FB4">
              <w:t xml:space="preserve">0.336 *** </w:t>
            </w:r>
            <w:r w:rsidRPr="00182FB4">
              <w:br/>
              <w:t>(0.066)</w:t>
            </w:r>
          </w:p>
        </w:tc>
        <w:tc>
          <w:tcPr>
            <w:tcW w:w="1080" w:type="dxa"/>
            <w:shd w:val="clear" w:color="auto" w:fill="FFFFFF"/>
            <w:vAlign w:val="center"/>
          </w:tcPr>
          <w:p w14:paraId="45127F94" w14:textId="77777777" w:rsidR="00075B08" w:rsidRPr="00182FB4" w:rsidRDefault="00075B08" w:rsidP="00CA6671">
            <w:r w:rsidRPr="00182FB4">
              <w:t xml:space="preserve">0.215 *** </w:t>
            </w:r>
            <w:r w:rsidRPr="00182FB4">
              <w:br/>
              <w:t>(0.039)</w:t>
            </w:r>
          </w:p>
        </w:tc>
      </w:tr>
      <w:tr w:rsidR="00075B08" w:rsidRPr="00182FB4" w14:paraId="10C0D220" w14:textId="77777777" w:rsidTr="00CA6671">
        <w:trPr>
          <w:trHeight w:val="1150"/>
          <w:jc w:val="center"/>
        </w:trPr>
        <w:tc>
          <w:tcPr>
            <w:tcW w:w="1265" w:type="dxa"/>
            <w:shd w:val="clear" w:color="auto" w:fill="F4F9FB"/>
          </w:tcPr>
          <w:p w14:paraId="4FBA1C43" w14:textId="77777777" w:rsidR="00075B08" w:rsidRPr="00182FB4" w:rsidRDefault="00075B08" w:rsidP="00CA6671">
            <w:r w:rsidRPr="00182FB4">
              <w:lastRenderedPageBreak/>
              <w:t xml:space="preserve">Jalalpur </w:t>
            </w:r>
            <w:proofErr w:type="spellStart"/>
            <w:r w:rsidRPr="00182FB4">
              <w:t>Pirwala</w:t>
            </w:r>
            <w:proofErr w:type="spellEnd"/>
          </w:p>
        </w:tc>
        <w:tc>
          <w:tcPr>
            <w:tcW w:w="1195" w:type="dxa"/>
            <w:shd w:val="clear" w:color="auto" w:fill="F4F9FB"/>
          </w:tcPr>
          <w:p w14:paraId="31DB1AAC" w14:textId="77777777" w:rsidR="00075B08" w:rsidRPr="00182FB4" w:rsidRDefault="00075B08" w:rsidP="00CA6671">
            <w:r w:rsidRPr="00182FB4">
              <w:t xml:space="preserve">0.266 *** </w:t>
            </w:r>
            <w:r w:rsidRPr="00182FB4">
              <w:br/>
              <w:t>(0.059)</w:t>
            </w:r>
          </w:p>
        </w:tc>
        <w:tc>
          <w:tcPr>
            <w:tcW w:w="960" w:type="dxa"/>
            <w:shd w:val="clear" w:color="auto" w:fill="F4F9FB"/>
            <w:vAlign w:val="center"/>
          </w:tcPr>
          <w:p w14:paraId="3D9AF447" w14:textId="77777777" w:rsidR="00075B08" w:rsidRPr="00182FB4" w:rsidRDefault="00075B08" w:rsidP="00CA6671">
            <w:r w:rsidRPr="00182FB4">
              <w:t xml:space="preserve">-0.206 *** </w:t>
            </w:r>
            <w:r w:rsidRPr="00182FB4">
              <w:br/>
              <w:t>(0.047)</w:t>
            </w:r>
          </w:p>
        </w:tc>
        <w:tc>
          <w:tcPr>
            <w:tcW w:w="1260" w:type="dxa"/>
            <w:shd w:val="clear" w:color="auto" w:fill="F4F9FB"/>
            <w:vAlign w:val="center"/>
          </w:tcPr>
          <w:p w14:paraId="7C9A1FAE" w14:textId="77777777" w:rsidR="00075B08" w:rsidRPr="00182FB4" w:rsidRDefault="00075B08" w:rsidP="00CA6671">
            <w:r w:rsidRPr="00182FB4">
              <w:t xml:space="preserve">0.177 *** </w:t>
            </w:r>
            <w:r w:rsidRPr="00182FB4">
              <w:br/>
              <w:t>(0.051)</w:t>
            </w:r>
          </w:p>
        </w:tc>
        <w:tc>
          <w:tcPr>
            <w:tcW w:w="1051" w:type="dxa"/>
            <w:shd w:val="clear" w:color="auto" w:fill="F4F9FB"/>
            <w:vAlign w:val="center"/>
          </w:tcPr>
          <w:p w14:paraId="3FBE58E3" w14:textId="77777777" w:rsidR="00075B08" w:rsidRPr="00182FB4" w:rsidRDefault="00075B08" w:rsidP="00CA6671">
            <w:r w:rsidRPr="00182FB4">
              <w:t xml:space="preserve">-0.318 </w:t>
            </w:r>
            <w:r w:rsidRPr="00182FB4">
              <w:br/>
              <w:t>(0.260)</w:t>
            </w:r>
          </w:p>
        </w:tc>
        <w:tc>
          <w:tcPr>
            <w:tcW w:w="1289" w:type="dxa"/>
            <w:shd w:val="clear" w:color="auto" w:fill="F4F9FB"/>
            <w:vAlign w:val="center"/>
          </w:tcPr>
          <w:p w14:paraId="0464CDEA" w14:textId="77777777" w:rsidR="00075B08" w:rsidRPr="00182FB4" w:rsidRDefault="00075B08" w:rsidP="00CA6671">
            <w:r w:rsidRPr="00182FB4">
              <w:t xml:space="preserve">-0.110 ** </w:t>
            </w:r>
            <w:r w:rsidRPr="00182FB4">
              <w:br/>
              <w:t>(0.050)</w:t>
            </w:r>
          </w:p>
        </w:tc>
        <w:tc>
          <w:tcPr>
            <w:tcW w:w="892" w:type="dxa"/>
            <w:shd w:val="clear" w:color="auto" w:fill="F4F9FB"/>
            <w:vAlign w:val="center"/>
          </w:tcPr>
          <w:p w14:paraId="2A3C4E7E" w14:textId="77777777" w:rsidR="00075B08" w:rsidRPr="00182FB4" w:rsidRDefault="00075B08" w:rsidP="00CA6671">
            <w:r w:rsidRPr="00182FB4">
              <w:t xml:space="preserve">-0.231 *** </w:t>
            </w:r>
            <w:r w:rsidRPr="00182FB4">
              <w:br/>
              <w:t>(0.074)</w:t>
            </w:r>
          </w:p>
        </w:tc>
        <w:tc>
          <w:tcPr>
            <w:tcW w:w="1091" w:type="dxa"/>
            <w:shd w:val="clear" w:color="auto" w:fill="F4F9FB"/>
            <w:vAlign w:val="center"/>
          </w:tcPr>
          <w:p w14:paraId="669C125C" w14:textId="77777777" w:rsidR="00075B08" w:rsidRPr="00182FB4" w:rsidRDefault="00075B08" w:rsidP="00CA6671">
            <w:r w:rsidRPr="00182FB4">
              <w:t xml:space="preserve">-0.204 *** </w:t>
            </w:r>
            <w:r w:rsidRPr="00182FB4">
              <w:br/>
              <w:t>(0.067)</w:t>
            </w:r>
          </w:p>
        </w:tc>
        <w:tc>
          <w:tcPr>
            <w:tcW w:w="1257" w:type="dxa"/>
            <w:shd w:val="clear" w:color="auto" w:fill="F4F9FB"/>
            <w:vAlign w:val="center"/>
          </w:tcPr>
          <w:p w14:paraId="0C79446B" w14:textId="77777777" w:rsidR="00075B08" w:rsidRPr="00182FB4" w:rsidRDefault="00075B08" w:rsidP="00CA6671">
            <w:r w:rsidRPr="00182FB4">
              <w:t xml:space="preserve">0.507 *** </w:t>
            </w:r>
            <w:r w:rsidRPr="00182FB4">
              <w:br/>
              <w:t>(0.053)</w:t>
            </w:r>
          </w:p>
        </w:tc>
        <w:tc>
          <w:tcPr>
            <w:tcW w:w="1260" w:type="dxa"/>
            <w:shd w:val="clear" w:color="auto" w:fill="F4F9FB"/>
            <w:vAlign w:val="center"/>
          </w:tcPr>
          <w:p w14:paraId="23426D0D" w14:textId="77777777" w:rsidR="00075B08" w:rsidRPr="00182FB4" w:rsidRDefault="00075B08" w:rsidP="00CA6671">
            <w:r w:rsidRPr="00182FB4">
              <w:t xml:space="preserve">0.007 </w:t>
            </w:r>
            <w:r w:rsidRPr="00182FB4">
              <w:br/>
              <w:t>(0.043)</w:t>
            </w:r>
          </w:p>
        </w:tc>
        <w:tc>
          <w:tcPr>
            <w:tcW w:w="1260" w:type="dxa"/>
            <w:shd w:val="clear" w:color="auto" w:fill="F4F9FB"/>
            <w:vAlign w:val="center"/>
          </w:tcPr>
          <w:p w14:paraId="465E5DB2" w14:textId="77777777" w:rsidR="00075B08" w:rsidRPr="00182FB4" w:rsidRDefault="00075B08" w:rsidP="00CA6671">
            <w:r w:rsidRPr="00182FB4">
              <w:t xml:space="preserve">0.003 </w:t>
            </w:r>
            <w:r w:rsidRPr="00182FB4">
              <w:br/>
              <w:t>(0.042)</w:t>
            </w:r>
          </w:p>
        </w:tc>
        <w:tc>
          <w:tcPr>
            <w:tcW w:w="1080" w:type="dxa"/>
            <w:shd w:val="clear" w:color="auto" w:fill="F4F9FB"/>
            <w:vAlign w:val="center"/>
          </w:tcPr>
          <w:p w14:paraId="2D3D4491" w14:textId="77777777" w:rsidR="00075B08" w:rsidRPr="00182FB4" w:rsidRDefault="00075B08" w:rsidP="00CA6671">
            <w:r w:rsidRPr="00182FB4">
              <w:t xml:space="preserve">0.213 *** </w:t>
            </w:r>
            <w:r w:rsidRPr="00182FB4">
              <w:br/>
              <w:t>(0.068)</w:t>
            </w:r>
          </w:p>
        </w:tc>
        <w:tc>
          <w:tcPr>
            <w:tcW w:w="1080" w:type="dxa"/>
            <w:shd w:val="clear" w:color="auto" w:fill="F4F9FB"/>
            <w:vAlign w:val="center"/>
          </w:tcPr>
          <w:p w14:paraId="227C2C6B" w14:textId="77777777" w:rsidR="00075B08" w:rsidRPr="00182FB4" w:rsidRDefault="00075B08" w:rsidP="00CA6671">
            <w:r w:rsidRPr="00182FB4">
              <w:t xml:space="preserve">0.116 *** </w:t>
            </w:r>
            <w:r w:rsidRPr="00182FB4">
              <w:br/>
              <w:t>(0.037)</w:t>
            </w:r>
          </w:p>
        </w:tc>
      </w:tr>
      <w:tr w:rsidR="00075B08" w:rsidRPr="00182FB4" w14:paraId="779819B7" w14:textId="77777777" w:rsidTr="00CA6671">
        <w:trPr>
          <w:trHeight w:val="1150"/>
          <w:jc w:val="center"/>
        </w:trPr>
        <w:tc>
          <w:tcPr>
            <w:tcW w:w="1265" w:type="dxa"/>
            <w:shd w:val="clear" w:color="auto" w:fill="FFFFFF"/>
          </w:tcPr>
          <w:p w14:paraId="5049D384" w14:textId="77777777" w:rsidR="00075B08" w:rsidRPr="00182FB4" w:rsidRDefault="00075B08" w:rsidP="00CA6671">
            <w:r w:rsidRPr="00182FB4">
              <w:t>Rawalpindi</w:t>
            </w:r>
          </w:p>
        </w:tc>
        <w:tc>
          <w:tcPr>
            <w:tcW w:w="1195" w:type="dxa"/>
            <w:shd w:val="clear" w:color="auto" w:fill="FFFFFF"/>
          </w:tcPr>
          <w:p w14:paraId="3B444A24" w14:textId="77777777" w:rsidR="00075B08" w:rsidRPr="00182FB4" w:rsidRDefault="00075B08" w:rsidP="00CA6671">
            <w:r w:rsidRPr="00182FB4">
              <w:t xml:space="preserve">0.029 </w:t>
            </w:r>
            <w:r w:rsidRPr="00182FB4">
              <w:br/>
              <w:t>(0.059)</w:t>
            </w:r>
          </w:p>
        </w:tc>
        <w:tc>
          <w:tcPr>
            <w:tcW w:w="960" w:type="dxa"/>
            <w:shd w:val="clear" w:color="auto" w:fill="FFFFFF"/>
            <w:vAlign w:val="center"/>
          </w:tcPr>
          <w:p w14:paraId="45DD2317" w14:textId="77777777" w:rsidR="00075B08" w:rsidRPr="00182FB4" w:rsidRDefault="00075B08" w:rsidP="00CA6671">
            <w:r w:rsidRPr="00182FB4">
              <w:t xml:space="preserve">0.123 *** </w:t>
            </w:r>
            <w:r w:rsidRPr="00182FB4">
              <w:br/>
              <w:t>(0.043)</w:t>
            </w:r>
          </w:p>
        </w:tc>
        <w:tc>
          <w:tcPr>
            <w:tcW w:w="1260" w:type="dxa"/>
            <w:shd w:val="clear" w:color="auto" w:fill="FFFFFF"/>
            <w:vAlign w:val="center"/>
          </w:tcPr>
          <w:p w14:paraId="4F98054B" w14:textId="77777777" w:rsidR="00075B08" w:rsidRPr="00182FB4" w:rsidRDefault="00075B08" w:rsidP="00CA6671">
            <w:r w:rsidRPr="00182FB4">
              <w:t xml:space="preserve">0.223 *** </w:t>
            </w:r>
            <w:r w:rsidRPr="00182FB4">
              <w:br/>
              <w:t>(0.042)</w:t>
            </w:r>
          </w:p>
        </w:tc>
        <w:tc>
          <w:tcPr>
            <w:tcW w:w="1051" w:type="dxa"/>
            <w:shd w:val="clear" w:color="auto" w:fill="FFFFFF"/>
            <w:vAlign w:val="center"/>
          </w:tcPr>
          <w:p w14:paraId="160FE338" w14:textId="77777777" w:rsidR="00075B08" w:rsidRPr="00182FB4" w:rsidRDefault="00075B08" w:rsidP="00CA6671">
            <w:r w:rsidRPr="00182FB4">
              <w:t xml:space="preserve">-0.236 </w:t>
            </w:r>
            <w:r w:rsidRPr="00182FB4">
              <w:br/>
              <w:t>(0.216)</w:t>
            </w:r>
          </w:p>
        </w:tc>
        <w:tc>
          <w:tcPr>
            <w:tcW w:w="1289" w:type="dxa"/>
            <w:shd w:val="clear" w:color="auto" w:fill="FFFFFF"/>
            <w:vAlign w:val="center"/>
          </w:tcPr>
          <w:p w14:paraId="7A8C8E11" w14:textId="77777777" w:rsidR="00075B08" w:rsidRPr="00182FB4" w:rsidRDefault="00075B08" w:rsidP="00CA6671">
            <w:r w:rsidRPr="00182FB4">
              <w:t xml:space="preserve">0.043 </w:t>
            </w:r>
            <w:r w:rsidRPr="00182FB4">
              <w:br/>
              <w:t>(0.051)</w:t>
            </w:r>
          </w:p>
        </w:tc>
        <w:tc>
          <w:tcPr>
            <w:tcW w:w="892" w:type="dxa"/>
            <w:shd w:val="clear" w:color="auto" w:fill="FFFFFF"/>
            <w:vAlign w:val="center"/>
          </w:tcPr>
          <w:p w14:paraId="7D332140" w14:textId="77777777" w:rsidR="00075B08" w:rsidRPr="00182FB4" w:rsidRDefault="00075B08" w:rsidP="00CA6671">
            <w:r w:rsidRPr="00182FB4">
              <w:t xml:space="preserve">-0.050 </w:t>
            </w:r>
            <w:r w:rsidRPr="00182FB4">
              <w:br/>
              <w:t>(0.073)</w:t>
            </w:r>
          </w:p>
        </w:tc>
        <w:tc>
          <w:tcPr>
            <w:tcW w:w="1091" w:type="dxa"/>
            <w:shd w:val="clear" w:color="auto" w:fill="FFFFFF"/>
            <w:vAlign w:val="center"/>
          </w:tcPr>
          <w:p w14:paraId="2D8F96DA" w14:textId="77777777" w:rsidR="00075B08" w:rsidRPr="00182FB4" w:rsidRDefault="00075B08" w:rsidP="00CA6671">
            <w:r w:rsidRPr="00182FB4">
              <w:t xml:space="preserve">-0.111 </w:t>
            </w:r>
            <w:r w:rsidRPr="00182FB4">
              <w:br/>
              <w:t>(0.068)</w:t>
            </w:r>
          </w:p>
        </w:tc>
        <w:tc>
          <w:tcPr>
            <w:tcW w:w="1257" w:type="dxa"/>
            <w:shd w:val="clear" w:color="auto" w:fill="FFFFFF"/>
            <w:vAlign w:val="center"/>
          </w:tcPr>
          <w:p w14:paraId="789AF3BF" w14:textId="77777777" w:rsidR="00075B08" w:rsidRPr="00182FB4" w:rsidRDefault="00075B08" w:rsidP="00CA6671">
            <w:r w:rsidRPr="00182FB4">
              <w:t xml:space="preserve">0.128 *** </w:t>
            </w:r>
            <w:r w:rsidRPr="00182FB4">
              <w:br/>
              <w:t>(0.046)</w:t>
            </w:r>
          </w:p>
        </w:tc>
        <w:tc>
          <w:tcPr>
            <w:tcW w:w="1260" w:type="dxa"/>
            <w:shd w:val="clear" w:color="auto" w:fill="FFFFFF"/>
            <w:vAlign w:val="center"/>
          </w:tcPr>
          <w:p w14:paraId="6B85DC52" w14:textId="77777777" w:rsidR="00075B08" w:rsidRPr="00182FB4" w:rsidRDefault="00075B08" w:rsidP="00CA6671">
            <w:r w:rsidRPr="00182FB4">
              <w:t xml:space="preserve">0.055 </w:t>
            </w:r>
            <w:r w:rsidRPr="00182FB4">
              <w:br/>
              <w:t>(0.035)</w:t>
            </w:r>
          </w:p>
        </w:tc>
        <w:tc>
          <w:tcPr>
            <w:tcW w:w="1260" w:type="dxa"/>
            <w:shd w:val="clear" w:color="auto" w:fill="FFFFFF"/>
            <w:vAlign w:val="center"/>
          </w:tcPr>
          <w:p w14:paraId="09623266" w14:textId="77777777" w:rsidR="00075B08" w:rsidRPr="00182FB4" w:rsidRDefault="00075B08" w:rsidP="00CA6671">
            <w:r w:rsidRPr="00182FB4">
              <w:t xml:space="preserve">0.218 *** </w:t>
            </w:r>
            <w:r w:rsidRPr="00182FB4">
              <w:br/>
              <w:t>(0.042)</w:t>
            </w:r>
          </w:p>
        </w:tc>
        <w:tc>
          <w:tcPr>
            <w:tcW w:w="1080" w:type="dxa"/>
            <w:shd w:val="clear" w:color="auto" w:fill="FFFFFF"/>
            <w:vAlign w:val="center"/>
          </w:tcPr>
          <w:p w14:paraId="1734293B" w14:textId="77777777" w:rsidR="00075B08" w:rsidRPr="00182FB4" w:rsidRDefault="00075B08" w:rsidP="00CA6671">
            <w:r w:rsidRPr="00182FB4">
              <w:t xml:space="preserve">0.413 *** </w:t>
            </w:r>
            <w:r w:rsidRPr="00182FB4">
              <w:br/>
              <w:t>(0.068)</w:t>
            </w:r>
          </w:p>
        </w:tc>
        <w:tc>
          <w:tcPr>
            <w:tcW w:w="1080" w:type="dxa"/>
            <w:shd w:val="clear" w:color="auto" w:fill="FFFFFF"/>
            <w:vAlign w:val="center"/>
          </w:tcPr>
          <w:p w14:paraId="471E7C6C" w14:textId="77777777" w:rsidR="00075B08" w:rsidRPr="00182FB4" w:rsidRDefault="00075B08" w:rsidP="00CA6671">
            <w:r w:rsidRPr="00182FB4">
              <w:t xml:space="preserve">0.230 *** </w:t>
            </w:r>
            <w:r w:rsidRPr="00182FB4">
              <w:br/>
              <w:t>(0.039)</w:t>
            </w:r>
          </w:p>
        </w:tc>
      </w:tr>
      <w:tr w:rsidR="00075B08" w:rsidRPr="00182FB4" w14:paraId="4EFFFB57" w14:textId="77777777" w:rsidTr="00CA6671">
        <w:trPr>
          <w:trHeight w:val="1150"/>
          <w:jc w:val="center"/>
        </w:trPr>
        <w:tc>
          <w:tcPr>
            <w:tcW w:w="1265" w:type="dxa"/>
            <w:shd w:val="clear" w:color="auto" w:fill="F4F9FB"/>
          </w:tcPr>
          <w:p w14:paraId="211F838F" w14:textId="77777777" w:rsidR="00075B08" w:rsidRPr="00182FB4" w:rsidRDefault="00075B08" w:rsidP="00CA6671">
            <w:r w:rsidRPr="00182FB4">
              <w:t xml:space="preserve">Malir </w:t>
            </w:r>
            <w:proofErr w:type="spellStart"/>
            <w:r w:rsidRPr="00182FB4">
              <w:t>Gadap</w:t>
            </w:r>
            <w:proofErr w:type="spellEnd"/>
          </w:p>
        </w:tc>
        <w:tc>
          <w:tcPr>
            <w:tcW w:w="1195" w:type="dxa"/>
            <w:shd w:val="clear" w:color="auto" w:fill="F4F9FB"/>
          </w:tcPr>
          <w:p w14:paraId="5106C503" w14:textId="77777777" w:rsidR="00075B08" w:rsidRPr="00182FB4" w:rsidRDefault="00075B08" w:rsidP="00CA6671">
            <w:r w:rsidRPr="00182FB4">
              <w:t xml:space="preserve">-0.162 *** </w:t>
            </w:r>
            <w:r w:rsidRPr="00182FB4">
              <w:br/>
              <w:t>(0.055)</w:t>
            </w:r>
          </w:p>
        </w:tc>
        <w:tc>
          <w:tcPr>
            <w:tcW w:w="960" w:type="dxa"/>
            <w:shd w:val="clear" w:color="auto" w:fill="F4F9FB"/>
            <w:vAlign w:val="center"/>
          </w:tcPr>
          <w:p w14:paraId="0BC0E98C" w14:textId="77777777" w:rsidR="00075B08" w:rsidRPr="00182FB4" w:rsidRDefault="00075B08" w:rsidP="00CA6671">
            <w:r w:rsidRPr="00182FB4">
              <w:t xml:space="preserve">-0.398 *** </w:t>
            </w:r>
            <w:r w:rsidRPr="00182FB4">
              <w:br/>
              <w:t>(0.046)</w:t>
            </w:r>
          </w:p>
        </w:tc>
        <w:tc>
          <w:tcPr>
            <w:tcW w:w="1260" w:type="dxa"/>
            <w:shd w:val="clear" w:color="auto" w:fill="F4F9FB"/>
            <w:vAlign w:val="center"/>
          </w:tcPr>
          <w:p w14:paraId="02CC5117" w14:textId="77777777" w:rsidR="00075B08" w:rsidRPr="00182FB4" w:rsidRDefault="00075B08" w:rsidP="00CA6671">
            <w:r w:rsidRPr="00182FB4">
              <w:t xml:space="preserve">0.079 * </w:t>
            </w:r>
            <w:r w:rsidRPr="00182FB4">
              <w:br/>
              <w:t>(0.044)</w:t>
            </w:r>
          </w:p>
        </w:tc>
        <w:tc>
          <w:tcPr>
            <w:tcW w:w="1051" w:type="dxa"/>
            <w:shd w:val="clear" w:color="auto" w:fill="F4F9FB"/>
            <w:vAlign w:val="center"/>
          </w:tcPr>
          <w:p w14:paraId="734F9FCA" w14:textId="77777777" w:rsidR="00075B08" w:rsidRPr="00182FB4" w:rsidRDefault="00075B08" w:rsidP="00CA6671">
            <w:r w:rsidRPr="00182FB4">
              <w:t xml:space="preserve">-0.102 </w:t>
            </w:r>
            <w:r w:rsidRPr="00182FB4">
              <w:br/>
              <w:t>(0.221)</w:t>
            </w:r>
          </w:p>
        </w:tc>
        <w:tc>
          <w:tcPr>
            <w:tcW w:w="1289" w:type="dxa"/>
            <w:shd w:val="clear" w:color="auto" w:fill="F4F9FB"/>
            <w:vAlign w:val="center"/>
          </w:tcPr>
          <w:p w14:paraId="50B210AE" w14:textId="77777777" w:rsidR="00075B08" w:rsidRPr="00182FB4" w:rsidRDefault="00075B08" w:rsidP="00CA6671">
            <w:r w:rsidRPr="00182FB4">
              <w:t xml:space="preserve">-0.140 *** </w:t>
            </w:r>
            <w:r w:rsidRPr="00182FB4">
              <w:br/>
              <w:t>(0.053)</w:t>
            </w:r>
          </w:p>
        </w:tc>
        <w:tc>
          <w:tcPr>
            <w:tcW w:w="892" w:type="dxa"/>
            <w:shd w:val="clear" w:color="auto" w:fill="F4F9FB"/>
            <w:vAlign w:val="center"/>
          </w:tcPr>
          <w:p w14:paraId="5A36BD33" w14:textId="77777777" w:rsidR="00075B08" w:rsidRPr="00182FB4" w:rsidRDefault="00075B08" w:rsidP="00CA6671">
            <w:r w:rsidRPr="00182FB4">
              <w:t xml:space="preserve">-0.273 *** </w:t>
            </w:r>
            <w:r w:rsidRPr="00182FB4">
              <w:br/>
              <w:t>(0.073)</w:t>
            </w:r>
          </w:p>
        </w:tc>
        <w:tc>
          <w:tcPr>
            <w:tcW w:w="1091" w:type="dxa"/>
            <w:shd w:val="clear" w:color="auto" w:fill="F4F9FB"/>
            <w:vAlign w:val="center"/>
          </w:tcPr>
          <w:p w14:paraId="01052D24" w14:textId="77777777" w:rsidR="00075B08" w:rsidRPr="00182FB4" w:rsidRDefault="00075B08" w:rsidP="00CA6671">
            <w:r w:rsidRPr="00182FB4">
              <w:t xml:space="preserve">-0.368 *** </w:t>
            </w:r>
            <w:r w:rsidRPr="00182FB4">
              <w:br/>
              <w:t>(0.063)</w:t>
            </w:r>
          </w:p>
        </w:tc>
        <w:tc>
          <w:tcPr>
            <w:tcW w:w="1257" w:type="dxa"/>
            <w:shd w:val="clear" w:color="auto" w:fill="F4F9FB"/>
            <w:vAlign w:val="center"/>
          </w:tcPr>
          <w:p w14:paraId="3EA168DD" w14:textId="77777777" w:rsidR="00075B08" w:rsidRPr="00182FB4" w:rsidRDefault="00075B08" w:rsidP="00CA6671">
            <w:r w:rsidRPr="00182FB4">
              <w:t xml:space="preserve">0.056 </w:t>
            </w:r>
            <w:r w:rsidRPr="00182FB4">
              <w:br/>
              <w:t>(0.043)</w:t>
            </w:r>
          </w:p>
        </w:tc>
        <w:tc>
          <w:tcPr>
            <w:tcW w:w="1260" w:type="dxa"/>
            <w:shd w:val="clear" w:color="auto" w:fill="F4F9FB"/>
            <w:vAlign w:val="center"/>
          </w:tcPr>
          <w:p w14:paraId="5140B543" w14:textId="77777777" w:rsidR="00075B08" w:rsidRPr="00182FB4" w:rsidRDefault="00075B08" w:rsidP="00CA6671">
            <w:r w:rsidRPr="00182FB4">
              <w:t xml:space="preserve">0.064 ** </w:t>
            </w:r>
            <w:r w:rsidRPr="00182FB4">
              <w:br/>
              <w:t>(0.028)</w:t>
            </w:r>
          </w:p>
        </w:tc>
        <w:tc>
          <w:tcPr>
            <w:tcW w:w="1260" w:type="dxa"/>
            <w:shd w:val="clear" w:color="auto" w:fill="F4F9FB"/>
            <w:vAlign w:val="center"/>
          </w:tcPr>
          <w:p w14:paraId="3A769B84" w14:textId="77777777" w:rsidR="00075B08" w:rsidRPr="00182FB4" w:rsidRDefault="00075B08" w:rsidP="00CA6671">
            <w:r w:rsidRPr="00182FB4">
              <w:t xml:space="preserve">-0.22 *** </w:t>
            </w:r>
            <w:r w:rsidRPr="00182FB4">
              <w:br/>
              <w:t>(0.038)</w:t>
            </w:r>
          </w:p>
        </w:tc>
        <w:tc>
          <w:tcPr>
            <w:tcW w:w="1080" w:type="dxa"/>
            <w:shd w:val="clear" w:color="auto" w:fill="F4F9FB"/>
            <w:vAlign w:val="center"/>
          </w:tcPr>
          <w:p w14:paraId="7338D810" w14:textId="77777777" w:rsidR="00075B08" w:rsidRPr="00182FB4" w:rsidRDefault="00075B08" w:rsidP="00CA6671">
            <w:r w:rsidRPr="00182FB4">
              <w:t xml:space="preserve">-0.251 *** </w:t>
            </w:r>
            <w:r w:rsidRPr="00182FB4">
              <w:br/>
              <w:t>(0.054)</w:t>
            </w:r>
          </w:p>
        </w:tc>
        <w:tc>
          <w:tcPr>
            <w:tcW w:w="1080" w:type="dxa"/>
            <w:shd w:val="clear" w:color="auto" w:fill="F4F9FB"/>
            <w:vAlign w:val="center"/>
          </w:tcPr>
          <w:p w14:paraId="66C5D818" w14:textId="77777777" w:rsidR="00075B08" w:rsidRPr="00182FB4" w:rsidRDefault="00075B08" w:rsidP="00CA6671">
            <w:r w:rsidRPr="00182FB4">
              <w:t xml:space="preserve">-0.240 *** </w:t>
            </w:r>
            <w:r w:rsidRPr="00182FB4">
              <w:br/>
              <w:t>(0.040)</w:t>
            </w:r>
          </w:p>
        </w:tc>
      </w:tr>
      <w:tr w:rsidR="00075B08" w:rsidRPr="00182FB4" w14:paraId="2829AE66" w14:textId="77777777" w:rsidTr="00CA6671">
        <w:trPr>
          <w:trHeight w:val="1150"/>
          <w:jc w:val="center"/>
        </w:trPr>
        <w:tc>
          <w:tcPr>
            <w:tcW w:w="1265" w:type="dxa"/>
            <w:shd w:val="clear" w:color="auto" w:fill="FFFFFF"/>
          </w:tcPr>
          <w:p w14:paraId="4D5A24A7" w14:textId="77777777" w:rsidR="00075B08" w:rsidRPr="00182FB4" w:rsidRDefault="00075B08" w:rsidP="00CA6671">
            <w:r w:rsidRPr="00182FB4">
              <w:t>Shah Faisal</w:t>
            </w:r>
          </w:p>
        </w:tc>
        <w:tc>
          <w:tcPr>
            <w:tcW w:w="1195" w:type="dxa"/>
            <w:shd w:val="clear" w:color="auto" w:fill="FFFFFF"/>
          </w:tcPr>
          <w:p w14:paraId="163CF1AA" w14:textId="77777777" w:rsidR="00075B08" w:rsidRPr="00182FB4" w:rsidRDefault="00075B08" w:rsidP="00CA6671">
            <w:r w:rsidRPr="00182FB4">
              <w:t xml:space="preserve">-0.007 </w:t>
            </w:r>
            <w:r w:rsidRPr="00182FB4">
              <w:br/>
              <w:t>(0.058)</w:t>
            </w:r>
          </w:p>
        </w:tc>
        <w:tc>
          <w:tcPr>
            <w:tcW w:w="960" w:type="dxa"/>
            <w:shd w:val="clear" w:color="auto" w:fill="FFFFFF"/>
            <w:vAlign w:val="center"/>
          </w:tcPr>
          <w:p w14:paraId="3B0FB5D0" w14:textId="77777777" w:rsidR="00075B08" w:rsidRPr="00182FB4" w:rsidRDefault="00075B08" w:rsidP="00CA6671">
            <w:r w:rsidRPr="00182FB4">
              <w:t xml:space="preserve">-0.369 *** </w:t>
            </w:r>
            <w:r w:rsidRPr="00182FB4">
              <w:br/>
              <w:t>(0.047)</w:t>
            </w:r>
          </w:p>
        </w:tc>
        <w:tc>
          <w:tcPr>
            <w:tcW w:w="1260" w:type="dxa"/>
            <w:shd w:val="clear" w:color="auto" w:fill="FFFFFF"/>
            <w:vAlign w:val="center"/>
          </w:tcPr>
          <w:p w14:paraId="64BEC919" w14:textId="77777777" w:rsidR="00075B08" w:rsidRPr="00182FB4" w:rsidRDefault="00075B08" w:rsidP="00CA6671">
            <w:r w:rsidRPr="00182FB4">
              <w:t xml:space="preserve">0.021 </w:t>
            </w:r>
            <w:r w:rsidRPr="00182FB4">
              <w:br/>
              <w:t>(0.039)</w:t>
            </w:r>
          </w:p>
        </w:tc>
        <w:tc>
          <w:tcPr>
            <w:tcW w:w="1051" w:type="dxa"/>
            <w:shd w:val="clear" w:color="auto" w:fill="FFFFFF"/>
            <w:vAlign w:val="center"/>
          </w:tcPr>
          <w:p w14:paraId="0635AA70" w14:textId="77777777" w:rsidR="00075B08" w:rsidRPr="00182FB4" w:rsidRDefault="00075B08" w:rsidP="00CA6671">
            <w:r w:rsidRPr="00182FB4">
              <w:t xml:space="preserve">0.179 </w:t>
            </w:r>
            <w:r w:rsidRPr="00182FB4">
              <w:br/>
              <w:t>(0.206)</w:t>
            </w:r>
          </w:p>
        </w:tc>
        <w:tc>
          <w:tcPr>
            <w:tcW w:w="1289" w:type="dxa"/>
            <w:shd w:val="clear" w:color="auto" w:fill="FFFFFF"/>
            <w:vAlign w:val="center"/>
          </w:tcPr>
          <w:p w14:paraId="53D842CF" w14:textId="77777777" w:rsidR="00075B08" w:rsidRPr="00182FB4" w:rsidRDefault="00075B08" w:rsidP="00CA6671">
            <w:r w:rsidRPr="00182FB4">
              <w:t xml:space="preserve">0.082 </w:t>
            </w:r>
            <w:r w:rsidRPr="00182FB4">
              <w:br/>
              <w:t>(0.052)</w:t>
            </w:r>
          </w:p>
        </w:tc>
        <w:tc>
          <w:tcPr>
            <w:tcW w:w="892" w:type="dxa"/>
            <w:shd w:val="clear" w:color="auto" w:fill="FFFFFF"/>
            <w:vAlign w:val="center"/>
          </w:tcPr>
          <w:p w14:paraId="2A87DAEA" w14:textId="77777777" w:rsidR="00075B08" w:rsidRPr="00182FB4" w:rsidRDefault="00075B08" w:rsidP="00CA6671">
            <w:r w:rsidRPr="00182FB4">
              <w:t xml:space="preserve">-0.051 </w:t>
            </w:r>
            <w:r w:rsidRPr="00182FB4">
              <w:br/>
              <w:t>(0.082)</w:t>
            </w:r>
          </w:p>
        </w:tc>
        <w:tc>
          <w:tcPr>
            <w:tcW w:w="1091" w:type="dxa"/>
            <w:shd w:val="clear" w:color="auto" w:fill="FFFFFF"/>
            <w:vAlign w:val="center"/>
          </w:tcPr>
          <w:p w14:paraId="38E60312" w14:textId="77777777" w:rsidR="00075B08" w:rsidRPr="00182FB4" w:rsidRDefault="00075B08" w:rsidP="00CA6671">
            <w:r w:rsidRPr="00182FB4">
              <w:t xml:space="preserve">-0.064 </w:t>
            </w:r>
            <w:r w:rsidRPr="00182FB4">
              <w:br/>
              <w:t>(0.071)</w:t>
            </w:r>
          </w:p>
        </w:tc>
        <w:tc>
          <w:tcPr>
            <w:tcW w:w="1257" w:type="dxa"/>
            <w:shd w:val="clear" w:color="auto" w:fill="FFFFFF"/>
            <w:vAlign w:val="center"/>
          </w:tcPr>
          <w:p w14:paraId="6B10AEFD" w14:textId="77777777" w:rsidR="00075B08" w:rsidRPr="00182FB4" w:rsidRDefault="00075B08" w:rsidP="00CA6671">
            <w:r w:rsidRPr="00182FB4">
              <w:t xml:space="preserve">0.199 *** </w:t>
            </w:r>
            <w:r w:rsidRPr="00182FB4">
              <w:br/>
              <w:t>(0.048)</w:t>
            </w:r>
          </w:p>
        </w:tc>
        <w:tc>
          <w:tcPr>
            <w:tcW w:w="1260" w:type="dxa"/>
            <w:shd w:val="clear" w:color="auto" w:fill="FFFFFF"/>
            <w:vAlign w:val="center"/>
          </w:tcPr>
          <w:p w14:paraId="7A161DDD" w14:textId="77777777" w:rsidR="00075B08" w:rsidRPr="00182FB4" w:rsidRDefault="00075B08" w:rsidP="00CA6671">
            <w:r w:rsidRPr="00182FB4">
              <w:t xml:space="preserve">-0.037 </w:t>
            </w:r>
            <w:r w:rsidRPr="00182FB4">
              <w:br/>
              <w:t>(0.032)</w:t>
            </w:r>
          </w:p>
        </w:tc>
        <w:tc>
          <w:tcPr>
            <w:tcW w:w="1260" w:type="dxa"/>
            <w:shd w:val="clear" w:color="auto" w:fill="FFFFFF"/>
            <w:vAlign w:val="center"/>
          </w:tcPr>
          <w:p w14:paraId="3D848E2A" w14:textId="77777777" w:rsidR="00075B08" w:rsidRPr="00182FB4" w:rsidRDefault="00075B08" w:rsidP="00CA6671">
            <w:r w:rsidRPr="00182FB4">
              <w:t xml:space="preserve">0.101 ** </w:t>
            </w:r>
            <w:r w:rsidRPr="00182FB4">
              <w:br/>
              <w:t>(0.043)</w:t>
            </w:r>
          </w:p>
        </w:tc>
        <w:tc>
          <w:tcPr>
            <w:tcW w:w="1080" w:type="dxa"/>
            <w:shd w:val="clear" w:color="auto" w:fill="FFFFFF"/>
            <w:vAlign w:val="center"/>
          </w:tcPr>
          <w:p w14:paraId="214EA3DF" w14:textId="77777777" w:rsidR="00075B08" w:rsidRPr="00182FB4" w:rsidRDefault="00075B08" w:rsidP="00CA6671">
            <w:r w:rsidRPr="00182FB4">
              <w:t xml:space="preserve">-0.011 </w:t>
            </w:r>
            <w:r w:rsidRPr="00182FB4">
              <w:br/>
              <w:t>(0.061)</w:t>
            </w:r>
          </w:p>
        </w:tc>
        <w:tc>
          <w:tcPr>
            <w:tcW w:w="1080" w:type="dxa"/>
            <w:shd w:val="clear" w:color="auto" w:fill="FFFFFF"/>
            <w:vAlign w:val="center"/>
          </w:tcPr>
          <w:p w14:paraId="60F167D8" w14:textId="77777777" w:rsidR="00075B08" w:rsidRPr="00182FB4" w:rsidRDefault="00075B08" w:rsidP="00CA6671">
            <w:r w:rsidRPr="00182FB4">
              <w:t xml:space="preserve">0.133 *** </w:t>
            </w:r>
            <w:r w:rsidRPr="00182FB4">
              <w:br/>
              <w:t>(0.041)</w:t>
            </w:r>
          </w:p>
        </w:tc>
      </w:tr>
      <w:tr w:rsidR="00075B08" w:rsidRPr="00182FB4" w14:paraId="6FD199B2" w14:textId="77777777" w:rsidTr="00CA6671">
        <w:trPr>
          <w:trHeight w:val="1150"/>
          <w:jc w:val="center"/>
        </w:trPr>
        <w:tc>
          <w:tcPr>
            <w:tcW w:w="1265" w:type="dxa"/>
            <w:shd w:val="clear" w:color="auto" w:fill="F4F9FB"/>
          </w:tcPr>
          <w:p w14:paraId="62144C3B" w14:textId="77777777" w:rsidR="00075B08" w:rsidRPr="00182FB4" w:rsidRDefault="00075B08" w:rsidP="00CA6671">
            <w:r w:rsidRPr="00182FB4">
              <w:t>Rohri</w:t>
            </w:r>
          </w:p>
        </w:tc>
        <w:tc>
          <w:tcPr>
            <w:tcW w:w="1195" w:type="dxa"/>
            <w:shd w:val="clear" w:color="auto" w:fill="F4F9FB"/>
          </w:tcPr>
          <w:p w14:paraId="3FBD50B8" w14:textId="77777777" w:rsidR="00075B08" w:rsidRPr="00182FB4" w:rsidRDefault="00075B08" w:rsidP="00CA6671">
            <w:r w:rsidRPr="00182FB4">
              <w:t xml:space="preserve">0.020 </w:t>
            </w:r>
            <w:r w:rsidRPr="00182FB4">
              <w:br/>
              <w:t>(0.054)</w:t>
            </w:r>
          </w:p>
        </w:tc>
        <w:tc>
          <w:tcPr>
            <w:tcW w:w="960" w:type="dxa"/>
            <w:shd w:val="clear" w:color="auto" w:fill="F4F9FB"/>
            <w:vAlign w:val="center"/>
          </w:tcPr>
          <w:p w14:paraId="5CCE8227" w14:textId="77777777" w:rsidR="00075B08" w:rsidRPr="00182FB4" w:rsidRDefault="00075B08" w:rsidP="00CA6671">
            <w:r w:rsidRPr="00182FB4">
              <w:t xml:space="preserve">-0.177 *** </w:t>
            </w:r>
            <w:r w:rsidRPr="00182FB4">
              <w:br/>
              <w:t>(0.047)</w:t>
            </w:r>
          </w:p>
        </w:tc>
        <w:tc>
          <w:tcPr>
            <w:tcW w:w="1260" w:type="dxa"/>
            <w:shd w:val="clear" w:color="auto" w:fill="F4F9FB"/>
            <w:vAlign w:val="center"/>
          </w:tcPr>
          <w:p w14:paraId="7963EDCD" w14:textId="77777777" w:rsidR="00075B08" w:rsidRPr="00182FB4" w:rsidRDefault="00075B08" w:rsidP="00CA6671">
            <w:r w:rsidRPr="00182FB4">
              <w:t xml:space="preserve">-0.047 </w:t>
            </w:r>
            <w:r w:rsidRPr="00182FB4">
              <w:br/>
              <w:t>(0.037)</w:t>
            </w:r>
          </w:p>
        </w:tc>
        <w:tc>
          <w:tcPr>
            <w:tcW w:w="1051" w:type="dxa"/>
            <w:shd w:val="clear" w:color="auto" w:fill="F4F9FB"/>
            <w:vAlign w:val="center"/>
          </w:tcPr>
          <w:p w14:paraId="09A6D74C" w14:textId="77777777" w:rsidR="00075B08" w:rsidRPr="00182FB4" w:rsidRDefault="00075B08" w:rsidP="00CA6671">
            <w:r w:rsidRPr="00182FB4">
              <w:t xml:space="preserve">-0.026 </w:t>
            </w:r>
            <w:r w:rsidRPr="00182FB4">
              <w:br/>
              <w:t>(0.221)</w:t>
            </w:r>
          </w:p>
        </w:tc>
        <w:tc>
          <w:tcPr>
            <w:tcW w:w="1289" w:type="dxa"/>
            <w:shd w:val="clear" w:color="auto" w:fill="F4F9FB"/>
            <w:vAlign w:val="center"/>
          </w:tcPr>
          <w:p w14:paraId="609E41F8" w14:textId="77777777" w:rsidR="00075B08" w:rsidRPr="00182FB4" w:rsidRDefault="00075B08" w:rsidP="00CA6671">
            <w:r w:rsidRPr="00182FB4">
              <w:t xml:space="preserve">-0.164 *** </w:t>
            </w:r>
            <w:r w:rsidRPr="00182FB4">
              <w:br/>
              <w:t>(0.054)</w:t>
            </w:r>
          </w:p>
        </w:tc>
        <w:tc>
          <w:tcPr>
            <w:tcW w:w="892" w:type="dxa"/>
            <w:shd w:val="clear" w:color="auto" w:fill="F4F9FB"/>
            <w:vAlign w:val="center"/>
          </w:tcPr>
          <w:p w14:paraId="3255AC40" w14:textId="77777777" w:rsidR="00075B08" w:rsidRPr="00182FB4" w:rsidRDefault="00075B08" w:rsidP="00CA6671">
            <w:r w:rsidRPr="00182FB4">
              <w:t xml:space="preserve">-0.371 *** </w:t>
            </w:r>
            <w:r w:rsidRPr="00182FB4">
              <w:br/>
              <w:t>(0.068)</w:t>
            </w:r>
          </w:p>
        </w:tc>
        <w:tc>
          <w:tcPr>
            <w:tcW w:w="1091" w:type="dxa"/>
            <w:shd w:val="clear" w:color="auto" w:fill="F4F9FB"/>
            <w:vAlign w:val="center"/>
          </w:tcPr>
          <w:p w14:paraId="1BBDCEF8" w14:textId="77777777" w:rsidR="00075B08" w:rsidRPr="00182FB4" w:rsidRDefault="00075B08" w:rsidP="00CA6671">
            <w:r w:rsidRPr="00182FB4">
              <w:t xml:space="preserve">-0.228 *** </w:t>
            </w:r>
            <w:r w:rsidRPr="00182FB4">
              <w:br/>
              <w:t>(0.064)</w:t>
            </w:r>
          </w:p>
        </w:tc>
        <w:tc>
          <w:tcPr>
            <w:tcW w:w="1257" w:type="dxa"/>
            <w:shd w:val="clear" w:color="auto" w:fill="F4F9FB"/>
            <w:vAlign w:val="center"/>
          </w:tcPr>
          <w:p w14:paraId="5BB9D104" w14:textId="77777777" w:rsidR="00075B08" w:rsidRPr="00182FB4" w:rsidRDefault="00075B08" w:rsidP="00CA6671">
            <w:r w:rsidRPr="00182FB4">
              <w:t xml:space="preserve">0.504 *** </w:t>
            </w:r>
            <w:r w:rsidRPr="00182FB4">
              <w:br/>
              <w:t>(0.051)</w:t>
            </w:r>
          </w:p>
        </w:tc>
        <w:tc>
          <w:tcPr>
            <w:tcW w:w="1260" w:type="dxa"/>
            <w:shd w:val="clear" w:color="auto" w:fill="F4F9FB"/>
            <w:vAlign w:val="center"/>
          </w:tcPr>
          <w:p w14:paraId="029466E4" w14:textId="77777777" w:rsidR="00075B08" w:rsidRPr="00182FB4" w:rsidRDefault="00075B08" w:rsidP="00CA6671">
            <w:r w:rsidRPr="00182FB4">
              <w:t xml:space="preserve">0.191 *** </w:t>
            </w:r>
            <w:r w:rsidRPr="00182FB4">
              <w:br/>
              <w:t>(0.043)</w:t>
            </w:r>
          </w:p>
        </w:tc>
        <w:tc>
          <w:tcPr>
            <w:tcW w:w="1260" w:type="dxa"/>
            <w:shd w:val="clear" w:color="auto" w:fill="F4F9FB"/>
            <w:vAlign w:val="center"/>
          </w:tcPr>
          <w:p w14:paraId="123BE38A" w14:textId="77777777" w:rsidR="00075B08" w:rsidRPr="00182FB4" w:rsidRDefault="00075B08" w:rsidP="00CA6671">
            <w:r w:rsidRPr="00182FB4">
              <w:t xml:space="preserve">-0.064 </w:t>
            </w:r>
            <w:r w:rsidRPr="00182FB4">
              <w:br/>
              <w:t>(0.041)</w:t>
            </w:r>
          </w:p>
        </w:tc>
        <w:tc>
          <w:tcPr>
            <w:tcW w:w="1080" w:type="dxa"/>
            <w:shd w:val="clear" w:color="auto" w:fill="F4F9FB"/>
            <w:vAlign w:val="center"/>
          </w:tcPr>
          <w:p w14:paraId="1E94ED25" w14:textId="77777777" w:rsidR="00075B08" w:rsidRPr="00182FB4" w:rsidRDefault="00075B08" w:rsidP="00CA6671">
            <w:r w:rsidRPr="00182FB4">
              <w:t xml:space="preserve">-0.067 </w:t>
            </w:r>
            <w:r w:rsidRPr="00182FB4">
              <w:br/>
              <w:t>(0.060)</w:t>
            </w:r>
          </w:p>
        </w:tc>
        <w:tc>
          <w:tcPr>
            <w:tcW w:w="1080" w:type="dxa"/>
            <w:shd w:val="clear" w:color="auto" w:fill="F4F9FB"/>
            <w:vAlign w:val="center"/>
          </w:tcPr>
          <w:p w14:paraId="525A5DE9" w14:textId="77777777" w:rsidR="00075B08" w:rsidRPr="00182FB4" w:rsidRDefault="00075B08" w:rsidP="00CA6671">
            <w:r w:rsidRPr="00182FB4">
              <w:t xml:space="preserve">-0.038 </w:t>
            </w:r>
            <w:r w:rsidRPr="00182FB4">
              <w:br/>
              <w:t>(0.040)</w:t>
            </w:r>
          </w:p>
        </w:tc>
      </w:tr>
      <w:tr w:rsidR="00075B08" w:rsidRPr="00182FB4" w14:paraId="0A5C8739" w14:textId="77777777" w:rsidTr="00CA6671">
        <w:trPr>
          <w:trHeight w:val="1150"/>
          <w:jc w:val="center"/>
        </w:trPr>
        <w:tc>
          <w:tcPr>
            <w:tcW w:w="1265" w:type="dxa"/>
            <w:shd w:val="clear" w:color="auto" w:fill="FFFFFF"/>
          </w:tcPr>
          <w:p w14:paraId="57022AA3" w14:textId="77777777" w:rsidR="00075B08" w:rsidRPr="00182FB4" w:rsidRDefault="00075B08" w:rsidP="00CA6671">
            <w:proofErr w:type="spellStart"/>
            <w:r w:rsidRPr="00182FB4">
              <w:lastRenderedPageBreak/>
              <w:t>Kuchlak</w:t>
            </w:r>
            <w:proofErr w:type="spellEnd"/>
          </w:p>
        </w:tc>
        <w:tc>
          <w:tcPr>
            <w:tcW w:w="1195" w:type="dxa"/>
            <w:shd w:val="clear" w:color="auto" w:fill="FFFFFF"/>
          </w:tcPr>
          <w:p w14:paraId="092A9B7D" w14:textId="77777777" w:rsidR="00075B08" w:rsidRPr="00182FB4" w:rsidRDefault="00075B08" w:rsidP="00CA6671">
            <w:r w:rsidRPr="00182FB4">
              <w:t xml:space="preserve">-0.043 </w:t>
            </w:r>
            <w:r w:rsidRPr="00182FB4">
              <w:br/>
              <w:t>(0.056)</w:t>
            </w:r>
          </w:p>
        </w:tc>
        <w:tc>
          <w:tcPr>
            <w:tcW w:w="960" w:type="dxa"/>
            <w:shd w:val="clear" w:color="auto" w:fill="FFFFFF"/>
            <w:vAlign w:val="center"/>
          </w:tcPr>
          <w:p w14:paraId="429BCFF2" w14:textId="77777777" w:rsidR="00075B08" w:rsidRPr="00182FB4" w:rsidRDefault="00075B08" w:rsidP="00CA6671">
            <w:r w:rsidRPr="00182FB4">
              <w:t xml:space="preserve">0.071 </w:t>
            </w:r>
            <w:r w:rsidRPr="00182FB4">
              <w:br/>
              <w:t>(0.045)</w:t>
            </w:r>
          </w:p>
        </w:tc>
        <w:tc>
          <w:tcPr>
            <w:tcW w:w="1260" w:type="dxa"/>
            <w:shd w:val="clear" w:color="auto" w:fill="FFFFFF"/>
            <w:vAlign w:val="center"/>
          </w:tcPr>
          <w:p w14:paraId="6E853FF7" w14:textId="77777777" w:rsidR="00075B08" w:rsidRPr="00182FB4" w:rsidRDefault="00075B08" w:rsidP="00CA6671">
            <w:r w:rsidRPr="00182FB4">
              <w:t xml:space="preserve">0.028 </w:t>
            </w:r>
            <w:r w:rsidRPr="00182FB4">
              <w:br/>
              <w:t>(0.031)</w:t>
            </w:r>
          </w:p>
        </w:tc>
        <w:tc>
          <w:tcPr>
            <w:tcW w:w="1051" w:type="dxa"/>
            <w:shd w:val="clear" w:color="auto" w:fill="FFFFFF"/>
            <w:vAlign w:val="center"/>
          </w:tcPr>
          <w:p w14:paraId="08F3EAC2" w14:textId="77777777" w:rsidR="00075B08" w:rsidRPr="00182FB4" w:rsidRDefault="00075B08" w:rsidP="00CA6671">
            <w:r w:rsidRPr="00182FB4">
              <w:t xml:space="preserve">0.436 ** </w:t>
            </w:r>
            <w:r w:rsidRPr="00182FB4">
              <w:br/>
              <w:t>(0.197)</w:t>
            </w:r>
          </w:p>
        </w:tc>
        <w:tc>
          <w:tcPr>
            <w:tcW w:w="1289" w:type="dxa"/>
            <w:shd w:val="clear" w:color="auto" w:fill="FFFFFF"/>
            <w:vAlign w:val="center"/>
          </w:tcPr>
          <w:p w14:paraId="1081CA0E" w14:textId="77777777" w:rsidR="00075B08" w:rsidRPr="00182FB4" w:rsidRDefault="00075B08" w:rsidP="00CA6671">
            <w:r w:rsidRPr="00182FB4">
              <w:t xml:space="preserve">-0.378 *** </w:t>
            </w:r>
            <w:r w:rsidRPr="00182FB4">
              <w:br/>
              <w:t>(0.049)</w:t>
            </w:r>
          </w:p>
        </w:tc>
        <w:tc>
          <w:tcPr>
            <w:tcW w:w="892" w:type="dxa"/>
            <w:shd w:val="clear" w:color="auto" w:fill="FFFFFF"/>
            <w:vAlign w:val="center"/>
          </w:tcPr>
          <w:p w14:paraId="5E3129B1" w14:textId="77777777" w:rsidR="00075B08" w:rsidRPr="00182FB4" w:rsidRDefault="00075B08" w:rsidP="00CA6671">
            <w:r w:rsidRPr="00182FB4">
              <w:t xml:space="preserve">-0.379 *** </w:t>
            </w:r>
            <w:r w:rsidRPr="00182FB4">
              <w:br/>
              <w:t>(0.069)</w:t>
            </w:r>
          </w:p>
        </w:tc>
        <w:tc>
          <w:tcPr>
            <w:tcW w:w="1091" w:type="dxa"/>
            <w:shd w:val="clear" w:color="auto" w:fill="FFFFFF"/>
            <w:vAlign w:val="center"/>
          </w:tcPr>
          <w:p w14:paraId="1F194465" w14:textId="77777777" w:rsidR="00075B08" w:rsidRPr="00182FB4" w:rsidRDefault="00075B08" w:rsidP="00CA6671">
            <w:r w:rsidRPr="00182FB4">
              <w:t xml:space="preserve">-0.047 </w:t>
            </w:r>
            <w:r w:rsidRPr="00182FB4">
              <w:br/>
              <w:t>(0.066)</w:t>
            </w:r>
          </w:p>
        </w:tc>
        <w:tc>
          <w:tcPr>
            <w:tcW w:w="1257" w:type="dxa"/>
            <w:shd w:val="clear" w:color="auto" w:fill="FFFFFF"/>
            <w:vAlign w:val="center"/>
          </w:tcPr>
          <w:p w14:paraId="2761890C" w14:textId="77777777" w:rsidR="00075B08" w:rsidRPr="00182FB4" w:rsidRDefault="00075B08" w:rsidP="00CA6671">
            <w:r w:rsidRPr="00182FB4">
              <w:t xml:space="preserve">-0.158 *** </w:t>
            </w:r>
            <w:r w:rsidRPr="00182FB4">
              <w:br/>
              <w:t>(0.031)</w:t>
            </w:r>
          </w:p>
        </w:tc>
        <w:tc>
          <w:tcPr>
            <w:tcW w:w="1260" w:type="dxa"/>
            <w:shd w:val="clear" w:color="auto" w:fill="FFFFFF"/>
            <w:vAlign w:val="center"/>
          </w:tcPr>
          <w:p w14:paraId="63D3473B" w14:textId="77777777" w:rsidR="00075B08" w:rsidRPr="00182FB4" w:rsidRDefault="00075B08" w:rsidP="00CA6671">
            <w:r w:rsidRPr="00182FB4">
              <w:t xml:space="preserve">-0.285 *** </w:t>
            </w:r>
            <w:r w:rsidRPr="00182FB4">
              <w:br/>
              <w:t>(0.025)</w:t>
            </w:r>
          </w:p>
        </w:tc>
        <w:tc>
          <w:tcPr>
            <w:tcW w:w="1260" w:type="dxa"/>
            <w:shd w:val="clear" w:color="auto" w:fill="FFFFFF"/>
            <w:vAlign w:val="center"/>
          </w:tcPr>
          <w:p w14:paraId="3B609347" w14:textId="77777777" w:rsidR="00075B08" w:rsidRPr="00182FB4" w:rsidRDefault="00075B08" w:rsidP="00CA6671">
            <w:r w:rsidRPr="00182FB4">
              <w:t xml:space="preserve">0.172 *** </w:t>
            </w:r>
            <w:r w:rsidRPr="00182FB4">
              <w:br/>
              <w:t>(0.043)</w:t>
            </w:r>
          </w:p>
        </w:tc>
        <w:tc>
          <w:tcPr>
            <w:tcW w:w="1080" w:type="dxa"/>
            <w:shd w:val="clear" w:color="auto" w:fill="FFFFFF"/>
            <w:vAlign w:val="center"/>
          </w:tcPr>
          <w:p w14:paraId="02FED367" w14:textId="77777777" w:rsidR="00075B08" w:rsidRPr="00182FB4" w:rsidRDefault="00075B08" w:rsidP="00CA6671">
            <w:r w:rsidRPr="00182FB4">
              <w:t xml:space="preserve">-0.057 </w:t>
            </w:r>
            <w:r w:rsidRPr="00182FB4">
              <w:br/>
              <w:t>(0.053)</w:t>
            </w:r>
          </w:p>
        </w:tc>
        <w:tc>
          <w:tcPr>
            <w:tcW w:w="1080" w:type="dxa"/>
            <w:shd w:val="clear" w:color="auto" w:fill="FFFFFF"/>
            <w:vAlign w:val="center"/>
          </w:tcPr>
          <w:p w14:paraId="0500CA46" w14:textId="77777777" w:rsidR="00075B08" w:rsidRPr="00182FB4" w:rsidRDefault="00075B08" w:rsidP="00CA6671">
            <w:r w:rsidRPr="00182FB4">
              <w:t xml:space="preserve">-0.168 *** </w:t>
            </w:r>
            <w:r w:rsidRPr="00182FB4">
              <w:br/>
              <w:t>(0.040)</w:t>
            </w:r>
          </w:p>
        </w:tc>
      </w:tr>
      <w:tr w:rsidR="00075B08" w:rsidRPr="00182FB4" w14:paraId="23914EB9" w14:textId="77777777" w:rsidTr="00CA6671">
        <w:trPr>
          <w:trHeight w:val="1150"/>
          <w:jc w:val="center"/>
        </w:trPr>
        <w:tc>
          <w:tcPr>
            <w:tcW w:w="1265" w:type="dxa"/>
            <w:shd w:val="clear" w:color="auto" w:fill="F4F9FB"/>
          </w:tcPr>
          <w:p w14:paraId="1ABC4B20" w14:textId="77777777" w:rsidR="00075B08" w:rsidRPr="00182FB4" w:rsidRDefault="00075B08" w:rsidP="00CA6671">
            <w:r w:rsidRPr="00182FB4">
              <w:t>Sukkur</w:t>
            </w:r>
          </w:p>
        </w:tc>
        <w:tc>
          <w:tcPr>
            <w:tcW w:w="1195" w:type="dxa"/>
            <w:shd w:val="clear" w:color="auto" w:fill="F4F9FB"/>
          </w:tcPr>
          <w:p w14:paraId="449AC266" w14:textId="77777777" w:rsidR="00075B08" w:rsidRPr="00182FB4" w:rsidRDefault="00075B08" w:rsidP="00CA6671">
            <w:r w:rsidRPr="00182FB4">
              <w:t xml:space="preserve">0.130 ** </w:t>
            </w:r>
            <w:r w:rsidRPr="00182FB4">
              <w:br/>
              <w:t>(0.059)</w:t>
            </w:r>
          </w:p>
        </w:tc>
        <w:tc>
          <w:tcPr>
            <w:tcW w:w="960" w:type="dxa"/>
            <w:shd w:val="clear" w:color="auto" w:fill="F4F9FB"/>
            <w:vAlign w:val="center"/>
          </w:tcPr>
          <w:p w14:paraId="0020A9B6" w14:textId="77777777" w:rsidR="00075B08" w:rsidRPr="00182FB4" w:rsidRDefault="00075B08" w:rsidP="00CA6671">
            <w:r w:rsidRPr="00182FB4">
              <w:t xml:space="preserve">0.029 </w:t>
            </w:r>
            <w:r w:rsidRPr="00182FB4">
              <w:br/>
              <w:t>(0.045)</w:t>
            </w:r>
          </w:p>
        </w:tc>
        <w:tc>
          <w:tcPr>
            <w:tcW w:w="1260" w:type="dxa"/>
            <w:shd w:val="clear" w:color="auto" w:fill="F4F9FB"/>
            <w:vAlign w:val="center"/>
          </w:tcPr>
          <w:p w14:paraId="001B58C1" w14:textId="77777777" w:rsidR="00075B08" w:rsidRPr="00182FB4" w:rsidRDefault="00075B08" w:rsidP="00CA6671">
            <w:r w:rsidRPr="00182FB4">
              <w:t xml:space="preserve">0.196 *** </w:t>
            </w:r>
            <w:r w:rsidRPr="00182FB4">
              <w:br/>
              <w:t>(0.042)</w:t>
            </w:r>
          </w:p>
        </w:tc>
        <w:tc>
          <w:tcPr>
            <w:tcW w:w="1051" w:type="dxa"/>
            <w:shd w:val="clear" w:color="auto" w:fill="F4F9FB"/>
            <w:vAlign w:val="center"/>
          </w:tcPr>
          <w:p w14:paraId="342888FB" w14:textId="77777777" w:rsidR="00075B08" w:rsidRPr="00182FB4" w:rsidRDefault="00075B08" w:rsidP="00CA6671">
            <w:r w:rsidRPr="00182FB4">
              <w:t xml:space="preserve">0.415 ** </w:t>
            </w:r>
            <w:r w:rsidRPr="00182FB4">
              <w:br/>
              <w:t>(0.191)</w:t>
            </w:r>
          </w:p>
        </w:tc>
        <w:tc>
          <w:tcPr>
            <w:tcW w:w="1289" w:type="dxa"/>
            <w:shd w:val="clear" w:color="auto" w:fill="F4F9FB"/>
            <w:vAlign w:val="center"/>
          </w:tcPr>
          <w:p w14:paraId="121BD51F" w14:textId="77777777" w:rsidR="00075B08" w:rsidRPr="00182FB4" w:rsidRDefault="00075B08" w:rsidP="00CA6671">
            <w:r w:rsidRPr="00182FB4">
              <w:t xml:space="preserve">-0.209 *** </w:t>
            </w:r>
            <w:r w:rsidRPr="00182FB4">
              <w:br/>
              <w:t>(0.051)</w:t>
            </w:r>
          </w:p>
        </w:tc>
        <w:tc>
          <w:tcPr>
            <w:tcW w:w="892" w:type="dxa"/>
            <w:shd w:val="clear" w:color="auto" w:fill="F4F9FB"/>
            <w:vAlign w:val="center"/>
          </w:tcPr>
          <w:p w14:paraId="50CBD32D" w14:textId="77777777" w:rsidR="00075B08" w:rsidRPr="00182FB4" w:rsidRDefault="00075B08" w:rsidP="00CA6671">
            <w:r w:rsidRPr="00182FB4">
              <w:t xml:space="preserve">-0.307 *** </w:t>
            </w:r>
            <w:r w:rsidRPr="00182FB4">
              <w:br/>
              <w:t>(0.066)</w:t>
            </w:r>
          </w:p>
        </w:tc>
        <w:tc>
          <w:tcPr>
            <w:tcW w:w="1091" w:type="dxa"/>
            <w:shd w:val="clear" w:color="auto" w:fill="F4F9FB"/>
            <w:vAlign w:val="center"/>
          </w:tcPr>
          <w:p w14:paraId="36713D6D" w14:textId="77777777" w:rsidR="00075B08" w:rsidRPr="00182FB4" w:rsidRDefault="00075B08" w:rsidP="00CA6671">
            <w:r w:rsidRPr="00182FB4">
              <w:t xml:space="preserve">-0.449 *** </w:t>
            </w:r>
            <w:r w:rsidRPr="00182FB4">
              <w:br/>
              <w:t>(0.059)</w:t>
            </w:r>
          </w:p>
        </w:tc>
        <w:tc>
          <w:tcPr>
            <w:tcW w:w="1257" w:type="dxa"/>
            <w:shd w:val="clear" w:color="auto" w:fill="F4F9FB"/>
            <w:vAlign w:val="center"/>
          </w:tcPr>
          <w:p w14:paraId="314E591D" w14:textId="77777777" w:rsidR="00075B08" w:rsidRPr="00182FB4" w:rsidRDefault="00075B08" w:rsidP="00CA6671">
            <w:r w:rsidRPr="00182FB4">
              <w:t xml:space="preserve">0.545 *** </w:t>
            </w:r>
            <w:r w:rsidRPr="00182FB4">
              <w:br/>
              <w:t>(0.046)</w:t>
            </w:r>
          </w:p>
        </w:tc>
        <w:tc>
          <w:tcPr>
            <w:tcW w:w="1260" w:type="dxa"/>
            <w:shd w:val="clear" w:color="auto" w:fill="F4F9FB"/>
            <w:vAlign w:val="center"/>
          </w:tcPr>
          <w:p w14:paraId="25BD7133" w14:textId="77777777" w:rsidR="00075B08" w:rsidRPr="00182FB4" w:rsidRDefault="00075B08" w:rsidP="00CA6671">
            <w:r w:rsidRPr="00182FB4">
              <w:t xml:space="preserve">0.227 *** </w:t>
            </w:r>
            <w:r w:rsidRPr="00182FB4">
              <w:br/>
              <w:t>(0.037)</w:t>
            </w:r>
          </w:p>
        </w:tc>
        <w:tc>
          <w:tcPr>
            <w:tcW w:w="1260" w:type="dxa"/>
            <w:shd w:val="clear" w:color="auto" w:fill="F4F9FB"/>
            <w:vAlign w:val="center"/>
          </w:tcPr>
          <w:p w14:paraId="6FAC65D3" w14:textId="77777777" w:rsidR="00075B08" w:rsidRPr="00182FB4" w:rsidRDefault="00075B08" w:rsidP="00CA6671">
            <w:r w:rsidRPr="00182FB4">
              <w:t xml:space="preserve">-0.125 *** </w:t>
            </w:r>
            <w:r w:rsidRPr="00182FB4">
              <w:br/>
              <w:t>(0.041)</w:t>
            </w:r>
          </w:p>
        </w:tc>
        <w:tc>
          <w:tcPr>
            <w:tcW w:w="1080" w:type="dxa"/>
            <w:shd w:val="clear" w:color="auto" w:fill="F4F9FB"/>
            <w:vAlign w:val="center"/>
          </w:tcPr>
          <w:p w14:paraId="43CB479D" w14:textId="77777777" w:rsidR="00075B08" w:rsidRPr="00182FB4" w:rsidRDefault="00075B08" w:rsidP="00CA6671">
            <w:r w:rsidRPr="00182FB4">
              <w:t xml:space="preserve">0.085 </w:t>
            </w:r>
            <w:r w:rsidRPr="00182FB4">
              <w:br/>
              <w:t>(0.062)</w:t>
            </w:r>
          </w:p>
        </w:tc>
        <w:tc>
          <w:tcPr>
            <w:tcW w:w="1080" w:type="dxa"/>
            <w:shd w:val="clear" w:color="auto" w:fill="F4F9FB"/>
            <w:vAlign w:val="center"/>
          </w:tcPr>
          <w:p w14:paraId="68872487" w14:textId="77777777" w:rsidR="00075B08" w:rsidRPr="00182FB4" w:rsidRDefault="00075B08" w:rsidP="00CA6671">
            <w:r w:rsidRPr="00182FB4">
              <w:t xml:space="preserve">-0.216 *** </w:t>
            </w:r>
            <w:r w:rsidRPr="00182FB4">
              <w:br/>
              <w:t>(0.039)</w:t>
            </w:r>
          </w:p>
        </w:tc>
      </w:tr>
      <w:tr w:rsidR="00075B08" w:rsidRPr="00182FB4" w14:paraId="1159DAAE" w14:textId="77777777" w:rsidTr="00CA6671">
        <w:trPr>
          <w:trHeight w:val="1150"/>
          <w:jc w:val="center"/>
        </w:trPr>
        <w:tc>
          <w:tcPr>
            <w:tcW w:w="1265" w:type="dxa"/>
            <w:shd w:val="clear" w:color="auto" w:fill="FFFFFF"/>
          </w:tcPr>
          <w:p w14:paraId="1885D677" w14:textId="77777777" w:rsidR="00075B08" w:rsidRPr="00182FB4" w:rsidRDefault="00075B08" w:rsidP="00CA6671">
            <w:r w:rsidRPr="00182FB4">
              <w:t>Quetta City</w:t>
            </w:r>
          </w:p>
        </w:tc>
        <w:tc>
          <w:tcPr>
            <w:tcW w:w="1195" w:type="dxa"/>
            <w:shd w:val="clear" w:color="auto" w:fill="FFFFFF"/>
          </w:tcPr>
          <w:p w14:paraId="6181631A" w14:textId="77777777" w:rsidR="00075B08" w:rsidRPr="00182FB4" w:rsidRDefault="00075B08" w:rsidP="00CA6671">
            <w:r w:rsidRPr="00182FB4">
              <w:t xml:space="preserve">0.200 *** </w:t>
            </w:r>
            <w:r w:rsidRPr="00182FB4">
              <w:br/>
              <w:t>(0.056)</w:t>
            </w:r>
          </w:p>
        </w:tc>
        <w:tc>
          <w:tcPr>
            <w:tcW w:w="960" w:type="dxa"/>
            <w:shd w:val="clear" w:color="auto" w:fill="FFFFFF"/>
            <w:vAlign w:val="center"/>
          </w:tcPr>
          <w:p w14:paraId="3BC3CE69" w14:textId="77777777" w:rsidR="00075B08" w:rsidRPr="00182FB4" w:rsidRDefault="00075B08" w:rsidP="00CA6671">
            <w:r w:rsidRPr="00182FB4">
              <w:t xml:space="preserve">-0.082 * </w:t>
            </w:r>
            <w:r w:rsidRPr="00182FB4">
              <w:br/>
              <w:t>(0.044)</w:t>
            </w:r>
          </w:p>
        </w:tc>
        <w:tc>
          <w:tcPr>
            <w:tcW w:w="1260" w:type="dxa"/>
            <w:shd w:val="clear" w:color="auto" w:fill="FFFFFF"/>
            <w:vAlign w:val="center"/>
          </w:tcPr>
          <w:p w14:paraId="61D2768C" w14:textId="77777777" w:rsidR="00075B08" w:rsidRPr="00182FB4" w:rsidRDefault="00075B08" w:rsidP="00CA6671">
            <w:r w:rsidRPr="00182FB4">
              <w:t xml:space="preserve">-0.022 </w:t>
            </w:r>
            <w:r w:rsidRPr="00182FB4">
              <w:br/>
              <w:t>(0.033)</w:t>
            </w:r>
          </w:p>
        </w:tc>
        <w:tc>
          <w:tcPr>
            <w:tcW w:w="1051" w:type="dxa"/>
            <w:shd w:val="clear" w:color="auto" w:fill="FFFFFF"/>
            <w:vAlign w:val="center"/>
          </w:tcPr>
          <w:p w14:paraId="621AC1FB" w14:textId="77777777" w:rsidR="00075B08" w:rsidRPr="00182FB4" w:rsidRDefault="00075B08" w:rsidP="00CA6671">
            <w:r w:rsidRPr="00182FB4">
              <w:t xml:space="preserve">0.311 </w:t>
            </w:r>
            <w:r w:rsidRPr="00182FB4">
              <w:br/>
              <w:t>(0.206)</w:t>
            </w:r>
          </w:p>
        </w:tc>
        <w:tc>
          <w:tcPr>
            <w:tcW w:w="1289" w:type="dxa"/>
            <w:shd w:val="clear" w:color="auto" w:fill="FFFFFF"/>
            <w:vAlign w:val="center"/>
          </w:tcPr>
          <w:p w14:paraId="3790B451" w14:textId="77777777" w:rsidR="00075B08" w:rsidRPr="00182FB4" w:rsidRDefault="00075B08" w:rsidP="00CA6671">
            <w:r w:rsidRPr="00182FB4">
              <w:t xml:space="preserve">-0.270 *** </w:t>
            </w:r>
            <w:r w:rsidRPr="00182FB4">
              <w:br/>
              <w:t>(0.051)</w:t>
            </w:r>
          </w:p>
        </w:tc>
        <w:tc>
          <w:tcPr>
            <w:tcW w:w="892" w:type="dxa"/>
            <w:shd w:val="clear" w:color="auto" w:fill="FFFFFF"/>
            <w:vAlign w:val="center"/>
          </w:tcPr>
          <w:p w14:paraId="4562641D" w14:textId="77777777" w:rsidR="00075B08" w:rsidRPr="00182FB4" w:rsidRDefault="00075B08" w:rsidP="00CA6671">
            <w:r w:rsidRPr="00182FB4">
              <w:t xml:space="preserve">-0.240 *** </w:t>
            </w:r>
            <w:r w:rsidRPr="00182FB4">
              <w:br/>
              <w:t>(0.073)</w:t>
            </w:r>
          </w:p>
        </w:tc>
        <w:tc>
          <w:tcPr>
            <w:tcW w:w="1091" w:type="dxa"/>
            <w:shd w:val="clear" w:color="auto" w:fill="FFFFFF"/>
            <w:vAlign w:val="center"/>
          </w:tcPr>
          <w:p w14:paraId="6AA77A75" w14:textId="77777777" w:rsidR="00075B08" w:rsidRPr="00182FB4" w:rsidRDefault="00075B08" w:rsidP="00CA6671">
            <w:r w:rsidRPr="00182FB4">
              <w:t xml:space="preserve">0.086 </w:t>
            </w:r>
            <w:r w:rsidRPr="00182FB4">
              <w:br/>
              <w:t>(0.068)</w:t>
            </w:r>
          </w:p>
        </w:tc>
        <w:tc>
          <w:tcPr>
            <w:tcW w:w="1257" w:type="dxa"/>
            <w:shd w:val="clear" w:color="auto" w:fill="FFFFFF"/>
            <w:vAlign w:val="center"/>
          </w:tcPr>
          <w:p w14:paraId="3611D71C" w14:textId="77777777" w:rsidR="00075B08" w:rsidRPr="00182FB4" w:rsidRDefault="00075B08" w:rsidP="00CA6671">
            <w:r w:rsidRPr="00182FB4">
              <w:t xml:space="preserve">0.127 *** </w:t>
            </w:r>
            <w:r w:rsidRPr="00182FB4">
              <w:br/>
              <w:t>(0.046)</w:t>
            </w:r>
          </w:p>
        </w:tc>
        <w:tc>
          <w:tcPr>
            <w:tcW w:w="1260" w:type="dxa"/>
            <w:shd w:val="clear" w:color="auto" w:fill="FFFFFF"/>
            <w:vAlign w:val="center"/>
          </w:tcPr>
          <w:p w14:paraId="657629A2" w14:textId="77777777" w:rsidR="00075B08" w:rsidRPr="00182FB4" w:rsidRDefault="00075B08" w:rsidP="00CA6671">
            <w:r w:rsidRPr="00182FB4">
              <w:t xml:space="preserve">-0.010 </w:t>
            </w:r>
            <w:r w:rsidRPr="00182FB4">
              <w:br/>
              <w:t>(0.026)</w:t>
            </w:r>
          </w:p>
        </w:tc>
        <w:tc>
          <w:tcPr>
            <w:tcW w:w="1260" w:type="dxa"/>
            <w:shd w:val="clear" w:color="auto" w:fill="FFFFFF"/>
            <w:vAlign w:val="center"/>
          </w:tcPr>
          <w:p w14:paraId="01280B3D" w14:textId="77777777" w:rsidR="00075B08" w:rsidRPr="00182FB4" w:rsidRDefault="00075B08" w:rsidP="00CA6671">
            <w:r w:rsidRPr="00182FB4">
              <w:t xml:space="preserve">0.402 *** </w:t>
            </w:r>
            <w:r w:rsidRPr="00182FB4">
              <w:br/>
              <w:t>(0.040)</w:t>
            </w:r>
          </w:p>
        </w:tc>
        <w:tc>
          <w:tcPr>
            <w:tcW w:w="1080" w:type="dxa"/>
            <w:shd w:val="clear" w:color="auto" w:fill="FFFFFF"/>
            <w:vAlign w:val="center"/>
          </w:tcPr>
          <w:p w14:paraId="7843DF66" w14:textId="77777777" w:rsidR="00075B08" w:rsidRPr="00182FB4" w:rsidRDefault="00075B08" w:rsidP="00CA6671">
            <w:r w:rsidRPr="00182FB4">
              <w:t xml:space="preserve">0.246 *** </w:t>
            </w:r>
            <w:r w:rsidRPr="00182FB4">
              <w:br/>
              <w:t>(0.058)</w:t>
            </w:r>
          </w:p>
        </w:tc>
        <w:tc>
          <w:tcPr>
            <w:tcW w:w="1080" w:type="dxa"/>
            <w:shd w:val="clear" w:color="auto" w:fill="FFFFFF"/>
            <w:vAlign w:val="center"/>
          </w:tcPr>
          <w:p w14:paraId="5EDE4DC1" w14:textId="77777777" w:rsidR="00075B08" w:rsidRPr="00182FB4" w:rsidRDefault="00075B08" w:rsidP="00CA6671">
            <w:r w:rsidRPr="00182FB4">
              <w:t xml:space="preserve">-0.102 ** </w:t>
            </w:r>
            <w:r w:rsidRPr="00182FB4">
              <w:br/>
              <w:t>(0.041)</w:t>
            </w:r>
          </w:p>
        </w:tc>
      </w:tr>
      <w:tr w:rsidR="00075B08" w:rsidRPr="00182FB4" w14:paraId="1053C3B7" w14:textId="77777777" w:rsidTr="00CA6671">
        <w:trPr>
          <w:trHeight w:val="1150"/>
          <w:jc w:val="center"/>
        </w:trPr>
        <w:tc>
          <w:tcPr>
            <w:tcW w:w="1265" w:type="dxa"/>
            <w:shd w:val="clear" w:color="auto" w:fill="F4F9FB"/>
          </w:tcPr>
          <w:p w14:paraId="3F26F876" w14:textId="77777777" w:rsidR="00075B08" w:rsidRPr="00182FB4" w:rsidRDefault="00075B08" w:rsidP="00CA6671">
            <w:r w:rsidRPr="00182FB4">
              <w:t>Age group</w:t>
            </w:r>
          </w:p>
        </w:tc>
        <w:tc>
          <w:tcPr>
            <w:tcW w:w="1195" w:type="dxa"/>
            <w:shd w:val="clear" w:color="auto" w:fill="F4F9FB"/>
          </w:tcPr>
          <w:p w14:paraId="5516A9FF" w14:textId="77777777" w:rsidR="00075B08" w:rsidRPr="00182FB4" w:rsidRDefault="00075B08" w:rsidP="00CA6671">
            <w:r w:rsidRPr="00182FB4">
              <w:t>0.131 *** (0.020)</w:t>
            </w:r>
          </w:p>
        </w:tc>
        <w:tc>
          <w:tcPr>
            <w:tcW w:w="960" w:type="dxa"/>
            <w:shd w:val="clear" w:color="auto" w:fill="F4F9FB"/>
            <w:vAlign w:val="center"/>
          </w:tcPr>
          <w:p w14:paraId="61848163" w14:textId="77777777" w:rsidR="00075B08" w:rsidRPr="00182FB4" w:rsidRDefault="00075B08" w:rsidP="00CA6671">
            <w:r w:rsidRPr="00182FB4">
              <w:t xml:space="preserve">0.065 *** </w:t>
            </w:r>
            <w:r w:rsidRPr="00182FB4">
              <w:br/>
              <w:t>(0.016)</w:t>
            </w:r>
          </w:p>
        </w:tc>
        <w:tc>
          <w:tcPr>
            <w:tcW w:w="1260" w:type="dxa"/>
            <w:shd w:val="clear" w:color="auto" w:fill="F4F9FB"/>
            <w:vAlign w:val="center"/>
          </w:tcPr>
          <w:p w14:paraId="3364A66E" w14:textId="77777777" w:rsidR="00075B08" w:rsidRPr="00182FB4" w:rsidRDefault="00075B08" w:rsidP="00CA6671">
            <w:r w:rsidRPr="00182FB4">
              <w:t xml:space="preserve">0.064 *** </w:t>
            </w:r>
            <w:r w:rsidRPr="00182FB4">
              <w:br/>
              <w:t>(0.017)</w:t>
            </w:r>
          </w:p>
        </w:tc>
        <w:tc>
          <w:tcPr>
            <w:tcW w:w="1051" w:type="dxa"/>
            <w:shd w:val="clear" w:color="auto" w:fill="F4F9FB"/>
            <w:vAlign w:val="center"/>
          </w:tcPr>
          <w:p w14:paraId="3751A047" w14:textId="77777777" w:rsidR="00075B08" w:rsidRPr="00182FB4" w:rsidRDefault="00075B08" w:rsidP="00CA6671">
            <w:r w:rsidRPr="00182FB4">
              <w:t xml:space="preserve">0.308 ** </w:t>
            </w:r>
            <w:r w:rsidRPr="00182FB4">
              <w:br/>
              <w:t>(0.134)</w:t>
            </w:r>
          </w:p>
        </w:tc>
        <w:tc>
          <w:tcPr>
            <w:tcW w:w="1289" w:type="dxa"/>
            <w:shd w:val="clear" w:color="auto" w:fill="F4F9FB"/>
            <w:vAlign w:val="center"/>
          </w:tcPr>
          <w:p w14:paraId="517EA739" w14:textId="77777777" w:rsidR="00075B08" w:rsidRPr="00182FB4" w:rsidRDefault="00075B08" w:rsidP="00CA6671">
            <w:r w:rsidRPr="00182FB4">
              <w:t xml:space="preserve">0.064 *** </w:t>
            </w:r>
            <w:r w:rsidRPr="00182FB4">
              <w:br/>
              <w:t>(0.019)</w:t>
            </w:r>
          </w:p>
        </w:tc>
        <w:tc>
          <w:tcPr>
            <w:tcW w:w="892" w:type="dxa"/>
            <w:shd w:val="clear" w:color="auto" w:fill="F4F9FB"/>
            <w:vAlign w:val="center"/>
          </w:tcPr>
          <w:p w14:paraId="02E210F9" w14:textId="77777777" w:rsidR="00075B08" w:rsidRPr="00182FB4" w:rsidRDefault="00075B08" w:rsidP="00CA6671">
            <w:r w:rsidRPr="00182FB4">
              <w:t xml:space="preserve">0.071 *** </w:t>
            </w:r>
            <w:r w:rsidRPr="00182FB4">
              <w:br/>
              <w:t>(0.025)</w:t>
            </w:r>
          </w:p>
        </w:tc>
        <w:tc>
          <w:tcPr>
            <w:tcW w:w="1091" w:type="dxa"/>
            <w:shd w:val="clear" w:color="auto" w:fill="F4F9FB"/>
            <w:vAlign w:val="center"/>
          </w:tcPr>
          <w:p w14:paraId="35B1DD13" w14:textId="77777777" w:rsidR="00075B08" w:rsidRPr="00182FB4" w:rsidRDefault="00075B08" w:rsidP="00CA6671">
            <w:r w:rsidRPr="00182FB4">
              <w:t xml:space="preserve">0.068 *** </w:t>
            </w:r>
            <w:r w:rsidRPr="00182FB4">
              <w:br/>
              <w:t>(0.023)</w:t>
            </w:r>
          </w:p>
        </w:tc>
        <w:tc>
          <w:tcPr>
            <w:tcW w:w="1257" w:type="dxa"/>
            <w:shd w:val="clear" w:color="auto" w:fill="F4F9FB"/>
            <w:vAlign w:val="center"/>
          </w:tcPr>
          <w:p w14:paraId="037AF9BA" w14:textId="77777777" w:rsidR="00075B08" w:rsidRPr="00182FB4" w:rsidRDefault="00075B08" w:rsidP="00CA6671">
            <w:r w:rsidRPr="00182FB4">
              <w:t xml:space="preserve">0.020 </w:t>
            </w:r>
            <w:r w:rsidRPr="00182FB4">
              <w:br/>
              <w:t>(0.019)</w:t>
            </w:r>
          </w:p>
        </w:tc>
        <w:tc>
          <w:tcPr>
            <w:tcW w:w="1260" w:type="dxa"/>
            <w:shd w:val="clear" w:color="auto" w:fill="F4F9FB"/>
            <w:vAlign w:val="center"/>
          </w:tcPr>
          <w:p w14:paraId="1FCAF431" w14:textId="77777777" w:rsidR="00075B08" w:rsidRPr="00182FB4" w:rsidRDefault="00075B08" w:rsidP="00CA6671">
            <w:r w:rsidRPr="00182FB4">
              <w:t xml:space="preserve">-0.005 </w:t>
            </w:r>
            <w:r w:rsidRPr="00182FB4">
              <w:br/>
              <w:t>(0.014)</w:t>
            </w:r>
          </w:p>
        </w:tc>
        <w:tc>
          <w:tcPr>
            <w:tcW w:w="1260" w:type="dxa"/>
            <w:shd w:val="clear" w:color="auto" w:fill="F4F9FB"/>
            <w:vAlign w:val="center"/>
          </w:tcPr>
          <w:p w14:paraId="4806C84D" w14:textId="77777777" w:rsidR="00075B08" w:rsidRPr="00182FB4" w:rsidRDefault="00075B08" w:rsidP="00CA6671">
            <w:r w:rsidRPr="00182FB4">
              <w:t xml:space="preserve">0.1 *** </w:t>
            </w:r>
            <w:r w:rsidRPr="00182FB4">
              <w:br/>
              <w:t>(0.015)</w:t>
            </w:r>
          </w:p>
        </w:tc>
        <w:tc>
          <w:tcPr>
            <w:tcW w:w="1080" w:type="dxa"/>
            <w:shd w:val="clear" w:color="auto" w:fill="F4F9FB"/>
            <w:vAlign w:val="center"/>
          </w:tcPr>
          <w:p w14:paraId="473F1D45" w14:textId="77777777" w:rsidR="00075B08" w:rsidRPr="00182FB4" w:rsidRDefault="00075B08" w:rsidP="00CA6671">
            <w:r w:rsidRPr="00182FB4">
              <w:t xml:space="preserve">0.261 *** </w:t>
            </w:r>
            <w:r w:rsidRPr="00182FB4">
              <w:br/>
              <w:t>(0.023)</w:t>
            </w:r>
          </w:p>
        </w:tc>
        <w:tc>
          <w:tcPr>
            <w:tcW w:w="1080" w:type="dxa"/>
            <w:shd w:val="clear" w:color="auto" w:fill="F4F9FB"/>
            <w:vAlign w:val="center"/>
          </w:tcPr>
          <w:p w14:paraId="5B52BE1A" w14:textId="77777777" w:rsidR="00075B08" w:rsidRPr="00182FB4" w:rsidRDefault="00075B08" w:rsidP="00CA6671">
            <w:r w:rsidRPr="00182FB4">
              <w:t xml:space="preserve">0.135 *** </w:t>
            </w:r>
            <w:r w:rsidRPr="00182FB4">
              <w:br/>
              <w:t>(0.013)</w:t>
            </w:r>
          </w:p>
        </w:tc>
      </w:tr>
      <w:tr w:rsidR="00075B08" w:rsidRPr="00182FB4" w14:paraId="584476DA" w14:textId="77777777" w:rsidTr="00CA6671">
        <w:trPr>
          <w:trHeight w:val="1150"/>
          <w:jc w:val="center"/>
        </w:trPr>
        <w:tc>
          <w:tcPr>
            <w:tcW w:w="1265" w:type="dxa"/>
            <w:shd w:val="clear" w:color="auto" w:fill="FFFFFF"/>
          </w:tcPr>
          <w:p w14:paraId="7887F5E7" w14:textId="77777777" w:rsidR="00075B08" w:rsidRPr="00182FB4" w:rsidRDefault="00075B08" w:rsidP="00CA6671">
            <w:r w:rsidRPr="00182FB4">
              <w:t>Constant</w:t>
            </w:r>
          </w:p>
        </w:tc>
        <w:tc>
          <w:tcPr>
            <w:tcW w:w="1195" w:type="dxa"/>
            <w:shd w:val="clear" w:color="auto" w:fill="FFFFFF"/>
          </w:tcPr>
          <w:p w14:paraId="12F1A87D" w14:textId="77777777" w:rsidR="00075B08" w:rsidRPr="00182FB4" w:rsidRDefault="00075B08" w:rsidP="00CA6671">
            <w:r w:rsidRPr="00182FB4">
              <w:t xml:space="preserve">-0.273 *** </w:t>
            </w:r>
            <w:r w:rsidRPr="00182FB4">
              <w:br/>
              <w:t>(0.046)</w:t>
            </w:r>
          </w:p>
        </w:tc>
        <w:tc>
          <w:tcPr>
            <w:tcW w:w="960" w:type="dxa"/>
            <w:shd w:val="clear" w:color="auto" w:fill="FFFFFF"/>
            <w:vAlign w:val="center"/>
          </w:tcPr>
          <w:p w14:paraId="5BD989C4" w14:textId="77777777" w:rsidR="00075B08" w:rsidRPr="00182FB4" w:rsidRDefault="00075B08" w:rsidP="00CA6671">
            <w:r w:rsidRPr="00182FB4">
              <w:t xml:space="preserve">0.004 </w:t>
            </w:r>
            <w:r w:rsidRPr="00182FB4">
              <w:br/>
              <w:t>(0.035)</w:t>
            </w:r>
          </w:p>
        </w:tc>
        <w:tc>
          <w:tcPr>
            <w:tcW w:w="1260" w:type="dxa"/>
            <w:shd w:val="clear" w:color="auto" w:fill="FFFFFF"/>
            <w:vAlign w:val="center"/>
          </w:tcPr>
          <w:p w14:paraId="4387138C" w14:textId="77777777" w:rsidR="00075B08" w:rsidRPr="00182FB4" w:rsidRDefault="00075B08" w:rsidP="00CA6671">
            <w:r w:rsidRPr="00182FB4">
              <w:t xml:space="preserve">-0.172 *** </w:t>
            </w:r>
            <w:r w:rsidRPr="00182FB4">
              <w:br/>
              <w:t>(0.027)</w:t>
            </w:r>
          </w:p>
        </w:tc>
        <w:tc>
          <w:tcPr>
            <w:tcW w:w="1051" w:type="dxa"/>
            <w:shd w:val="clear" w:color="auto" w:fill="FFFFFF"/>
            <w:vAlign w:val="center"/>
          </w:tcPr>
          <w:p w14:paraId="3005B88D" w14:textId="77777777" w:rsidR="00075B08" w:rsidRPr="00182FB4" w:rsidRDefault="00075B08" w:rsidP="00CA6671">
            <w:r w:rsidRPr="00182FB4">
              <w:t xml:space="preserve">-0.309 </w:t>
            </w:r>
            <w:r w:rsidRPr="00182FB4">
              <w:br/>
              <w:t>(0.214)</w:t>
            </w:r>
          </w:p>
        </w:tc>
        <w:tc>
          <w:tcPr>
            <w:tcW w:w="1289" w:type="dxa"/>
            <w:shd w:val="clear" w:color="auto" w:fill="FFFFFF"/>
            <w:vAlign w:val="center"/>
          </w:tcPr>
          <w:p w14:paraId="6685D921" w14:textId="77777777" w:rsidR="00075B08" w:rsidRPr="00182FB4" w:rsidRDefault="00075B08" w:rsidP="00CA6671">
            <w:r w:rsidRPr="00182FB4">
              <w:t xml:space="preserve">0.055 </w:t>
            </w:r>
            <w:r w:rsidRPr="00182FB4">
              <w:br/>
              <w:t>(0.038)</w:t>
            </w:r>
          </w:p>
        </w:tc>
        <w:tc>
          <w:tcPr>
            <w:tcW w:w="892" w:type="dxa"/>
            <w:shd w:val="clear" w:color="auto" w:fill="FFFFFF"/>
            <w:vAlign w:val="center"/>
          </w:tcPr>
          <w:p w14:paraId="37E7B402" w14:textId="77777777" w:rsidR="00075B08" w:rsidRPr="00182FB4" w:rsidRDefault="00075B08" w:rsidP="00CA6671">
            <w:r w:rsidRPr="00182FB4">
              <w:t xml:space="preserve">0.001 </w:t>
            </w:r>
            <w:r w:rsidRPr="00182FB4">
              <w:br/>
              <w:t>(0.058)</w:t>
            </w:r>
          </w:p>
        </w:tc>
        <w:tc>
          <w:tcPr>
            <w:tcW w:w="1091" w:type="dxa"/>
            <w:shd w:val="clear" w:color="auto" w:fill="FFFFFF"/>
            <w:vAlign w:val="center"/>
          </w:tcPr>
          <w:p w14:paraId="4EF19594" w14:textId="77777777" w:rsidR="00075B08" w:rsidRPr="00182FB4" w:rsidRDefault="00075B08" w:rsidP="00CA6671">
            <w:r w:rsidRPr="00182FB4">
              <w:t xml:space="preserve">-0.022 </w:t>
            </w:r>
            <w:r w:rsidRPr="00182FB4">
              <w:br/>
              <w:t>(0.053)</w:t>
            </w:r>
          </w:p>
        </w:tc>
        <w:tc>
          <w:tcPr>
            <w:tcW w:w="1257" w:type="dxa"/>
            <w:shd w:val="clear" w:color="auto" w:fill="FFFFFF"/>
            <w:vAlign w:val="center"/>
          </w:tcPr>
          <w:p w14:paraId="25043B57" w14:textId="77777777" w:rsidR="00075B08" w:rsidRPr="00182FB4" w:rsidRDefault="00075B08" w:rsidP="00CA6671">
            <w:r w:rsidRPr="00182FB4">
              <w:t xml:space="preserve">-0.208 *** </w:t>
            </w:r>
            <w:r w:rsidRPr="00182FB4">
              <w:br/>
              <w:t>(0.031)</w:t>
            </w:r>
          </w:p>
        </w:tc>
        <w:tc>
          <w:tcPr>
            <w:tcW w:w="1260" w:type="dxa"/>
            <w:shd w:val="clear" w:color="auto" w:fill="FFFFFF"/>
            <w:vAlign w:val="center"/>
          </w:tcPr>
          <w:p w14:paraId="2E6533A6" w14:textId="77777777" w:rsidR="00075B08" w:rsidRPr="00182FB4" w:rsidRDefault="00075B08" w:rsidP="00CA6671">
            <w:r w:rsidRPr="00182FB4">
              <w:t xml:space="preserve">-0.018 </w:t>
            </w:r>
            <w:r w:rsidRPr="00182FB4">
              <w:br/>
              <w:t>(0.022)</w:t>
            </w:r>
          </w:p>
        </w:tc>
        <w:tc>
          <w:tcPr>
            <w:tcW w:w="1260" w:type="dxa"/>
            <w:shd w:val="clear" w:color="auto" w:fill="FFFFFF"/>
            <w:vAlign w:val="center"/>
          </w:tcPr>
          <w:p w14:paraId="7B7B463C" w14:textId="77777777" w:rsidR="00075B08" w:rsidRPr="00182FB4" w:rsidRDefault="00075B08" w:rsidP="00CA6671">
            <w:r w:rsidRPr="00182FB4">
              <w:t xml:space="preserve">0.299 *** </w:t>
            </w:r>
            <w:r w:rsidRPr="00182FB4">
              <w:br/>
              <w:t>(0.033)</w:t>
            </w:r>
          </w:p>
        </w:tc>
        <w:tc>
          <w:tcPr>
            <w:tcW w:w="1080" w:type="dxa"/>
            <w:shd w:val="clear" w:color="auto" w:fill="FFFFFF"/>
            <w:vAlign w:val="center"/>
          </w:tcPr>
          <w:p w14:paraId="43427152" w14:textId="77777777" w:rsidR="00075B08" w:rsidRPr="00182FB4" w:rsidRDefault="00075B08" w:rsidP="00CA6671">
            <w:r w:rsidRPr="00182FB4">
              <w:t xml:space="preserve">-0.273 *** </w:t>
            </w:r>
            <w:r w:rsidRPr="00182FB4">
              <w:br/>
              <w:t>(0.047)</w:t>
            </w:r>
          </w:p>
        </w:tc>
        <w:tc>
          <w:tcPr>
            <w:tcW w:w="1080" w:type="dxa"/>
            <w:shd w:val="clear" w:color="auto" w:fill="FFFFFF"/>
            <w:vAlign w:val="center"/>
          </w:tcPr>
          <w:p w14:paraId="670224A3" w14:textId="77777777" w:rsidR="00075B08" w:rsidRPr="00182FB4" w:rsidRDefault="00075B08" w:rsidP="00CA6671">
            <w:r w:rsidRPr="00182FB4">
              <w:t xml:space="preserve">-0.139 *** </w:t>
            </w:r>
            <w:r w:rsidRPr="00182FB4">
              <w:br/>
              <w:t>(0.032)</w:t>
            </w:r>
          </w:p>
        </w:tc>
      </w:tr>
    </w:tbl>
    <w:p w14:paraId="5A24076A" w14:textId="7417A1EA" w:rsidR="00AA54EC" w:rsidRDefault="00AA54EC" w:rsidP="00AA54EC">
      <w:pPr>
        <w:tabs>
          <w:tab w:val="left" w:pos="11868"/>
        </w:tabs>
      </w:pPr>
      <w:r>
        <w:tab/>
      </w:r>
    </w:p>
    <w:p w14:paraId="40B8C0F2" w14:textId="7A1B447F" w:rsidR="00AA54EC" w:rsidRPr="00AA54EC" w:rsidRDefault="00AA54EC" w:rsidP="00AA54EC">
      <w:pPr>
        <w:tabs>
          <w:tab w:val="left" w:pos="11868"/>
        </w:tabs>
        <w:sectPr w:rsidR="00AA54EC" w:rsidRPr="00AA54EC" w:rsidSect="003E5889">
          <w:pgSz w:w="16838" w:h="11906" w:orient="landscape"/>
          <w:pgMar w:top="1440" w:right="1440" w:bottom="1440" w:left="1440" w:header="708" w:footer="708" w:gutter="0"/>
          <w:cols w:space="708"/>
          <w:docGrid w:linePitch="360"/>
        </w:sectPr>
      </w:pPr>
    </w:p>
    <w:p w14:paraId="79922F6A" w14:textId="1DE4FA33" w:rsidR="00902A5B" w:rsidRPr="004A1DE4" w:rsidRDefault="009A03C0" w:rsidP="00484EE8">
      <w:pPr>
        <w:pStyle w:val="Heading3"/>
      </w:pPr>
      <w:bookmarkStart w:id="43" w:name="_Toc236338007"/>
      <w:r w:rsidRPr="004A1DE4">
        <w:lastRenderedPageBreak/>
        <w:t>Province Wise Analysis</w:t>
      </w:r>
      <w:bookmarkEnd w:id="43"/>
    </w:p>
    <w:p w14:paraId="2B1220B0" w14:textId="77777777" w:rsidR="00392574" w:rsidRPr="004A1DE4" w:rsidRDefault="00392574" w:rsidP="00392574">
      <w:r w:rsidRPr="004A1DE4">
        <w:t>The province wise analysis offers deeper and clearer insights on the systematic heterogeneity that is prevalent at the regional level, in assessing the impact of DFLT across the key outcome variables. The findings validate that the training exhibits the statistically significant and positive impact on the core capabilities or key indicators such as; financial literacy index, financial skills index, saving index, amount of savings, budgeting index, climate knowledge index, climate belief index, banking challenges, and banking confidence. Across provinces, Bal</w:t>
      </w:r>
      <w:r>
        <w:t>u</w:t>
      </w:r>
      <w:r w:rsidRPr="004A1DE4">
        <w:t>chistan and Khyber Pakhtunkhwa show relatively stronger gains across in terms of both improving awareness/knowledge and utilization of gained skills for practical adoption across various key outcome variables. This suggest</w:t>
      </w:r>
      <w:r>
        <w:t>s</w:t>
      </w:r>
      <w:r w:rsidRPr="004A1DE4">
        <w:t xml:space="preserve"> that the training is particularly effective in the regions where the baseline levels are relatively lower, allowing for the higher marginal returns of the training and its interventions in the endline. However, it is also noted that knowledge does not consistently translate into the positive and significant </w:t>
      </w:r>
      <w:proofErr w:type="spellStart"/>
      <w:r w:rsidRPr="004A1DE4">
        <w:t>behaviours</w:t>
      </w:r>
      <w:proofErr w:type="spellEnd"/>
      <w:r w:rsidRPr="004A1DE4">
        <w:t xml:space="preserve">, indicating the presence of structural constraints. </w:t>
      </w:r>
    </w:p>
    <w:p w14:paraId="717CC65E" w14:textId="16CA6D19" w:rsidR="00392574" w:rsidRPr="004A1DE4" w:rsidRDefault="00392574" w:rsidP="00392574">
      <w:r w:rsidRPr="004A1DE4">
        <w:t xml:space="preserve">Punjab demonstrates relatively balanced profile as compared to the provinces, with notable improvements in financial literacy, climate knowledge, phone ownership, account ownership, and budgeting </w:t>
      </w:r>
      <w:proofErr w:type="spellStart"/>
      <w:r w:rsidRPr="004A1DE4">
        <w:t>behaviour</w:t>
      </w:r>
      <w:proofErr w:type="spellEnd"/>
      <w:r w:rsidRPr="004A1DE4">
        <w:t xml:space="preserve">. While for certain aspects like climate and gender belief, the negative and insignificant estimates points towards the inherent difficulty of shifting the deeply rooted belief, norms and practices in mere one training and its intervention. Similarly, the outcomes like climate impact, phone skills, banking challenges, require addressing the institutional and access related barriers. In Sindh, the impacts are comparatively weaker and inconsistent across the key outcome variables, with improvement in few indicators but lack the notable gains as observed in other provinces. This points towards the potential challenges related to the program outreach and engagement due to the localized and context specific challenges of the province. </w:t>
      </w:r>
    </w:p>
    <w:p w14:paraId="50F8571E" w14:textId="44805D1F" w:rsidR="005F72A7" w:rsidRPr="005F72A7" w:rsidRDefault="00392574" w:rsidP="005F72A7">
      <w:pPr>
        <w:sectPr w:rsidR="005F72A7" w:rsidRPr="005F72A7" w:rsidSect="003A20EF">
          <w:pgSz w:w="11906" w:h="16838"/>
          <w:pgMar w:top="1440" w:right="1440" w:bottom="1440" w:left="1440" w:header="708" w:footer="708" w:gutter="0"/>
          <w:cols w:space="708"/>
          <w:docGrid w:linePitch="360"/>
        </w:sectPr>
      </w:pPr>
      <w:r w:rsidRPr="004A1DE4">
        <w:t>Across all the provinces, a consistent and promising pattern is evident that the training is highly effective in improving knowledge base and practical skills. Despite this fact, the gains do not seem to potentially translate into tangible gains in the immediate run, yet the lay a foundation for sustained improvement over the long run. Overall, the findings suggest that while the training is successful in building the foundational capabilities, its effectiveness varies significantly by provinces and mediated by localized context. This underscores the need to intricately account for context specific challenges to realize the full potential of the training, benefits of improved foundational literacy, and digital and financial inclusio</w:t>
      </w:r>
      <w:r>
        <w:t>n</w:t>
      </w:r>
      <w:r w:rsidR="005F72A7">
        <w:t>.</w:t>
      </w:r>
    </w:p>
    <w:p w14:paraId="621BD30D" w14:textId="0F098E86" w:rsidR="005F72A7" w:rsidRDefault="005F72A7" w:rsidP="0041528C">
      <w:pPr>
        <w:tabs>
          <w:tab w:val="left" w:pos="1920"/>
        </w:tabs>
      </w:pPr>
    </w:p>
    <w:tbl>
      <w:tblPr>
        <w:tblStyle w:val="TableGrid"/>
        <w:tblpPr w:leftFromText="180" w:rightFromText="180" w:vertAnchor="text" w:horzAnchor="margin" w:tblpXSpec="center" w:tblpY="-1439"/>
        <w:tblW w:w="16511" w:type="dxa"/>
        <w:tblBorders>
          <w:top w:val="single" w:sz="4" w:space="0" w:color="D6E2E8"/>
          <w:left w:val="single" w:sz="4" w:space="0" w:color="D6E2E8"/>
          <w:bottom w:val="single" w:sz="4" w:space="0" w:color="D6E2E8"/>
          <w:right w:val="single" w:sz="4" w:space="0" w:color="D6E2E8"/>
          <w:insideH w:val="single" w:sz="4" w:space="0" w:color="D6E2E8"/>
          <w:insideV w:val="single" w:sz="4" w:space="0" w:color="D6E2E8"/>
        </w:tblBorders>
        <w:tblLayout w:type="fixed"/>
        <w:tblCellMar>
          <w:top w:w="70" w:type="dxa"/>
          <w:left w:w="110" w:type="dxa"/>
          <w:bottom w:w="70" w:type="dxa"/>
          <w:right w:w="110" w:type="dxa"/>
        </w:tblCellMar>
        <w:tblLook w:val="0000" w:firstRow="0" w:lastRow="0" w:firstColumn="0" w:lastColumn="0" w:noHBand="0" w:noVBand="0"/>
      </w:tblPr>
      <w:tblGrid>
        <w:gridCol w:w="1255"/>
        <w:gridCol w:w="1260"/>
        <w:gridCol w:w="990"/>
        <w:gridCol w:w="1170"/>
        <w:gridCol w:w="900"/>
        <w:gridCol w:w="1170"/>
        <w:gridCol w:w="1350"/>
        <w:gridCol w:w="1080"/>
        <w:gridCol w:w="990"/>
        <w:gridCol w:w="990"/>
        <w:gridCol w:w="990"/>
        <w:gridCol w:w="990"/>
        <w:gridCol w:w="1350"/>
        <w:gridCol w:w="990"/>
        <w:gridCol w:w="1036"/>
      </w:tblGrid>
      <w:tr w:rsidR="005F72A7" w:rsidRPr="004A1DE4" w14:paraId="259D3C9E" w14:textId="77777777" w:rsidTr="00B502A4">
        <w:trPr>
          <w:trHeight w:val="576"/>
          <w:tblHeader/>
        </w:trPr>
        <w:tc>
          <w:tcPr>
            <w:tcW w:w="16511" w:type="dxa"/>
            <w:gridSpan w:val="15"/>
            <w:shd w:val="clear" w:color="auto" w:fill="00759F"/>
          </w:tcPr>
          <w:p w14:paraId="607C8F95" w14:textId="73573F1D" w:rsidR="005F72A7" w:rsidRPr="00CD7352" w:rsidRDefault="005F72A7" w:rsidP="00B502A4">
            <w:pPr>
              <w:rPr>
                <w:color w:val="FFFFFF" w:themeColor="background1"/>
              </w:rPr>
            </w:pPr>
            <w:r>
              <w:rPr>
                <w:color w:val="FFFFFF" w:themeColor="background1"/>
              </w:rPr>
              <w:lastRenderedPageBreak/>
              <w:t xml:space="preserve">Table 8: </w:t>
            </w:r>
            <w:r w:rsidRPr="00906739">
              <w:rPr>
                <w:color w:val="FFFFFF" w:themeColor="background1"/>
              </w:rPr>
              <w:t xml:space="preserve">Province Wise Analysis </w:t>
            </w:r>
          </w:p>
        </w:tc>
      </w:tr>
      <w:tr w:rsidR="005F72A7" w:rsidRPr="004A1DE4" w14:paraId="1AF1C6CF" w14:textId="77777777" w:rsidTr="00B502A4">
        <w:trPr>
          <w:trHeight w:val="576"/>
        </w:trPr>
        <w:tc>
          <w:tcPr>
            <w:tcW w:w="1255" w:type="dxa"/>
            <w:shd w:val="clear" w:color="auto" w:fill="EAF3F7"/>
          </w:tcPr>
          <w:p w14:paraId="1C2B4C0C" w14:textId="77777777" w:rsidR="005F72A7" w:rsidRDefault="005F72A7" w:rsidP="00B502A4">
            <w:r w:rsidRPr="00CD7352">
              <w:t>Index/</w:t>
            </w:r>
          </w:p>
          <w:p w14:paraId="4411293F" w14:textId="77777777" w:rsidR="005F72A7" w:rsidRPr="00CD7352" w:rsidRDefault="005F72A7" w:rsidP="00B502A4">
            <w:pPr>
              <w:rPr>
                <w:color w:val="FFFFFF" w:themeColor="background1"/>
              </w:rPr>
            </w:pPr>
            <w:r w:rsidRPr="00CD7352">
              <w:t>Variables</w:t>
            </w:r>
          </w:p>
        </w:tc>
        <w:tc>
          <w:tcPr>
            <w:tcW w:w="1260" w:type="dxa"/>
            <w:shd w:val="clear" w:color="auto" w:fill="EAF3F7"/>
          </w:tcPr>
          <w:p w14:paraId="61683B43" w14:textId="77777777" w:rsidR="005F72A7" w:rsidRPr="00CD7352" w:rsidRDefault="005F72A7" w:rsidP="00B502A4">
            <w:pPr>
              <w:rPr>
                <w:color w:val="FFFFFF" w:themeColor="background1"/>
              </w:rPr>
            </w:pPr>
            <w:r w:rsidRPr="00CD7352">
              <w:t>Account Ownership Index</w:t>
            </w:r>
          </w:p>
        </w:tc>
        <w:tc>
          <w:tcPr>
            <w:tcW w:w="990" w:type="dxa"/>
            <w:shd w:val="clear" w:color="auto" w:fill="EAF3F7"/>
          </w:tcPr>
          <w:p w14:paraId="76B67053" w14:textId="77777777" w:rsidR="005F72A7" w:rsidRPr="00CD7352" w:rsidRDefault="005F72A7" w:rsidP="00B502A4">
            <w:pPr>
              <w:rPr>
                <w:color w:val="FFFFFF" w:themeColor="background1"/>
              </w:rPr>
            </w:pPr>
            <w:r w:rsidRPr="00CD7352">
              <w:t xml:space="preserve">Gender Index </w:t>
            </w:r>
          </w:p>
        </w:tc>
        <w:tc>
          <w:tcPr>
            <w:tcW w:w="1170" w:type="dxa"/>
            <w:shd w:val="clear" w:color="auto" w:fill="EAF3F7"/>
          </w:tcPr>
          <w:p w14:paraId="50000B13" w14:textId="77777777" w:rsidR="005F72A7" w:rsidRPr="00CD7352" w:rsidRDefault="005F72A7" w:rsidP="00B502A4">
            <w:pPr>
              <w:rPr>
                <w:color w:val="FFFFFF" w:themeColor="background1"/>
              </w:rPr>
            </w:pPr>
            <w:r w:rsidRPr="00CD7352">
              <w:t xml:space="preserve">Budgeting Index </w:t>
            </w:r>
          </w:p>
        </w:tc>
        <w:tc>
          <w:tcPr>
            <w:tcW w:w="900" w:type="dxa"/>
            <w:shd w:val="clear" w:color="auto" w:fill="EAF3F7"/>
          </w:tcPr>
          <w:p w14:paraId="2CB5B989" w14:textId="77777777" w:rsidR="005F72A7" w:rsidRPr="00CD7352" w:rsidRDefault="005F72A7" w:rsidP="00B502A4">
            <w:pPr>
              <w:rPr>
                <w:color w:val="FFFFFF" w:themeColor="background1"/>
              </w:rPr>
            </w:pPr>
            <w:r w:rsidRPr="00CD7352">
              <w:t xml:space="preserve">Phone Skills Index </w:t>
            </w:r>
          </w:p>
        </w:tc>
        <w:tc>
          <w:tcPr>
            <w:tcW w:w="1170" w:type="dxa"/>
            <w:shd w:val="clear" w:color="auto" w:fill="EAF3F7"/>
          </w:tcPr>
          <w:p w14:paraId="529B8A3F" w14:textId="77777777" w:rsidR="005F72A7" w:rsidRPr="00CD7352" w:rsidRDefault="005F72A7" w:rsidP="00B502A4">
            <w:pPr>
              <w:rPr>
                <w:color w:val="FFFFFF" w:themeColor="background1"/>
              </w:rPr>
            </w:pPr>
            <w:r w:rsidRPr="00CD7352">
              <w:t>Banking Challenge</w:t>
            </w:r>
          </w:p>
        </w:tc>
        <w:tc>
          <w:tcPr>
            <w:tcW w:w="1350" w:type="dxa"/>
            <w:shd w:val="clear" w:color="auto" w:fill="EAF3F7"/>
          </w:tcPr>
          <w:p w14:paraId="341365AF" w14:textId="77777777" w:rsidR="005F72A7" w:rsidRPr="00CD7352" w:rsidRDefault="005F72A7" w:rsidP="00B502A4">
            <w:pPr>
              <w:rPr>
                <w:color w:val="FFFFFF" w:themeColor="background1"/>
              </w:rPr>
            </w:pPr>
            <w:r w:rsidRPr="00CD7352">
              <w:t>Banking Confidence</w:t>
            </w:r>
          </w:p>
        </w:tc>
        <w:tc>
          <w:tcPr>
            <w:tcW w:w="1080" w:type="dxa"/>
            <w:shd w:val="clear" w:color="auto" w:fill="EAF3F7"/>
          </w:tcPr>
          <w:p w14:paraId="6730B966" w14:textId="77777777" w:rsidR="005F72A7" w:rsidRPr="00CD7352" w:rsidRDefault="005F72A7" w:rsidP="00B502A4">
            <w:pPr>
              <w:rPr>
                <w:color w:val="FFFFFF" w:themeColor="background1"/>
              </w:rPr>
            </w:pPr>
            <w:r w:rsidRPr="00CD7352">
              <w:t>Climate Belief Index</w:t>
            </w:r>
          </w:p>
        </w:tc>
        <w:tc>
          <w:tcPr>
            <w:tcW w:w="990" w:type="dxa"/>
            <w:shd w:val="clear" w:color="auto" w:fill="EAF3F7"/>
          </w:tcPr>
          <w:p w14:paraId="53455B31" w14:textId="77777777" w:rsidR="005F72A7" w:rsidRPr="00CD7352" w:rsidRDefault="005F72A7" w:rsidP="00B502A4">
            <w:pPr>
              <w:rPr>
                <w:color w:val="FFFFFF" w:themeColor="background1"/>
              </w:rPr>
            </w:pPr>
            <w:r w:rsidRPr="00CD7352">
              <w:t>Climate Impact Index</w:t>
            </w:r>
          </w:p>
        </w:tc>
        <w:tc>
          <w:tcPr>
            <w:tcW w:w="990" w:type="dxa"/>
            <w:shd w:val="clear" w:color="auto" w:fill="EAF3F7"/>
          </w:tcPr>
          <w:p w14:paraId="26C8382D" w14:textId="77777777" w:rsidR="005F72A7" w:rsidRPr="00CD7352" w:rsidRDefault="005F72A7" w:rsidP="00B502A4">
            <w:pPr>
              <w:rPr>
                <w:color w:val="FFFFFF" w:themeColor="background1"/>
              </w:rPr>
            </w:pPr>
            <w:r w:rsidRPr="00CD7352">
              <w:t>Fin</w:t>
            </w:r>
            <w:r>
              <w:t>.</w:t>
            </w:r>
            <w:r w:rsidRPr="00CD7352">
              <w:t xml:space="preserve"> Skills Index</w:t>
            </w:r>
          </w:p>
        </w:tc>
        <w:tc>
          <w:tcPr>
            <w:tcW w:w="990" w:type="dxa"/>
            <w:shd w:val="clear" w:color="auto" w:fill="EAF3F7"/>
          </w:tcPr>
          <w:p w14:paraId="6A1FD3DD" w14:textId="77777777" w:rsidR="005F72A7" w:rsidRPr="00CD7352" w:rsidRDefault="005F72A7" w:rsidP="00B502A4">
            <w:pPr>
              <w:rPr>
                <w:color w:val="FFFFFF" w:themeColor="background1"/>
              </w:rPr>
            </w:pPr>
            <w:r w:rsidRPr="00CD7352">
              <w:t>Fi</w:t>
            </w:r>
            <w:r>
              <w:t xml:space="preserve">n. </w:t>
            </w:r>
            <w:r w:rsidRPr="00CD7352">
              <w:t xml:space="preserve">Literacy Index </w:t>
            </w:r>
          </w:p>
        </w:tc>
        <w:tc>
          <w:tcPr>
            <w:tcW w:w="990" w:type="dxa"/>
            <w:shd w:val="clear" w:color="auto" w:fill="EAF3F7"/>
          </w:tcPr>
          <w:p w14:paraId="620FA3FE" w14:textId="77777777" w:rsidR="005F72A7" w:rsidRPr="00CD7352" w:rsidRDefault="005F72A7" w:rsidP="00B502A4">
            <w:pPr>
              <w:rPr>
                <w:color w:val="FFFFFF" w:themeColor="background1"/>
              </w:rPr>
            </w:pPr>
            <w:r w:rsidRPr="00CD7352">
              <w:t>Saving Index</w:t>
            </w:r>
          </w:p>
        </w:tc>
        <w:tc>
          <w:tcPr>
            <w:tcW w:w="1350" w:type="dxa"/>
            <w:shd w:val="clear" w:color="auto" w:fill="EAF3F7"/>
          </w:tcPr>
          <w:p w14:paraId="0D1337E5" w14:textId="77777777" w:rsidR="005F72A7" w:rsidRPr="00CD7352" w:rsidRDefault="005F72A7" w:rsidP="00B502A4">
            <w:pPr>
              <w:rPr>
                <w:color w:val="FFFFFF" w:themeColor="background1"/>
              </w:rPr>
            </w:pPr>
            <w:r w:rsidRPr="00CD7352">
              <w:t>Phone Ownership Index</w:t>
            </w:r>
          </w:p>
        </w:tc>
        <w:tc>
          <w:tcPr>
            <w:tcW w:w="990" w:type="dxa"/>
            <w:shd w:val="clear" w:color="auto" w:fill="EAF3F7"/>
          </w:tcPr>
          <w:p w14:paraId="3553FFE5" w14:textId="77777777" w:rsidR="005F72A7" w:rsidRPr="00CD7352" w:rsidRDefault="005F72A7" w:rsidP="00B502A4">
            <w:pPr>
              <w:rPr>
                <w:color w:val="FFFFFF" w:themeColor="background1"/>
              </w:rPr>
            </w:pPr>
            <w:r w:rsidRPr="00CD7352">
              <w:t>Climate Know</w:t>
            </w:r>
            <w:r>
              <w:t>.</w:t>
            </w:r>
            <w:r w:rsidRPr="00CD7352">
              <w:t xml:space="preserve"> Index</w:t>
            </w:r>
          </w:p>
        </w:tc>
        <w:tc>
          <w:tcPr>
            <w:tcW w:w="1036" w:type="dxa"/>
            <w:shd w:val="clear" w:color="auto" w:fill="EAF3F7"/>
          </w:tcPr>
          <w:p w14:paraId="728CB467" w14:textId="77777777" w:rsidR="005F72A7" w:rsidRPr="00F23C1C" w:rsidRDefault="005F72A7" w:rsidP="00B502A4">
            <w:r w:rsidRPr="00CD7352">
              <w:t>Amount of Saving</w:t>
            </w:r>
          </w:p>
        </w:tc>
      </w:tr>
      <w:tr w:rsidR="005F72A7" w:rsidRPr="00DE2504" w14:paraId="646BF881" w14:textId="77777777" w:rsidTr="00B502A4">
        <w:trPr>
          <w:trHeight w:val="576"/>
        </w:trPr>
        <w:tc>
          <w:tcPr>
            <w:tcW w:w="1255" w:type="dxa"/>
            <w:shd w:val="clear" w:color="auto" w:fill="FFFFFF"/>
          </w:tcPr>
          <w:p w14:paraId="4864C28C" w14:textId="77777777" w:rsidR="005F72A7" w:rsidRPr="00DE2504" w:rsidRDefault="005F72A7" w:rsidP="00B502A4"/>
        </w:tc>
        <w:tc>
          <w:tcPr>
            <w:tcW w:w="1260" w:type="dxa"/>
            <w:shd w:val="clear" w:color="auto" w:fill="FFFFFF"/>
          </w:tcPr>
          <w:p w14:paraId="5C885C69" w14:textId="77777777" w:rsidR="005F72A7" w:rsidRPr="00DE2504" w:rsidRDefault="005F72A7" w:rsidP="00B502A4">
            <w:r w:rsidRPr="00DE2504">
              <w:t>Coef.</w:t>
            </w:r>
          </w:p>
          <w:p w14:paraId="764E0308" w14:textId="77777777" w:rsidR="005F72A7" w:rsidRPr="00DE2504" w:rsidRDefault="005F72A7" w:rsidP="00B502A4">
            <w:r w:rsidRPr="00DE2504">
              <w:t>(S.E)</w:t>
            </w:r>
          </w:p>
        </w:tc>
        <w:tc>
          <w:tcPr>
            <w:tcW w:w="990" w:type="dxa"/>
            <w:shd w:val="clear" w:color="auto" w:fill="FFFFFF"/>
          </w:tcPr>
          <w:p w14:paraId="29D73069" w14:textId="77777777" w:rsidR="005F72A7" w:rsidRPr="00DE2504" w:rsidRDefault="005F72A7" w:rsidP="00B502A4">
            <w:r w:rsidRPr="00DE2504">
              <w:t>Coef.</w:t>
            </w:r>
          </w:p>
          <w:p w14:paraId="3F68F234" w14:textId="77777777" w:rsidR="005F72A7" w:rsidRPr="00DE2504" w:rsidRDefault="005F72A7" w:rsidP="00B502A4">
            <w:r w:rsidRPr="00DE2504">
              <w:t>(S.E)</w:t>
            </w:r>
          </w:p>
        </w:tc>
        <w:tc>
          <w:tcPr>
            <w:tcW w:w="1170" w:type="dxa"/>
            <w:shd w:val="clear" w:color="auto" w:fill="FFFFFF"/>
          </w:tcPr>
          <w:p w14:paraId="3820885D" w14:textId="77777777" w:rsidR="005F72A7" w:rsidRPr="00DE2504" w:rsidRDefault="005F72A7" w:rsidP="00B502A4">
            <w:r w:rsidRPr="00DE2504">
              <w:t>Coef.</w:t>
            </w:r>
          </w:p>
          <w:p w14:paraId="531C1899" w14:textId="77777777" w:rsidR="005F72A7" w:rsidRPr="00DE2504" w:rsidRDefault="005F72A7" w:rsidP="00B502A4">
            <w:r w:rsidRPr="00DE2504">
              <w:t>(S.E)</w:t>
            </w:r>
          </w:p>
        </w:tc>
        <w:tc>
          <w:tcPr>
            <w:tcW w:w="900" w:type="dxa"/>
            <w:shd w:val="clear" w:color="auto" w:fill="FFFFFF"/>
          </w:tcPr>
          <w:p w14:paraId="77E883FD" w14:textId="77777777" w:rsidR="005F72A7" w:rsidRPr="00DE2504" w:rsidRDefault="005F72A7" w:rsidP="00B502A4">
            <w:r w:rsidRPr="00DE2504">
              <w:t>Coef.</w:t>
            </w:r>
          </w:p>
          <w:p w14:paraId="2E1C7C05" w14:textId="77777777" w:rsidR="005F72A7" w:rsidRPr="00DE2504" w:rsidRDefault="005F72A7" w:rsidP="00B502A4">
            <w:r w:rsidRPr="00DE2504">
              <w:t>(S.E)</w:t>
            </w:r>
          </w:p>
        </w:tc>
        <w:tc>
          <w:tcPr>
            <w:tcW w:w="1170" w:type="dxa"/>
            <w:shd w:val="clear" w:color="auto" w:fill="FFFFFF"/>
          </w:tcPr>
          <w:p w14:paraId="15CE9014" w14:textId="77777777" w:rsidR="005F72A7" w:rsidRPr="00DE2504" w:rsidRDefault="005F72A7" w:rsidP="00B502A4">
            <w:r w:rsidRPr="00DE2504">
              <w:t>Coef.</w:t>
            </w:r>
          </w:p>
          <w:p w14:paraId="307A14F3" w14:textId="77777777" w:rsidR="005F72A7" w:rsidRPr="00DE2504" w:rsidRDefault="005F72A7" w:rsidP="00B502A4">
            <w:r w:rsidRPr="00DE2504">
              <w:t>(S.E)</w:t>
            </w:r>
          </w:p>
        </w:tc>
        <w:tc>
          <w:tcPr>
            <w:tcW w:w="1350" w:type="dxa"/>
            <w:shd w:val="clear" w:color="auto" w:fill="FFFFFF"/>
          </w:tcPr>
          <w:p w14:paraId="56828545" w14:textId="77777777" w:rsidR="005F72A7" w:rsidRPr="00DE2504" w:rsidRDefault="005F72A7" w:rsidP="00B502A4">
            <w:r w:rsidRPr="00DE2504">
              <w:t>Coef.</w:t>
            </w:r>
          </w:p>
          <w:p w14:paraId="683F7D7C" w14:textId="77777777" w:rsidR="005F72A7" w:rsidRPr="00DE2504" w:rsidRDefault="005F72A7" w:rsidP="00B502A4">
            <w:r w:rsidRPr="00DE2504">
              <w:t>(S.E)</w:t>
            </w:r>
          </w:p>
        </w:tc>
        <w:tc>
          <w:tcPr>
            <w:tcW w:w="1080" w:type="dxa"/>
            <w:shd w:val="clear" w:color="auto" w:fill="FFFFFF"/>
          </w:tcPr>
          <w:p w14:paraId="66BDDA95" w14:textId="77777777" w:rsidR="005F72A7" w:rsidRPr="00DE2504" w:rsidRDefault="005F72A7" w:rsidP="00B502A4">
            <w:r w:rsidRPr="00DE2504">
              <w:t>Coef.</w:t>
            </w:r>
          </w:p>
          <w:p w14:paraId="1C776C7C" w14:textId="77777777" w:rsidR="005F72A7" w:rsidRPr="00DE2504" w:rsidRDefault="005F72A7" w:rsidP="00B502A4">
            <w:r w:rsidRPr="00DE2504">
              <w:t>(S.E)</w:t>
            </w:r>
          </w:p>
        </w:tc>
        <w:tc>
          <w:tcPr>
            <w:tcW w:w="990" w:type="dxa"/>
            <w:shd w:val="clear" w:color="auto" w:fill="FFFFFF"/>
          </w:tcPr>
          <w:p w14:paraId="2C89892B" w14:textId="77777777" w:rsidR="005F72A7" w:rsidRPr="00DE2504" w:rsidRDefault="005F72A7" w:rsidP="00B502A4">
            <w:r w:rsidRPr="00DE2504">
              <w:t>Coef.</w:t>
            </w:r>
          </w:p>
          <w:p w14:paraId="33601256" w14:textId="77777777" w:rsidR="005F72A7" w:rsidRPr="00DE2504" w:rsidRDefault="005F72A7" w:rsidP="00B502A4">
            <w:r w:rsidRPr="00DE2504">
              <w:t>(S.E)</w:t>
            </w:r>
          </w:p>
        </w:tc>
        <w:tc>
          <w:tcPr>
            <w:tcW w:w="990" w:type="dxa"/>
            <w:shd w:val="clear" w:color="auto" w:fill="FFFFFF"/>
          </w:tcPr>
          <w:p w14:paraId="07AC2D4F" w14:textId="77777777" w:rsidR="005F72A7" w:rsidRPr="00DE2504" w:rsidRDefault="005F72A7" w:rsidP="00B502A4">
            <w:r w:rsidRPr="00DE2504">
              <w:t>Coef.</w:t>
            </w:r>
          </w:p>
          <w:p w14:paraId="7352EEC9" w14:textId="77777777" w:rsidR="005F72A7" w:rsidRPr="00DE2504" w:rsidRDefault="005F72A7" w:rsidP="00B502A4">
            <w:r w:rsidRPr="00DE2504">
              <w:t>(S.E)</w:t>
            </w:r>
          </w:p>
        </w:tc>
        <w:tc>
          <w:tcPr>
            <w:tcW w:w="990" w:type="dxa"/>
            <w:shd w:val="clear" w:color="auto" w:fill="FFFFFF"/>
          </w:tcPr>
          <w:p w14:paraId="4F9F92F9" w14:textId="77777777" w:rsidR="005F72A7" w:rsidRPr="00DE2504" w:rsidRDefault="005F72A7" w:rsidP="00B502A4">
            <w:r w:rsidRPr="00DE2504">
              <w:t>Coef.</w:t>
            </w:r>
          </w:p>
          <w:p w14:paraId="37D64156" w14:textId="77777777" w:rsidR="005F72A7" w:rsidRPr="00DE2504" w:rsidRDefault="005F72A7" w:rsidP="00B502A4">
            <w:r w:rsidRPr="00DE2504">
              <w:t>(S.E)</w:t>
            </w:r>
          </w:p>
        </w:tc>
        <w:tc>
          <w:tcPr>
            <w:tcW w:w="990" w:type="dxa"/>
            <w:shd w:val="clear" w:color="auto" w:fill="FFFFFF"/>
          </w:tcPr>
          <w:p w14:paraId="319542C8" w14:textId="77777777" w:rsidR="005F72A7" w:rsidRPr="00DE2504" w:rsidRDefault="005F72A7" w:rsidP="00B502A4">
            <w:r w:rsidRPr="00DE2504">
              <w:t>Coef.</w:t>
            </w:r>
          </w:p>
          <w:p w14:paraId="462FB185" w14:textId="77777777" w:rsidR="005F72A7" w:rsidRPr="00DE2504" w:rsidRDefault="005F72A7" w:rsidP="00B502A4">
            <w:r w:rsidRPr="00DE2504">
              <w:t>(S.E)</w:t>
            </w:r>
          </w:p>
        </w:tc>
        <w:tc>
          <w:tcPr>
            <w:tcW w:w="1350" w:type="dxa"/>
            <w:shd w:val="clear" w:color="auto" w:fill="FFFFFF"/>
          </w:tcPr>
          <w:p w14:paraId="2EBA245E" w14:textId="77777777" w:rsidR="005F72A7" w:rsidRPr="00DE2504" w:rsidRDefault="005F72A7" w:rsidP="00B502A4">
            <w:r w:rsidRPr="00DE2504">
              <w:t>Coef.</w:t>
            </w:r>
          </w:p>
          <w:p w14:paraId="3611F6F3" w14:textId="77777777" w:rsidR="005F72A7" w:rsidRPr="00DE2504" w:rsidRDefault="005F72A7" w:rsidP="00B502A4">
            <w:r w:rsidRPr="00DE2504">
              <w:t>(S.E)</w:t>
            </w:r>
          </w:p>
        </w:tc>
        <w:tc>
          <w:tcPr>
            <w:tcW w:w="990" w:type="dxa"/>
            <w:shd w:val="clear" w:color="auto" w:fill="FFFFFF"/>
          </w:tcPr>
          <w:p w14:paraId="6A3BA915" w14:textId="77777777" w:rsidR="005F72A7" w:rsidRPr="00DE2504" w:rsidRDefault="005F72A7" w:rsidP="00B502A4">
            <w:r w:rsidRPr="00DE2504">
              <w:t>Coef.</w:t>
            </w:r>
          </w:p>
          <w:p w14:paraId="0DD27E8C" w14:textId="77777777" w:rsidR="005F72A7" w:rsidRPr="00DE2504" w:rsidRDefault="005F72A7" w:rsidP="00B502A4">
            <w:r w:rsidRPr="00DE2504">
              <w:t>(S.E)</w:t>
            </w:r>
          </w:p>
        </w:tc>
        <w:tc>
          <w:tcPr>
            <w:tcW w:w="1036" w:type="dxa"/>
            <w:shd w:val="clear" w:color="auto" w:fill="FFFFFF"/>
          </w:tcPr>
          <w:p w14:paraId="5F4D7442" w14:textId="77777777" w:rsidR="005F72A7" w:rsidRPr="00DE2504" w:rsidRDefault="005F72A7" w:rsidP="00B502A4">
            <w:r w:rsidRPr="00DE2504">
              <w:t>Coef.</w:t>
            </w:r>
          </w:p>
          <w:p w14:paraId="3971F90B" w14:textId="77777777" w:rsidR="005F72A7" w:rsidRPr="00DE2504" w:rsidRDefault="005F72A7" w:rsidP="00B502A4">
            <w:r w:rsidRPr="00DE2504">
              <w:t>(S.E)</w:t>
            </w:r>
          </w:p>
        </w:tc>
      </w:tr>
      <w:tr w:rsidR="005F72A7" w:rsidRPr="004A1DE4" w14:paraId="1FAA93FF" w14:textId="77777777" w:rsidTr="00B502A4">
        <w:trPr>
          <w:trHeight w:val="576"/>
        </w:trPr>
        <w:tc>
          <w:tcPr>
            <w:tcW w:w="1255" w:type="dxa"/>
            <w:shd w:val="clear" w:color="auto" w:fill="F4F9FB"/>
          </w:tcPr>
          <w:p w14:paraId="1D296114" w14:textId="77777777" w:rsidR="005F72A7" w:rsidRPr="00DE2504" w:rsidRDefault="005F72A7" w:rsidP="00B502A4">
            <w:r w:rsidRPr="00DE2504">
              <w:t>Training</w:t>
            </w:r>
          </w:p>
        </w:tc>
        <w:tc>
          <w:tcPr>
            <w:tcW w:w="1260" w:type="dxa"/>
            <w:shd w:val="clear" w:color="auto" w:fill="F4F9FB"/>
          </w:tcPr>
          <w:p w14:paraId="577E0B8A" w14:textId="77777777" w:rsidR="005F72A7" w:rsidRPr="004A1DE4" w:rsidRDefault="005F72A7" w:rsidP="00B502A4">
            <w:r w:rsidRPr="004A1DE4">
              <w:t>-.086**</w:t>
            </w:r>
          </w:p>
          <w:p w14:paraId="198D8DB8" w14:textId="77777777" w:rsidR="005F72A7" w:rsidRPr="004A1DE4" w:rsidRDefault="005F72A7" w:rsidP="00B502A4">
            <w:pPr>
              <w:rPr>
                <w:b/>
                <w:bCs/>
              </w:rPr>
            </w:pPr>
            <w:r w:rsidRPr="004A1DE4">
              <w:t>(.034)</w:t>
            </w:r>
          </w:p>
        </w:tc>
        <w:tc>
          <w:tcPr>
            <w:tcW w:w="990" w:type="dxa"/>
            <w:shd w:val="clear" w:color="auto" w:fill="F4F9FB"/>
          </w:tcPr>
          <w:p w14:paraId="6682847D" w14:textId="77777777" w:rsidR="005F72A7" w:rsidRPr="004A1DE4" w:rsidRDefault="005F72A7" w:rsidP="00B502A4">
            <w:r w:rsidRPr="004A1DE4">
              <w:t>-.025**</w:t>
            </w:r>
          </w:p>
          <w:p w14:paraId="3821958A" w14:textId="77777777" w:rsidR="005F72A7" w:rsidRPr="004A1DE4" w:rsidRDefault="005F72A7" w:rsidP="00B502A4">
            <w:pPr>
              <w:rPr>
                <w:b/>
                <w:bCs/>
              </w:rPr>
            </w:pPr>
            <w:r w:rsidRPr="004A1DE4">
              <w:t>(.01)</w:t>
            </w:r>
          </w:p>
        </w:tc>
        <w:tc>
          <w:tcPr>
            <w:tcW w:w="1170" w:type="dxa"/>
            <w:shd w:val="clear" w:color="auto" w:fill="F4F9FB"/>
          </w:tcPr>
          <w:p w14:paraId="7B7298B6" w14:textId="77777777" w:rsidR="005F72A7" w:rsidRPr="004A1DE4" w:rsidRDefault="005F72A7" w:rsidP="00B502A4">
            <w:r w:rsidRPr="004A1DE4">
              <w:t>.06***</w:t>
            </w:r>
          </w:p>
          <w:p w14:paraId="76596631" w14:textId="77777777" w:rsidR="005F72A7" w:rsidRPr="004A1DE4" w:rsidRDefault="005F72A7" w:rsidP="00B502A4">
            <w:pPr>
              <w:rPr>
                <w:b/>
                <w:bCs/>
              </w:rPr>
            </w:pPr>
            <w:r w:rsidRPr="004A1DE4">
              <w:t>(.022)</w:t>
            </w:r>
          </w:p>
        </w:tc>
        <w:tc>
          <w:tcPr>
            <w:tcW w:w="900" w:type="dxa"/>
            <w:shd w:val="clear" w:color="auto" w:fill="F4F9FB"/>
          </w:tcPr>
          <w:p w14:paraId="5EB24B2D" w14:textId="77777777" w:rsidR="005F72A7" w:rsidRPr="004A1DE4" w:rsidRDefault="005F72A7" w:rsidP="00B502A4">
            <w:r w:rsidRPr="004A1DE4">
              <w:t>-.155***</w:t>
            </w:r>
          </w:p>
          <w:p w14:paraId="78FAF468" w14:textId="77777777" w:rsidR="005F72A7" w:rsidRPr="004A1DE4" w:rsidRDefault="005F72A7" w:rsidP="00B502A4">
            <w:pPr>
              <w:rPr>
                <w:b/>
                <w:bCs/>
              </w:rPr>
            </w:pPr>
            <w:r w:rsidRPr="004A1DE4">
              <w:t>(.024)</w:t>
            </w:r>
          </w:p>
        </w:tc>
        <w:tc>
          <w:tcPr>
            <w:tcW w:w="1170" w:type="dxa"/>
            <w:shd w:val="clear" w:color="auto" w:fill="F4F9FB"/>
          </w:tcPr>
          <w:p w14:paraId="4E7F2BAC" w14:textId="77777777" w:rsidR="005F72A7" w:rsidRPr="004A1DE4" w:rsidRDefault="005F72A7" w:rsidP="00B502A4">
            <w:r w:rsidRPr="004A1DE4">
              <w:t>.024</w:t>
            </w:r>
          </w:p>
          <w:p w14:paraId="7FBB42EB" w14:textId="77777777" w:rsidR="005F72A7" w:rsidRPr="004A1DE4" w:rsidRDefault="005F72A7" w:rsidP="00B502A4">
            <w:pPr>
              <w:rPr>
                <w:b/>
                <w:bCs/>
              </w:rPr>
            </w:pPr>
            <w:r w:rsidRPr="004A1DE4">
              <w:t>(.017)</w:t>
            </w:r>
          </w:p>
        </w:tc>
        <w:tc>
          <w:tcPr>
            <w:tcW w:w="1350" w:type="dxa"/>
            <w:shd w:val="clear" w:color="auto" w:fill="F4F9FB"/>
          </w:tcPr>
          <w:p w14:paraId="4E031E9E" w14:textId="77777777" w:rsidR="005F72A7" w:rsidRPr="004A1DE4" w:rsidRDefault="005F72A7" w:rsidP="00B502A4">
            <w:r w:rsidRPr="004A1DE4">
              <w:t>.002</w:t>
            </w:r>
          </w:p>
          <w:p w14:paraId="68BA66F1" w14:textId="77777777" w:rsidR="005F72A7" w:rsidRPr="004A1DE4" w:rsidRDefault="005F72A7" w:rsidP="00B502A4">
            <w:pPr>
              <w:rPr>
                <w:b/>
                <w:bCs/>
              </w:rPr>
            </w:pPr>
            <w:r w:rsidRPr="004A1DE4">
              <w:t>(.012)</w:t>
            </w:r>
          </w:p>
        </w:tc>
        <w:tc>
          <w:tcPr>
            <w:tcW w:w="1080" w:type="dxa"/>
            <w:shd w:val="clear" w:color="auto" w:fill="F4F9FB"/>
          </w:tcPr>
          <w:p w14:paraId="520C19B2" w14:textId="77777777" w:rsidR="005F72A7" w:rsidRPr="004A1DE4" w:rsidRDefault="005F72A7" w:rsidP="00B502A4">
            <w:r w:rsidRPr="004A1DE4">
              <w:t>0</w:t>
            </w:r>
          </w:p>
          <w:p w14:paraId="35429BF4" w14:textId="77777777" w:rsidR="005F72A7" w:rsidRPr="004A1DE4" w:rsidRDefault="005F72A7" w:rsidP="00B502A4">
            <w:pPr>
              <w:rPr>
                <w:b/>
                <w:bCs/>
              </w:rPr>
            </w:pPr>
            <w:r w:rsidRPr="004A1DE4">
              <w:t>(.018)</w:t>
            </w:r>
          </w:p>
        </w:tc>
        <w:tc>
          <w:tcPr>
            <w:tcW w:w="990" w:type="dxa"/>
            <w:shd w:val="clear" w:color="auto" w:fill="F4F9FB"/>
          </w:tcPr>
          <w:p w14:paraId="5765B4C2" w14:textId="77777777" w:rsidR="005F72A7" w:rsidRPr="004A1DE4" w:rsidRDefault="005F72A7" w:rsidP="00B502A4">
            <w:r w:rsidRPr="004A1DE4">
              <w:t>.171***</w:t>
            </w:r>
          </w:p>
          <w:p w14:paraId="73D45D80" w14:textId="77777777" w:rsidR="005F72A7" w:rsidRPr="004A1DE4" w:rsidRDefault="005F72A7" w:rsidP="00B502A4">
            <w:pPr>
              <w:rPr>
                <w:b/>
                <w:bCs/>
              </w:rPr>
            </w:pPr>
            <w:r w:rsidRPr="004A1DE4">
              <w:t>(.266)</w:t>
            </w:r>
          </w:p>
        </w:tc>
        <w:tc>
          <w:tcPr>
            <w:tcW w:w="990" w:type="dxa"/>
            <w:shd w:val="clear" w:color="auto" w:fill="F4F9FB"/>
          </w:tcPr>
          <w:p w14:paraId="3513EE56" w14:textId="77777777" w:rsidR="005F72A7" w:rsidRPr="004A1DE4" w:rsidRDefault="005F72A7" w:rsidP="00B502A4">
            <w:r w:rsidRPr="004A1DE4">
              <w:t>.201***</w:t>
            </w:r>
          </w:p>
          <w:p w14:paraId="58AB3660" w14:textId="77777777" w:rsidR="005F72A7" w:rsidRPr="004A1DE4" w:rsidRDefault="005F72A7" w:rsidP="00B502A4">
            <w:r w:rsidRPr="004A1DE4">
              <w:t>(.024)</w:t>
            </w:r>
          </w:p>
        </w:tc>
        <w:tc>
          <w:tcPr>
            <w:tcW w:w="990" w:type="dxa"/>
            <w:shd w:val="clear" w:color="auto" w:fill="F4F9FB"/>
          </w:tcPr>
          <w:p w14:paraId="3B51F89C" w14:textId="77777777" w:rsidR="005F72A7" w:rsidRPr="004A1DE4" w:rsidRDefault="005F72A7" w:rsidP="00B502A4">
            <w:r w:rsidRPr="004A1DE4">
              <w:t>.211***</w:t>
            </w:r>
          </w:p>
          <w:p w14:paraId="52BB5C8D" w14:textId="77777777" w:rsidR="005F72A7" w:rsidRPr="004A1DE4" w:rsidRDefault="005F72A7" w:rsidP="00B502A4">
            <w:r w:rsidRPr="004A1DE4">
              <w:t>(.014)</w:t>
            </w:r>
          </w:p>
        </w:tc>
        <w:tc>
          <w:tcPr>
            <w:tcW w:w="990" w:type="dxa"/>
            <w:shd w:val="clear" w:color="auto" w:fill="F4F9FB"/>
          </w:tcPr>
          <w:p w14:paraId="78DA6BEE" w14:textId="77777777" w:rsidR="005F72A7" w:rsidRPr="004A1DE4" w:rsidRDefault="005F72A7" w:rsidP="00B502A4">
            <w:r w:rsidRPr="004A1DE4">
              <w:t>.013***</w:t>
            </w:r>
          </w:p>
          <w:p w14:paraId="6E6B7A13" w14:textId="77777777" w:rsidR="005F72A7" w:rsidRPr="004A1DE4" w:rsidRDefault="005F72A7" w:rsidP="00B502A4">
            <w:r w:rsidRPr="004A1DE4">
              <w:t>(.005)</w:t>
            </w:r>
          </w:p>
        </w:tc>
        <w:tc>
          <w:tcPr>
            <w:tcW w:w="1350" w:type="dxa"/>
            <w:shd w:val="clear" w:color="auto" w:fill="F4F9FB"/>
          </w:tcPr>
          <w:p w14:paraId="2C372B68" w14:textId="77777777" w:rsidR="005F72A7" w:rsidRPr="004A1DE4" w:rsidRDefault="005F72A7" w:rsidP="00B502A4"/>
        </w:tc>
        <w:tc>
          <w:tcPr>
            <w:tcW w:w="990" w:type="dxa"/>
            <w:shd w:val="clear" w:color="auto" w:fill="F4F9FB"/>
          </w:tcPr>
          <w:p w14:paraId="5B88FC09" w14:textId="77777777" w:rsidR="005F72A7" w:rsidRPr="004A1DE4" w:rsidRDefault="005F72A7" w:rsidP="00B502A4">
            <w:r w:rsidRPr="004A1DE4">
              <w:t>.071**</w:t>
            </w:r>
          </w:p>
          <w:p w14:paraId="3139DB82" w14:textId="77777777" w:rsidR="005F72A7" w:rsidRPr="004A1DE4" w:rsidRDefault="005F72A7" w:rsidP="00B502A4">
            <w:pPr>
              <w:rPr>
                <w:b/>
                <w:bCs/>
              </w:rPr>
            </w:pPr>
            <w:r w:rsidRPr="004A1DE4">
              <w:t>(.033)</w:t>
            </w:r>
          </w:p>
        </w:tc>
        <w:tc>
          <w:tcPr>
            <w:tcW w:w="1036" w:type="dxa"/>
            <w:shd w:val="clear" w:color="auto" w:fill="F4F9FB"/>
          </w:tcPr>
          <w:p w14:paraId="13A6D5D5" w14:textId="77777777" w:rsidR="005F72A7" w:rsidRPr="004A1DE4" w:rsidRDefault="005F72A7" w:rsidP="00B502A4">
            <w:r w:rsidRPr="004A1DE4">
              <w:t>.025</w:t>
            </w:r>
          </w:p>
          <w:p w14:paraId="02660A6C" w14:textId="77777777" w:rsidR="005F72A7" w:rsidRPr="004A1DE4" w:rsidRDefault="005F72A7" w:rsidP="00B502A4">
            <w:r w:rsidRPr="004A1DE4">
              <w:t>(.021)</w:t>
            </w:r>
          </w:p>
        </w:tc>
      </w:tr>
      <w:tr w:rsidR="005F72A7" w:rsidRPr="004A1DE4" w14:paraId="720386F8" w14:textId="77777777" w:rsidTr="00B502A4">
        <w:trPr>
          <w:trHeight w:val="576"/>
        </w:trPr>
        <w:tc>
          <w:tcPr>
            <w:tcW w:w="1255" w:type="dxa"/>
            <w:shd w:val="clear" w:color="auto" w:fill="FFFFFF"/>
          </w:tcPr>
          <w:p w14:paraId="6DFC7168" w14:textId="77777777" w:rsidR="005F72A7" w:rsidRPr="00DE2504" w:rsidRDefault="005F72A7" w:rsidP="00B502A4">
            <w:proofErr w:type="spellStart"/>
            <w:r w:rsidRPr="00DE2504">
              <w:t>Balochistan</w:t>
            </w:r>
            <w:proofErr w:type="spellEnd"/>
          </w:p>
        </w:tc>
        <w:tc>
          <w:tcPr>
            <w:tcW w:w="1260" w:type="dxa"/>
            <w:shd w:val="clear" w:color="auto" w:fill="FFFFFF"/>
          </w:tcPr>
          <w:p w14:paraId="08979679" w14:textId="77777777" w:rsidR="005F72A7" w:rsidRPr="004A1DE4" w:rsidRDefault="005F72A7" w:rsidP="00B502A4"/>
        </w:tc>
        <w:tc>
          <w:tcPr>
            <w:tcW w:w="990" w:type="dxa"/>
            <w:shd w:val="clear" w:color="auto" w:fill="FFFFFF"/>
          </w:tcPr>
          <w:p w14:paraId="3A7464D1" w14:textId="77777777" w:rsidR="005F72A7" w:rsidRPr="004A1DE4" w:rsidRDefault="005F72A7" w:rsidP="00B502A4"/>
        </w:tc>
        <w:tc>
          <w:tcPr>
            <w:tcW w:w="1170" w:type="dxa"/>
            <w:shd w:val="clear" w:color="auto" w:fill="FFFFFF"/>
          </w:tcPr>
          <w:p w14:paraId="1E4C7CFF" w14:textId="77777777" w:rsidR="005F72A7" w:rsidRPr="004A1DE4" w:rsidRDefault="005F72A7" w:rsidP="00B502A4">
            <w:r w:rsidRPr="004A1DE4">
              <w:t>.007</w:t>
            </w:r>
          </w:p>
          <w:p w14:paraId="7763F8A8" w14:textId="77777777" w:rsidR="005F72A7" w:rsidRPr="004A1DE4" w:rsidRDefault="005F72A7" w:rsidP="00B502A4">
            <w:r w:rsidRPr="004A1DE4">
              <w:t>(.031)</w:t>
            </w:r>
          </w:p>
        </w:tc>
        <w:tc>
          <w:tcPr>
            <w:tcW w:w="900" w:type="dxa"/>
            <w:shd w:val="clear" w:color="auto" w:fill="FFFFFF"/>
          </w:tcPr>
          <w:p w14:paraId="514743CF" w14:textId="77777777" w:rsidR="005F72A7" w:rsidRPr="004A1DE4" w:rsidRDefault="005F72A7" w:rsidP="00B502A4">
            <w:r w:rsidRPr="004A1DE4">
              <w:t>-.138***</w:t>
            </w:r>
          </w:p>
          <w:p w14:paraId="360142ED" w14:textId="77777777" w:rsidR="005F72A7" w:rsidRPr="004A1DE4" w:rsidRDefault="005F72A7" w:rsidP="00B502A4">
            <w:r w:rsidRPr="004A1DE4">
              <w:t>(.037)</w:t>
            </w:r>
          </w:p>
        </w:tc>
        <w:tc>
          <w:tcPr>
            <w:tcW w:w="1170" w:type="dxa"/>
            <w:shd w:val="clear" w:color="auto" w:fill="FFFFFF"/>
          </w:tcPr>
          <w:p w14:paraId="6971590F" w14:textId="77777777" w:rsidR="005F72A7" w:rsidRPr="004A1DE4" w:rsidRDefault="005F72A7" w:rsidP="00B502A4">
            <w:r w:rsidRPr="004A1DE4">
              <w:t>-.275***</w:t>
            </w:r>
          </w:p>
          <w:p w14:paraId="3C7281EC" w14:textId="77777777" w:rsidR="005F72A7" w:rsidRPr="004A1DE4" w:rsidRDefault="005F72A7" w:rsidP="00B502A4">
            <w:r w:rsidRPr="004A1DE4">
              <w:t>(.022)</w:t>
            </w:r>
          </w:p>
        </w:tc>
        <w:tc>
          <w:tcPr>
            <w:tcW w:w="1350" w:type="dxa"/>
            <w:shd w:val="clear" w:color="auto" w:fill="FFFFFF"/>
          </w:tcPr>
          <w:p w14:paraId="0FEEFCAD" w14:textId="77777777" w:rsidR="005F72A7" w:rsidRPr="004A1DE4" w:rsidRDefault="005F72A7" w:rsidP="00B502A4">
            <w:r w:rsidRPr="004A1DE4">
              <w:t>.302***</w:t>
            </w:r>
          </w:p>
          <w:p w14:paraId="5E602654" w14:textId="77777777" w:rsidR="005F72A7" w:rsidRPr="004A1DE4" w:rsidRDefault="005F72A7" w:rsidP="00B502A4">
            <w:r w:rsidRPr="004A1DE4">
              <w:t>(.019)</w:t>
            </w:r>
          </w:p>
        </w:tc>
        <w:tc>
          <w:tcPr>
            <w:tcW w:w="1080" w:type="dxa"/>
            <w:shd w:val="clear" w:color="auto" w:fill="FFFFFF"/>
          </w:tcPr>
          <w:p w14:paraId="29AB482C" w14:textId="77777777" w:rsidR="005F72A7" w:rsidRPr="004A1DE4" w:rsidRDefault="005F72A7" w:rsidP="00B502A4"/>
        </w:tc>
        <w:tc>
          <w:tcPr>
            <w:tcW w:w="990" w:type="dxa"/>
            <w:shd w:val="clear" w:color="auto" w:fill="FFFFFF"/>
          </w:tcPr>
          <w:p w14:paraId="2AFC89CA" w14:textId="77777777" w:rsidR="005F72A7" w:rsidRPr="004A1DE4" w:rsidRDefault="005F72A7" w:rsidP="00B502A4"/>
        </w:tc>
        <w:tc>
          <w:tcPr>
            <w:tcW w:w="990" w:type="dxa"/>
            <w:shd w:val="clear" w:color="auto" w:fill="FFFFFF"/>
          </w:tcPr>
          <w:p w14:paraId="353EE100" w14:textId="77777777" w:rsidR="005F72A7" w:rsidRPr="004A1DE4" w:rsidRDefault="005F72A7" w:rsidP="00B502A4">
            <w:r w:rsidRPr="004A1DE4">
              <w:t>.033</w:t>
            </w:r>
          </w:p>
          <w:p w14:paraId="484A95F1" w14:textId="77777777" w:rsidR="005F72A7" w:rsidRPr="004A1DE4" w:rsidRDefault="005F72A7" w:rsidP="00B502A4">
            <w:r w:rsidRPr="004A1DE4">
              <w:t>(.031)</w:t>
            </w:r>
          </w:p>
        </w:tc>
        <w:tc>
          <w:tcPr>
            <w:tcW w:w="990" w:type="dxa"/>
            <w:shd w:val="clear" w:color="auto" w:fill="FFFFFF"/>
          </w:tcPr>
          <w:p w14:paraId="70670954" w14:textId="77777777" w:rsidR="005F72A7" w:rsidRPr="004A1DE4" w:rsidRDefault="005F72A7" w:rsidP="00B502A4">
            <w:r w:rsidRPr="004A1DE4">
              <w:t>.223***</w:t>
            </w:r>
          </w:p>
          <w:p w14:paraId="3BDDBFFF" w14:textId="77777777" w:rsidR="005F72A7" w:rsidRPr="004A1DE4" w:rsidRDefault="005F72A7" w:rsidP="00B502A4">
            <w:r w:rsidRPr="004A1DE4">
              <w:t>(.027)</w:t>
            </w:r>
          </w:p>
        </w:tc>
        <w:tc>
          <w:tcPr>
            <w:tcW w:w="990" w:type="dxa"/>
            <w:shd w:val="clear" w:color="auto" w:fill="FFFFFF"/>
          </w:tcPr>
          <w:p w14:paraId="451B6371" w14:textId="77777777" w:rsidR="005F72A7" w:rsidRPr="004A1DE4" w:rsidRDefault="005F72A7" w:rsidP="00B502A4">
            <w:r w:rsidRPr="004A1DE4">
              <w:t>.029***</w:t>
            </w:r>
          </w:p>
          <w:p w14:paraId="46C2BCAB" w14:textId="77777777" w:rsidR="005F72A7" w:rsidRPr="004A1DE4" w:rsidRDefault="005F72A7" w:rsidP="00B502A4">
            <w:r w:rsidRPr="004A1DE4">
              <w:t>(.008)</w:t>
            </w:r>
          </w:p>
        </w:tc>
        <w:tc>
          <w:tcPr>
            <w:tcW w:w="1350" w:type="dxa"/>
            <w:shd w:val="clear" w:color="auto" w:fill="FFFFFF"/>
          </w:tcPr>
          <w:p w14:paraId="37CCC510" w14:textId="77777777" w:rsidR="005F72A7" w:rsidRPr="004A1DE4" w:rsidRDefault="005F72A7" w:rsidP="00B502A4"/>
        </w:tc>
        <w:tc>
          <w:tcPr>
            <w:tcW w:w="990" w:type="dxa"/>
            <w:shd w:val="clear" w:color="auto" w:fill="FFFFFF"/>
          </w:tcPr>
          <w:p w14:paraId="45B0C197" w14:textId="77777777" w:rsidR="005F72A7" w:rsidRPr="004A1DE4" w:rsidRDefault="005F72A7" w:rsidP="00B502A4"/>
        </w:tc>
        <w:tc>
          <w:tcPr>
            <w:tcW w:w="1036" w:type="dxa"/>
            <w:shd w:val="clear" w:color="auto" w:fill="FFFFFF"/>
          </w:tcPr>
          <w:p w14:paraId="28FFA256" w14:textId="77777777" w:rsidR="005F72A7" w:rsidRPr="004A1DE4" w:rsidRDefault="005F72A7" w:rsidP="00B502A4"/>
        </w:tc>
      </w:tr>
      <w:tr w:rsidR="005F72A7" w:rsidRPr="004A1DE4" w14:paraId="758577BD" w14:textId="77777777" w:rsidTr="00B502A4">
        <w:trPr>
          <w:trHeight w:val="576"/>
        </w:trPr>
        <w:tc>
          <w:tcPr>
            <w:tcW w:w="1255" w:type="dxa"/>
            <w:shd w:val="clear" w:color="auto" w:fill="F4F9FB"/>
          </w:tcPr>
          <w:p w14:paraId="0C5DCE1C" w14:textId="77777777" w:rsidR="005F72A7" w:rsidRPr="00DE2504" w:rsidRDefault="005F72A7" w:rsidP="00B502A4">
            <w:r w:rsidRPr="00DE2504">
              <w:t>Punjab</w:t>
            </w:r>
          </w:p>
        </w:tc>
        <w:tc>
          <w:tcPr>
            <w:tcW w:w="1260" w:type="dxa"/>
            <w:shd w:val="clear" w:color="auto" w:fill="F4F9FB"/>
          </w:tcPr>
          <w:p w14:paraId="05B8BEF3" w14:textId="77777777" w:rsidR="005F72A7" w:rsidRPr="004A1DE4" w:rsidRDefault="005F72A7" w:rsidP="00B502A4">
            <w:r w:rsidRPr="004A1DE4">
              <w:t>.304***</w:t>
            </w:r>
          </w:p>
          <w:p w14:paraId="1B821B4A" w14:textId="77777777" w:rsidR="005F72A7" w:rsidRPr="004A1DE4" w:rsidRDefault="005F72A7" w:rsidP="00B502A4">
            <w:r w:rsidRPr="004A1DE4">
              <w:t>(.05)</w:t>
            </w:r>
          </w:p>
        </w:tc>
        <w:tc>
          <w:tcPr>
            <w:tcW w:w="990" w:type="dxa"/>
            <w:shd w:val="clear" w:color="auto" w:fill="F4F9FB"/>
          </w:tcPr>
          <w:p w14:paraId="695DA366" w14:textId="77777777" w:rsidR="005F72A7" w:rsidRPr="004A1DE4" w:rsidRDefault="005F72A7" w:rsidP="00B502A4">
            <w:r w:rsidRPr="004A1DE4">
              <w:t>0</w:t>
            </w:r>
          </w:p>
          <w:p w14:paraId="48525EC4" w14:textId="77777777" w:rsidR="005F72A7" w:rsidRPr="004A1DE4" w:rsidRDefault="005F72A7" w:rsidP="00B502A4">
            <w:r w:rsidRPr="004A1DE4">
              <w:t>(.017)</w:t>
            </w:r>
          </w:p>
        </w:tc>
        <w:tc>
          <w:tcPr>
            <w:tcW w:w="1170" w:type="dxa"/>
            <w:shd w:val="clear" w:color="auto" w:fill="F4F9FB"/>
          </w:tcPr>
          <w:p w14:paraId="1B0A4F76" w14:textId="77777777" w:rsidR="005F72A7" w:rsidRPr="004A1DE4" w:rsidRDefault="005F72A7" w:rsidP="00B502A4">
            <w:r w:rsidRPr="004A1DE4">
              <w:t>.066***</w:t>
            </w:r>
          </w:p>
          <w:p w14:paraId="75971591" w14:textId="77777777" w:rsidR="005F72A7" w:rsidRPr="004A1DE4" w:rsidRDefault="005F72A7" w:rsidP="00B502A4">
            <w:r w:rsidRPr="004A1DE4">
              <w:t>(.024)</w:t>
            </w:r>
          </w:p>
        </w:tc>
        <w:tc>
          <w:tcPr>
            <w:tcW w:w="900" w:type="dxa"/>
            <w:shd w:val="clear" w:color="auto" w:fill="F4F9FB"/>
          </w:tcPr>
          <w:p w14:paraId="40234241" w14:textId="77777777" w:rsidR="005F72A7" w:rsidRPr="004A1DE4" w:rsidRDefault="005F72A7" w:rsidP="00B502A4">
            <w:r w:rsidRPr="004A1DE4">
              <w:t>-.05*</w:t>
            </w:r>
          </w:p>
          <w:p w14:paraId="23B184B7" w14:textId="77777777" w:rsidR="005F72A7" w:rsidRPr="004A1DE4" w:rsidRDefault="005F72A7" w:rsidP="00B502A4">
            <w:r w:rsidRPr="004A1DE4">
              <w:t>(.027)</w:t>
            </w:r>
          </w:p>
        </w:tc>
        <w:tc>
          <w:tcPr>
            <w:tcW w:w="1170" w:type="dxa"/>
            <w:shd w:val="clear" w:color="auto" w:fill="F4F9FB"/>
          </w:tcPr>
          <w:p w14:paraId="6C3D36CC" w14:textId="77777777" w:rsidR="005F72A7" w:rsidRPr="004A1DE4" w:rsidRDefault="005F72A7" w:rsidP="00B502A4">
            <w:r w:rsidRPr="004A1DE4">
              <w:t>-.042**</w:t>
            </w:r>
          </w:p>
          <w:p w14:paraId="036C138B" w14:textId="77777777" w:rsidR="005F72A7" w:rsidRPr="004A1DE4" w:rsidRDefault="005F72A7" w:rsidP="00B502A4">
            <w:r w:rsidRPr="004A1DE4">
              <w:t>(.02)</w:t>
            </w:r>
          </w:p>
        </w:tc>
        <w:tc>
          <w:tcPr>
            <w:tcW w:w="1350" w:type="dxa"/>
            <w:shd w:val="clear" w:color="auto" w:fill="F4F9FB"/>
          </w:tcPr>
          <w:p w14:paraId="64367078" w14:textId="77777777" w:rsidR="005F72A7" w:rsidRPr="004A1DE4" w:rsidRDefault="005F72A7" w:rsidP="00B502A4">
            <w:r w:rsidRPr="004A1DE4">
              <w:t>.017</w:t>
            </w:r>
          </w:p>
          <w:p w14:paraId="1785958C" w14:textId="77777777" w:rsidR="005F72A7" w:rsidRPr="004A1DE4" w:rsidRDefault="005F72A7" w:rsidP="00B502A4">
            <w:r w:rsidRPr="004A1DE4">
              <w:t>(.014)</w:t>
            </w:r>
          </w:p>
        </w:tc>
        <w:tc>
          <w:tcPr>
            <w:tcW w:w="1080" w:type="dxa"/>
            <w:shd w:val="clear" w:color="auto" w:fill="F4F9FB"/>
          </w:tcPr>
          <w:p w14:paraId="7AC6C930" w14:textId="77777777" w:rsidR="005F72A7" w:rsidRPr="004A1DE4" w:rsidRDefault="005F72A7" w:rsidP="00B502A4">
            <w:r w:rsidRPr="004A1DE4">
              <w:t>-.082***</w:t>
            </w:r>
          </w:p>
          <w:p w14:paraId="37213285" w14:textId="77777777" w:rsidR="005F72A7" w:rsidRPr="004A1DE4" w:rsidRDefault="005F72A7" w:rsidP="00B502A4">
            <w:r w:rsidRPr="004A1DE4">
              <w:t>(.021)</w:t>
            </w:r>
          </w:p>
        </w:tc>
        <w:tc>
          <w:tcPr>
            <w:tcW w:w="990" w:type="dxa"/>
            <w:shd w:val="clear" w:color="auto" w:fill="F4F9FB"/>
          </w:tcPr>
          <w:p w14:paraId="0F9BEA5E" w14:textId="77777777" w:rsidR="005F72A7" w:rsidRPr="004A1DE4" w:rsidRDefault="005F72A7" w:rsidP="00B502A4">
            <w:r w:rsidRPr="004A1DE4">
              <w:t>-.44</w:t>
            </w:r>
          </w:p>
          <w:p w14:paraId="6B7AC7A7" w14:textId="77777777" w:rsidR="005F72A7" w:rsidRPr="004A1DE4" w:rsidRDefault="005F72A7" w:rsidP="00B502A4">
            <w:pPr>
              <w:rPr>
                <w:b/>
                <w:bCs/>
              </w:rPr>
            </w:pPr>
            <w:r w:rsidRPr="004A1DE4">
              <w:t>(.513)</w:t>
            </w:r>
          </w:p>
        </w:tc>
        <w:tc>
          <w:tcPr>
            <w:tcW w:w="990" w:type="dxa"/>
            <w:shd w:val="clear" w:color="auto" w:fill="F4F9FB"/>
          </w:tcPr>
          <w:p w14:paraId="604A31A6" w14:textId="77777777" w:rsidR="005F72A7" w:rsidRPr="004A1DE4" w:rsidRDefault="005F72A7" w:rsidP="00B502A4">
            <w:r w:rsidRPr="004A1DE4">
              <w:t>0</w:t>
            </w:r>
          </w:p>
          <w:p w14:paraId="195FA15F" w14:textId="77777777" w:rsidR="005F72A7" w:rsidRPr="004A1DE4" w:rsidRDefault="005F72A7" w:rsidP="00B502A4">
            <w:r w:rsidRPr="004A1DE4">
              <w:t>(.017)</w:t>
            </w:r>
          </w:p>
        </w:tc>
        <w:tc>
          <w:tcPr>
            <w:tcW w:w="990" w:type="dxa"/>
            <w:shd w:val="clear" w:color="auto" w:fill="F4F9FB"/>
          </w:tcPr>
          <w:p w14:paraId="04BE7ADA" w14:textId="77777777" w:rsidR="005F72A7" w:rsidRPr="004A1DE4" w:rsidRDefault="005F72A7" w:rsidP="00B502A4">
            <w:r w:rsidRPr="004A1DE4">
              <w:t>.169***</w:t>
            </w:r>
          </w:p>
          <w:p w14:paraId="1A7BBFA9" w14:textId="77777777" w:rsidR="005F72A7" w:rsidRPr="004A1DE4" w:rsidRDefault="005F72A7" w:rsidP="00B502A4">
            <w:r w:rsidRPr="004A1DE4">
              <w:t>(.021)</w:t>
            </w:r>
          </w:p>
        </w:tc>
        <w:tc>
          <w:tcPr>
            <w:tcW w:w="990" w:type="dxa"/>
            <w:shd w:val="clear" w:color="auto" w:fill="F4F9FB"/>
          </w:tcPr>
          <w:p w14:paraId="18746E4B" w14:textId="77777777" w:rsidR="005F72A7" w:rsidRPr="004A1DE4" w:rsidRDefault="005F72A7" w:rsidP="00B502A4">
            <w:r w:rsidRPr="004A1DE4">
              <w:t>.004</w:t>
            </w:r>
          </w:p>
          <w:p w14:paraId="45B7FA0E" w14:textId="77777777" w:rsidR="005F72A7" w:rsidRPr="004A1DE4" w:rsidRDefault="005F72A7" w:rsidP="00B502A4">
            <w:r w:rsidRPr="004A1DE4">
              <w:t>(.005)</w:t>
            </w:r>
          </w:p>
        </w:tc>
        <w:tc>
          <w:tcPr>
            <w:tcW w:w="1350" w:type="dxa"/>
            <w:shd w:val="clear" w:color="auto" w:fill="F4F9FB"/>
          </w:tcPr>
          <w:p w14:paraId="3E00B783" w14:textId="77777777" w:rsidR="005F72A7" w:rsidRPr="004A1DE4" w:rsidRDefault="005F72A7" w:rsidP="00B502A4">
            <w:r w:rsidRPr="004A1DE4">
              <w:t>.324***</w:t>
            </w:r>
          </w:p>
          <w:p w14:paraId="3C8D00EB" w14:textId="77777777" w:rsidR="005F72A7" w:rsidRPr="004A1DE4" w:rsidRDefault="005F72A7" w:rsidP="00B502A4">
            <w:r w:rsidRPr="004A1DE4">
              <w:t>(.051)</w:t>
            </w:r>
          </w:p>
        </w:tc>
        <w:tc>
          <w:tcPr>
            <w:tcW w:w="990" w:type="dxa"/>
            <w:shd w:val="clear" w:color="auto" w:fill="F4F9FB"/>
          </w:tcPr>
          <w:p w14:paraId="08691988" w14:textId="77777777" w:rsidR="005F72A7" w:rsidRPr="004A1DE4" w:rsidRDefault="005F72A7" w:rsidP="00B502A4">
            <w:r w:rsidRPr="004A1DE4">
              <w:t>.259***</w:t>
            </w:r>
          </w:p>
          <w:p w14:paraId="430527EF" w14:textId="77777777" w:rsidR="005F72A7" w:rsidRPr="004A1DE4" w:rsidRDefault="005F72A7" w:rsidP="00B502A4">
            <w:r w:rsidRPr="004A1DE4">
              <w:t>(.039)</w:t>
            </w:r>
          </w:p>
        </w:tc>
        <w:tc>
          <w:tcPr>
            <w:tcW w:w="1036" w:type="dxa"/>
            <w:shd w:val="clear" w:color="auto" w:fill="F4F9FB"/>
          </w:tcPr>
          <w:p w14:paraId="37D9D823" w14:textId="77777777" w:rsidR="005F72A7" w:rsidRPr="004A1DE4" w:rsidRDefault="005F72A7" w:rsidP="00B502A4">
            <w:r w:rsidRPr="004A1DE4">
              <w:t>.16***</w:t>
            </w:r>
          </w:p>
          <w:p w14:paraId="3B45882A" w14:textId="77777777" w:rsidR="005F72A7" w:rsidRPr="004A1DE4" w:rsidRDefault="005F72A7" w:rsidP="00B502A4">
            <w:r w:rsidRPr="004A1DE4">
              <w:t>(.028)</w:t>
            </w:r>
          </w:p>
        </w:tc>
      </w:tr>
      <w:tr w:rsidR="005F72A7" w:rsidRPr="004A1DE4" w14:paraId="4163BAF9" w14:textId="77777777" w:rsidTr="00B502A4">
        <w:trPr>
          <w:trHeight w:val="576"/>
        </w:trPr>
        <w:tc>
          <w:tcPr>
            <w:tcW w:w="1255" w:type="dxa"/>
            <w:shd w:val="clear" w:color="auto" w:fill="FFFFFF"/>
          </w:tcPr>
          <w:p w14:paraId="1C4F8E9D" w14:textId="77777777" w:rsidR="005F72A7" w:rsidRPr="00DE2504" w:rsidRDefault="005F72A7" w:rsidP="00B502A4">
            <w:r w:rsidRPr="00DE2504">
              <w:t>Sindh</w:t>
            </w:r>
          </w:p>
        </w:tc>
        <w:tc>
          <w:tcPr>
            <w:tcW w:w="1260" w:type="dxa"/>
            <w:shd w:val="clear" w:color="auto" w:fill="FFFFFF"/>
          </w:tcPr>
          <w:p w14:paraId="331EE7BD" w14:textId="77777777" w:rsidR="005F72A7" w:rsidRPr="004A1DE4" w:rsidRDefault="005F72A7" w:rsidP="00B502A4">
            <w:r w:rsidRPr="004A1DE4">
              <w:t>.273***</w:t>
            </w:r>
          </w:p>
          <w:p w14:paraId="43AD1B2C" w14:textId="77777777" w:rsidR="005F72A7" w:rsidRPr="004A1DE4" w:rsidRDefault="005F72A7" w:rsidP="00B502A4">
            <w:r w:rsidRPr="004A1DE4">
              <w:t>(.052)</w:t>
            </w:r>
          </w:p>
        </w:tc>
        <w:tc>
          <w:tcPr>
            <w:tcW w:w="990" w:type="dxa"/>
            <w:shd w:val="clear" w:color="auto" w:fill="FFFFFF"/>
          </w:tcPr>
          <w:p w14:paraId="62F834D5" w14:textId="77777777" w:rsidR="005F72A7" w:rsidRPr="004A1DE4" w:rsidRDefault="005F72A7" w:rsidP="00B502A4">
            <w:r w:rsidRPr="004A1DE4">
              <w:t>-.018</w:t>
            </w:r>
          </w:p>
          <w:p w14:paraId="670FC504" w14:textId="77777777" w:rsidR="005F72A7" w:rsidRPr="004A1DE4" w:rsidRDefault="005F72A7" w:rsidP="00B502A4">
            <w:r w:rsidRPr="004A1DE4">
              <w:t>(.018)</w:t>
            </w:r>
          </w:p>
        </w:tc>
        <w:tc>
          <w:tcPr>
            <w:tcW w:w="1170" w:type="dxa"/>
            <w:shd w:val="clear" w:color="auto" w:fill="FFFFFF"/>
          </w:tcPr>
          <w:p w14:paraId="63060B09" w14:textId="77777777" w:rsidR="005F72A7" w:rsidRPr="004A1DE4" w:rsidRDefault="005F72A7" w:rsidP="00B502A4"/>
        </w:tc>
        <w:tc>
          <w:tcPr>
            <w:tcW w:w="900" w:type="dxa"/>
            <w:shd w:val="clear" w:color="auto" w:fill="FFFFFF"/>
          </w:tcPr>
          <w:p w14:paraId="79E23747" w14:textId="77777777" w:rsidR="005F72A7" w:rsidRPr="004A1DE4" w:rsidRDefault="005F72A7" w:rsidP="00B502A4"/>
        </w:tc>
        <w:tc>
          <w:tcPr>
            <w:tcW w:w="1170" w:type="dxa"/>
            <w:shd w:val="clear" w:color="auto" w:fill="FFFFFF"/>
          </w:tcPr>
          <w:p w14:paraId="766F84EB" w14:textId="77777777" w:rsidR="005F72A7" w:rsidRPr="004A1DE4" w:rsidRDefault="005F72A7" w:rsidP="00B502A4"/>
        </w:tc>
        <w:tc>
          <w:tcPr>
            <w:tcW w:w="1350" w:type="dxa"/>
            <w:shd w:val="clear" w:color="auto" w:fill="FFFFFF"/>
          </w:tcPr>
          <w:p w14:paraId="2F4B1B64" w14:textId="77777777" w:rsidR="005F72A7" w:rsidRPr="004A1DE4" w:rsidRDefault="005F72A7" w:rsidP="00B502A4"/>
        </w:tc>
        <w:tc>
          <w:tcPr>
            <w:tcW w:w="1080" w:type="dxa"/>
            <w:shd w:val="clear" w:color="auto" w:fill="FFFFFF"/>
          </w:tcPr>
          <w:p w14:paraId="6F669415" w14:textId="77777777" w:rsidR="005F72A7" w:rsidRPr="004A1DE4" w:rsidRDefault="005F72A7" w:rsidP="00B502A4">
            <w:r w:rsidRPr="004A1DE4">
              <w:t>-.297***</w:t>
            </w:r>
          </w:p>
          <w:p w14:paraId="4D4BD1C7" w14:textId="77777777" w:rsidR="005F72A7" w:rsidRPr="004A1DE4" w:rsidRDefault="005F72A7" w:rsidP="00B502A4">
            <w:r w:rsidRPr="004A1DE4">
              <w:t>(0.24)</w:t>
            </w:r>
          </w:p>
        </w:tc>
        <w:tc>
          <w:tcPr>
            <w:tcW w:w="990" w:type="dxa"/>
            <w:shd w:val="clear" w:color="auto" w:fill="FFFFFF"/>
          </w:tcPr>
          <w:p w14:paraId="70BBABB6" w14:textId="77777777" w:rsidR="005F72A7" w:rsidRPr="004A1DE4" w:rsidRDefault="005F72A7" w:rsidP="00B502A4">
            <w:r w:rsidRPr="004A1DE4">
              <w:t>-.141</w:t>
            </w:r>
          </w:p>
          <w:p w14:paraId="6AB75EF3" w14:textId="77777777" w:rsidR="005F72A7" w:rsidRPr="004A1DE4" w:rsidRDefault="005F72A7" w:rsidP="00B502A4">
            <w:pPr>
              <w:rPr>
                <w:b/>
                <w:bCs/>
              </w:rPr>
            </w:pPr>
            <w:r w:rsidRPr="004A1DE4">
              <w:t>(.418)</w:t>
            </w:r>
          </w:p>
        </w:tc>
        <w:tc>
          <w:tcPr>
            <w:tcW w:w="990" w:type="dxa"/>
            <w:shd w:val="clear" w:color="auto" w:fill="FFFFFF"/>
          </w:tcPr>
          <w:p w14:paraId="17C2779B" w14:textId="77777777" w:rsidR="005F72A7" w:rsidRPr="004A1DE4" w:rsidRDefault="005F72A7" w:rsidP="00B502A4"/>
        </w:tc>
        <w:tc>
          <w:tcPr>
            <w:tcW w:w="990" w:type="dxa"/>
            <w:shd w:val="clear" w:color="auto" w:fill="FFFFFF"/>
          </w:tcPr>
          <w:p w14:paraId="1A733B4B" w14:textId="77777777" w:rsidR="005F72A7" w:rsidRPr="004A1DE4" w:rsidRDefault="005F72A7" w:rsidP="00B502A4"/>
        </w:tc>
        <w:tc>
          <w:tcPr>
            <w:tcW w:w="990" w:type="dxa"/>
            <w:shd w:val="clear" w:color="auto" w:fill="FFFFFF"/>
          </w:tcPr>
          <w:p w14:paraId="51B678BF" w14:textId="77777777" w:rsidR="005F72A7" w:rsidRPr="004A1DE4" w:rsidRDefault="005F72A7" w:rsidP="00B502A4"/>
        </w:tc>
        <w:tc>
          <w:tcPr>
            <w:tcW w:w="1350" w:type="dxa"/>
            <w:shd w:val="clear" w:color="auto" w:fill="FFFFFF"/>
          </w:tcPr>
          <w:p w14:paraId="604322AF" w14:textId="77777777" w:rsidR="005F72A7" w:rsidRPr="004A1DE4" w:rsidRDefault="005F72A7" w:rsidP="00B502A4">
            <w:r w:rsidRPr="004A1DE4">
              <w:t>.145***</w:t>
            </w:r>
          </w:p>
          <w:p w14:paraId="0A96719D" w14:textId="77777777" w:rsidR="005F72A7" w:rsidRPr="004A1DE4" w:rsidRDefault="005F72A7" w:rsidP="00B502A4">
            <w:r w:rsidRPr="004A1DE4">
              <w:t>(.056)</w:t>
            </w:r>
          </w:p>
        </w:tc>
        <w:tc>
          <w:tcPr>
            <w:tcW w:w="990" w:type="dxa"/>
            <w:shd w:val="clear" w:color="auto" w:fill="FFFFFF"/>
          </w:tcPr>
          <w:p w14:paraId="489145F0" w14:textId="77777777" w:rsidR="005F72A7" w:rsidRPr="004A1DE4" w:rsidRDefault="005F72A7" w:rsidP="00B502A4">
            <w:r w:rsidRPr="004A1DE4">
              <w:t>.111***</w:t>
            </w:r>
          </w:p>
          <w:p w14:paraId="0834E0FB" w14:textId="77777777" w:rsidR="005F72A7" w:rsidRPr="004A1DE4" w:rsidRDefault="005F72A7" w:rsidP="00B502A4">
            <w:r w:rsidRPr="004A1DE4">
              <w:t>(.041)</w:t>
            </w:r>
          </w:p>
        </w:tc>
        <w:tc>
          <w:tcPr>
            <w:tcW w:w="1036" w:type="dxa"/>
            <w:shd w:val="clear" w:color="auto" w:fill="FFFFFF"/>
          </w:tcPr>
          <w:p w14:paraId="6FA7BA06" w14:textId="77777777" w:rsidR="005F72A7" w:rsidRPr="004A1DE4" w:rsidRDefault="005F72A7" w:rsidP="00B502A4">
            <w:r w:rsidRPr="004A1DE4">
              <w:t>.09***</w:t>
            </w:r>
          </w:p>
          <w:p w14:paraId="109864E7" w14:textId="77777777" w:rsidR="005F72A7" w:rsidRPr="004A1DE4" w:rsidRDefault="005F72A7" w:rsidP="00B502A4">
            <w:r w:rsidRPr="004A1DE4">
              <w:t>(.029)</w:t>
            </w:r>
          </w:p>
        </w:tc>
      </w:tr>
      <w:tr w:rsidR="005F72A7" w:rsidRPr="004A1DE4" w14:paraId="6DD54B12" w14:textId="77777777" w:rsidTr="00B502A4">
        <w:trPr>
          <w:trHeight w:val="576"/>
        </w:trPr>
        <w:tc>
          <w:tcPr>
            <w:tcW w:w="1255" w:type="dxa"/>
            <w:shd w:val="clear" w:color="auto" w:fill="F4F9FB"/>
          </w:tcPr>
          <w:p w14:paraId="2A08C01E" w14:textId="77777777" w:rsidR="005F72A7" w:rsidRPr="00DE2504" w:rsidRDefault="005F72A7" w:rsidP="00B502A4">
            <w:r w:rsidRPr="00DE2504">
              <w:t>K</w:t>
            </w:r>
            <w:r>
              <w:t>P</w:t>
            </w:r>
          </w:p>
        </w:tc>
        <w:tc>
          <w:tcPr>
            <w:tcW w:w="1260" w:type="dxa"/>
            <w:shd w:val="clear" w:color="auto" w:fill="F4F9FB"/>
          </w:tcPr>
          <w:p w14:paraId="2CBF1AB0" w14:textId="77777777" w:rsidR="005F72A7" w:rsidRPr="004A1DE4" w:rsidRDefault="005F72A7" w:rsidP="00B502A4">
            <w:r w:rsidRPr="004A1DE4">
              <w:t>-.095**</w:t>
            </w:r>
          </w:p>
          <w:p w14:paraId="3A6F98F8" w14:textId="77777777" w:rsidR="005F72A7" w:rsidRPr="004A1DE4" w:rsidRDefault="005F72A7" w:rsidP="00B502A4">
            <w:r w:rsidRPr="004A1DE4">
              <w:t>(.044)</w:t>
            </w:r>
          </w:p>
        </w:tc>
        <w:tc>
          <w:tcPr>
            <w:tcW w:w="990" w:type="dxa"/>
            <w:shd w:val="clear" w:color="auto" w:fill="F4F9FB"/>
          </w:tcPr>
          <w:p w14:paraId="664C436C" w14:textId="77777777" w:rsidR="005F72A7" w:rsidRPr="004A1DE4" w:rsidRDefault="005F72A7" w:rsidP="00B502A4">
            <w:r w:rsidRPr="004A1DE4">
              <w:t>-.011</w:t>
            </w:r>
          </w:p>
          <w:p w14:paraId="16C38491" w14:textId="77777777" w:rsidR="005F72A7" w:rsidRPr="004A1DE4" w:rsidRDefault="005F72A7" w:rsidP="00B502A4">
            <w:r w:rsidRPr="004A1DE4">
              <w:t>(.017)</w:t>
            </w:r>
          </w:p>
        </w:tc>
        <w:tc>
          <w:tcPr>
            <w:tcW w:w="1170" w:type="dxa"/>
            <w:shd w:val="clear" w:color="auto" w:fill="F4F9FB"/>
          </w:tcPr>
          <w:p w14:paraId="65C16B97" w14:textId="77777777" w:rsidR="005F72A7" w:rsidRPr="004A1DE4" w:rsidRDefault="005F72A7" w:rsidP="00B502A4">
            <w:r w:rsidRPr="004A1DE4">
              <w:t>.02</w:t>
            </w:r>
          </w:p>
          <w:p w14:paraId="4849738B" w14:textId="77777777" w:rsidR="005F72A7" w:rsidRPr="004A1DE4" w:rsidRDefault="005F72A7" w:rsidP="00B502A4">
            <w:r w:rsidRPr="004A1DE4">
              <w:t>(.026)</w:t>
            </w:r>
          </w:p>
        </w:tc>
        <w:tc>
          <w:tcPr>
            <w:tcW w:w="900" w:type="dxa"/>
            <w:shd w:val="clear" w:color="auto" w:fill="F4F9FB"/>
          </w:tcPr>
          <w:p w14:paraId="44E286B8" w14:textId="77777777" w:rsidR="005F72A7" w:rsidRDefault="005F72A7" w:rsidP="00B502A4">
            <w:r w:rsidRPr="004A1DE4">
              <w:t>.075**</w:t>
            </w:r>
          </w:p>
          <w:p w14:paraId="415717E9" w14:textId="77777777" w:rsidR="005F72A7" w:rsidRPr="004A1DE4" w:rsidRDefault="005F72A7" w:rsidP="00B502A4">
            <w:r w:rsidRPr="004A1DE4">
              <w:t>(.031)</w:t>
            </w:r>
          </w:p>
        </w:tc>
        <w:tc>
          <w:tcPr>
            <w:tcW w:w="1170" w:type="dxa"/>
            <w:shd w:val="clear" w:color="auto" w:fill="F4F9FB"/>
          </w:tcPr>
          <w:p w14:paraId="453D2208" w14:textId="77777777" w:rsidR="005F72A7" w:rsidRPr="004A1DE4" w:rsidRDefault="005F72A7" w:rsidP="00B502A4">
            <w:r w:rsidRPr="004A1DE4">
              <w:t>-.127***</w:t>
            </w:r>
          </w:p>
          <w:p w14:paraId="554F6552" w14:textId="77777777" w:rsidR="005F72A7" w:rsidRPr="004A1DE4" w:rsidRDefault="005F72A7" w:rsidP="00B502A4">
            <w:r w:rsidRPr="004A1DE4">
              <w:t>(.019)</w:t>
            </w:r>
          </w:p>
        </w:tc>
        <w:tc>
          <w:tcPr>
            <w:tcW w:w="1350" w:type="dxa"/>
            <w:shd w:val="clear" w:color="auto" w:fill="F4F9FB"/>
          </w:tcPr>
          <w:p w14:paraId="61EEE184" w14:textId="77777777" w:rsidR="005F72A7" w:rsidRPr="004A1DE4" w:rsidRDefault="005F72A7" w:rsidP="00B502A4">
            <w:r w:rsidRPr="004A1DE4">
              <w:t>-.017</w:t>
            </w:r>
          </w:p>
          <w:p w14:paraId="244E5FEB" w14:textId="77777777" w:rsidR="005F72A7" w:rsidRPr="004A1DE4" w:rsidRDefault="005F72A7" w:rsidP="00B502A4">
            <w:r w:rsidRPr="004A1DE4">
              <w:t>(.015)</w:t>
            </w:r>
          </w:p>
        </w:tc>
        <w:tc>
          <w:tcPr>
            <w:tcW w:w="1080" w:type="dxa"/>
            <w:shd w:val="clear" w:color="auto" w:fill="F4F9FB"/>
          </w:tcPr>
          <w:p w14:paraId="6DC2817A" w14:textId="77777777" w:rsidR="005F72A7" w:rsidRPr="004A1DE4" w:rsidRDefault="005F72A7" w:rsidP="00B502A4">
            <w:r w:rsidRPr="004A1DE4">
              <w:t>-.124***</w:t>
            </w:r>
          </w:p>
          <w:p w14:paraId="59EE0D9F" w14:textId="77777777" w:rsidR="005F72A7" w:rsidRPr="004A1DE4" w:rsidRDefault="005F72A7" w:rsidP="00B502A4">
            <w:r w:rsidRPr="004A1DE4">
              <w:t>(.024)</w:t>
            </w:r>
          </w:p>
        </w:tc>
        <w:tc>
          <w:tcPr>
            <w:tcW w:w="990" w:type="dxa"/>
            <w:shd w:val="clear" w:color="auto" w:fill="F4F9FB"/>
          </w:tcPr>
          <w:p w14:paraId="1C8D609C" w14:textId="77777777" w:rsidR="005F72A7" w:rsidRPr="004A1DE4" w:rsidRDefault="005F72A7" w:rsidP="00B502A4">
            <w:r w:rsidRPr="004A1DE4">
              <w:t>-.564</w:t>
            </w:r>
          </w:p>
          <w:p w14:paraId="76BFFDF6" w14:textId="77777777" w:rsidR="005F72A7" w:rsidRPr="004A1DE4" w:rsidRDefault="005F72A7" w:rsidP="00B502A4">
            <w:pPr>
              <w:rPr>
                <w:b/>
                <w:bCs/>
              </w:rPr>
            </w:pPr>
            <w:r w:rsidRPr="004A1DE4">
              <w:t>(.448)</w:t>
            </w:r>
          </w:p>
        </w:tc>
        <w:tc>
          <w:tcPr>
            <w:tcW w:w="990" w:type="dxa"/>
            <w:shd w:val="clear" w:color="auto" w:fill="F4F9FB"/>
          </w:tcPr>
          <w:p w14:paraId="3E7EB689" w14:textId="77777777" w:rsidR="005F72A7" w:rsidRPr="004A1DE4" w:rsidRDefault="005F72A7" w:rsidP="00B502A4">
            <w:r w:rsidRPr="004A1DE4">
              <w:t>.213***</w:t>
            </w:r>
          </w:p>
          <w:p w14:paraId="1E2D7C77" w14:textId="77777777" w:rsidR="005F72A7" w:rsidRPr="004A1DE4" w:rsidRDefault="005F72A7" w:rsidP="00B502A4">
            <w:r w:rsidRPr="004A1DE4">
              <w:t>(.032)</w:t>
            </w:r>
          </w:p>
        </w:tc>
        <w:tc>
          <w:tcPr>
            <w:tcW w:w="990" w:type="dxa"/>
            <w:shd w:val="clear" w:color="auto" w:fill="F4F9FB"/>
          </w:tcPr>
          <w:p w14:paraId="520C9AC6" w14:textId="77777777" w:rsidR="005F72A7" w:rsidRPr="004A1DE4" w:rsidRDefault="005F72A7" w:rsidP="00B502A4">
            <w:r w:rsidRPr="004A1DE4">
              <w:t>.292***</w:t>
            </w:r>
          </w:p>
          <w:p w14:paraId="489A8AF3" w14:textId="77777777" w:rsidR="005F72A7" w:rsidRPr="004A1DE4" w:rsidRDefault="005F72A7" w:rsidP="00B502A4">
            <w:r w:rsidRPr="004A1DE4">
              <w:t>(.022)</w:t>
            </w:r>
          </w:p>
        </w:tc>
        <w:tc>
          <w:tcPr>
            <w:tcW w:w="990" w:type="dxa"/>
            <w:shd w:val="clear" w:color="auto" w:fill="F4F9FB"/>
          </w:tcPr>
          <w:p w14:paraId="6BD17121" w14:textId="77777777" w:rsidR="005F72A7" w:rsidRPr="004A1DE4" w:rsidRDefault="005F72A7" w:rsidP="00B502A4">
            <w:r w:rsidRPr="004A1DE4">
              <w:t>.003</w:t>
            </w:r>
          </w:p>
          <w:p w14:paraId="5CEDEB8F" w14:textId="77777777" w:rsidR="005F72A7" w:rsidRPr="004A1DE4" w:rsidRDefault="005F72A7" w:rsidP="00B502A4">
            <w:r w:rsidRPr="004A1DE4">
              <w:t>(.006)</w:t>
            </w:r>
          </w:p>
        </w:tc>
        <w:tc>
          <w:tcPr>
            <w:tcW w:w="1350" w:type="dxa"/>
            <w:shd w:val="clear" w:color="auto" w:fill="F4F9FB"/>
          </w:tcPr>
          <w:p w14:paraId="2E72AE6F" w14:textId="77777777" w:rsidR="005F72A7" w:rsidRPr="004A1DE4" w:rsidRDefault="005F72A7" w:rsidP="00B502A4">
            <w:r w:rsidRPr="004A1DE4">
              <w:t>.108**</w:t>
            </w:r>
          </w:p>
          <w:p w14:paraId="009A97DE" w14:textId="77777777" w:rsidR="005F72A7" w:rsidRPr="004A1DE4" w:rsidRDefault="005F72A7" w:rsidP="00B502A4">
            <w:r w:rsidRPr="004A1DE4">
              <w:t>(.052)</w:t>
            </w:r>
          </w:p>
        </w:tc>
        <w:tc>
          <w:tcPr>
            <w:tcW w:w="990" w:type="dxa"/>
            <w:shd w:val="clear" w:color="auto" w:fill="F4F9FB"/>
          </w:tcPr>
          <w:p w14:paraId="45C0D453" w14:textId="77777777" w:rsidR="005F72A7" w:rsidRPr="004A1DE4" w:rsidRDefault="005F72A7" w:rsidP="00B502A4">
            <w:r w:rsidRPr="004A1DE4">
              <w:t>.233***</w:t>
            </w:r>
          </w:p>
          <w:p w14:paraId="119E423B" w14:textId="77777777" w:rsidR="005F72A7" w:rsidRPr="004A1DE4" w:rsidRDefault="005F72A7" w:rsidP="00B502A4">
            <w:r w:rsidRPr="004A1DE4">
              <w:t>(.043)</w:t>
            </w:r>
          </w:p>
        </w:tc>
        <w:tc>
          <w:tcPr>
            <w:tcW w:w="1036" w:type="dxa"/>
            <w:shd w:val="clear" w:color="auto" w:fill="F4F9FB"/>
          </w:tcPr>
          <w:p w14:paraId="7F5F9AB6" w14:textId="77777777" w:rsidR="005F72A7" w:rsidRPr="004A1DE4" w:rsidRDefault="005F72A7" w:rsidP="00B502A4">
            <w:r w:rsidRPr="004A1DE4">
              <w:t>.25***</w:t>
            </w:r>
          </w:p>
          <w:p w14:paraId="11BF2AB0" w14:textId="77777777" w:rsidR="005F72A7" w:rsidRPr="004A1DE4" w:rsidRDefault="005F72A7" w:rsidP="00B502A4">
            <w:r w:rsidRPr="004A1DE4">
              <w:t>(.031)</w:t>
            </w:r>
          </w:p>
        </w:tc>
      </w:tr>
      <w:tr w:rsidR="005F72A7" w:rsidRPr="004A1DE4" w14:paraId="6045729E" w14:textId="77777777" w:rsidTr="00B502A4">
        <w:trPr>
          <w:trHeight w:val="576"/>
        </w:trPr>
        <w:tc>
          <w:tcPr>
            <w:tcW w:w="1255" w:type="dxa"/>
            <w:shd w:val="clear" w:color="auto" w:fill="FFFFFF"/>
          </w:tcPr>
          <w:p w14:paraId="2AADE707" w14:textId="77777777" w:rsidR="005F72A7" w:rsidRPr="00DE2504" w:rsidRDefault="005F72A7" w:rsidP="00B502A4">
            <w:r w:rsidRPr="00DE2504">
              <w:t>Financial skills index</w:t>
            </w:r>
          </w:p>
        </w:tc>
        <w:tc>
          <w:tcPr>
            <w:tcW w:w="1260" w:type="dxa"/>
            <w:shd w:val="clear" w:color="auto" w:fill="FFFFFF"/>
          </w:tcPr>
          <w:p w14:paraId="6C84CA30" w14:textId="77777777" w:rsidR="005F72A7" w:rsidRPr="004A1DE4" w:rsidRDefault="005F72A7" w:rsidP="00B502A4"/>
        </w:tc>
        <w:tc>
          <w:tcPr>
            <w:tcW w:w="990" w:type="dxa"/>
            <w:shd w:val="clear" w:color="auto" w:fill="FFFFFF"/>
          </w:tcPr>
          <w:p w14:paraId="3D4D7AB0" w14:textId="77777777" w:rsidR="005F72A7" w:rsidRPr="004A1DE4" w:rsidRDefault="005F72A7" w:rsidP="00B502A4">
            <w:r w:rsidRPr="004A1DE4">
              <w:t>.026***</w:t>
            </w:r>
          </w:p>
          <w:p w14:paraId="60689777" w14:textId="77777777" w:rsidR="005F72A7" w:rsidRPr="004A1DE4" w:rsidRDefault="005F72A7" w:rsidP="00B502A4">
            <w:pPr>
              <w:rPr>
                <w:b/>
                <w:bCs/>
              </w:rPr>
            </w:pPr>
            <w:r w:rsidRPr="004A1DE4">
              <w:t>(.006)</w:t>
            </w:r>
          </w:p>
        </w:tc>
        <w:tc>
          <w:tcPr>
            <w:tcW w:w="1170" w:type="dxa"/>
            <w:shd w:val="clear" w:color="auto" w:fill="FFFFFF"/>
          </w:tcPr>
          <w:p w14:paraId="27878ECB" w14:textId="77777777" w:rsidR="005F72A7" w:rsidRPr="004A1DE4" w:rsidRDefault="005F72A7" w:rsidP="00B502A4">
            <w:r w:rsidRPr="004A1DE4">
              <w:t>.167***</w:t>
            </w:r>
          </w:p>
          <w:p w14:paraId="167DBE11" w14:textId="77777777" w:rsidR="005F72A7" w:rsidRPr="004A1DE4" w:rsidRDefault="005F72A7" w:rsidP="00B502A4">
            <w:pPr>
              <w:rPr>
                <w:b/>
                <w:bCs/>
              </w:rPr>
            </w:pPr>
            <w:r w:rsidRPr="004A1DE4">
              <w:t>(.013)</w:t>
            </w:r>
          </w:p>
        </w:tc>
        <w:tc>
          <w:tcPr>
            <w:tcW w:w="900" w:type="dxa"/>
            <w:shd w:val="clear" w:color="auto" w:fill="FFFFFF"/>
          </w:tcPr>
          <w:p w14:paraId="70F14E1E" w14:textId="77777777" w:rsidR="005F72A7" w:rsidRPr="004A1DE4" w:rsidRDefault="005F72A7" w:rsidP="00B502A4">
            <w:r w:rsidRPr="004A1DE4">
              <w:t>.156***</w:t>
            </w:r>
          </w:p>
          <w:p w14:paraId="744EBAB9" w14:textId="77777777" w:rsidR="005F72A7" w:rsidRPr="004A1DE4" w:rsidRDefault="005F72A7" w:rsidP="00B502A4">
            <w:pPr>
              <w:rPr>
                <w:b/>
                <w:bCs/>
              </w:rPr>
            </w:pPr>
            <w:r w:rsidRPr="004A1DE4">
              <w:t>(.015)</w:t>
            </w:r>
          </w:p>
        </w:tc>
        <w:tc>
          <w:tcPr>
            <w:tcW w:w="1170" w:type="dxa"/>
            <w:shd w:val="clear" w:color="auto" w:fill="FFFFFF"/>
          </w:tcPr>
          <w:p w14:paraId="0B5E45B8" w14:textId="77777777" w:rsidR="005F72A7" w:rsidRPr="004A1DE4" w:rsidRDefault="005F72A7" w:rsidP="00B502A4">
            <w:r w:rsidRPr="004A1DE4">
              <w:t>-.025**</w:t>
            </w:r>
          </w:p>
          <w:p w14:paraId="3AA556B9" w14:textId="77777777" w:rsidR="005F72A7" w:rsidRPr="004A1DE4" w:rsidRDefault="005F72A7" w:rsidP="00B502A4">
            <w:pPr>
              <w:rPr>
                <w:b/>
                <w:bCs/>
              </w:rPr>
            </w:pPr>
            <w:r w:rsidRPr="004A1DE4">
              <w:t>(.01)</w:t>
            </w:r>
          </w:p>
        </w:tc>
        <w:tc>
          <w:tcPr>
            <w:tcW w:w="1350" w:type="dxa"/>
            <w:shd w:val="clear" w:color="auto" w:fill="FFFFFF"/>
          </w:tcPr>
          <w:p w14:paraId="73FCB77E" w14:textId="77777777" w:rsidR="005F72A7" w:rsidRPr="004A1DE4" w:rsidRDefault="005F72A7" w:rsidP="00B502A4">
            <w:r w:rsidRPr="004A1DE4">
              <w:t>.366***</w:t>
            </w:r>
          </w:p>
          <w:p w14:paraId="41185722" w14:textId="77777777" w:rsidR="005F72A7" w:rsidRPr="004A1DE4" w:rsidRDefault="005F72A7" w:rsidP="00B502A4">
            <w:pPr>
              <w:rPr>
                <w:b/>
                <w:bCs/>
              </w:rPr>
            </w:pPr>
            <w:r w:rsidRPr="004A1DE4">
              <w:t>(.006)</w:t>
            </w:r>
          </w:p>
        </w:tc>
        <w:tc>
          <w:tcPr>
            <w:tcW w:w="1080" w:type="dxa"/>
            <w:shd w:val="clear" w:color="auto" w:fill="FFFFFF"/>
          </w:tcPr>
          <w:p w14:paraId="5DD37EA7" w14:textId="77777777" w:rsidR="005F72A7" w:rsidRPr="004A1DE4" w:rsidRDefault="005F72A7" w:rsidP="00B502A4">
            <w:r w:rsidRPr="004A1DE4">
              <w:t>.076***</w:t>
            </w:r>
          </w:p>
          <w:p w14:paraId="15AEBB91" w14:textId="77777777" w:rsidR="005F72A7" w:rsidRPr="004A1DE4" w:rsidRDefault="005F72A7" w:rsidP="00B502A4">
            <w:pPr>
              <w:rPr>
                <w:b/>
                <w:bCs/>
              </w:rPr>
            </w:pPr>
            <w:r w:rsidRPr="004A1DE4">
              <w:t>(.009)</w:t>
            </w:r>
          </w:p>
        </w:tc>
        <w:tc>
          <w:tcPr>
            <w:tcW w:w="990" w:type="dxa"/>
            <w:shd w:val="clear" w:color="auto" w:fill="FFFFFF"/>
          </w:tcPr>
          <w:p w14:paraId="6B5E568E" w14:textId="77777777" w:rsidR="005F72A7" w:rsidRPr="004A1DE4" w:rsidRDefault="005F72A7" w:rsidP="00B502A4"/>
        </w:tc>
        <w:tc>
          <w:tcPr>
            <w:tcW w:w="990" w:type="dxa"/>
            <w:shd w:val="clear" w:color="auto" w:fill="FFFFFF"/>
          </w:tcPr>
          <w:p w14:paraId="1D2B7E39" w14:textId="77777777" w:rsidR="005F72A7" w:rsidRPr="004A1DE4" w:rsidRDefault="005F72A7" w:rsidP="00B502A4"/>
        </w:tc>
        <w:tc>
          <w:tcPr>
            <w:tcW w:w="990" w:type="dxa"/>
            <w:shd w:val="clear" w:color="auto" w:fill="FFFFFF"/>
          </w:tcPr>
          <w:p w14:paraId="28961545" w14:textId="77777777" w:rsidR="005F72A7" w:rsidRPr="004A1DE4" w:rsidRDefault="005F72A7" w:rsidP="00B502A4">
            <w:r w:rsidRPr="004A1DE4">
              <w:t>.128***</w:t>
            </w:r>
          </w:p>
          <w:p w14:paraId="20BAB343" w14:textId="77777777" w:rsidR="005F72A7" w:rsidRPr="004A1DE4" w:rsidRDefault="005F72A7" w:rsidP="00B502A4">
            <w:pPr>
              <w:rPr>
                <w:b/>
                <w:bCs/>
              </w:rPr>
            </w:pPr>
            <w:r w:rsidRPr="004A1DE4">
              <w:t>(.007)</w:t>
            </w:r>
          </w:p>
        </w:tc>
        <w:tc>
          <w:tcPr>
            <w:tcW w:w="990" w:type="dxa"/>
            <w:shd w:val="clear" w:color="auto" w:fill="FFFFFF"/>
          </w:tcPr>
          <w:p w14:paraId="357BD7D9" w14:textId="77777777" w:rsidR="005F72A7" w:rsidRPr="004A1DE4" w:rsidRDefault="005F72A7" w:rsidP="00B502A4">
            <w:r w:rsidRPr="004A1DE4">
              <w:t>.027***</w:t>
            </w:r>
          </w:p>
          <w:p w14:paraId="6B1476BF" w14:textId="77777777" w:rsidR="005F72A7" w:rsidRPr="004A1DE4" w:rsidRDefault="005F72A7" w:rsidP="00B502A4">
            <w:pPr>
              <w:rPr>
                <w:b/>
                <w:bCs/>
              </w:rPr>
            </w:pPr>
            <w:r w:rsidRPr="004A1DE4">
              <w:t>(.003)</w:t>
            </w:r>
          </w:p>
        </w:tc>
        <w:tc>
          <w:tcPr>
            <w:tcW w:w="1350" w:type="dxa"/>
            <w:shd w:val="clear" w:color="auto" w:fill="FFFFFF"/>
          </w:tcPr>
          <w:p w14:paraId="0B1C7234" w14:textId="77777777" w:rsidR="005F72A7" w:rsidRPr="004A1DE4" w:rsidRDefault="005F72A7" w:rsidP="00B502A4"/>
        </w:tc>
        <w:tc>
          <w:tcPr>
            <w:tcW w:w="990" w:type="dxa"/>
            <w:shd w:val="clear" w:color="auto" w:fill="FFFFFF"/>
          </w:tcPr>
          <w:p w14:paraId="5D55EF42" w14:textId="77777777" w:rsidR="005F72A7" w:rsidRPr="004A1DE4" w:rsidRDefault="005F72A7" w:rsidP="00B502A4"/>
        </w:tc>
        <w:tc>
          <w:tcPr>
            <w:tcW w:w="1036" w:type="dxa"/>
            <w:shd w:val="clear" w:color="auto" w:fill="FFFFFF"/>
          </w:tcPr>
          <w:p w14:paraId="44C8A3EC" w14:textId="77777777" w:rsidR="005F72A7" w:rsidRPr="004A1DE4" w:rsidRDefault="005F72A7" w:rsidP="00B502A4"/>
        </w:tc>
      </w:tr>
      <w:tr w:rsidR="005F72A7" w:rsidRPr="004A1DE4" w14:paraId="24DD8D58" w14:textId="77777777" w:rsidTr="00B502A4">
        <w:trPr>
          <w:trHeight w:val="576"/>
        </w:trPr>
        <w:tc>
          <w:tcPr>
            <w:tcW w:w="1255" w:type="dxa"/>
            <w:shd w:val="clear" w:color="auto" w:fill="F4F9FB"/>
          </w:tcPr>
          <w:p w14:paraId="634B0817" w14:textId="77777777" w:rsidR="005F72A7" w:rsidRPr="00DE2504" w:rsidRDefault="005F72A7" w:rsidP="00B502A4">
            <w:r w:rsidRPr="00DE2504">
              <w:lastRenderedPageBreak/>
              <w:t>Financial literacy index</w:t>
            </w:r>
          </w:p>
        </w:tc>
        <w:tc>
          <w:tcPr>
            <w:tcW w:w="1260" w:type="dxa"/>
            <w:shd w:val="clear" w:color="auto" w:fill="F4F9FB"/>
          </w:tcPr>
          <w:p w14:paraId="50823B63" w14:textId="77777777" w:rsidR="005F72A7" w:rsidRPr="004A1DE4" w:rsidRDefault="005F72A7" w:rsidP="00B502A4"/>
        </w:tc>
        <w:tc>
          <w:tcPr>
            <w:tcW w:w="990" w:type="dxa"/>
            <w:shd w:val="clear" w:color="auto" w:fill="F4F9FB"/>
          </w:tcPr>
          <w:p w14:paraId="2F2D276C" w14:textId="77777777" w:rsidR="005F72A7" w:rsidRPr="004A1DE4" w:rsidRDefault="005F72A7" w:rsidP="00B502A4">
            <w:r w:rsidRPr="004A1DE4">
              <w:t>.058***</w:t>
            </w:r>
          </w:p>
          <w:p w14:paraId="724E27A2" w14:textId="77777777" w:rsidR="005F72A7" w:rsidRPr="004A1DE4" w:rsidRDefault="005F72A7" w:rsidP="00B502A4">
            <w:pPr>
              <w:rPr>
                <w:b/>
                <w:bCs/>
              </w:rPr>
            </w:pPr>
            <w:r w:rsidRPr="004A1DE4">
              <w:t>(.012)</w:t>
            </w:r>
          </w:p>
        </w:tc>
        <w:tc>
          <w:tcPr>
            <w:tcW w:w="1170" w:type="dxa"/>
            <w:shd w:val="clear" w:color="auto" w:fill="F4F9FB"/>
          </w:tcPr>
          <w:p w14:paraId="3B53640B" w14:textId="77777777" w:rsidR="005F72A7" w:rsidRPr="004A1DE4" w:rsidRDefault="005F72A7" w:rsidP="00B502A4">
            <w:r w:rsidRPr="004A1DE4">
              <w:t>.094***</w:t>
            </w:r>
          </w:p>
          <w:p w14:paraId="0931CCF2" w14:textId="77777777" w:rsidR="005F72A7" w:rsidRPr="004A1DE4" w:rsidRDefault="005F72A7" w:rsidP="00B502A4">
            <w:r w:rsidRPr="004A1DE4">
              <w:t>(.022)</w:t>
            </w:r>
          </w:p>
        </w:tc>
        <w:tc>
          <w:tcPr>
            <w:tcW w:w="900" w:type="dxa"/>
            <w:shd w:val="clear" w:color="auto" w:fill="F4F9FB"/>
          </w:tcPr>
          <w:p w14:paraId="56901650" w14:textId="77777777" w:rsidR="005F72A7" w:rsidRPr="004A1DE4" w:rsidRDefault="005F72A7" w:rsidP="00B502A4">
            <w:r w:rsidRPr="004A1DE4">
              <w:t>.461***</w:t>
            </w:r>
          </w:p>
          <w:p w14:paraId="70B4CFF4" w14:textId="77777777" w:rsidR="005F72A7" w:rsidRPr="004A1DE4" w:rsidRDefault="005F72A7" w:rsidP="00B502A4">
            <w:pPr>
              <w:rPr>
                <w:b/>
                <w:bCs/>
              </w:rPr>
            </w:pPr>
            <w:r w:rsidRPr="004A1DE4">
              <w:t>(.024)</w:t>
            </w:r>
          </w:p>
        </w:tc>
        <w:tc>
          <w:tcPr>
            <w:tcW w:w="1170" w:type="dxa"/>
            <w:shd w:val="clear" w:color="auto" w:fill="F4F9FB"/>
          </w:tcPr>
          <w:p w14:paraId="639ABC20" w14:textId="77777777" w:rsidR="005F72A7" w:rsidRPr="004A1DE4" w:rsidRDefault="005F72A7" w:rsidP="00B502A4">
            <w:r w:rsidRPr="004A1DE4">
              <w:t>-.092***</w:t>
            </w:r>
          </w:p>
          <w:p w14:paraId="422FF476" w14:textId="77777777" w:rsidR="005F72A7" w:rsidRPr="004A1DE4" w:rsidRDefault="005F72A7" w:rsidP="00B502A4">
            <w:pPr>
              <w:rPr>
                <w:b/>
                <w:bCs/>
              </w:rPr>
            </w:pPr>
            <w:r w:rsidRPr="004A1DE4">
              <w:t>(.018)</w:t>
            </w:r>
          </w:p>
        </w:tc>
        <w:tc>
          <w:tcPr>
            <w:tcW w:w="1350" w:type="dxa"/>
            <w:shd w:val="clear" w:color="auto" w:fill="F4F9FB"/>
          </w:tcPr>
          <w:p w14:paraId="44C22EBB" w14:textId="77777777" w:rsidR="005F72A7" w:rsidRPr="004A1DE4" w:rsidRDefault="005F72A7" w:rsidP="00B502A4">
            <w:r w:rsidRPr="004A1DE4">
              <w:t>.098***</w:t>
            </w:r>
          </w:p>
          <w:p w14:paraId="688789EF" w14:textId="77777777" w:rsidR="005F72A7" w:rsidRPr="004A1DE4" w:rsidRDefault="005F72A7" w:rsidP="00B502A4">
            <w:pPr>
              <w:rPr>
                <w:b/>
                <w:bCs/>
              </w:rPr>
            </w:pPr>
            <w:r w:rsidRPr="004A1DE4">
              <w:t>(.013)</w:t>
            </w:r>
          </w:p>
        </w:tc>
        <w:tc>
          <w:tcPr>
            <w:tcW w:w="1080" w:type="dxa"/>
            <w:shd w:val="clear" w:color="auto" w:fill="F4F9FB"/>
          </w:tcPr>
          <w:p w14:paraId="32C37309" w14:textId="77777777" w:rsidR="005F72A7" w:rsidRPr="004A1DE4" w:rsidRDefault="005F72A7" w:rsidP="00B502A4">
            <w:r w:rsidRPr="004A1DE4">
              <w:t>.184***</w:t>
            </w:r>
          </w:p>
          <w:p w14:paraId="0F20F89D" w14:textId="77777777" w:rsidR="005F72A7" w:rsidRPr="004A1DE4" w:rsidRDefault="005F72A7" w:rsidP="00B502A4">
            <w:pPr>
              <w:rPr>
                <w:b/>
                <w:bCs/>
              </w:rPr>
            </w:pPr>
            <w:r w:rsidRPr="004A1DE4">
              <w:t>(.019)</w:t>
            </w:r>
          </w:p>
        </w:tc>
        <w:tc>
          <w:tcPr>
            <w:tcW w:w="990" w:type="dxa"/>
            <w:shd w:val="clear" w:color="auto" w:fill="F4F9FB"/>
          </w:tcPr>
          <w:p w14:paraId="7EEE586D" w14:textId="77777777" w:rsidR="005F72A7" w:rsidRPr="004A1DE4" w:rsidRDefault="005F72A7" w:rsidP="00B502A4"/>
        </w:tc>
        <w:tc>
          <w:tcPr>
            <w:tcW w:w="990" w:type="dxa"/>
            <w:shd w:val="clear" w:color="auto" w:fill="F4F9FB"/>
          </w:tcPr>
          <w:p w14:paraId="18C3530C" w14:textId="77777777" w:rsidR="005F72A7" w:rsidRPr="004A1DE4" w:rsidRDefault="005F72A7" w:rsidP="00B502A4">
            <w:r w:rsidRPr="004A1DE4">
              <w:t>.457***</w:t>
            </w:r>
          </w:p>
          <w:p w14:paraId="1855BA2B" w14:textId="77777777" w:rsidR="005F72A7" w:rsidRPr="004A1DE4" w:rsidRDefault="005F72A7" w:rsidP="00B502A4">
            <w:pPr>
              <w:rPr>
                <w:b/>
                <w:bCs/>
              </w:rPr>
            </w:pPr>
            <w:r w:rsidRPr="004A1DE4">
              <w:t>(.026)</w:t>
            </w:r>
          </w:p>
        </w:tc>
        <w:tc>
          <w:tcPr>
            <w:tcW w:w="990" w:type="dxa"/>
            <w:shd w:val="clear" w:color="auto" w:fill="F4F9FB"/>
          </w:tcPr>
          <w:p w14:paraId="2BD3D00D" w14:textId="77777777" w:rsidR="005F72A7" w:rsidRPr="004A1DE4" w:rsidRDefault="005F72A7" w:rsidP="00B502A4"/>
        </w:tc>
        <w:tc>
          <w:tcPr>
            <w:tcW w:w="990" w:type="dxa"/>
            <w:shd w:val="clear" w:color="auto" w:fill="F4F9FB"/>
          </w:tcPr>
          <w:p w14:paraId="77E140AF" w14:textId="77777777" w:rsidR="005F72A7" w:rsidRPr="004A1DE4" w:rsidRDefault="005F72A7" w:rsidP="00B502A4">
            <w:r w:rsidRPr="004A1DE4">
              <w:t>.011**</w:t>
            </w:r>
          </w:p>
          <w:p w14:paraId="177B8219" w14:textId="77777777" w:rsidR="005F72A7" w:rsidRPr="004A1DE4" w:rsidRDefault="005F72A7" w:rsidP="00B502A4">
            <w:pPr>
              <w:rPr>
                <w:b/>
                <w:bCs/>
              </w:rPr>
            </w:pPr>
            <w:r w:rsidRPr="004A1DE4">
              <w:t>(.005)</w:t>
            </w:r>
          </w:p>
        </w:tc>
        <w:tc>
          <w:tcPr>
            <w:tcW w:w="1350" w:type="dxa"/>
            <w:shd w:val="clear" w:color="auto" w:fill="F4F9FB"/>
          </w:tcPr>
          <w:p w14:paraId="783AAAC2" w14:textId="77777777" w:rsidR="005F72A7" w:rsidRPr="004A1DE4" w:rsidRDefault="005F72A7" w:rsidP="00B502A4"/>
        </w:tc>
        <w:tc>
          <w:tcPr>
            <w:tcW w:w="990" w:type="dxa"/>
            <w:shd w:val="clear" w:color="auto" w:fill="F4F9FB"/>
          </w:tcPr>
          <w:p w14:paraId="7DB5BEB9" w14:textId="77777777" w:rsidR="005F72A7" w:rsidRPr="004A1DE4" w:rsidRDefault="005F72A7" w:rsidP="00B502A4"/>
        </w:tc>
        <w:tc>
          <w:tcPr>
            <w:tcW w:w="1036" w:type="dxa"/>
            <w:shd w:val="clear" w:color="auto" w:fill="F4F9FB"/>
          </w:tcPr>
          <w:p w14:paraId="4062AEED" w14:textId="77777777" w:rsidR="005F72A7" w:rsidRPr="004A1DE4" w:rsidRDefault="005F72A7" w:rsidP="00B502A4"/>
        </w:tc>
      </w:tr>
      <w:tr w:rsidR="005F72A7" w:rsidRPr="004A1DE4" w14:paraId="6C207381" w14:textId="77777777" w:rsidTr="00B502A4">
        <w:trPr>
          <w:trHeight w:val="576"/>
        </w:trPr>
        <w:tc>
          <w:tcPr>
            <w:tcW w:w="1255" w:type="dxa"/>
            <w:shd w:val="clear" w:color="auto" w:fill="FFFFFF"/>
          </w:tcPr>
          <w:p w14:paraId="62843B3D" w14:textId="77777777" w:rsidR="005F72A7" w:rsidRPr="00DE2504" w:rsidRDefault="005F72A7" w:rsidP="00B502A4">
            <w:r w:rsidRPr="00DE2504">
              <w:t xml:space="preserve">Climate Belief Index </w:t>
            </w:r>
          </w:p>
        </w:tc>
        <w:tc>
          <w:tcPr>
            <w:tcW w:w="1260" w:type="dxa"/>
            <w:shd w:val="clear" w:color="auto" w:fill="FFFFFF"/>
          </w:tcPr>
          <w:p w14:paraId="05E17DF0" w14:textId="77777777" w:rsidR="005F72A7" w:rsidRPr="004A1DE4" w:rsidRDefault="005F72A7" w:rsidP="00B502A4"/>
        </w:tc>
        <w:tc>
          <w:tcPr>
            <w:tcW w:w="990" w:type="dxa"/>
            <w:shd w:val="clear" w:color="auto" w:fill="FFFFFF"/>
          </w:tcPr>
          <w:p w14:paraId="36A90D72" w14:textId="77777777" w:rsidR="005F72A7" w:rsidRPr="004A1DE4" w:rsidRDefault="005F72A7" w:rsidP="00B502A4"/>
        </w:tc>
        <w:tc>
          <w:tcPr>
            <w:tcW w:w="1170" w:type="dxa"/>
            <w:shd w:val="clear" w:color="auto" w:fill="FFFFFF"/>
          </w:tcPr>
          <w:p w14:paraId="0E759D2B" w14:textId="77777777" w:rsidR="005F72A7" w:rsidRPr="004A1DE4" w:rsidRDefault="005F72A7" w:rsidP="00B502A4"/>
        </w:tc>
        <w:tc>
          <w:tcPr>
            <w:tcW w:w="900" w:type="dxa"/>
            <w:shd w:val="clear" w:color="auto" w:fill="FFFFFF"/>
          </w:tcPr>
          <w:p w14:paraId="511B2A6D" w14:textId="77777777" w:rsidR="005F72A7" w:rsidRPr="004A1DE4" w:rsidRDefault="005F72A7" w:rsidP="00B502A4"/>
        </w:tc>
        <w:tc>
          <w:tcPr>
            <w:tcW w:w="1170" w:type="dxa"/>
            <w:shd w:val="clear" w:color="auto" w:fill="FFFFFF"/>
          </w:tcPr>
          <w:p w14:paraId="1A376D18" w14:textId="77777777" w:rsidR="005F72A7" w:rsidRPr="004A1DE4" w:rsidRDefault="005F72A7" w:rsidP="00B502A4"/>
        </w:tc>
        <w:tc>
          <w:tcPr>
            <w:tcW w:w="1350" w:type="dxa"/>
            <w:shd w:val="clear" w:color="auto" w:fill="FFFFFF"/>
          </w:tcPr>
          <w:p w14:paraId="5B60EEDC" w14:textId="77777777" w:rsidR="005F72A7" w:rsidRPr="004A1DE4" w:rsidRDefault="005F72A7" w:rsidP="00B502A4"/>
        </w:tc>
        <w:tc>
          <w:tcPr>
            <w:tcW w:w="1080" w:type="dxa"/>
            <w:shd w:val="clear" w:color="auto" w:fill="FFFFFF"/>
          </w:tcPr>
          <w:p w14:paraId="30B85027" w14:textId="77777777" w:rsidR="005F72A7" w:rsidRPr="004A1DE4" w:rsidRDefault="005F72A7" w:rsidP="00B502A4"/>
        </w:tc>
        <w:tc>
          <w:tcPr>
            <w:tcW w:w="990" w:type="dxa"/>
            <w:shd w:val="clear" w:color="auto" w:fill="FFFFFF"/>
          </w:tcPr>
          <w:p w14:paraId="29E7C707" w14:textId="77777777" w:rsidR="005F72A7" w:rsidRPr="004A1DE4" w:rsidRDefault="005F72A7" w:rsidP="00B502A4">
            <w:r w:rsidRPr="004A1DE4">
              <w:t>.306**</w:t>
            </w:r>
          </w:p>
          <w:p w14:paraId="3BCB2FBC" w14:textId="77777777" w:rsidR="005F72A7" w:rsidRPr="004A1DE4" w:rsidRDefault="005F72A7" w:rsidP="00B502A4">
            <w:r w:rsidRPr="004A1DE4">
              <w:t>(.267)</w:t>
            </w:r>
          </w:p>
        </w:tc>
        <w:tc>
          <w:tcPr>
            <w:tcW w:w="990" w:type="dxa"/>
            <w:shd w:val="clear" w:color="auto" w:fill="FFFFFF"/>
          </w:tcPr>
          <w:p w14:paraId="7CF3111D" w14:textId="77777777" w:rsidR="005F72A7" w:rsidRPr="004A1DE4" w:rsidRDefault="005F72A7" w:rsidP="00B502A4"/>
        </w:tc>
        <w:tc>
          <w:tcPr>
            <w:tcW w:w="990" w:type="dxa"/>
            <w:shd w:val="clear" w:color="auto" w:fill="FFFFFF"/>
          </w:tcPr>
          <w:p w14:paraId="13E4933A" w14:textId="77777777" w:rsidR="005F72A7" w:rsidRPr="004A1DE4" w:rsidRDefault="005F72A7" w:rsidP="00B502A4"/>
        </w:tc>
        <w:tc>
          <w:tcPr>
            <w:tcW w:w="990" w:type="dxa"/>
            <w:shd w:val="clear" w:color="auto" w:fill="FFFFFF"/>
          </w:tcPr>
          <w:p w14:paraId="42F0DE21" w14:textId="77777777" w:rsidR="005F72A7" w:rsidRPr="004A1DE4" w:rsidRDefault="005F72A7" w:rsidP="00B502A4"/>
        </w:tc>
        <w:tc>
          <w:tcPr>
            <w:tcW w:w="1350" w:type="dxa"/>
            <w:shd w:val="clear" w:color="auto" w:fill="FFFFFF"/>
          </w:tcPr>
          <w:p w14:paraId="2D866B76" w14:textId="77777777" w:rsidR="005F72A7" w:rsidRPr="004A1DE4" w:rsidRDefault="005F72A7" w:rsidP="00B502A4"/>
        </w:tc>
        <w:tc>
          <w:tcPr>
            <w:tcW w:w="990" w:type="dxa"/>
            <w:shd w:val="clear" w:color="auto" w:fill="FFFFFF"/>
          </w:tcPr>
          <w:p w14:paraId="18D54EAF" w14:textId="77777777" w:rsidR="005F72A7" w:rsidRPr="004A1DE4" w:rsidRDefault="005F72A7" w:rsidP="00B502A4">
            <w:r w:rsidRPr="004A1DE4">
              <w:t>.244*** (.029)</w:t>
            </w:r>
          </w:p>
        </w:tc>
        <w:tc>
          <w:tcPr>
            <w:tcW w:w="1036" w:type="dxa"/>
            <w:shd w:val="clear" w:color="auto" w:fill="FFFFFF"/>
          </w:tcPr>
          <w:p w14:paraId="4A38479F" w14:textId="77777777" w:rsidR="005F72A7" w:rsidRPr="004A1DE4" w:rsidRDefault="005F72A7" w:rsidP="00B502A4"/>
        </w:tc>
      </w:tr>
      <w:tr w:rsidR="005F72A7" w:rsidRPr="004A1DE4" w14:paraId="18BAF8B2" w14:textId="77777777" w:rsidTr="00B502A4">
        <w:trPr>
          <w:trHeight w:val="576"/>
        </w:trPr>
        <w:tc>
          <w:tcPr>
            <w:tcW w:w="1255" w:type="dxa"/>
            <w:shd w:val="clear" w:color="auto" w:fill="F4F9FB"/>
          </w:tcPr>
          <w:p w14:paraId="33FC066A" w14:textId="77777777" w:rsidR="005F72A7" w:rsidRPr="00DE2504" w:rsidRDefault="005F72A7" w:rsidP="00B502A4">
            <w:r w:rsidRPr="00DE2504">
              <w:t xml:space="preserve">Climate Knowledge Index </w:t>
            </w:r>
          </w:p>
        </w:tc>
        <w:tc>
          <w:tcPr>
            <w:tcW w:w="1260" w:type="dxa"/>
            <w:shd w:val="clear" w:color="auto" w:fill="F4F9FB"/>
          </w:tcPr>
          <w:p w14:paraId="668ECF5F" w14:textId="77777777" w:rsidR="005F72A7" w:rsidRPr="004A1DE4" w:rsidRDefault="005F72A7" w:rsidP="00B502A4"/>
        </w:tc>
        <w:tc>
          <w:tcPr>
            <w:tcW w:w="990" w:type="dxa"/>
            <w:shd w:val="clear" w:color="auto" w:fill="F4F9FB"/>
          </w:tcPr>
          <w:p w14:paraId="0FB65891" w14:textId="77777777" w:rsidR="005F72A7" w:rsidRPr="004A1DE4" w:rsidRDefault="005F72A7" w:rsidP="00B502A4"/>
        </w:tc>
        <w:tc>
          <w:tcPr>
            <w:tcW w:w="1170" w:type="dxa"/>
            <w:shd w:val="clear" w:color="auto" w:fill="F4F9FB"/>
          </w:tcPr>
          <w:p w14:paraId="6170591D" w14:textId="77777777" w:rsidR="005F72A7" w:rsidRPr="004A1DE4" w:rsidRDefault="005F72A7" w:rsidP="00B502A4"/>
        </w:tc>
        <w:tc>
          <w:tcPr>
            <w:tcW w:w="900" w:type="dxa"/>
            <w:shd w:val="clear" w:color="auto" w:fill="F4F9FB"/>
          </w:tcPr>
          <w:p w14:paraId="2E178E58" w14:textId="77777777" w:rsidR="005F72A7" w:rsidRPr="004A1DE4" w:rsidRDefault="005F72A7" w:rsidP="00B502A4"/>
        </w:tc>
        <w:tc>
          <w:tcPr>
            <w:tcW w:w="1170" w:type="dxa"/>
            <w:shd w:val="clear" w:color="auto" w:fill="F4F9FB"/>
          </w:tcPr>
          <w:p w14:paraId="58BC9385" w14:textId="77777777" w:rsidR="005F72A7" w:rsidRPr="004A1DE4" w:rsidRDefault="005F72A7" w:rsidP="00B502A4"/>
        </w:tc>
        <w:tc>
          <w:tcPr>
            <w:tcW w:w="1350" w:type="dxa"/>
            <w:shd w:val="clear" w:color="auto" w:fill="F4F9FB"/>
          </w:tcPr>
          <w:p w14:paraId="55742F14" w14:textId="77777777" w:rsidR="005F72A7" w:rsidRPr="004A1DE4" w:rsidRDefault="005F72A7" w:rsidP="00B502A4"/>
        </w:tc>
        <w:tc>
          <w:tcPr>
            <w:tcW w:w="1080" w:type="dxa"/>
            <w:shd w:val="clear" w:color="auto" w:fill="F4F9FB"/>
          </w:tcPr>
          <w:p w14:paraId="653F0355" w14:textId="77777777" w:rsidR="005F72A7" w:rsidRPr="004A1DE4" w:rsidRDefault="005F72A7" w:rsidP="00B502A4"/>
        </w:tc>
        <w:tc>
          <w:tcPr>
            <w:tcW w:w="990" w:type="dxa"/>
            <w:shd w:val="clear" w:color="auto" w:fill="F4F9FB"/>
          </w:tcPr>
          <w:p w14:paraId="3D6FB164" w14:textId="77777777" w:rsidR="005F72A7" w:rsidRPr="004A1DE4" w:rsidRDefault="005F72A7" w:rsidP="00B502A4">
            <w:r w:rsidRPr="004A1DE4">
              <w:t>.316***</w:t>
            </w:r>
          </w:p>
          <w:p w14:paraId="00F5172F" w14:textId="77777777" w:rsidR="005F72A7" w:rsidRPr="004A1DE4" w:rsidRDefault="005F72A7" w:rsidP="00B502A4">
            <w:r w:rsidRPr="004A1DE4">
              <w:t>(.22)</w:t>
            </w:r>
          </w:p>
        </w:tc>
        <w:tc>
          <w:tcPr>
            <w:tcW w:w="990" w:type="dxa"/>
            <w:shd w:val="clear" w:color="auto" w:fill="F4F9FB"/>
          </w:tcPr>
          <w:p w14:paraId="55870EFC" w14:textId="77777777" w:rsidR="005F72A7" w:rsidRPr="004A1DE4" w:rsidRDefault="005F72A7" w:rsidP="00B502A4"/>
        </w:tc>
        <w:tc>
          <w:tcPr>
            <w:tcW w:w="990" w:type="dxa"/>
            <w:shd w:val="clear" w:color="auto" w:fill="F4F9FB"/>
          </w:tcPr>
          <w:p w14:paraId="3956BA22" w14:textId="77777777" w:rsidR="005F72A7" w:rsidRPr="004A1DE4" w:rsidRDefault="005F72A7" w:rsidP="00B502A4"/>
        </w:tc>
        <w:tc>
          <w:tcPr>
            <w:tcW w:w="990" w:type="dxa"/>
            <w:shd w:val="clear" w:color="auto" w:fill="F4F9FB"/>
          </w:tcPr>
          <w:p w14:paraId="4F2F6E76" w14:textId="77777777" w:rsidR="005F72A7" w:rsidRPr="004A1DE4" w:rsidRDefault="005F72A7" w:rsidP="00B502A4"/>
        </w:tc>
        <w:tc>
          <w:tcPr>
            <w:tcW w:w="1350" w:type="dxa"/>
            <w:shd w:val="clear" w:color="auto" w:fill="F4F9FB"/>
          </w:tcPr>
          <w:p w14:paraId="69AD82FA" w14:textId="77777777" w:rsidR="005F72A7" w:rsidRPr="004A1DE4" w:rsidRDefault="005F72A7" w:rsidP="00B502A4"/>
        </w:tc>
        <w:tc>
          <w:tcPr>
            <w:tcW w:w="990" w:type="dxa"/>
            <w:shd w:val="clear" w:color="auto" w:fill="F4F9FB"/>
          </w:tcPr>
          <w:p w14:paraId="4086900E" w14:textId="77777777" w:rsidR="005F72A7" w:rsidRPr="004A1DE4" w:rsidRDefault="005F72A7" w:rsidP="00B502A4"/>
        </w:tc>
        <w:tc>
          <w:tcPr>
            <w:tcW w:w="1036" w:type="dxa"/>
            <w:shd w:val="clear" w:color="auto" w:fill="F4F9FB"/>
          </w:tcPr>
          <w:p w14:paraId="05513DC2" w14:textId="77777777" w:rsidR="005F72A7" w:rsidRPr="004A1DE4" w:rsidRDefault="005F72A7" w:rsidP="00B502A4"/>
        </w:tc>
      </w:tr>
      <w:tr w:rsidR="005F72A7" w:rsidRPr="004A1DE4" w14:paraId="380CF511" w14:textId="77777777" w:rsidTr="00B502A4">
        <w:trPr>
          <w:trHeight w:val="576"/>
        </w:trPr>
        <w:tc>
          <w:tcPr>
            <w:tcW w:w="1255" w:type="dxa"/>
            <w:shd w:val="clear" w:color="auto" w:fill="FFFFFF"/>
          </w:tcPr>
          <w:p w14:paraId="57E38780" w14:textId="77777777" w:rsidR="005F72A7" w:rsidRPr="00DE2504" w:rsidRDefault="005F72A7" w:rsidP="00B502A4">
            <w:r w:rsidRPr="00DE2504">
              <w:t>Phone Skills Index</w:t>
            </w:r>
          </w:p>
        </w:tc>
        <w:tc>
          <w:tcPr>
            <w:tcW w:w="1260" w:type="dxa"/>
            <w:shd w:val="clear" w:color="auto" w:fill="FFFFFF"/>
          </w:tcPr>
          <w:p w14:paraId="4ED2143D" w14:textId="77777777" w:rsidR="005F72A7" w:rsidRPr="004A1DE4" w:rsidRDefault="005F72A7" w:rsidP="00B502A4"/>
        </w:tc>
        <w:tc>
          <w:tcPr>
            <w:tcW w:w="990" w:type="dxa"/>
            <w:shd w:val="clear" w:color="auto" w:fill="FFFFFF"/>
          </w:tcPr>
          <w:p w14:paraId="6C5F40B9" w14:textId="77777777" w:rsidR="005F72A7" w:rsidRPr="004A1DE4" w:rsidRDefault="005F72A7" w:rsidP="00B502A4"/>
        </w:tc>
        <w:tc>
          <w:tcPr>
            <w:tcW w:w="1170" w:type="dxa"/>
            <w:shd w:val="clear" w:color="auto" w:fill="FFFFFF"/>
          </w:tcPr>
          <w:p w14:paraId="1D42EDDF" w14:textId="77777777" w:rsidR="005F72A7" w:rsidRPr="004A1DE4" w:rsidRDefault="005F72A7" w:rsidP="00B502A4"/>
        </w:tc>
        <w:tc>
          <w:tcPr>
            <w:tcW w:w="900" w:type="dxa"/>
            <w:shd w:val="clear" w:color="auto" w:fill="FFFFFF"/>
          </w:tcPr>
          <w:p w14:paraId="2BAC56CF" w14:textId="77777777" w:rsidR="005F72A7" w:rsidRPr="004A1DE4" w:rsidRDefault="005F72A7" w:rsidP="00B502A4"/>
        </w:tc>
        <w:tc>
          <w:tcPr>
            <w:tcW w:w="1170" w:type="dxa"/>
            <w:shd w:val="clear" w:color="auto" w:fill="FFFFFF"/>
          </w:tcPr>
          <w:p w14:paraId="0D8B1207" w14:textId="77777777" w:rsidR="005F72A7" w:rsidRPr="004A1DE4" w:rsidRDefault="005F72A7" w:rsidP="00B502A4"/>
        </w:tc>
        <w:tc>
          <w:tcPr>
            <w:tcW w:w="1350" w:type="dxa"/>
            <w:shd w:val="clear" w:color="auto" w:fill="FFFFFF"/>
          </w:tcPr>
          <w:p w14:paraId="2B3F4D51" w14:textId="77777777" w:rsidR="005F72A7" w:rsidRPr="004A1DE4" w:rsidRDefault="005F72A7" w:rsidP="00B502A4"/>
        </w:tc>
        <w:tc>
          <w:tcPr>
            <w:tcW w:w="1080" w:type="dxa"/>
            <w:shd w:val="clear" w:color="auto" w:fill="FFFFFF"/>
          </w:tcPr>
          <w:p w14:paraId="3685EDCC" w14:textId="77777777" w:rsidR="005F72A7" w:rsidRPr="004A1DE4" w:rsidRDefault="005F72A7" w:rsidP="00B502A4"/>
        </w:tc>
        <w:tc>
          <w:tcPr>
            <w:tcW w:w="990" w:type="dxa"/>
            <w:shd w:val="clear" w:color="auto" w:fill="FFFFFF"/>
          </w:tcPr>
          <w:p w14:paraId="4B008EFD" w14:textId="77777777" w:rsidR="005F72A7" w:rsidRPr="004A1DE4" w:rsidRDefault="005F72A7" w:rsidP="00B502A4"/>
        </w:tc>
        <w:tc>
          <w:tcPr>
            <w:tcW w:w="990" w:type="dxa"/>
            <w:shd w:val="clear" w:color="auto" w:fill="FFFFFF"/>
          </w:tcPr>
          <w:p w14:paraId="6F7A5E9E" w14:textId="77777777" w:rsidR="005F72A7" w:rsidRPr="004A1DE4" w:rsidRDefault="005F72A7" w:rsidP="00B502A4"/>
        </w:tc>
        <w:tc>
          <w:tcPr>
            <w:tcW w:w="990" w:type="dxa"/>
            <w:shd w:val="clear" w:color="auto" w:fill="FFFFFF"/>
          </w:tcPr>
          <w:p w14:paraId="448CC404" w14:textId="77777777" w:rsidR="005F72A7" w:rsidRPr="004A1DE4" w:rsidRDefault="005F72A7" w:rsidP="00B502A4"/>
        </w:tc>
        <w:tc>
          <w:tcPr>
            <w:tcW w:w="990" w:type="dxa"/>
            <w:shd w:val="clear" w:color="auto" w:fill="FFFFFF"/>
          </w:tcPr>
          <w:p w14:paraId="6748A797" w14:textId="77777777" w:rsidR="005F72A7" w:rsidRPr="004A1DE4" w:rsidRDefault="005F72A7" w:rsidP="00B502A4"/>
        </w:tc>
        <w:tc>
          <w:tcPr>
            <w:tcW w:w="1350" w:type="dxa"/>
            <w:shd w:val="clear" w:color="auto" w:fill="FFFFFF"/>
          </w:tcPr>
          <w:p w14:paraId="69523966" w14:textId="77777777" w:rsidR="005F72A7" w:rsidRPr="004A1DE4" w:rsidRDefault="005F72A7" w:rsidP="00B502A4">
            <w:r w:rsidRPr="004A1DE4">
              <w:t>.108***</w:t>
            </w:r>
          </w:p>
          <w:p w14:paraId="1270ED54" w14:textId="77777777" w:rsidR="005F72A7" w:rsidRPr="004A1DE4" w:rsidRDefault="005F72A7" w:rsidP="00B502A4">
            <w:r w:rsidRPr="004A1DE4">
              <w:t>(.022)</w:t>
            </w:r>
          </w:p>
        </w:tc>
        <w:tc>
          <w:tcPr>
            <w:tcW w:w="990" w:type="dxa"/>
            <w:shd w:val="clear" w:color="auto" w:fill="FFFFFF"/>
          </w:tcPr>
          <w:p w14:paraId="114D58E1" w14:textId="77777777" w:rsidR="005F72A7" w:rsidRPr="004A1DE4" w:rsidRDefault="005F72A7" w:rsidP="00B502A4"/>
        </w:tc>
        <w:tc>
          <w:tcPr>
            <w:tcW w:w="1036" w:type="dxa"/>
            <w:shd w:val="clear" w:color="auto" w:fill="FFFFFF"/>
          </w:tcPr>
          <w:p w14:paraId="5F576D67" w14:textId="77777777" w:rsidR="005F72A7" w:rsidRPr="004A1DE4" w:rsidRDefault="005F72A7" w:rsidP="00B502A4"/>
        </w:tc>
      </w:tr>
      <w:tr w:rsidR="005F72A7" w:rsidRPr="004A1DE4" w14:paraId="38D6F289" w14:textId="77777777" w:rsidTr="00B502A4">
        <w:trPr>
          <w:trHeight w:val="576"/>
        </w:trPr>
        <w:tc>
          <w:tcPr>
            <w:tcW w:w="1255" w:type="dxa"/>
            <w:shd w:val="clear" w:color="auto" w:fill="F4F9FB"/>
          </w:tcPr>
          <w:p w14:paraId="64224F30" w14:textId="77777777" w:rsidR="005F72A7" w:rsidRPr="00DE2504" w:rsidRDefault="005F72A7" w:rsidP="00B502A4">
            <w:r w:rsidRPr="00DE2504">
              <w:t xml:space="preserve">Phone Usage Index </w:t>
            </w:r>
          </w:p>
          <w:p w14:paraId="1344BF41" w14:textId="77777777" w:rsidR="005F72A7" w:rsidRPr="00DE2504" w:rsidRDefault="005F72A7" w:rsidP="00B502A4"/>
        </w:tc>
        <w:tc>
          <w:tcPr>
            <w:tcW w:w="1260" w:type="dxa"/>
            <w:shd w:val="clear" w:color="auto" w:fill="F4F9FB"/>
          </w:tcPr>
          <w:p w14:paraId="4F69D9C8" w14:textId="77777777" w:rsidR="005F72A7" w:rsidRPr="004A1DE4" w:rsidRDefault="005F72A7" w:rsidP="00B502A4"/>
        </w:tc>
        <w:tc>
          <w:tcPr>
            <w:tcW w:w="990" w:type="dxa"/>
            <w:shd w:val="clear" w:color="auto" w:fill="F4F9FB"/>
          </w:tcPr>
          <w:p w14:paraId="2AD4BE33" w14:textId="77777777" w:rsidR="005F72A7" w:rsidRPr="004A1DE4" w:rsidRDefault="005F72A7" w:rsidP="00B502A4"/>
        </w:tc>
        <w:tc>
          <w:tcPr>
            <w:tcW w:w="1170" w:type="dxa"/>
            <w:shd w:val="clear" w:color="auto" w:fill="F4F9FB"/>
          </w:tcPr>
          <w:p w14:paraId="3E917DA0" w14:textId="77777777" w:rsidR="005F72A7" w:rsidRPr="004A1DE4" w:rsidRDefault="005F72A7" w:rsidP="00B502A4">
            <w:r w:rsidRPr="004A1DE4">
              <w:t>.119***</w:t>
            </w:r>
          </w:p>
          <w:p w14:paraId="6E8D2775" w14:textId="77777777" w:rsidR="005F72A7" w:rsidRPr="004A1DE4" w:rsidRDefault="005F72A7" w:rsidP="00B502A4">
            <w:r w:rsidRPr="004A1DE4">
              <w:t>(.013)</w:t>
            </w:r>
          </w:p>
        </w:tc>
        <w:tc>
          <w:tcPr>
            <w:tcW w:w="900" w:type="dxa"/>
            <w:shd w:val="clear" w:color="auto" w:fill="F4F9FB"/>
          </w:tcPr>
          <w:p w14:paraId="382FA685" w14:textId="77777777" w:rsidR="005F72A7" w:rsidRPr="004A1DE4" w:rsidRDefault="005F72A7" w:rsidP="00B502A4">
            <w:r w:rsidRPr="004A1DE4">
              <w:t>.428***</w:t>
            </w:r>
          </w:p>
          <w:p w14:paraId="17140F44" w14:textId="77777777" w:rsidR="005F72A7" w:rsidRPr="004A1DE4" w:rsidRDefault="005F72A7" w:rsidP="00B502A4">
            <w:pPr>
              <w:rPr>
                <w:b/>
                <w:bCs/>
              </w:rPr>
            </w:pPr>
            <w:r w:rsidRPr="004A1DE4">
              <w:t>(.016)</w:t>
            </w:r>
          </w:p>
        </w:tc>
        <w:tc>
          <w:tcPr>
            <w:tcW w:w="1170" w:type="dxa"/>
            <w:shd w:val="clear" w:color="auto" w:fill="F4F9FB"/>
          </w:tcPr>
          <w:p w14:paraId="779A5A19" w14:textId="77777777" w:rsidR="005F72A7" w:rsidRPr="004A1DE4" w:rsidRDefault="005F72A7" w:rsidP="00B502A4">
            <w:r w:rsidRPr="004A1DE4">
              <w:t>.026***</w:t>
            </w:r>
          </w:p>
          <w:p w14:paraId="777F6C56" w14:textId="77777777" w:rsidR="005F72A7" w:rsidRPr="004A1DE4" w:rsidRDefault="005F72A7" w:rsidP="00B502A4">
            <w:pPr>
              <w:rPr>
                <w:b/>
                <w:bCs/>
              </w:rPr>
            </w:pPr>
            <w:r w:rsidRPr="004A1DE4">
              <w:t>(.01)</w:t>
            </w:r>
          </w:p>
        </w:tc>
        <w:tc>
          <w:tcPr>
            <w:tcW w:w="1350" w:type="dxa"/>
            <w:shd w:val="clear" w:color="auto" w:fill="F4F9FB"/>
          </w:tcPr>
          <w:p w14:paraId="6E6C17CD" w14:textId="77777777" w:rsidR="005F72A7" w:rsidRPr="004A1DE4" w:rsidRDefault="005F72A7" w:rsidP="00B502A4">
            <w:r w:rsidRPr="004A1DE4">
              <w:t>.052***</w:t>
            </w:r>
          </w:p>
          <w:p w14:paraId="43D9F75A" w14:textId="77777777" w:rsidR="005F72A7" w:rsidRPr="004A1DE4" w:rsidRDefault="005F72A7" w:rsidP="00B502A4">
            <w:r w:rsidRPr="004A1DE4">
              <w:t>(.007)</w:t>
            </w:r>
          </w:p>
        </w:tc>
        <w:tc>
          <w:tcPr>
            <w:tcW w:w="1080" w:type="dxa"/>
            <w:shd w:val="clear" w:color="auto" w:fill="F4F9FB"/>
          </w:tcPr>
          <w:p w14:paraId="1BF3167B" w14:textId="77777777" w:rsidR="005F72A7" w:rsidRPr="004A1DE4" w:rsidRDefault="005F72A7" w:rsidP="00B502A4">
            <w:r w:rsidRPr="004A1DE4">
              <w:t>.019*</w:t>
            </w:r>
          </w:p>
          <w:p w14:paraId="57B23DE8" w14:textId="77777777" w:rsidR="005F72A7" w:rsidRPr="004A1DE4" w:rsidRDefault="005F72A7" w:rsidP="00B502A4">
            <w:r w:rsidRPr="004A1DE4">
              <w:t>(.01)</w:t>
            </w:r>
          </w:p>
        </w:tc>
        <w:tc>
          <w:tcPr>
            <w:tcW w:w="990" w:type="dxa"/>
            <w:shd w:val="clear" w:color="auto" w:fill="F4F9FB"/>
          </w:tcPr>
          <w:p w14:paraId="6BFDC339" w14:textId="77777777" w:rsidR="005F72A7" w:rsidRPr="004A1DE4" w:rsidRDefault="005F72A7" w:rsidP="00B502A4"/>
        </w:tc>
        <w:tc>
          <w:tcPr>
            <w:tcW w:w="990" w:type="dxa"/>
            <w:shd w:val="clear" w:color="auto" w:fill="F4F9FB"/>
          </w:tcPr>
          <w:p w14:paraId="013748AA" w14:textId="77777777" w:rsidR="005F72A7" w:rsidRPr="004A1DE4" w:rsidRDefault="005F72A7" w:rsidP="00B502A4">
            <w:r w:rsidRPr="004A1DE4">
              <w:t>.181***</w:t>
            </w:r>
          </w:p>
          <w:p w14:paraId="40EB450D" w14:textId="77777777" w:rsidR="005F72A7" w:rsidRPr="004A1DE4" w:rsidRDefault="005F72A7" w:rsidP="00B502A4">
            <w:r w:rsidRPr="004A1DE4">
              <w:t>(.017)</w:t>
            </w:r>
          </w:p>
        </w:tc>
        <w:tc>
          <w:tcPr>
            <w:tcW w:w="990" w:type="dxa"/>
            <w:shd w:val="clear" w:color="auto" w:fill="F4F9FB"/>
          </w:tcPr>
          <w:p w14:paraId="1CC4CC68" w14:textId="77777777" w:rsidR="005F72A7" w:rsidRPr="004A1DE4" w:rsidRDefault="005F72A7" w:rsidP="00B502A4">
            <w:r w:rsidRPr="004A1DE4">
              <w:t>.14***</w:t>
            </w:r>
          </w:p>
          <w:p w14:paraId="44E27810" w14:textId="77777777" w:rsidR="005F72A7" w:rsidRPr="004A1DE4" w:rsidRDefault="005F72A7" w:rsidP="00B502A4">
            <w:r w:rsidRPr="004A1DE4">
              <w:t>(.008)</w:t>
            </w:r>
          </w:p>
        </w:tc>
        <w:tc>
          <w:tcPr>
            <w:tcW w:w="990" w:type="dxa"/>
            <w:shd w:val="clear" w:color="auto" w:fill="F4F9FB"/>
          </w:tcPr>
          <w:p w14:paraId="3F24E630" w14:textId="77777777" w:rsidR="005F72A7" w:rsidRPr="004A1DE4" w:rsidRDefault="005F72A7" w:rsidP="00B502A4"/>
        </w:tc>
        <w:tc>
          <w:tcPr>
            <w:tcW w:w="1350" w:type="dxa"/>
            <w:shd w:val="clear" w:color="auto" w:fill="F4F9FB"/>
          </w:tcPr>
          <w:p w14:paraId="059F9A41" w14:textId="77777777" w:rsidR="005F72A7" w:rsidRPr="004A1DE4" w:rsidRDefault="005F72A7" w:rsidP="00B502A4">
            <w:r w:rsidRPr="004A1DE4">
              <w:t>.088***</w:t>
            </w:r>
          </w:p>
          <w:p w14:paraId="56ED68C8" w14:textId="77777777" w:rsidR="005F72A7" w:rsidRPr="004A1DE4" w:rsidRDefault="005F72A7" w:rsidP="00B502A4">
            <w:r w:rsidRPr="004A1DE4">
              <w:t>(.023)</w:t>
            </w:r>
          </w:p>
        </w:tc>
        <w:tc>
          <w:tcPr>
            <w:tcW w:w="990" w:type="dxa"/>
            <w:shd w:val="clear" w:color="auto" w:fill="F4F9FB"/>
          </w:tcPr>
          <w:p w14:paraId="6CD9B132" w14:textId="77777777" w:rsidR="005F72A7" w:rsidRPr="004A1DE4" w:rsidRDefault="005F72A7" w:rsidP="00B502A4"/>
        </w:tc>
        <w:tc>
          <w:tcPr>
            <w:tcW w:w="1036" w:type="dxa"/>
            <w:shd w:val="clear" w:color="auto" w:fill="F4F9FB"/>
          </w:tcPr>
          <w:p w14:paraId="766FC49F" w14:textId="77777777" w:rsidR="005F72A7" w:rsidRPr="004A1DE4" w:rsidRDefault="005F72A7" w:rsidP="00B502A4"/>
        </w:tc>
      </w:tr>
      <w:tr w:rsidR="005F72A7" w:rsidRPr="004A1DE4" w14:paraId="04C7751C" w14:textId="77777777" w:rsidTr="00B502A4">
        <w:trPr>
          <w:trHeight w:val="576"/>
        </w:trPr>
        <w:tc>
          <w:tcPr>
            <w:tcW w:w="1255" w:type="dxa"/>
            <w:shd w:val="clear" w:color="auto" w:fill="FFFFFF"/>
          </w:tcPr>
          <w:p w14:paraId="29234577" w14:textId="77777777" w:rsidR="005F72A7" w:rsidRPr="00DE2504" w:rsidRDefault="005F72A7" w:rsidP="00B502A4">
            <w:r w:rsidRPr="00DE2504">
              <w:t xml:space="preserve">Banking Challenges </w:t>
            </w:r>
          </w:p>
        </w:tc>
        <w:tc>
          <w:tcPr>
            <w:tcW w:w="1260" w:type="dxa"/>
            <w:shd w:val="clear" w:color="auto" w:fill="FFFFFF"/>
          </w:tcPr>
          <w:p w14:paraId="492CBBF3" w14:textId="77777777" w:rsidR="005F72A7" w:rsidRPr="004A1DE4" w:rsidRDefault="005F72A7" w:rsidP="00B502A4">
            <w:r w:rsidRPr="004A1DE4">
              <w:t>-.045</w:t>
            </w:r>
          </w:p>
          <w:p w14:paraId="54332B53" w14:textId="77777777" w:rsidR="005F72A7" w:rsidRPr="004A1DE4" w:rsidRDefault="005F72A7" w:rsidP="00B502A4">
            <w:r w:rsidRPr="004A1DE4">
              <w:t>(.035)</w:t>
            </w:r>
          </w:p>
        </w:tc>
        <w:tc>
          <w:tcPr>
            <w:tcW w:w="990" w:type="dxa"/>
            <w:shd w:val="clear" w:color="auto" w:fill="FFFFFF"/>
          </w:tcPr>
          <w:p w14:paraId="4A11E505" w14:textId="77777777" w:rsidR="005F72A7" w:rsidRPr="004A1DE4" w:rsidRDefault="005F72A7" w:rsidP="00B502A4"/>
        </w:tc>
        <w:tc>
          <w:tcPr>
            <w:tcW w:w="1170" w:type="dxa"/>
            <w:shd w:val="clear" w:color="auto" w:fill="FFFFFF"/>
          </w:tcPr>
          <w:p w14:paraId="2B8BD0CD" w14:textId="77777777" w:rsidR="005F72A7" w:rsidRPr="004A1DE4" w:rsidRDefault="005F72A7" w:rsidP="00B502A4"/>
        </w:tc>
        <w:tc>
          <w:tcPr>
            <w:tcW w:w="900" w:type="dxa"/>
            <w:shd w:val="clear" w:color="auto" w:fill="FFFFFF"/>
          </w:tcPr>
          <w:p w14:paraId="2DD6161A" w14:textId="77777777" w:rsidR="005F72A7" w:rsidRPr="004A1DE4" w:rsidRDefault="005F72A7" w:rsidP="00B502A4"/>
        </w:tc>
        <w:tc>
          <w:tcPr>
            <w:tcW w:w="1170" w:type="dxa"/>
            <w:shd w:val="clear" w:color="auto" w:fill="FFFFFF"/>
          </w:tcPr>
          <w:p w14:paraId="091A9DD1" w14:textId="77777777" w:rsidR="005F72A7" w:rsidRPr="004A1DE4" w:rsidRDefault="005F72A7" w:rsidP="00B502A4"/>
        </w:tc>
        <w:tc>
          <w:tcPr>
            <w:tcW w:w="1350" w:type="dxa"/>
            <w:shd w:val="clear" w:color="auto" w:fill="FFFFFF"/>
          </w:tcPr>
          <w:p w14:paraId="5D252182" w14:textId="77777777" w:rsidR="005F72A7" w:rsidRPr="004A1DE4" w:rsidRDefault="005F72A7" w:rsidP="00B502A4"/>
        </w:tc>
        <w:tc>
          <w:tcPr>
            <w:tcW w:w="1080" w:type="dxa"/>
            <w:shd w:val="clear" w:color="auto" w:fill="FFFFFF"/>
          </w:tcPr>
          <w:p w14:paraId="7483561C" w14:textId="77777777" w:rsidR="005F72A7" w:rsidRPr="004A1DE4" w:rsidRDefault="005F72A7" w:rsidP="00B502A4"/>
        </w:tc>
        <w:tc>
          <w:tcPr>
            <w:tcW w:w="990" w:type="dxa"/>
            <w:shd w:val="clear" w:color="auto" w:fill="FFFFFF"/>
          </w:tcPr>
          <w:p w14:paraId="6D8B60DD" w14:textId="77777777" w:rsidR="005F72A7" w:rsidRPr="004A1DE4" w:rsidRDefault="005F72A7" w:rsidP="00B502A4"/>
        </w:tc>
        <w:tc>
          <w:tcPr>
            <w:tcW w:w="990" w:type="dxa"/>
            <w:shd w:val="clear" w:color="auto" w:fill="FFFFFF"/>
          </w:tcPr>
          <w:p w14:paraId="170FDF52" w14:textId="77777777" w:rsidR="005F72A7" w:rsidRPr="004A1DE4" w:rsidRDefault="005F72A7" w:rsidP="00B502A4"/>
        </w:tc>
        <w:tc>
          <w:tcPr>
            <w:tcW w:w="990" w:type="dxa"/>
            <w:shd w:val="clear" w:color="auto" w:fill="FFFFFF"/>
          </w:tcPr>
          <w:p w14:paraId="56F708F5" w14:textId="77777777" w:rsidR="005F72A7" w:rsidRPr="004A1DE4" w:rsidRDefault="005F72A7" w:rsidP="00B502A4"/>
        </w:tc>
        <w:tc>
          <w:tcPr>
            <w:tcW w:w="990" w:type="dxa"/>
            <w:shd w:val="clear" w:color="auto" w:fill="FFFFFF"/>
          </w:tcPr>
          <w:p w14:paraId="5E1F735F" w14:textId="77777777" w:rsidR="005F72A7" w:rsidRPr="004A1DE4" w:rsidRDefault="005F72A7" w:rsidP="00B502A4"/>
        </w:tc>
        <w:tc>
          <w:tcPr>
            <w:tcW w:w="1350" w:type="dxa"/>
            <w:shd w:val="clear" w:color="auto" w:fill="FFFFFF"/>
          </w:tcPr>
          <w:p w14:paraId="7799F194" w14:textId="77777777" w:rsidR="005F72A7" w:rsidRPr="004A1DE4" w:rsidRDefault="005F72A7" w:rsidP="00B502A4"/>
        </w:tc>
        <w:tc>
          <w:tcPr>
            <w:tcW w:w="990" w:type="dxa"/>
            <w:shd w:val="clear" w:color="auto" w:fill="FFFFFF"/>
          </w:tcPr>
          <w:p w14:paraId="67D5B472" w14:textId="77777777" w:rsidR="005F72A7" w:rsidRPr="004A1DE4" w:rsidRDefault="005F72A7" w:rsidP="00B502A4"/>
        </w:tc>
        <w:tc>
          <w:tcPr>
            <w:tcW w:w="1036" w:type="dxa"/>
            <w:shd w:val="clear" w:color="auto" w:fill="FFFFFF"/>
          </w:tcPr>
          <w:p w14:paraId="0C787905" w14:textId="77777777" w:rsidR="005F72A7" w:rsidRPr="004A1DE4" w:rsidRDefault="005F72A7" w:rsidP="00B502A4"/>
        </w:tc>
      </w:tr>
      <w:tr w:rsidR="005F72A7" w:rsidRPr="004A1DE4" w14:paraId="36E86451" w14:textId="77777777" w:rsidTr="00B502A4">
        <w:trPr>
          <w:trHeight w:val="576"/>
        </w:trPr>
        <w:tc>
          <w:tcPr>
            <w:tcW w:w="1255" w:type="dxa"/>
            <w:shd w:val="clear" w:color="auto" w:fill="F4F9FB"/>
          </w:tcPr>
          <w:p w14:paraId="72E460CD" w14:textId="77777777" w:rsidR="005F72A7" w:rsidRPr="00DE2504" w:rsidRDefault="005F72A7" w:rsidP="00B502A4">
            <w:r w:rsidRPr="00DE2504">
              <w:lastRenderedPageBreak/>
              <w:t>Banking Confidence</w:t>
            </w:r>
          </w:p>
          <w:p w14:paraId="3E628A10" w14:textId="77777777" w:rsidR="005F72A7" w:rsidRPr="00DE2504" w:rsidRDefault="005F72A7" w:rsidP="00B502A4"/>
        </w:tc>
        <w:tc>
          <w:tcPr>
            <w:tcW w:w="1260" w:type="dxa"/>
            <w:shd w:val="clear" w:color="auto" w:fill="F4F9FB"/>
          </w:tcPr>
          <w:p w14:paraId="65576FBC" w14:textId="77777777" w:rsidR="005F72A7" w:rsidRPr="004A1DE4" w:rsidRDefault="005F72A7" w:rsidP="00B502A4">
            <w:r w:rsidRPr="004A1DE4">
              <w:t>-.122**</w:t>
            </w:r>
          </w:p>
          <w:p w14:paraId="66667D06" w14:textId="77777777" w:rsidR="005F72A7" w:rsidRPr="004A1DE4" w:rsidRDefault="005F72A7" w:rsidP="00B502A4">
            <w:r w:rsidRPr="004A1DE4">
              <w:t>(.049)</w:t>
            </w:r>
          </w:p>
        </w:tc>
        <w:tc>
          <w:tcPr>
            <w:tcW w:w="990" w:type="dxa"/>
            <w:shd w:val="clear" w:color="auto" w:fill="F4F9FB"/>
          </w:tcPr>
          <w:p w14:paraId="04D74772" w14:textId="77777777" w:rsidR="005F72A7" w:rsidRPr="004A1DE4" w:rsidRDefault="005F72A7" w:rsidP="00B502A4"/>
        </w:tc>
        <w:tc>
          <w:tcPr>
            <w:tcW w:w="1170" w:type="dxa"/>
            <w:shd w:val="clear" w:color="auto" w:fill="F4F9FB"/>
          </w:tcPr>
          <w:p w14:paraId="51DC81FB" w14:textId="77777777" w:rsidR="005F72A7" w:rsidRPr="004A1DE4" w:rsidRDefault="005F72A7" w:rsidP="00B502A4"/>
        </w:tc>
        <w:tc>
          <w:tcPr>
            <w:tcW w:w="900" w:type="dxa"/>
            <w:shd w:val="clear" w:color="auto" w:fill="F4F9FB"/>
          </w:tcPr>
          <w:p w14:paraId="13736269" w14:textId="77777777" w:rsidR="005F72A7" w:rsidRPr="004A1DE4" w:rsidRDefault="005F72A7" w:rsidP="00B502A4"/>
        </w:tc>
        <w:tc>
          <w:tcPr>
            <w:tcW w:w="1170" w:type="dxa"/>
            <w:shd w:val="clear" w:color="auto" w:fill="F4F9FB"/>
          </w:tcPr>
          <w:p w14:paraId="4C932305" w14:textId="77777777" w:rsidR="005F72A7" w:rsidRPr="004A1DE4" w:rsidRDefault="005F72A7" w:rsidP="00B502A4"/>
        </w:tc>
        <w:tc>
          <w:tcPr>
            <w:tcW w:w="1350" w:type="dxa"/>
            <w:shd w:val="clear" w:color="auto" w:fill="F4F9FB"/>
          </w:tcPr>
          <w:p w14:paraId="43B35E98" w14:textId="77777777" w:rsidR="005F72A7" w:rsidRPr="004A1DE4" w:rsidRDefault="005F72A7" w:rsidP="00B502A4"/>
        </w:tc>
        <w:tc>
          <w:tcPr>
            <w:tcW w:w="1080" w:type="dxa"/>
            <w:shd w:val="clear" w:color="auto" w:fill="F4F9FB"/>
          </w:tcPr>
          <w:p w14:paraId="5340B6A6" w14:textId="77777777" w:rsidR="005F72A7" w:rsidRPr="004A1DE4" w:rsidRDefault="005F72A7" w:rsidP="00B502A4"/>
        </w:tc>
        <w:tc>
          <w:tcPr>
            <w:tcW w:w="990" w:type="dxa"/>
            <w:shd w:val="clear" w:color="auto" w:fill="F4F9FB"/>
          </w:tcPr>
          <w:p w14:paraId="74ABD871" w14:textId="77777777" w:rsidR="005F72A7" w:rsidRPr="004A1DE4" w:rsidRDefault="005F72A7" w:rsidP="00B502A4"/>
        </w:tc>
        <w:tc>
          <w:tcPr>
            <w:tcW w:w="990" w:type="dxa"/>
            <w:shd w:val="clear" w:color="auto" w:fill="F4F9FB"/>
          </w:tcPr>
          <w:p w14:paraId="7F9B5498" w14:textId="77777777" w:rsidR="005F72A7" w:rsidRPr="004A1DE4" w:rsidRDefault="005F72A7" w:rsidP="00B502A4"/>
        </w:tc>
        <w:tc>
          <w:tcPr>
            <w:tcW w:w="990" w:type="dxa"/>
            <w:shd w:val="clear" w:color="auto" w:fill="F4F9FB"/>
          </w:tcPr>
          <w:p w14:paraId="05093AA4" w14:textId="77777777" w:rsidR="005F72A7" w:rsidRPr="004A1DE4" w:rsidRDefault="005F72A7" w:rsidP="00B502A4"/>
        </w:tc>
        <w:tc>
          <w:tcPr>
            <w:tcW w:w="990" w:type="dxa"/>
            <w:shd w:val="clear" w:color="auto" w:fill="F4F9FB"/>
          </w:tcPr>
          <w:p w14:paraId="4E1B5CF3" w14:textId="77777777" w:rsidR="005F72A7" w:rsidRPr="004A1DE4" w:rsidRDefault="005F72A7" w:rsidP="00B502A4"/>
        </w:tc>
        <w:tc>
          <w:tcPr>
            <w:tcW w:w="1350" w:type="dxa"/>
            <w:shd w:val="clear" w:color="auto" w:fill="F4F9FB"/>
          </w:tcPr>
          <w:p w14:paraId="0AC9B909" w14:textId="77777777" w:rsidR="005F72A7" w:rsidRPr="004A1DE4" w:rsidRDefault="005F72A7" w:rsidP="00B502A4"/>
        </w:tc>
        <w:tc>
          <w:tcPr>
            <w:tcW w:w="990" w:type="dxa"/>
            <w:shd w:val="clear" w:color="auto" w:fill="F4F9FB"/>
          </w:tcPr>
          <w:p w14:paraId="77CC512D" w14:textId="77777777" w:rsidR="005F72A7" w:rsidRPr="004A1DE4" w:rsidRDefault="005F72A7" w:rsidP="00B502A4"/>
        </w:tc>
        <w:tc>
          <w:tcPr>
            <w:tcW w:w="1036" w:type="dxa"/>
            <w:shd w:val="clear" w:color="auto" w:fill="F4F9FB"/>
          </w:tcPr>
          <w:p w14:paraId="7453336A" w14:textId="77777777" w:rsidR="005F72A7" w:rsidRPr="004A1DE4" w:rsidRDefault="005F72A7" w:rsidP="00B502A4"/>
        </w:tc>
      </w:tr>
      <w:tr w:rsidR="005F72A7" w:rsidRPr="004A1DE4" w14:paraId="326A9A98" w14:textId="77777777" w:rsidTr="00B502A4">
        <w:trPr>
          <w:trHeight w:val="576"/>
        </w:trPr>
        <w:tc>
          <w:tcPr>
            <w:tcW w:w="1255" w:type="dxa"/>
            <w:shd w:val="clear" w:color="auto" w:fill="FFFFFF"/>
          </w:tcPr>
          <w:p w14:paraId="0C5D462E" w14:textId="77777777" w:rsidR="005F72A7" w:rsidRPr="00DE2504" w:rsidRDefault="005F72A7" w:rsidP="00B502A4">
            <w:r w:rsidRPr="00DE2504">
              <w:t>Financial Skills Index</w:t>
            </w:r>
          </w:p>
        </w:tc>
        <w:tc>
          <w:tcPr>
            <w:tcW w:w="1260" w:type="dxa"/>
            <w:shd w:val="clear" w:color="auto" w:fill="FFFFFF"/>
          </w:tcPr>
          <w:p w14:paraId="715A0283" w14:textId="77777777" w:rsidR="005F72A7" w:rsidRPr="004A1DE4" w:rsidRDefault="005F72A7" w:rsidP="00B502A4">
            <w:r w:rsidRPr="004A1DE4">
              <w:t>.325***</w:t>
            </w:r>
          </w:p>
          <w:p w14:paraId="251F5773" w14:textId="77777777" w:rsidR="005F72A7" w:rsidRPr="004A1DE4" w:rsidRDefault="005F72A7" w:rsidP="00B502A4">
            <w:r w:rsidRPr="004A1DE4">
              <w:t>(.038)</w:t>
            </w:r>
          </w:p>
        </w:tc>
        <w:tc>
          <w:tcPr>
            <w:tcW w:w="990" w:type="dxa"/>
            <w:shd w:val="clear" w:color="auto" w:fill="FFFFFF"/>
          </w:tcPr>
          <w:p w14:paraId="3E6A93FF" w14:textId="77777777" w:rsidR="005F72A7" w:rsidRPr="004A1DE4" w:rsidRDefault="005F72A7" w:rsidP="00B502A4"/>
        </w:tc>
        <w:tc>
          <w:tcPr>
            <w:tcW w:w="1170" w:type="dxa"/>
            <w:shd w:val="clear" w:color="auto" w:fill="FFFFFF"/>
          </w:tcPr>
          <w:p w14:paraId="19BC607A" w14:textId="77777777" w:rsidR="005F72A7" w:rsidRPr="004A1DE4" w:rsidRDefault="005F72A7" w:rsidP="00B502A4"/>
        </w:tc>
        <w:tc>
          <w:tcPr>
            <w:tcW w:w="900" w:type="dxa"/>
            <w:shd w:val="clear" w:color="auto" w:fill="FFFFFF"/>
          </w:tcPr>
          <w:p w14:paraId="6ACDDCB1" w14:textId="77777777" w:rsidR="005F72A7" w:rsidRPr="004A1DE4" w:rsidRDefault="005F72A7" w:rsidP="00B502A4"/>
        </w:tc>
        <w:tc>
          <w:tcPr>
            <w:tcW w:w="1170" w:type="dxa"/>
            <w:shd w:val="clear" w:color="auto" w:fill="FFFFFF"/>
          </w:tcPr>
          <w:p w14:paraId="7698713A" w14:textId="77777777" w:rsidR="005F72A7" w:rsidRPr="004A1DE4" w:rsidRDefault="005F72A7" w:rsidP="00B502A4"/>
        </w:tc>
        <w:tc>
          <w:tcPr>
            <w:tcW w:w="1350" w:type="dxa"/>
            <w:shd w:val="clear" w:color="auto" w:fill="FFFFFF"/>
          </w:tcPr>
          <w:p w14:paraId="513CB2E2" w14:textId="77777777" w:rsidR="005F72A7" w:rsidRPr="004A1DE4" w:rsidRDefault="005F72A7" w:rsidP="00B502A4"/>
        </w:tc>
        <w:tc>
          <w:tcPr>
            <w:tcW w:w="1080" w:type="dxa"/>
            <w:shd w:val="clear" w:color="auto" w:fill="FFFFFF"/>
          </w:tcPr>
          <w:p w14:paraId="20A768D6" w14:textId="77777777" w:rsidR="005F72A7" w:rsidRPr="004A1DE4" w:rsidRDefault="005F72A7" w:rsidP="00B502A4"/>
        </w:tc>
        <w:tc>
          <w:tcPr>
            <w:tcW w:w="990" w:type="dxa"/>
            <w:shd w:val="clear" w:color="auto" w:fill="FFFFFF"/>
          </w:tcPr>
          <w:p w14:paraId="516DA053" w14:textId="77777777" w:rsidR="005F72A7" w:rsidRPr="004A1DE4" w:rsidRDefault="005F72A7" w:rsidP="00B502A4"/>
        </w:tc>
        <w:tc>
          <w:tcPr>
            <w:tcW w:w="990" w:type="dxa"/>
            <w:shd w:val="clear" w:color="auto" w:fill="FFFFFF"/>
          </w:tcPr>
          <w:p w14:paraId="75AC6E09" w14:textId="77777777" w:rsidR="005F72A7" w:rsidRPr="004A1DE4" w:rsidRDefault="005F72A7" w:rsidP="00B502A4"/>
        </w:tc>
        <w:tc>
          <w:tcPr>
            <w:tcW w:w="990" w:type="dxa"/>
            <w:shd w:val="clear" w:color="auto" w:fill="FFFFFF"/>
          </w:tcPr>
          <w:p w14:paraId="73063FF5" w14:textId="77777777" w:rsidR="005F72A7" w:rsidRPr="004A1DE4" w:rsidRDefault="005F72A7" w:rsidP="00B502A4"/>
        </w:tc>
        <w:tc>
          <w:tcPr>
            <w:tcW w:w="990" w:type="dxa"/>
            <w:shd w:val="clear" w:color="auto" w:fill="FFFFFF"/>
          </w:tcPr>
          <w:p w14:paraId="51D0A166" w14:textId="77777777" w:rsidR="005F72A7" w:rsidRPr="004A1DE4" w:rsidRDefault="005F72A7" w:rsidP="00B502A4"/>
        </w:tc>
        <w:tc>
          <w:tcPr>
            <w:tcW w:w="1350" w:type="dxa"/>
            <w:shd w:val="clear" w:color="auto" w:fill="FFFFFF"/>
          </w:tcPr>
          <w:p w14:paraId="4BCCA896" w14:textId="77777777" w:rsidR="005F72A7" w:rsidRPr="004A1DE4" w:rsidRDefault="005F72A7" w:rsidP="00B502A4"/>
        </w:tc>
        <w:tc>
          <w:tcPr>
            <w:tcW w:w="990" w:type="dxa"/>
            <w:shd w:val="clear" w:color="auto" w:fill="FFFFFF"/>
          </w:tcPr>
          <w:p w14:paraId="056C56DE" w14:textId="77777777" w:rsidR="005F72A7" w:rsidRPr="004A1DE4" w:rsidRDefault="005F72A7" w:rsidP="00B502A4"/>
        </w:tc>
        <w:tc>
          <w:tcPr>
            <w:tcW w:w="1036" w:type="dxa"/>
            <w:shd w:val="clear" w:color="auto" w:fill="FFFFFF"/>
          </w:tcPr>
          <w:p w14:paraId="284D23FE" w14:textId="77777777" w:rsidR="005F72A7" w:rsidRPr="004A1DE4" w:rsidRDefault="005F72A7" w:rsidP="00B502A4"/>
        </w:tc>
      </w:tr>
      <w:tr w:rsidR="005F72A7" w:rsidRPr="004A1DE4" w14:paraId="57023736" w14:textId="77777777" w:rsidTr="00B502A4">
        <w:trPr>
          <w:trHeight w:val="576"/>
        </w:trPr>
        <w:tc>
          <w:tcPr>
            <w:tcW w:w="1255" w:type="dxa"/>
            <w:shd w:val="clear" w:color="auto" w:fill="F4F9FB"/>
          </w:tcPr>
          <w:p w14:paraId="3EB99275" w14:textId="77777777" w:rsidR="005F72A7" w:rsidRPr="00DE2504" w:rsidRDefault="005F72A7" w:rsidP="00B502A4">
            <w:r w:rsidRPr="00DE2504">
              <w:t>Financial Literacy Index</w:t>
            </w:r>
          </w:p>
        </w:tc>
        <w:tc>
          <w:tcPr>
            <w:tcW w:w="1260" w:type="dxa"/>
            <w:shd w:val="clear" w:color="auto" w:fill="F4F9FB"/>
          </w:tcPr>
          <w:p w14:paraId="70347927" w14:textId="77777777" w:rsidR="005F72A7" w:rsidRPr="004A1DE4" w:rsidRDefault="005F72A7" w:rsidP="00B502A4">
            <w:r w:rsidRPr="004A1DE4">
              <w:t>.156***</w:t>
            </w:r>
          </w:p>
          <w:p w14:paraId="2818C787" w14:textId="77777777" w:rsidR="005F72A7" w:rsidRPr="004A1DE4" w:rsidRDefault="005F72A7" w:rsidP="00B502A4">
            <w:r w:rsidRPr="004A1DE4">
              <w:t>(.033)</w:t>
            </w:r>
          </w:p>
        </w:tc>
        <w:tc>
          <w:tcPr>
            <w:tcW w:w="990" w:type="dxa"/>
            <w:shd w:val="clear" w:color="auto" w:fill="F4F9FB"/>
          </w:tcPr>
          <w:p w14:paraId="59AB5158" w14:textId="77777777" w:rsidR="005F72A7" w:rsidRPr="004A1DE4" w:rsidRDefault="005F72A7" w:rsidP="00B502A4"/>
        </w:tc>
        <w:tc>
          <w:tcPr>
            <w:tcW w:w="1170" w:type="dxa"/>
            <w:shd w:val="clear" w:color="auto" w:fill="F4F9FB"/>
          </w:tcPr>
          <w:p w14:paraId="1C5C8BDD" w14:textId="77777777" w:rsidR="005F72A7" w:rsidRPr="004A1DE4" w:rsidRDefault="005F72A7" w:rsidP="00B502A4"/>
        </w:tc>
        <w:tc>
          <w:tcPr>
            <w:tcW w:w="900" w:type="dxa"/>
            <w:shd w:val="clear" w:color="auto" w:fill="F4F9FB"/>
          </w:tcPr>
          <w:p w14:paraId="256E7088" w14:textId="77777777" w:rsidR="005F72A7" w:rsidRPr="004A1DE4" w:rsidRDefault="005F72A7" w:rsidP="00B502A4"/>
        </w:tc>
        <w:tc>
          <w:tcPr>
            <w:tcW w:w="1170" w:type="dxa"/>
            <w:shd w:val="clear" w:color="auto" w:fill="F4F9FB"/>
          </w:tcPr>
          <w:p w14:paraId="18DFE3AE" w14:textId="77777777" w:rsidR="005F72A7" w:rsidRPr="004A1DE4" w:rsidRDefault="005F72A7" w:rsidP="00B502A4"/>
        </w:tc>
        <w:tc>
          <w:tcPr>
            <w:tcW w:w="1350" w:type="dxa"/>
            <w:shd w:val="clear" w:color="auto" w:fill="F4F9FB"/>
          </w:tcPr>
          <w:p w14:paraId="602E4E9E" w14:textId="77777777" w:rsidR="005F72A7" w:rsidRPr="004A1DE4" w:rsidRDefault="005F72A7" w:rsidP="00B502A4"/>
        </w:tc>
        <w:tc>
          <w:tcPr>
            <w:tcW w:w="1080" w:type="dxa"/>
            <w:shd w:val="clear" w:color="auto" w:fill="F4F9FB"/>
          </w:tcPr>
          <w:p w14:paraId="6B8AFD61" w14:textId="77777777" w:rsidR="005F72A7" w:rsidRPr="004A1DE4" w:rsidRDefault="005F72A7" w:rsidP="00B502A4"/>
        </w:tc>
        <w:tc>
          <w:tcPr>
            <w:tcW w:w="990" w:type="dxa"/>
            <w:shd w:val="clear" w:color="auto" w:fill="F4F9FB"/>
          </w:tcPr>
          <w:p w14:paraId="4E27675A" w14:textId="77777777" w:rsidR="005F72A7" w:rsidRPr="004A1DE4" w:rsidRDefault="005F72A7" w:rsidP="00B502A4"/>
        </w:tc>
        <w:tc>
          <w:tcPr>
            <w:tcW w:w="990" w:type="dxa"/>
            <w:shd w:val="clear" w:color="auto" w:fill="F4F9FB"/>
          </w:tcPr>
          <w:p w14:paraId="58B4BDF0" w14:textId="77777777" w:rsidR="005F72A7" w:rsidRPr="004A1DE4" w:rsidRDefault="005F72A7" w:rsidP="00B502A4"/>
        </w:tc>
        <w:tc>
          <w:tcPr>
            <w:tcW w:w="990" w:type="dxa"/>
            <w:shd w:val="clear" w:color="auto" w:fill="F4F9FB"/>
          </w:tcPr>
          <w:p w14:paraId="28E77CA7" w14:textId="77777777" w:rsidR="005F72A7" w:rsidRPr="004A1DE4" w:rsidRDefault="005F72A7" w:rsidP="00B502A4"/>
        </w:tc>
        <w:tc>
          <w:tcPr>
            <w:tcW w:w="990" w:type="dxa"/>
            <w:shd w:val="clear" w:color="auto" w:fill="F4F9FB"/>
          </w:tcPr>
          <w:p w14:paraId="53A5CBB0" w14:textId="77777777" w:rsidR="005F72A7" w:rsidRPr="004A1DE4" w:rsidRDefault="005F72A7" w:rsidP="00B502A4"/>
        </w:tc>
        <w:tc>
          <w:tcPr>
            <w:tcW w:w="1350" w:type="dxa"/>
            <w:shd w:val="clear" w:color="auto" w:fill="F4F9FB"/>
          </w:tcPr>
          <w:p w14:paraId="1A84018C" w14:textId="77777777" w:rsidR="005F72A7" w:rsidRPr="004A1DE4" w:rsidRDefault="005F72A7" w:rsidP="00B502A4"/>
        </w:tc>
        <w:tc>
          <w:tcPr>
            <w:tcW w:w="990" w:type="dxa"/>
            <w:shd w:val="clear" w:color="auto" w:fill="F4F9FB"/>
          </w:tcPr>
          <w:p w14:paraId="553C0CD5" w14:textId="77777777" w:rsidR="005F72A7" w:rsidRPr="004A1DE4" w:rsidRDefault="005F72A7" w:rsidP="00B502A4"/>
        </w:tc>
        <w:tc>
          <w:tcPr>
            <w:tcW w:w="1036" w:type="dxa"/>
            <w:shd w:val="clear" w:color="auto" w:fill="F4F9FB"/>
          </w:tcPr>
          <w:p w14:paraId="7BC53153" w14:textId="77777777" w:rsidR="005F72A7" w:rsidRPr="004A1DE4" w:rsidRDefault="005F72A7" w:rsidP="00B502A4"/>
        </w:tc>
      </w:tr>
      <w:tr w:rsidR="005F72A7" w:rsidRPr="004A1DE4" w14:paraId="30A4F9E5" w14:textId="77777777" w:rsidTr="00B502A4">
        <w:trPr>
          <w:trHeight w:val="576"/>
        </w:trPr>
        <w:tc>
          <w:tcPr>
            <w:tcW w:w="1255" w:type="dxa"/>
            <w:shd w:val="clear" w:color="auto" w:fill="FFFFFF"/>
          </w:tcPr>
          <w:p w14:paraId="0B0CE86A" w14:textId="77777777" w:rsidR="005F72A7" w:rsidRPr="00DE2504" w:rsidRDefault="005F72A7" w:rsidP="00B502A4">
            <w:r w:rsidRPr="00DE2504">
              <w:t>Constant</w:t>
            </w:r>
          </w:p>
        </w:tc>
        <w:tc>
          <w:tcPr>
            <w:tcW w:w="1260" w:type="dxa"/>
            <w:shd w:val="clear" w:color="auto" w:fill="FFFFFF"/>
          </w:tcPr>
          <w:p w14:paraId="093CDD2A" w14:textId="77777777" w:rsidR="005F72A7" w:rsidRPr="004A1DE4" w:rsidRDefault="005F72A7" w:rsidP="00B502A4">
            <w:r w:rsidRPr="004A1DE4">
              <w:t>.008</w:t>
            </w:r>
          </w:p>
          <w:p w14:paraId="7EFD3FA3" w14:textId="77777777" w:rsidR="005F72A7" w:rsidRPr="004A1DE4" w:rsidRDefault="005F72A7" w:rsidP="00B502A4">
            <w:r w:rsidRPr="004A1DE4">
              <w:t>(.056)</w:t>
            </w:r>
          </w:p>
        </w:tc>
        <w:tc>
          <w:tcPr>
            <w:tcW w:w="990" w:type="dxa"/>
            <w:shd w:val="clear" w:color="auto" w:fill="FFFFFF"/>
          </w:tcPr>
          <w:p w14:paraId="547F56EF" w14:textId="77777777" w:rsidR="005F72A7" w:rsidRPr="004A1DE4" w:rsidRDefault="005F72A7" w:rsidP="00B502A4">
            <w:r w:rsidRPr="004A1DE4">
              <w:t>.849***</w:t>
            </w:r>
          </w:p>
          <w:p w14:paraId="3436FF71" w14:textId="77777777" w:rsidR="005F72A7" w:rsidRPr="004A1DE4" w:rsidRDefault="005F72A7" w:rsidP="00B502A4">
            <w:pPr>
              <w:rPr>
                <w:b/>
                <w:bCs/>
              </w:rPr>
            </w:pPr>
            <w:r w:rsidRPr="004A1DE4">
              <w:t>(.017)</w:t>
            </w:r>
          </w:p>
        </w:tc>
        <w:tc>
          <w:tcPr>
            <w:tcW w:w="1170" w:type="dxa"/>
            <w:shd w:val="clear" w:color="auto" w:fill="FFFFFF"/>
          </w:tcPr>
          <w:p w14:paraId="3CF26C1D" w14:textId="77777777" w:rsidR="005F72A7" w:rsidRPr="004A1DE4" w:rsidRDefault="005F72A7" w:rsidP="00B502A4">
            <w:r w:rsidRPr="004A1DE4">
              <w:t>-.157***</w:t>
            </w:r>
          </w:p>
          <w:p w14:paraId="3B2A7B1D" w14:textId="77777777" w:rsidR="005F72A7" w:rsidRPr="004A1DE4" w:rsidRDefault="005F72A7" w:rsidP="00B502A4">
            <w:pPr>
              <w:rPr>
                <w:b/>
                <w:bCs/>
              </w:rPr>
            </w:pPr>
            <w:r w:rsidRPr="004A1DE4">
              <w:t>(.021)</w:t>
            </w:r>
          </w:p>
        </w:tc>
        <w:tc>
          <w:tcPr>
            <w:tcW w:w="900" w:type="dxa"/>
            <w:shd w:val="clear" w:color="auto" w:fill="FFFFFF"/>
          </w:tcPr>
          <w:p w14:paraId="67C1D48F" w14:textId="77777777" w:rsidR="005F72A7" w:rsidRPr="004A1DE4" w:rsidRDefault="005F72A7" w:rsidP="00B502A4">
            <w:r w:rsidRPr="004A1DE4">
              <w:t>.129***</w:t>
            </w:r>
          </w:p>
          <w:p w14:paraId="120467AA" w14:textId="77777777" w:rsidR="005F72A7" w:rsidRPr="004A1DE4" w:rsidRDefault="005F72A7" w:rsidP="00B502A4">
            <w:pPr>
              <w:rPr>
                <w:b/>
                <w:bCs/>
              </w:rPr>
            </w:pPr>
            <w:r w:rsidRPr="004A1DE4">
              <w:t>(.024)</w:t>
            </w:r>
          </w:p>
        </w:tc>
        <w:tc>
          <w:tcPr>
            <w:tcW w:w="1170" w:type="dxa"/>
            <w:shd w:val="clear" w:color="auto" w:fill="FFFFFF"/>
          </w:tcPr>
          <w:p w14:paraId="4E09A5F2" w14:textId="77777777" w:rsidR="005F72A7" w:rsidRPr="004A1DE4" w:rsidRDefault="005F72A7" w:rsidP="00B502A4">
            <w:r w:rsidRPr="004A1DE4">
              <w:t>.067***</w:t>
            </w:r>
          </w:p>
          <w:p w14:paraId="63300FCD" w14:textId="77777777" w:rsidR="005F72A7" w:rsidRPr="004A1DE4" w:rsidRDefault="005F72A7" w:rsidP="00B502A4">
            <w:pPr>
              <w:rPr>
                <w:b/>
                <w:bCs/>
              </w:rPr>
            </w:pPr>
            <w:r w:rsidRPr="004A1DE4">
              <w:t>(.017)</w:t>
            </w:r>
          </w:p>
        </w:tc>
        <w:tc>
          <w:tcPr>
            <w:tcW w:w="1350" w:type="dxa"/>
            <w:shd w:val="clear" w:color="auto" w:fill="FFFFFF"/>
          </w:tcPr>
          <w:p w14:paraId="45DB11F9" w14:textId="77777777" w:rsidR="005F72A7" w:rsidRPr="004A1DE4" w:rsidRDefault="005F72A7" w:rsidP="00B502A4">
            <w:r w:rsidRPr="004A1DE4">
              <w:t>.362***</w:t>
            </w:r>
          </w:p>
          <w:p w14:paraId="004D69E2" w14:textId="77777777" w:rsidR="005F72A7" w:rsidRPr="004A1DE4" w:rsidRDefault="005F72A7" w:rsidP="00B502A4">
            <w:r w:rsidRPr="004A1DE4">
              <w:t>(.012)</w:t>
            </w:r>
          </w:p>
        </w:tc>
        <w:tc>
          <w:tcPr>
            <w:tcW w:w="1080" w:type="dxa"/>
            <w:shd w:val="clear" w:color="auto" w:fill="FFFFFF"/>
          </w:tcPr>
          <w:p w14:paraId="34E3B036" w14:textId="77777777" w:rsidR="005F72A7" w:rsidRPr="004A1DE4" w:rsidRDefault="005F72A7" w:rsidP="00B502A4">
            <w:r w:rsidRPr="004A1DE4">
              <w:t>.09***</w:t>
            </w:r>
          </w:p>
          <w:p w14:paraId="1DEBC86F" w14:textId="77777777" w:rsidR="005F72A7" w:rsidRPr="004A1DE4" w:rsidRDefault="005F72A7" w:rsidP="00B502A4">
            <w:r w:rsidRPr="004A1DE4">
              <w:t>(.018)</w:t>
            </w:r>
          </w:p>
        </w:tc>
        <w:tc>
          <w:tcPr>
            <w:tcW w:w="990" w:type="dxa"/>
            <w:shd w:val="clear" w:color="auto" w:fill="FFFFFF"/>
          </w:tcPr>
          <w:p w14:paraId="797510C1" w14:textId="77777777" w:rsidR="005F72A7" w:rsidRPr="004A1DE4" w:rsidRDefault="005F72A7" w:rsidP="00B502A4">
            <w:r w:rsidRPr="004A1DE4">
              <w:t>-.023***</w:t>
            </w:r>
          </w:p>
          <w:p w14:paraId="1B10B26D" w14:textId="77777777" w:rsidR="005F72A7" w:rsidRPr="004A1DE4" w:rsidRDefault="005F72A7" w:rsidP="00B502A4">
            <w:r w:rsidRPr="004A1DE4">
              <w:t>(.392)</w:t>
            </w:r>
          </w:p>
        </w:tc>
        <w:tc>
          <w:tcPr>
            <w:tcW w:w="990" w:type="dxa"/>
            <w:shd w:val="clear" w:color="auto" w:fill="FFFFFF"/>
          </w:tcPr>
          <w:p w14:paraId="6A99D23E" w14:textId="77777777" w:rsidR="005F72A7" w:rsidRPr="004A1DE4" w:rsidRDefault="005F72A7" w:rsidP="00B502A4">
            <w:r w:rsidRPr="004A1DE4">
              <w:t>-.127***</w:t>
            </w:r>
          </w:p>
          <w:p w14:paraId="2A237BC7" w14:textId="77777777" w:rsidR="005F72A7" w:rsidRPr="004A1DE4" w:rsidRDefault="005F72A7" w:rsidP="00B502A4">
            <w:r w:rsidRPr="004A1DE4">
              <w:t>(.023)</w:t>
            </w:r>
          </w:p>
        </w:tc>
        <w:tc>
          <w:tcPr>
            <w:tcW w:w="990" w:type="dxa"/>
            <w:shd w:val="clear" w:color="auto" w:fill="FFFFFF"/>
          </w:tcPr>
          <w:p w14:paraId="2E50404F" w14:textId="77777777" w:rsidR="005F72A7" w:rsidRPr="004A1DE4" w:rsidRDefault="005F72A7" w:rsidP="00B502A4">
            <w:r w:rsidRPr="004A1DE4">
              <w:t>-.137***</w:t>
            </w:r>
          </w:p>
          <w:p w14:paraId="57BFE752" w14:textId="77777777" w:rsidR="005F72A7" w:rsidRPr="004A1DE4" w:rsidRDefault="005F72A7" w:rsidP="00B502A4">
            <w:r w:rsidRPr="004A1DE4">
              <w:t>(.019)</w:t>
            </w:r>
          </w:p>
        </w:tc>
        <w:tc>
          <w:tcPr>
            <w:tcW w:w="990" w:type="dxa"/>
            <w:shd w:val="clear" w:color="auto" w:fill="FFFFFF"/>
          </w:tcPr>
          <w:p w14:paraId="781A1FB5" w14:textId="77777777" w:rsidR="005F72A7" w:rsidRPr="004A1DE4" w:rsidRDefault="005F72A7" w:rsidP="00B502A4">
            <w:r w:rsidRPr="004A1DE4">
              <w:t>.546***</w:t>
            </w:r>
          </w:p>
          <w:p w14:paraId="1D3F6AAD" w14:textId="77777777" w:rsidR="005F72A7" w:rsidRPr="004A1DE4" w:rsidRDefault="005F72A7" w:rsidP="00B502A4">
            <w:r w:rsidRPr="004A1DE4">
              <w:t>(.004)</w:t>
            </w:r>
          </w:p>
        </w:tc>
        <w:tc>
          <w:tcPr>
            <w:tcW w:w="1350" w:type="dxa"/>
            <w:shd w:val="clear" w:color="auto" w:fill="FFFFFF"/>
          </w:tcPr>
          <w:p w14:paraId="24EC3582" w14:textId="77777777" w:rsidR="005F72A7" w:rsidRPr="004A1DE4" w:rsidRDefault="005F72A7" w:rsidP="00B502A4">
            <w:r w:rsidRPr="004A1DE4">
              <w:t>-.166***</w:t>
            </w:r>
          </w:p>
          <w:p w14:paraId="14CD7AB8" w14:textId="77777777" w:rsidR="005F72A7" w:rsidRPr="004A1DE4" w:rsidRDefault="005F72A7" w:rsidP="00B502A4">
            <w:r w:rsidRPr="004A1DE4">
              <w:t>(.05)</w:t>
            </w:r>
          </w:p>
        </w:tc>
        <w:tc>
          <w:tcPr>
            <w:tcW w:w="990" w:type="dxa"/>
            <w:shd w:val="clear" w:color="auto" w:fill="FFFFFF"/>
          </w:tcPr>
          <w:p w14:paraId="29E9AB0E" w14:textId="77777777" w:rsidR="005F72A7" w:rsidRPr="004A1DE4" w:rsidRDefault="005F72A7" w:rsidP="00B502A4">
            <w:r w:rsidRPr="004A1DE4">
              <w:t>-.211***</w:t>
            </w:r>
          </w:p>
          <w:p w14:paraId="0453F322" w14:textId="77777777" w:rsidR="005F72A7" w:rsidRPr="004A1DE4" w:rsidRDefault="005F72A7" w:rsidP="00B502A4">
            <w:r w:rsidRPr="004A1DE4">
              <w:t>(.038)</w:t>
            </w:r>
          </w:p>
        </w:tc>
        <w:tc>
          <w:tcPr>
            <w:tcW w:w="1036" w:type="dxa"/>
            <w:shd w:val="clear" w:color="auto" w:fill="FFFFFF"/>
          </w:tcPr>
          <w:p w14:paraId="23A317ED" w14:textId="77777777" w:rsidR="005F72A7" w:rsidRPr="004A1DE4" w:rsidRDefault="005F72A7" w:rsidP="00B502A4">
            <w:r w:rsidRPr="004A1DE4">
              <w:t>-.754***</w:t>
            </w:r>
          </w:p>
          <w:p w14:paraId="42D997E5" w14:textId="77777777" w:rsidR="005F72A7" w:rsidRPr="004A1DE4" w:rsidRDefault="005F72A7" w:rsidP="00B502A4">
            <w:r w:rsidRPr="004A1DE4">
              <w:t>(.064)</w:t>
            </w:r>
          </w:p>
        </w:tc>
      </w:tr>
    </w:tbl>
    <w:p w14:paraId="52FD612C" w14:textId="53B00F41" w:rsidR="005F72A7" w:rsidRPr="0041528C" w:rsidRDefault="005F72A7" w:rsidP="0041528C">
      <w:pPr>
        <w:tabs>
          <w:tab w:val="left" w:pos="1920"/>
        </w:tabs>
        <w:sectPr w:rsidR="005F72A7" w:rsidRPr="0041528C" w:rsidSect="00D47FC4">
          <w:pgSz w:w="16838" w:h="11906" w:orient="landscape"/>
          <w:pgMar w:top="1440" w:right="1440" w:bottom="1440" w:left="1440" w:header="708" w:footer="708" w:gutter="0"/>
          <w:cols w:space="708"/>
          <w:docGrid w:linePitch="360"/>
        </w:sectPr>
      </w:pPr>
    </w:p>
    <w:p w14:paraId="31D24C54" w14:textId="77777777" w:rsidR="00ED4170" w:rsidRPr="004A1DE4" w:rsidRDefault="00ED4170" w:rsidP="00484EE8">
      <w:pPr>
        <w:pStyle w:val="Heading3"/>
      </w:pPr>
      <w:bookmarkStart w:id="44" w:name="_Toc236338008"/>
      <w:r w:rsidRPr="004A1DE4">
        <w:lastRenderedPageBreak/>
        <w:t xml:space="preserve">Sub-Group Interaction Analysis- Stratified Results </w:t>
      </w:r>
      <w:r>
        <w:t>b</w:t>
      </w:r>
      <w:r w:rsidRPr="004A1DE4">
        <w:t>y Age, Education, And Province</w:t>
      </w:r>
      <w:bookmarkEnd w:id="44"/>
    </w:p>
    <w:p w14:paraId="2BF63AE8" w14:textId="77777777" w:rsidR="00F850F3" w:rsidRPr="004A1DE4" w:rsidRDefault="00F850F3" w:rsidP="00F850F3">
      <w:r w:rsidRPr="004A1DE4">
        <w:t>The sub-group interaction analysis, stratified by age, education and province provides important insights on the impact of DFLT training conditioned by individual and contextual characteristics. A key finding from this output is the central role of education in amplifying the program effect</w:t>
      </w:r>
      <w:r>
        <w:t>s</w:t>
      </w:r>
      <w:r w:rsidRPr="004A1DE4">
        <w:t>. As the level of education increase</w:t>
      </w:r>
      <w:r>
        <w:t>s</w:t>
      </w:r>
      <w:r w:rsidRPr="004A1DE4">
        <w:t xml:space="preserve"> from the primary to higher level, there is a notable improvement across some of the key outcome variables including; financial skills, climate knowledge, phone ownership, and phone skills. This impl</w:t>
      </w:r>
      <w:r>
        <w:t>ies</w:t>
      </w:r>
      <w:r w:rsidRPr="004A1DE4">
        <w:t xml:space="preserve"> that participant baseline educational attainment is pivotal to their ability to absorb and utilize training content, particularly the complex financial concepts (budgeting and investment). Whilst the knowledge is improved and awareness is gained, it doesn’t seem to translate to immediate financial outcomes of saving and account ownership, highlighting the influence of other constraints. </w:t>
      </w:r>
    </w:p>
    <w:p w14:paraId="203EA0B0" w14:textId="77777777" w:rsidR="00F850F3" w:rsidRPr="004A1DE4" w:rsidRDefault="00F850F3" w:rsidP="00F850F3">
      <w:r w:rsidRPr="004A1DE4">
        <w:t>The age of the participant is another important characteristic, especially in terms of digital skills and inclusion. The negative and significant coefficient for phone skills indicates that older individuals face greater barriers in adopting digital tools, limiting the effectiveness of the program.  However, the positive coefficient for account ownership suggest</w:t>
      </w:r>
      <w:r>
        <w:t>s</w:t>
      </w:r>
      <w:r w:rsidRPr="004A1DE4">
        <w:t xml:space="preserve"> that they are more inclined towards the traditional financial systems instead of digital adoption. </w:t>
      </w:r>
    </w:p>
    <w:p w14:paraId="1DA74194" w14:textId="77777777" w:rsidR="00F850F3" w:rsidRPr="004A1DE4" w:rsidRDefault="00F850F3" w:rsidP="00F850F3">
      <w:r w:rsidRPr="004A1DE4">
        <w:t>The provincial patterns of the training impact are evident after controlling for age and education. As compared to Sindh (reference), the KP and Punjab demonstrate improved cognitive outcomes of the DFLT and its interventions. Similarly, Bal</w:t>
      </w:r>
      <w:r>
        <w:t>u</w:t>
      </w:r>
      <w:r w:rsidRPr="004A1DE4">
        <w:t>chistan also ex</w:t>
      </w:r>
      <w:r>
        <w:t>hibits</w:t>
      </w:r>
      <w:r w:rsidRPr="004A1DE4">
        <w:t xml:space="preserve"> improved outcomes for some aspects such as; saving and banking confidence, with the lag in the other such as; account ownership and banking challenges. Across provinces, the negative and significant effects on the </w:t>
      </w:r>
      <w:proofErr w:type="spellStart"/>
      <w:r w:rsidRPr="004A1DE4">
        <w:t>behavioural</w:t>
      </w:r>
      <w:proofErr w:type="spellEnd"/>
      <w:r w:rsidRPr="004A1DE4">
        <w:t xml:space="preserve"> indicators suggest that the knowledge gain is not necessarily reflected into actionable change. </w:t>
      </w:r>
    </w:p>
    <w:p w14:paraId="216CA65B" w14:textId="6C0EB0A5" w:rsidR="00ED4170" w:rsidRPr="004A1DE4" w:rsidRDefault="00F850F3" w:rsidP="00F850F3">
      <w:r w:rsidRPr="004A1DE4">
        <w:t>Overall, the findings suggest that the effectiveness of DFLT is central to the socio demographic characteristics like age, education and geographic locality of the participant. While the training program and intervention</w:t>
      </w:r>
      <w:r>
        <w:t>s</w:t>
      </w:r>
      <w:r w:rsidRPr="004A1DE4">
        <w:t xml:space="preserve"> enhance the knowledge and awareness, its practical adoption and change is constrained </w:t>
      </w:r>
      <w:r w:rsidR="00075B08" w:rsidRPr="004A1DE4">
        <w:t>by numerous</w:t>
      </w:r>
      <w:r w:rsidRPr="004A1DE4">
        <w:t xml:space="preserve"> factors like; digital access, financial infrastructure and socio-economic conditions</w:t>
      </w:r>
      <w:r w:rsidR="00ED4170" w:rsidRPr="004A1DE4">
        <w:t xml:space="preserve">. </w:t>
      </w:r>
    </w:p>
    <w:p w14:paraId="53EB6BFD" w14:textId="77777777" w:rsidR="00ED4170" w:rsidRDefault="00ED4170" w:rsidP="00891008"/>
    <w:p w14:paraId="0BE6D6FD" w14:textId="77777777" w:rsidR="00ED4170" w:rsidRDefault="00ED4170" w:rsidP="00891008"/>
    <w:p w14:paraId="58CE6067" w14:textId="77777777" w:rsidR="00ED4170" w:rsidRPr="00ED4170" w:rsidRDefault="00ED4170" w:rsidP="00891008">
      <w:pPr>
        <w:sectPr w:rsidR="00ED4170" w:rsidRPr="00ED4170" w:rsidSect="00A10E52">
          <w:pgSz w:w="11906" w:h="16838"/>
          <w:pgMar w:top="1440" w:right="1440" w:bottom="1440" w:left="1440" w:header="708" w:footer="708" w:gutter="0"/>
          <w:cols w:space="708"/>
          <w:docGrid w:linePitch="360"/>
        </w:sectPr>
      </w:pPr>
    </w:p>
    <w:tbl>
      <w:tblPr>
        <w:tblStyle w:val="TableGrid"/>
        <w:tblW w:w="14674" w:type="dxa"/>
        <w:jc w:val="center"/>
        <w:tblLayout w:type="fixed"/>
        <w:tblLook w:val="0000" w:firstRow="0" w:lastRow="0" w:firstColumn="0" w:lastColumn="0" w:noHBand="0" w:noVBand="0"/>
      </w:tblPr>
      <w:tblGrid>
        <w:gridCol w:w="1222"/>
        <w:gridCol w:w="1223"/>
        <w:gridCol w:w="1223"/>
        <w:gridCol w:w="1223"/>
        <w:gridCol w:w="1223"/>
        <w:gridCol w:w="1223"/>
        <w:gridCol w:w="1222"/>
        <w:gridCol w:w="1223"/>
        <w:gridCol w:w="1223"/>
        <w:gridCol w:w="1223"/>
        <w:gridCol w:w="1223"/>
        <w:gridCol w:w="1223"/>
      </w:tblGrid>
      <w:tr w:rsidR="00ED4170" w:rsidRPr="004A1DE4" w14:paraId="69D63B94" w14:textId="77777777" w:rsidTr="00CD7352">
        <w:trPr>
          <w:trHeight w:val="690"/>
          <w:jc w:val="center"/>
        </w:trPr>
        <w:tc>
          <w:tcPr>
            <w:tcW w:w="14674" w:type="dxa"/>
            <w:gridSpan w:val="12"/>
            <w:shd w:val="clear" w:color="auto" w:fill="CC0066"/>
          </w:tcPr>
          <w:p w14:paraId="13A2DBC8" w14:textId="6909F583" w:rsidR="00ED4170" w:rsidRPr="00CD7352" w:rsidRDefault="00D360BC" w:rsidP="00891008">
            <w:pPr>
              <w:rPr>
                <w:b/>
                <w:bCs/>
                <w:color w:val="FFFFFF" w:themeColor="background1"/>
              </w:rPr>
            </w:pPr>
            <w:r>
              <w:rPr>
                <w:b/>
                <w:bCs/>
                <w:color w:val="FFFFFF" w:themeColor="background1"/>
              </w:rPr>
              <w:lastRenderedPageBreak/>
              <w:t xml:space="preserve">Table </w:t>
            </w:r>
            <w:r w:rsidR="00767312">
              <w:rPr>
                <w:b/>
                <w:bCs/>
                <w:color w:val="FFFFFF" w:themeColor="background1"/>
              </w:rPr>
              <w:t>9</w:t>
            </w:r>
            <w:r>
              <w:rPr>
                <w:b/>
                <w:bCs/>
                <w:color w:val="FFFFFF" w:themeColor="background1"/>
              </w:rPr>
              <w:t xml:space="preserve">: </w:t>
            </w:r>
            <w:r w:rsidR="00ED4170" w:rsidRPr="00CD7352">
              <w:rPr>
                <w:b/>
                <w:bCs/>
                <w:color w:val="FFFFFF" w:themeColor="background1"/>
              </w:rPr>
              <w:t xml:space="preserve">Sub-Group Interaction Analysis </w:t>
            </w:r>
          </w:p>
        </w:tc>
      </w:tr>
      <w:tr w:rsidR="00ED4170" w:rsidRPr="004A1DE4" w14:paraId="4CCEF20B" w14:textId="77777777" w:rsidTr="00BB6105">
        <w:trPr>
          <w:trHeight w:val="690"/>
          <w:jc w:val="center"/>
        </w:trPr>
        <w:tc>
          <w:tcPr>
            <w:tcW w:w="1222" w:type="dxa"/>
            <w:shd w:val="clear" w:color="auto" w:fill="44546A"/>
          </w:tcPr>
          <w:p w14:paraId="5AB8983F" w14:textId="77777777" w:rsidR="00ED4170" w:rsidRPr="00CD7352" w:rsidRDefault="00ED4170" w:rsidP="00891008">
            <w:pPr>
              <w:rPr>
                <w:color w:val="FFFFFF" w:themeColor="background1"/>
              </w:rPr>
            </w:pPr>
            <w:r w:rsidRPr="00CD7352">
              <w:rPr>
                <w:color w:val="FFFFFF" w:themeColor="background1"/>
              </w:rPr>
              <w:t>Index/Variables</w:t>
            </w:r>
          </w:p>
        </w:tc>
        <w:tc>
          <w:tcPr>
            <w:tcW w:w="1223" w:type="dxa"/>
            <w:shd w:val="clear" w:color="auto" w:fill="44546A"/>
          </w:tcPr>
          <w:p w14:paraId="76B58FE9" w14:textId="77777777" w:rsidR="00ED4170" w:rsidRPr="00CD7352" w:rsidRDefault="00ED4170" w:rsidP="00891008">
            <w:pPr>
              <w:rPr>
                <w:color w:val="FFFFFF" w:themeColor="background1"/>
              </w:rPr>
            </w:pPr>
            <w:r w:rsidRPr="00CD7352">
              <w:rPr>
                <w:color w:val="FFFFFF" w:themeColor="background1"/>
              </w:rPr>
              <w:t xml:space="preserve">Saving Index </w:t>
            </w:r>
          </w:p>
        </w:tc>
        <w:tc>
          <w:tcPr>
            <w:tcW w:w="1223" w:type="dxa"/>
            <w:shd w:val="clear" w:color="auto" w:fill="44546A"/>
          </w:tcPr>
          <w:p w14:paraId="2E5ED47B" w14:textId="77777777" w:rsidR="00ED4170" w:rsidRPr="00CD7352" w:rsidRDefault="00ED4170" w:rsidP="00891008">
            <w:pPr>
              <w:rPr>
                <w:color w:val="FFFFFF" w:themeColor="background1"/>
              </w:rPr>
            </w:pPr>
            <w:r w:rsidRPr="00CD7352">
              <w:rPr>
                <w:color w:val="FFFFFF" w:themeColor="background1"/>
              </w:rPr>
              <w:t>Financial Skills Index</w:t>
            </w:r>
          </w:p>
        </w:tc>
        <w:tc>
          <w:tcPr>
            <w:tcW w:w="1223" w:type="dxa"/>
            <w:shd w:val="clear" w:color="auto" w:fill="44546A"/>
          </w:tcPr>
          <w:p w14:paraId="070A4FD3" w14:textId="77777777" w:rsidR="00ED4170" w:rsidRPr="00CD7352" w:rsidRDefault="00ED4170" w:rsidP="00891008">
            <w:pPr>
              <w:rPr>
                <w:color w:val="FFFFFF" w:themeColor="background1"/>
              </w:rPr>
            </w:pPr>
            <w:r w:rsidRPr="00CD7352">
              <w:rPr>
                <w:color w:val="FFFFFF" w:themeColor="background1"/>
              </w:rPr>
              <w:t>Climate Belief Index</w:t>
            </w:r>
          </w:p>
        </w:tc>
        <w:tc>
          <w:tcPr>
            <w:tcW w:w="1223" w:type="dxa"/>
            <w:shd w:val="clear" w:color="auto" w:fill="44546A"/>
          </w:tcPr>
          <w:p w14:paraId="31A4FCAA" w14:textId="77777777" w:rsidR="00ED4170" w:rsidRPr="00CD7352" w:rsidRDefault="00ED4170" w:rsidP="00891008">
            <w:pPr>
              <w:rPr>
                <w:color w:val="FFFFFF" w:themeColor="background1"/>
              </w:rPr>
            </w:pPr>
            <w:r w:rsidRPr="00CD7352">
              <w:rPr>
                <w:color w:val="FFFFFF" w:themeColor="background1"/>
              </w:rPr>
              <w:t>Climate Knowledge Index</w:t>
            </w:r>
          </w:p>
        </w:tc>
        <w:tc>
          <w:tcPr>
            <w:tcW w:w="1223" w:type="dxa"/>
            <w:shd w:val="clear" w:color="auto" w:fill="44546A"/>
          </w:tcPr>
          <w:p w14:paraId="217DC347" w14:textId="77777777" w:rsidR="00ED4170" w:rsidRPr="00CD7352" w:rsidRDefault="00ED4170" w:rsidP="00891008">
            <w:pPr>
              <w:rPr>
                <w:color w:val="FFFFFF" w:themeColor="background1"/>
              </w:rPr>
            </w:pPr>
            <w:r w:rsidRPr="00CD7352">
              <w:rPr>
                <w:color w:val="FFFFFF" w:themeColor="background1"/>
              </w:rPr>
              <w:t>Climate Impact Index</w:t>
            </w:r>
          </w:p>
        </w:tc>
        <w:tc>
          <w:tcPr>
            <w:tcW w:w="1222" w:type="dxa"/>
            <w:shd w:val="clear" w:color="auto" w:fill="44546A"/>
          </w:tcPr>
          <w:p w14:paraId="70B93323" w14:textId="77777777" w:rsidR="00ED4170" w:rsidRPr="00CD7352" w:rsidRDefault="00ED4170" w:rsidP="00891008">
            <w:pPr>
              <w:rPr>
                <w:color w:val="FFFFFF" w:themeColor="background1"/>
              </w:rPr>
            </w:pPr>
            <w:r w:rsidRPr="00CD7352">
              <w:rPr>
                <w:color w:val="FFFFFF" w:themeColor="background1"/>
              </w:rPr>
              <w:t>Phone Ownership Index</w:t>
            </w:r>
          </w:p>
        </w:tc>
        <w:tc>
          <w:tcPr>
            <w:tcW w:w="1223" w:type="dxa"/>
            <w:shd w:val="clear" w:color="auto" w:fill="44546A"/>
          </w:tcPr>
          <w:p w14:paraId="0BEBB656" w14:textId="77777777" w:rsidR="00ED4170" w:rsidRPr="00CD7352" w:rsidRDefault="00ED4170" w:rsidP="00891008">
            <w:pPr>
              <w:rPr>
                <w:color w:val="FFFFFF" w:themeColor="background1"/>
              </w:rPr>
            </w:pPr>
            <w:r w:rsidRPr="00CD7352">
              <w:rPr>
                <w:color w:val="FFFFFF" w:themeColor="background1"/>
              </w:rPr>
              <w:t xml:space="preserve">Phone Skills Index </w:t>
            </w:r>
          </w:p>
        </w:tc>
        <w:tc>
          <w:tcPr>
            <w:tcW w:w="1223" w:type="dxa"/>
            <w:shd w:val="clear" w:color="auto" w:fill="44546A"/>
          </w:tcPr>
          <w:p w14:paraId="6CBEB504" w14:textId="77777777" w:rsidR="00ED4170" w:rsidRPr="00CD7352" w:rsidRDefault="00ED4170" w:rsidP="00891008">
            <w:pPr>
              <w:rPr>
                <w:color w:val="FFFFFF" w:themeColor="background1"/>
              </w:rPr>
            </w:pPr>
            <w:r w:rsidRPr="00CD7352">
              <w:rPr>
                <w:color w:val="FFFFFF" w:themeColor="background1"/>
              </w:rPr>
              <w:t xml:space="preserve">Banking Challenges </w:t>
            </w:r>
          </w:p>
        </w:tc>
        <w:tc>
          <w:tcPr>
            <w:tcW w:w="1223" w:type="dxa"/>
            <w:shd w:val="clear" w:color="auto" w:fill="44546A"/>
          </w:tcPr>
          <w:p w14:paraId="6B3347FF" w14:textId="77777777" w:rsidR="00ED4170" w:rsidRPr="00CD7352" w:rsidRDefault="00ED4170" w:rsidP="00891008">
            <w:pPr>
              <w:rPr>
                <w:color w:val="FFFFFF" w:themeColor="background1"/>
              </w:rPr>
            </w:pPr>
            <w:r w:rsidRPr="00CD7352">
              <w:rPr>
                <w:color w:val="FFFFFF" w:themeColor="background1"/>
              </w:rPr>
              <w:t>Banking Confidence</w:t>
            </w:r>
          </w:p>
        </w:tc>
        <w:tc>
          <w:tcPr>
            <w:tcW w:w="1223" w:type="dxa"/>
            <w:shd w:val="clear" w:color="auto" w:fill="44546A"/>
          </w:tcPr>
          <w:p w14:paraId="295DF10F" w14:textId="77777777" w:rsidR="00ED4170" w:rsidRPr="00CD7352" w:rsidRDefault="00ED4170" w:rsidP="00891008">
            <w:pPr>
              <w:rPr>
                <w:color w:val="FFFFFF" w:themeColor="background1"/>
              </w:rPr>
            </w:pPr>
            <w:r w:rsidRPr="00CD7352">
              <w:rPr>
                <w:color w:val="FFFFFF" w:themeColor="background1"/>
              </w:rPr>
              <w:t xml:space="preserve">Account Ownership Index </w:t>
            </w:r>
          </w:p>
        </w:tc>
        <w:tc>
          <w:tcPr>
            <w:tcW w:w="1223" w:type="dxa"/>
            <w:shd w:val="clear" w:color="auto" w:fill="44546A"/>
          </w:tcPr>
          <w:p w14:paraId="13F583D3" w14:textId="77777777" w:rsidR="00ED4170" w:rsidRPr="00CD7352" w:rsidRDefault="00ED4170" w:rsidP="00891008">
            <w:pPr>
              <w:rPr>
                <w:color w:val="FFFFFF" w:themeColor="background1"/>
              </w:rPr>
            </w:pPr>
            <w:r w:rsidRPr="00CD7352">
              <w:rPr>
                <w:color w:val="FFFFFF" w:themeColor="background1"/>
              </w:rPr>
              <w:t xml:space="preserve">Budgeting Index </w:t>
            </w:r>
          </w:p>
        </w:tc>
      </w:tr>
      <w:tr w:rsidR="00ED4170" w:rsidRPr="00CF3750" w14:paraId="2980DF2C" w14:textId="77777777" w:rsidTr="00BB6105">
        <w:trPr>
          <w:trHeight w:val="690"/>
          <w:jc w:val="center"/>
        </w:trPr>
        <w:tc>
          <w:tcPr>
            <w:tcW w:w="1222" w:type="dxa"/>
            <w:shd w:val="clear" w:color="auto" w:fill="F5F6F8"/>
          </w:tcPr>
          <w:p w14:paraId="3A287945" w14:textId="77777777" w:rsidR="00ED4170" w:rsidRPr="00CF3750" w:rsidRDefault="00ED4170" w:rsidP="00891008"/>
        </w:tc>
        <w:tc>
          <w:tcPr>
            <w:tcW w:w="1223" w:type="dxa"/>
            <w:shd w:val="clear" w:color="auto" w:fill="F5F6F8"/>
          </w:tcPr>
          <w:p w14:paraId="3DC12DC6" w14:textId="77777777" w:rsidR="00ED4170" w:rsidRPr="00CF3750" w:rsidRDefault="00ED4170" w:rsidP="00891008">
            <w:r w:rsidRPr="00CF3750">
              <w:t>Coef.</w:t>
            </w:r>
          </w:p>
          <w:p w14:paraId="3705D960" w14:textId="77777777" w:rsidR="00ED4170" w:rsidRPr="00CF3750" w:rsidRDefault="00ED4170" w:rsidP="00891008">
            <w:r w:rsidRPr="00CF3750">
              <w:t>(S.E)</w:t>
            </w:r>
          </w:p>
        </w:tc>
        <w:tc>
          <w:tcPr>
            <w:tcW w:w="1223" w:type="dxa"/>
            <w:shd w:val="clear" w:color="auto" w:fill="F5F6F8"/>
          </w:tcPr>
          <w:p w14:paraId="7671068C" w14:textId="77777777" w:rsidR="00ED4170" w:rsidRPr="00CF3750" w:rsidRDefault="00ED4170" w:rsidP="00891008">
            <w:r w:rsidRPr="00CF3750">
              <w:t>Coef.</w:t>
            </w:r>
          </w:p>
          <w:p w14:paraId="69151E6B" w14:textId="77777777" w:rsidR="00ED4170" w:rsidRPr="00CF3750" w:rsidRDefault="00ED4170" w:rsidP="00891008">
            <w:r w:rsidRPr="00CF3750">
              <w:t>(S.E)</w:t>
            </w:r>
          </w:p>
        </w:tc>
        <w:tc>
          <w:tcPr>
            <w:tcW w:w="1223" w:type="dxa"/>
            <w:shd w:val="clear" w:color="auto" w:fill="F5F6F8"/>
          </w:tcPr>
          <w:p w14:paraId="6A3CEEEC" w14:textId="77777777" w:rsidR="00ED4170" w:rsidRPr="00CF3750" w:rsidRDefault="00ED4170" w:rsidP="00891008">
            <w:r w:rsidRPr="00CF3750">
              <w:t>Coef.</w:t>
            </w:r>
          </w:p>
          <w:p w14:paraId="3EA6BDD5" w14:textId="77777777" w:rsidR="00ED4170" w:rsidRPr="00CF3750" w:rsidRDefault="00ED4170" w:rsidP="00891008">
            <w:r w:rsidRPr="00CF3750">
              <w:t>(S.E)</w:t>
            </w:r>
          </w:p>
        </w:tc>
        <w:tc>
          <w:tcPr>
            <w:tcW w:w="1223" w:type="dxa"/>
            <w:shd w:val="clear" w:color="auto" w:fill="F5F6F8"/>
          </w:tcPr>
          <w:p w14:paraId="1DCD7603" w14:textId="77777777" w:rsidR="00ED4170" w:rsidRPr="00CF3750" w:rsidRDefault="00ED4170" w:rsidP="00891008">
            <w:r w:rsidRPr="00CF3750">
              <w:t>Coef.</w:t>
            </w:r>
          </w:p>
          <w:p w14:paraId="6E351E90" w14:textId="77777777" w:rsidR="00ED4170" w:rsidRPr="00CF3750" w:rsidRDefault="00ED4170" w:rsidP="00891008">
            <w:r w:rsidRPr="00CF3750">
              <w:t>(S.E)</w:t>
            </w:r>
          </w:p>
        </w:tc>
        <w:tc>
          <w:tcPr>
            <w:tcW w:w="1223" w:type="dxa"/>
            <w:shd w:val="clear" w:color="auto" w:fill="F5F6F8"/>
          </w:tcPr>
          <w:p w14:paraId="06E2737A" w14:textId="77777777" w:rsidR="00ED4170" w:rsidRPr="00CF3750" w:rsidRDefault="00ED4170" w:rsidP="00891008">
            <w:r w:rsidRPr="00CF3750">
              <w:t>Coef.</w:t>
            </w:r>
          </w:p>
          <w:p w14:paraId="3874B7DB" w14:textId="77777777" w:rsidR="00ED4170" w:rsidRPr="00CF3750" w:rsidRDefault="00ED4170" w:rsidP="00891008">
            <w:r w:rsidRPr="00CF3750">
              <w:t>(S.E)</w:t>
            </w:r>
          </w:p>
        </w:tc>
        <w:tc>
          <w:tcPr>
            <w:tcW w:w="1222" w:type="dxa"/>
            <w:shd w:val="clear" w:color="auto" w:fill="F5F6F8"/>
          </w:tcPr>
          <w:p w14:paraId="70BE30A9" w14:textId="77777777" w:rsidR="00ED4170" w:rsidRPr="00CF3750" w:rsidRDefault="00ED4170" w:rsidP="00891008">
            <w:r w:rsidRPr="00CF3750">
              <w:t>Coef.</w:t>
            </w:r>
          </w:p>
          <w:p w14:paraId="4B5DB702" w14:textId="77777777" w:rsidR="00ED4170" w:rsidRPr="00CF3750" w:rsidRDefault="00ED4170" w:rsidP="00891008">
            <w:r w:rsidRPr="00CF3750">
              <w:t>(S.E)</w:t>
            </w:r>
          </w:p>
        </w:tc>
        <w:tc>
          <w:tcPr>
            <w:tcW w:w="1223" w:type="dxa"/>
            <w:shd w:val="clear" w:color="auto" w:fill="F5F6F8"/>
          </w:tcPr>
          <w:p w14:paraId="6542AC0E" w14:textId="77777777" w:rsidR="00ED4170" w:rsidRPr="00CF3750" w:rsidRDefault="00ED4170" w:rsidP="00891008">
            <w:r w:rsidRPr="00CF3750">
              <w:t>Coef.</w:t>
            </w:r>
          </w:p>
          <w:p w14:paraId="49CF773E" w14:textId="77777777" w:rsidR="00ED4170" w:rsidRPr="00CF3750" w:rsidRDefault="00ED4170" w:rsidP="00891008">
            <w:r w:rsidRPr="00CF3750">
              <w:t>(S.E)</w:t>
            </w:r>
          </w:p>
        </w:tc>
        <w:tc>
          <w:tcPr>
            <w:tcW w:w="1223" w:type="dxa"/>
            <w:shd w:val="clear" w:color="auto" w:fill="F5F6F8"/>
          </w:tcPr>
          <w:p w14:paraId="371E5D6A" w14:textId="77777777" w:rsidR="00ED4170" w:rsidRPr="00CF3750" w:rsidRDefault="00ED4170" w:rsidP="00891008">
            <w:r w:rsidRPr="00CF3750">
              <w:t>Coef.</w:t>
            </w:r>
          </w:p>
          <w:p w14:paraId="22F287D2" w14:textId="77777777" w:rsidR="00ED4170" w:rsidRPr="00CF3750" w:rsidRDefault="00ED4170" w:rsidP="00891008">
            <w:r w:rsidRPr="00CF3750">
              <w:t>(S.E)</w:t>
            </w:r>
          </w:p>
        </w:tc>
        <w:tc>
          <w:tcPr>
            <w:tcW w:w="1223" w:type="dxa"/>
            <w:shd w:val="clear" w:color="auto" w:fill="F5F6F8"/>
          </w:tcPr>
          <w:p w14:paraId="4D5154BC" w14:textId="77777777" w:rsidR="00ED4170" w:rsidRPr="00CF3750" w:rsidRDefault="00ED4170" w:rsidP="00891008">
            <w:r w:rsidRPr="00CF3750">
              <w:t>Coef.</w:t>
            </w:r>
          </w:p>
          <w:p w14:paraId="442C9B25" w14:textId="77777777" w:rsidR="00ED4170" w:rsidRPr="00CF3750" w:rsidRDefault="00ED4170" w:rsidP="00891008">
            <w:r w:rsidRPr="00CF3750">
              <w:t>(S.E)</w:t>
            </w:r>
          </w:p>
        </w:tc>
        <w:tc>
          <w:tcPr>
            <w:tcW w:w="1223" w:type="dxa"/>
            <w:shd w:val="clear" w:color="auto" w:fill="F5F6F8"/>
          </w:tcPr>
          <w:p w14:paraId="7E48B507" w14:textId="77777777" w:rsidR="00ED4170" w:rsidRPr="00CF3750" w:rsidRDefault="00ED4170" w:rsidP="00891008">
            <w:r w:rsidRPr="00CF3750">
              <w:t>Coef.</w:t>
            </w:r>
          </w:p>
          <w:p w14:paraId="4655BE89" w14:textId="77777777" w:rsidR="00ED4170" w:rsidRPr="00CF3750" w:rsidRDefault="00ED4170" w:rsidP="00891008">
            <w:r w:rsidRPr="00CF3750">
              <w:t>(S.E)</w:t>
            </w:r>
          </w:p>
        </w:tc>
        <w:tc>
          <w:tcPr>
            <w:tcW w:w="1223" w:type="dxa"/>
            <w:shd w:val="clear" w:color="auto" w:fill="F5F6F8"/>
          </w:tcPr>
          <w:p w14:paraId="627B644F" w14:textId="77777777" w:rsidR="00ED4170" w:rsidRPr="00CF3750" w:rsidRDefault="00ED4170" w:rsidP="00891008">
            <w:r w:rsidRPr="00CF3750">
              <w:t>Coef.</w:t>
            </w:r>
          </w:p>
          <w:p w14:paraId="32C42309" w14:textId="77777777" w:rsidR="00ED4170" w:rsidRPr="00CF3750" w:rsidRDefault="00ED4170" w:rsidP="00891008">
            <w:r w:rsidRPr="00CF3750">
              <w:t>(S.E)</w:t>
            </w:r>
          </w:p>
        </w:tc>
      </w:tr>
      <w:tr w:rsidR="00ED4170" w:rsidRPr="004A1DE4" w14:paraId="5F175811" w14:textId="77777777" w:rsidTr="00BB6105">
        <w:trPr>
          <w:trHeight w:val="690"/>
          <w:jc w:val="center"/>
        </w:trPr>
        <w:tc>
          <w:tcPr>
            <w:tcW w:w="1222" w:type="dxa"/>
            <w:shd w:val="clear" w:color="auto" w:fill="FFFFFF"/>
          </w:tcPr>
          <w:p w14:paraId="4FFE58BA" w14:textId="77777777" w:rsidR="00ED4170" w:rsidRPr="007D1495" w:rsidRDefault="00ED4170" w:rsidP="00891008">
            <w:r w:rsidRPr="007D1495">
              <w:t>Training</w:t>
            </w:r>
          </w:p>
        </w:tc>
        <w:tc>
          <w:tcPr>
            <w:tcW w:w="1223" w:type="dxa"/>
            <w:shd w:val="clear" w:color="auto" w:fill="FFFFFF"/>
            <w:vAlign w:val="center"/>
          </w:tcPr>
          <w:p w14:paraId="6B9EA4D2" w14:textId="77777777" w:rsidR="00ED4170" w:rsidRPr="004A1DE4" w:rsidRDefault="00ED4170" w:rsidP="00891008">
            <w:pPr>
              <w:rPr>
                <w:b/>
                <w:bCs/>
              </w:rPr>
            </w:pPr>
            <w:r w:rsidRPr="004A1DE4">
              <w:t xml:space="preserve">-0.009 *** </w:t>
            </w:r>
            <w:r w:rsidRPr="004A1DE4">
              <w:br/>
              <w:t>(0.003)</w:t>
            </w:r>
          </w:p>
        </w:tc>
        <w:tc>
          <w:tcPr>
            <w:tcW w:w="1223" w:type="dxa"/>
            <w:shd w:val="clear" w:color="auto" w:fill="FFFFFF"/>
            <w:vAlign w:val="center"/>
          </w:tcPr>
          <w:p w14:paraId="4025F08B" w14:textId="77777777" w:rsidR="00ED4170" w:rsidRPr="004A1DE4" w:rsidRDefault="00ED4170" w:rsidP="00891008">
            <w:r w:rsidRPr="004A1DE4">
              <w:t xml:space="preserve">0.222 *** </w:t>
            </w:r>
            <w:r w:rsidRPr="004A1DE4">
              <w:br/>
              <w:t>(0.024)</w:t>
            </w:r>
          </w:p>
        </w:tc>
        <w:tc>
          <w:tcPr>
            <w:tcW w:w="1223" w:type="dxa"/>
            <w:shd w:val="clear" w:color="auto" w:fill="FFFFFF"/>
            <w:vAlign w:val="center"/>
          </w:tcPr>
          <w:p w14:paraId="0A89DFD6" w14:textId="77777777" w:rsidR="00ED4170" w:rsidRPr="004A1DE4" w:rsidRDefault="00ED4170" w:rsidP="00891008">
            <w:pPr>
              <w:rPr>
                <w:b/>
                <w:bCs/>
              </w:rPr>
            </w:pPr>
            <w:r w:rsidRPr="004A1DE4">
              <w:t xml:space="preserve">-0.002 </w:t>
            </w:r>
            <w:r w:rsidRPr="004A1DE4">
              <w:br/>
              <w:t>(0.018)</w:t>
            </w:r>
          </w:p>
        </w:tc>
        <w:tc>
          <w:tcPr>
            <w:tcW w:w="1223" w:type="dxa"/>
            <w:shd w:val="clear" w:color="auto" w:fill="FFFFFF"/>
            <w:vAlign w:val="center"/>
          </w:tcPr>
          <w:p w14:paraId="665CD853" w14:textId="77777777" w:rsidR="00ED4170" w:rsidRPr="004A1DE4" w:rsidRDefault="00ED4170" w:rsidP="00891008">
            <w:pPr>
              <w:rPr>
                <w:b/>
                <w:bCs/>
              </w:rPr>
            </w:pPr>
            <w:r w:rsidRPr="004A1DE4">
              <w:t xml:space="preserve">-0.013 </w:t>
            </w:r>
            <w:r w:rsidRPr="004A1DE4">
              <w:br/>
              <w:t>(0.020)</w:t>
            </w:r>
          </w:p>
        </w:tc>
        <w:tc>
          <w:tcPr>
            <w:tcW w:w="1223" w:type="dxa"/>
            <w:shd w:val="clear" w:color="auto" w:fill="FFFFFF"/>
            <w:vAlign w:val="center"/>
          </w:tcPr>
          <w:p w14:paraId="12E3E237" w14:textId="77777777" w:rsidR="00ED4170" w:rsidRPr="004A1DE4" w:rsidRDefault="00ED4170" w:rsidP="00891008">
            <w:pPr>
              <w:rPr>
                <w:b/>
                <w:bCs/>
              </w:rPr>
            </w:pPr>
            <w:r w:rsidRPr="004A1DE4">
              <w:t xml:space="preserve">-0.077 </w:t>
            </w:r>
            <w:r w:rsidRPr="004A1DE4">
              <w:br/>
              <w:t>(0.094)</w:t>
            </w:r>
          </w:p>
        </w:tc>
        <w:tc>
          <w:tcPr>
            <w:tcW w:w="1222" w:type="dxa"/>
            <w:shd w:val="clear" w:color="auto" w:fill="FFFFFF"/>
            <w:vAlign w:val="center"/>
          </w:tcPr>
          <w:p w14:paraId="4B6A0756" w14:textId="77777777" w:rsidR="00ED4170" w:rsidRPr="004A1DE4" w:rsidRDefault="00ED4170" w:rsidP="00891008">
            <w:pPr>
              <w:rPr>
                <w:b/>
                <w:bCs/>
              </w:rPr>
            </w:pPr>
            <w:r w:rsidRPr="004A1DE4">
              <w:t xml:space="preserve">-0.054 *** </w:t>
            </w:r>
            <w:r w:rsidRPr="004A1DE4">
              <w:br/>
              <w:t>(0.021)</w:t>
            </w:r>
          </w:p>
        </w:tc>
        <w:tc>
          <w:tcPr>
            <w:tcW w:w="1223" w:type="dxa"/>
            <w:shd w:val="clear" w:color="auto" w:fill="FFFFFF"/>
            <w:vAlign w:val="center"/>
          </w:tcPr>
          <w:p w14:paraId="3DA8404A" w14:textId="77777777" w:rsidR="00ED4170" w:rsidRPr="004A1DE4" w:rsidRDefault="00ED4170" w:rsidP="00891008">
            <w:r w:rsidRPr="004A1DE4">
              <w:t xml:space="preserve">-0.094 *** </w:t>
            </w:r>
            <w:r w:rsidRPr="004A1DE4">
              <w:br/>
              <w:t>(0.023)</w:t>
            </w:r>
          </w:p>
        </w:tc>
        <w:tc>
          <w:tcPr>
            <w:tcW w:w="1223" w:type="dxa"/>
            <w:shd w:val="clear" w:color="auto" w:fill="FFFFFF"/>
            <w:vAlign w:val="center"/>
          </w:tcPr>
          <w:p w14:paraId="7AB72CBF" w14:textId="77777777" w:rsidR="00ED4170" w:rsidRPr="004A1DE4" w:rsidRDefault="00ED4170" w:rsidP="00891008">
            <w:r w:rsidRPr="004A1DE4">
              <w:t xml:space="preserve">0.023 </w:t>
            </w:r>
            <w:r w:rsidRPr="004A1DE4">
              <w:br/>
              <w:t>(0.017)</w:t>
            </w:r>
          </w:p>
        </w:tc>
        <w:tc>
          <w:tcPr>
            <w:tcW w:w="1223" w:type="dxa"/>
            <w:shd w:val="clear" w:color="auto" w:fill="FFFFFF"/>
            <w:vAlign w:val="center"/>
          </w:tcPr>
          <w:p w14:paraId="603CA1BB" w14:textId="77777777" w:rsidR="00ED4170" w:rsidRPr="004A1DE4" w:rsidRDefault="00ED4170" w:rsidP="00891008">
            <w:r w:rsidRPr="004A1DE4">
              <w:t xml:space="preserve">-0.005 </w:t>
            </w:r>
            <w:r w:rsidRPr="004A1DE4">
              <w:br/>
              <w:t>(0.012)</w:t>
            </w:r>
          </w:p>
        </w:tc>
        <w:tc>
          <w:tcPr>
            <w:tcW w:w="1223" w:type="dxa"/>
            <w:shd w:val="clear" w:color="auto" w:fill="FFFFFF"/>
            <w:vAlign w:val="center"/>
          </w:tcPr>
          <w:p w14:paraId="11157700" w14:textId="77777777" w:rsidR="00ED4170" w:rsidRPr="004A1DE4" w:rsidRDefault="00ED4170" w:rsidP="00891008">
            <w:pPr>
              <w:rPr>
                <w:b/>
                <w:bCs/>
              </w:rPr>
            </w:pPr>
            <w:r w:rsidRPr="004A1DE4">
              <w:t xml:space="preserve">-0.111 *** </w:t>
            </w:r>
            <w:r w:rsidRPr="004A1DE4">
              <w:br/>
              <w:t>(0.022)</w:t>
            </w:r>
          </w:p>
        </w:tc>
        <w:tc>
          <w:tcPr>
            <w:tcW w:w="1223" w:type="dxa"/>
            <w:shd w:val="clear" w:color="auto" w:fill="FFFFFF"/>
            <w:vAlign w:val="center"/>
          </w:tcPr>
          <w:p w14:paraId="7F82FC55" w14:textId="77777777" w:rsidR="00ED4170" w:rsidRPr="004A1DE4" w:rsidRDefault="00ED4170" w:rsidP="00891008">
            <w:r w:rsidRPr="004A1DE4">
              <w:t xml:space="preserve">0.063 *** </w:t>
            </w:r>
            <w:r w:rsidRPr="004A1DE4">
              <w:br/>
              <w:t>(0.022)</w:t>
            </w:r>
          </w:p>
        </w:tc>
      </w:tr>
      <w:tr w:rsidR="00ED4170" w:rsidRPr="004A1DE4" w14:paraId="1DFB7F18" w14:textId="77777777" w:rsidTr="00BB6105">
        <w:trPr>
          <w:trHeight w:val="690"/>
          <w:jc w:val="center"/>
        </w:trPr>
        <w:tc>
          <w:tcPr>
            <w:tcW w:w="1222" w:type="dxa"/>
            <w:shd w:val="clear" w:color="auto" w:fill="F5F6F8"/>
          </w:tcPr>
          <w:p w14:paraId="1D9A6283" w14:textId="77777777" w:rsidR="00ED4170" w:rsidRPr="007D1495" w:rsidRDefault="00ED4170" w:rsidP="00891008">
            <w:r w:rsidRPr="007D1495">
              <w:t xml:space="preserve">Financial Skills Index </w:t>
            </w:r>
          </w:p>
        </w:tc>
        <w:tc>
          <w:tcPr>
            <w:tcW w:w="1223" w:type="dxa"/>
            <w:shd w:val="clear" w:color="auto" w:fill="F5F6F8"/>
            <w:vAlign w:val="center"/>
          </w:tcPr>
          <w:p w14:paraId="46C2095E" w14:textId="77777777" w:rsidR="00ED4170" w:rsidRPr="004A1DE4" w:rsidRDefault="00ED4170" w:rsidP="00891008">
            <w:r w:rsidRPr="004A1DE4">
              <w:t xml:space="preserve">0.024 *** </w:t>
            </w:r>
            <w:r w:rsidRPr="004A1DE4">
              <w:br/>
              <w:t>(0.002)</w:t>
            </w:r>
          </w:p>
        </w:tc>
        <w:tc>
          <w:tcPr>
            <w:tcW w:w="1223" w:type="dxa"/>
            <w:shd w:val="clear" w:color="auto" w:fill="F5F6F8"/>
            <w:vAlign w:val="center"/>
          </w:tcPr>
          <w:p w14:paraId="1CEE2375" w14:textId="77777777" w:rsidR="00ED4170" w:rsidRPr="004A1DE4" w:rsidRDefault="00ED4170" w:rsidP="00891008"/>
        </w:tc>
        <w:tc>
          <w:tcPr>
            <w:tcW w:w="1223" w:type="dxa"/>
            <w:shd w:val="clear" w:color="auto" w:fill="F5F6F8"/>
            <w:vAlign w:val="center"/>
          </w:tcPr>
          <w:p w14:paraId="76D2FDD7" w14:textId="77777777" w:rsidR="00ED4170" w:rsidRPr="004A1DE4" w:rsidRDefault="00ED4170" w:rsidP="00891008">
            <w:r w:rsidRPr="004A1DE4">
              <w:t xml:space="preserve">0.077 *** </w:t>
            </w:r>
            <w:r w:rsidRPr="004A1DE4">
              <w:br/>
              <w:t>(0.009)</w:t>
            </w:r>
          </w:p>
        </w:tc>
        <w:tc>
          <w:tcPr>
            <w:tcW w:w="1223" w:type="dxa"/>
            <w:shd w:val="clear" w:color="auto" w:fill="F5F6F8"/>
            <w:vAlign w:val="center"/>
          </w:tcPr>
          <w:p w14:paraId="1761261B" w14:textId="77777777" w:rsidR="00ED4170" w:rsidRPr="004A1DE4" w:rsidRDefault="00ED4170" w:rsidP="00891008">
            <w:r w:rsidRPr="004A1DE4">
              <w:t xml:space="preserve">0.097 *** </w:t>
            </w:r>
            <w:r w:rsidRPr="004A1DE4">
              <w:br/>
              <w:t>(0.011)</w:t>
            </w:r>
          </w:p>
        </w:tc>
        <w:tc>
          <w:tcPr>
            <w:tcW w:w="1223" w:type="dxa"/>
            <w:shd w:val="clear" w:color="auto" w:fill="F5F6F8"/>
            <w:vAlign w:val="center"/>
          </w:tcPr>
          <w:p w14:paraId="04FF9D2C" w14:textId="77777777" w:rsidR="00ED4170" w:rsidRPr="004A1DE4" w:rsidRDefault="00ED4170" w:rsidP="00891008">
            <w:r w:rsidRPr="004A1DE4">
              <w:t xml:space="preserve">0.042 </w:t>
            </w:r>
            <w:r w:rsidRPr="004A1DE4">
              <w:br/>
              <w:t>(0.038)</w:t>
            </w:r>
          </w:p>
        </w:tc>
        <w:tc>
          <w:tcPr>
            <w:tcW w:w="1222" w:type="dxa"/>
            <w:shd w:val="clear" w:color="auto" w:fill="F5F6F8"/>
            <w:vAlign w:val="center"/>
          </w:tcPr>
          <w:p w14:paraId="5D3D5FC6" w14:textId="77777777" w:rsidR="00ED4170" w:rsidRPr="004A1DE4" w:rsidRDefault="00ED4170" w:rsidP="00891008">
            <w:r w:rsidRPr="004A1DE4">
              <w:t xml:space="preserve">0.067 *** </w:t>
            </w:r>
            <w:r w:rsidRPr="004A1DE4">
              <w:br/>
              <w:t>(0.012)</w:t>
            </w:r>
          </w:p>
        </w:tc>
        <w:tc>
          <w:tcPr>
            <w:tcW w:w="1223" w:type="dxa"/>
            <w:shd w:val="clear" w:color="auto" w:fill="F5F6F8"/>
            <w:vAlign w:val="center"/>
          </w:tcPr>
          <w:p w14:paraId="16901104" w14:textId="77777777" w:rsidR="00ED4170" w:rsidRPr="004A1DE4" w:rsidRDefault="00ED4170" w:rsidP="00891008">
            <w:r w:rsidRPr="004A1DE4">
              <w:t xml:space="preserve">0.131 *** </w:t>
            </w:r>
            <w:r w:rsidRPr="004A1DE4">
              <w:br/>
              <w:t>(0.014)</w:t>
            </w:r>
          </w:p>
        </w:tc>
        <w:tc>
          <w:tcPr>
            <w:tcW w:w="1223" w:type="dxa"/>
            <w:shd w:val="clear" w:color="auto" w:fill="F5F6F8"/>
            <w:vAlign w:val="center"/>
          </w:tcPr>
          <w:p w14:paraId="2FE97104" w14:textId="77777777" w:rsidR="00ED4170" w:rsidRPr="004A1DE4" w:rsidRDefault="00ED4170" w:rsidP="00891008">
            <w:r w:rsidRPr="004A1DE4">
              <w:t xml:space="preserve">-0.024 ** </w:t>
            </w:r>
            <w:r w:rsidRPr="004A1DE4">
              <w:br/>
              <w:t>(0.010)</w:t>
            </w:r>
          </w:p>
        </w:tc>
        <w:tc>
          <w:tcPr>
            <w:tcW w:w="1223" w:type="dxa"/>
            <w:shd w:val="clear" w:color="auto" w:fill="F5F6F8"/>
            <w:vAlign w:val="center"/>
          </w:tcPr>
          <w:p w14:paraId="29A16086" w14:textId="77777777" w:rsidR="00ED4170" w:rsidRPr="004A1DE4" w:rsidRDefault="00ED4170" w:rsidP="00891008">
            <w:r w:rsidRPr="004A1DE4">
              <w:t xml:space="preserve">0.369 *** </w:t>
            </w:r>
            <w:r w:rsidRPr="004A1DE4">
              <w:br/>
              <w:t>(0.006)</w:t>
            </w:r>
          </w:p>
        </w:tc>
        <w:tc>
          <w:tcPr>
            <w:tcW w:w="1223" w:type="dxa"/>
            <w:shd w:val="clear" w:color="auto" w:fill="F5F6F8"/>
            <w:vAlign w:val="center"/>
          </w:tcPr>
          <w:p w14:paraId="2F00C5C1" w14:textId="77777777" w:rsidR="00ED4170" w:rsidRPr="004A1DE4" w:rsidRDefault="00ED4170" w:rsidP="00891008">
            <w:r w:rsidRPr="004A1DE4">
              <w:t xml:space="preserve">0.246 *** </w:t>
            </w:r>
            <w:r w:rsidRPr="004A1DE4">
              <w:br/>
              <w:t>(0.014)</w:t>
            </w:r>
          </w:p>
        </w:tc>
        <w:tc>
          <w:tcPr>
            <w:tcW w:w="1223" w:type="dxa"/>
            <w:shd w:val="clear" w:color="auto" w:fill="F5F6F8"/>
            <w:vAlign w:val="center"/>
          </w:tcPr>
          <w:p w14:paraId="4BAF451E" w14:textId="77777777" w:rsidR="00ED4170" w:rsidRPr="004A1DE4" w:rsidRDefault="00ED4170" w:rsidP="00891008">
            <w:r w:rsidRPr="004A1DE4">
              <w:t xml:space="preserve">0.167 *** </w:t>
            </w:r>
            <w:r w:rsidRPr="004A1DE4">
              <w:br/>
              <w:t>(0.013)</w:t>
            </w:r>
          </w:p>
        </w:tc>
      </w:tr>
      <w:tr w:rsidR="00ED4170" w:rsidRPr="004A1DE4" w14:paraId="344BE810" w14:textId="77777777" w:rsidTr="00BB6105">
        <w:trPr>
          <w:trHeight w:val="690"/>
          <w:jc w:val="center"/>
        </w:trPr>
        <w:tc>
          <w:tcPr>
            <w:tcW w:w="1222" w:type="dxa"/>
            <w:shd w:val="clear" w:color="auto" w:fill="FFFFFF"/>
          </w:tcPr>
          <w:p w14:paraId="54478479" w14:textId="77777777" w:rsidR="00ED4170" w:rsidRPr="007D1495" w:rsidRDefault="00ED4170" w:rsidP="00891008">
            <w:r w:rsidRPr="007D1495">
              <w:t>Phone Usage Index</w:t>
            </w:r>
          </w:p>
        </w:tc>
        <w:tc>
          <w:tcPr>
            <w:tcW w:w="1223" w:type="dxa"/>
            <w:shd w:val="clear" w:color="auto" w:fill="FFFFFF"/>
            <w:vAlign w:val="center"/>
          </w:tcPr>
          <w:p w14:paraId="56B1FE1B" w14:textId="77777777" w:rsidR="00ED4170" w:rsidRPr="004A1DE4" w:rsidRDefault="00ED4170" w:rsidP="00891008">
            <w:r w:rsidRPr="004A1DE4">
              <w:t xml:space="preserve">0.001 </w:t>
            </w:r>
            <w:r w:rsidRPr="004A1DE4">
              <w:br/>
              <w:t>(0.002)</w:t>
            </w:r>
          </w:p>
        </w:tc>
        <w:tc>
          <w:tcPr>
            <w:tcW w:w="1223" w:type="dxa"/>
            <w:shd w:val="clear" w:color="auto" w:fill="FFFFFF"/>
            <w:vAlign w:val="center"/>
          </w:tcPr>
          <w:p w14:paraId="056E3E15" w14:textId="77777777" w:rsidR="00ED4170" w:rsidRPr="004A1DE4" w:rsidRDefault="00ED4170" w:rsidP="00891008">
            <w:r w:rsidRPr="004A1DE4">
              <w:t xml:space="preserve">0.151 *** </w:t>
            </w:r>
            <w:r w:rsidRPr="004A1DE4">
              <w:br/>
              <w:t>(0.017)</w:t>
            </w:r>
          </w:p>
        </w:tc>
        <w:tc>
          <w:tcPr>
            <w:tcW w:w="1223" w:type="dxa"/>
            <w:shd w:val="clear" w:color="auto" w:fill="FFFFFF"/>
            <w:vAlign w:val="center"/>
          </w:tcPr>
          <w:p w14:paraId="71507129" w14:textId="77777777" w:rsidR="00ED4170" w:rsidRPr="004A1DE4" w:rsidRDefault="00ED4170" w:rsidP="00891008">
            <w:r w:rsidRPr="004A1DE4">
              <w:t xml:space="preserve">0.019 * </w:t>
            </w:r>
            <w:r w:rsidRPr="004A1DE4">
              <w:br/>
              <w:t>(0.010)</w:t>
            </w:r>
          </w:p>
        </w:tc>
        <w:tc>
          <w:tcPr>
            <w:tcW w:w="1223" w:type="dxa"/>
            <w:shd w:val="clear" w:color="auto" w:fill="FFFFFF"/>
            <w:vAlign w:val="center"/>
          </w:tcPr>
          <w:p w14:paraId="36122150" w14:textId="77777777" w:rsidR="00ED4170" w:rsidRPr="004A1DE4" w:rsidRDefault="00ED4170" w:rsidP="00891008">
            <w:r w:rsidRPr="004A1DE4">
              <w:t xml:space="preserve">-0.041 *** </w:t>
            </w:r>
            <w:r w:rsidRPr="004A1DE4">
              <w:br/>
              <w:t>(0.012)</w:t>
            </w:r>
          </w:p>
        </w:tc>
        <w:tc>
          <w:tcPr>
            <w:tcW w:w="1223" w:type="dxa"/>
            <w:shd w:val="clear" w:color="auto" w:fill="FFFFFF"/>
            <w:vAlign w:val="center"/>
          </w:tcPr>
          <w:p w14:paraId="7094D7CC" w14:textId="77777777" w:rsidR="00ED4170" w:rsidRPr="004A1DE4" w:rsidRDefault="00ED4170" w:rsidP="00891008">
            <w:r w:rsidRPr="004A1DE4">
              <w:t xml:space="preserve">0.164 *** </w:t>
            </w:r>
            <w:r w:rsidRPr="004A1DE4">
              <w:br/>
              <w:t>(0.049)</w:t>
            </w:r>
          </w:p>
        </w:tc>
        <w:tc>
          <w:tcPr>
            <w:tcW w:w="1222" w:type="dxa"/>
            <w:shd w:val="clear" w:color="auto" w:fill="FFFFFF"/>
            <w:vAlign w:val="center"/>
          </w:tcPr>
          <w:p w14:paraId="19278FDE" w14:textId="77777777" w:rsidR="00ED4170" w:rsidRPr="004A1DE4" w:rsidRDefault="00ED4170" w:rsidP="00891008">
            <w:r w:rsidRPr="004A1DE4">
              <w:t xml:space="preserve">0.095 *** </w:t>
            </w:r>
            <w:r w:rsidRPr="004A1DE4">
              <w:br/>
              <w:t>(0.013)</w:t>
            </w:r>
          </w:p>
        </w:tc>
        <w:tc>
          <w:tcPr>
            <w:tcW w:w="1223" w:type="dxa"/>
            <w:shd w:val="clear" w:color="auto" w:fill="FFFFFF"/>
            <w:vAlign w:val="center"/>
          </w:tcPr>
          <w:p w14:paraId="1DC6FAB6" w14:textId="77777777" w:rsidR="00ED4170" w:rsidRPr="004A1DE4" w:rsidRDefault="00ED4170" w:rsidP="00891008">
            <w:pPr>
              <w:rPr>
                <w:b/>
                <w:bCs/>
              </w:rPr>
            </w:pPr>
            <w:r w:rsidRPr="004A1DE4">
              <w:t xml:space="preserve">0.359 *** </w:t>
            </w:r>
            <w:r w:rsidRPr="004A1DE4">
              <w:br/>
              <w:t>(0.017)</w:t>
            </w:r>
          </w:p>
        </w:tc>
        <w:tc>
          <w:tcPr>
            <w:tcW w:w="1223" w:type="dxa"/>
            <w:shd w:val="clear" w:color="auto" w:fill="FFFFFF"/>
            <w:vAlign w:val="center"/>
          </w:tcPr>
          <w:p w14:paraId="758CE165" w14:textId="77777777" w:rsidR="00ED4170" w:rsidRPr="004A1DE4" w:rsidRDefault="00ED4170" w:rsidP="00891008">
            <w:pPr>
              <w:rPr>
                <w:b/>
                <w:bCs/>
              </w:rPr>
            </w:pPr>
            <w:r w:rsidRPr="004A1DE4">
              <w:t xml:space="preserve">0.028 *** </w:t>
            </w:r>
            <w:r w:rsidRPr="004A1DE4">
              <w:br/>
              <w:t>(0.010)</w:t>
            </w:r>
          </w:p>
        </w:tc>
        <w:tc>
          <w:tcPr>
            <w:tcW w:w="1223" w:type="dxa"/>
            <w:shd w:val="clear" w:color="auto" w:fill="FFFFFF"/>
            <w:vAlign w:val="center"/>
          </w:tcPr>
          <w:p w14:paraId="38AFD242" w14:textId="77777777" w:rsidR="00ED4170" w:rsidRPr="004A1DE4" w:rsidRDefault="00ED4170" w:rsidP="00891008">
            <w:pPr>
              <w:rPr>
                <w:b/>
                <w:bCs/>
              </w:rPr>
            </w:pPr>
            <w:r w:rsidRPr="004A1DE4">
              <w:t xml:space="preserve">0.059 *** </w:t>
            </w:r>
            <w:r w:rsidRPr="004A1DE4">
              <w:br/>
              <w:t>(0.008)</w:t>
            </w:r>
          </w:p>
        </w:tc>
        <w:tc>
          <w:tcPr>
            <w:tcW w:w="1223" w:type="dxa"/>
            <w:shd w:val="clear" w:color="auto" w:fill="FFFFFF"/>
            <w:vAlign w:val="center"/>
          </w:tcPr>
          <w:p w14:paraId="4C21FD7A" w14:textId="77777777" w:rsidR="00ED4170" w:rsidRPr="004A1DE4" w:rsidRDefault="00ED4170" w:rsidP="00891008">
            <w:pPr>
              <w:rPr>
                <w:b/>
                <w:bCs/>
              </w:rPr>
            </w:pPr>
            <w:r w:rsidRPr="004A1DE4">
              <w:t xml:space="preserve">0.022 </w:t>
            </w:r>
            <w:r w:rsidRPr="004A1DE4">
              <w:br/>
              <w:t>(0.014)</w:t>
            </w:r>
          </w:p>
        </w:tc>
        <w:tc>
          <w:tcPr>
            <w:tcW w:w="1223" w:type="dxa"/>
            <w:shd w:val="clear" w:color="auto" w:fill="FFFFFF"/>
            <w:vAlign w:val="center"/>
          </w:tcPr>
          <w:p w14:paraId="4F060072" w14:textId="77777777" w:rsidR="00ED4170" w:rsidRPr="004A1DE4" w:rsidRDefault="00ED4170" w:rsidP="00891008">
            <w:pPr>
              <w:rPr>
                <w:b/>
                <w:bCs/>
              </w:rPr>
            </w:pPr>
            <w:r w:rsidRPr="004A1DE4">
              <w:t xml:space="preserve">0.119 *** </w:t>
            </w:r>
            <w:r w:rsidRPr="004A1DE4">
              <w:br/>
              <w:t>(0.014)</w:t>
            </w:r>
          </w:p>
        </w:tc>
      </w:tr>
      <w:tr w:rsidR="00ED4170" w:rsidRPr="004A1DE4" w14:paraId="2A4239AB" w14:textId="77777777" w:rsidTr="00BB6105">
        <w:trPr>
          <w:trHeight w:val="690"/>
          <w:jc w:val="center"/>
        </w:trPr>
        <w:tc>
          <w:tcPr>
            <w:tcW w:w="1222" w:type="dxa"/>
            <w:shd w:val="clear" w:color="auto" w:fill="F5F6F8"/>
          </w:tcPr>
          <w:p w14:paraId="5F126EB3" w14:textId="77777777" w:rsidR="00ED4170" w:rsidRPr="007D1495" w:rsidRDefault="00ED4170" w:rsidP="00891008">
            <w:r w:rsidRPr="007D1495">
              <w:t>Financial Literacy Index</w:t>
            </w:r>
          </w:p>
        </w:tc>
        <w:tc>
          <w:tcPr>
            <w:tcW w:w="1223" w:type="dxa"/>
            <w:shd w:val="clear" w:color="auto" w:fill="F5F6F8"/>
            <w:vAlign w:val="center"/>
          </w:tcPr>
          <w:p w14:paraId="612DAE67" w14:textId="77777777" w:rsidR="00ED4170" w:rsidRPr="004A1DE4" w:rsidRDefault="00ED4170" w:rsidP="00891008">
            <w:pPr>
              <w:rPr>
                <w:b/>
                <w:bCs/>
              </w:rPr>
            </w:pPr>
            <w:r w:rsidRPr="004A1DE4">
              <w:t xml:space="preserve">0.016 *** </w:t>
            </w:r>
            <w:r w:rsidRPr="004A1DE4">
              <w:br/>
              <w:t>(0.004)</w:t>
            </w:r>
          </w:p>
        </w:tc>
        <w:tc>
          <w:tcPr>
            <w:tcW w:w="1223" w:type="dxa"/>
            <w:shd w:val="clear" w:color="auto" w:fill="F5F6F8"/>
            <w:vAlign w:val="center"/>
          </w:tcPr>
          <w:p w14:paraId="30889C68" w14:textId="77777777" w:rsidR="00ED4170" w:rsidRPr="004A1DE4" w:rsidRDefault="00ED4170" w:rsidP="00891008">
            <w:r w:rsidRPr="004A1DE4">
              <w:t xml:space="preserve">0.387 *** </w:t>
            </w:r>
            <w:r w:rsidRPr="004A1DE4">
              <w:br/>
              <w:t>(0.028)</w:t>
            </w:r>
          </w:p>
        </w:tc>
        <w:tc>
          <w:tcPr>
            <w:tcW w:w="1223" w:type="dxa"/>
            <w:shd w:val="clear" w:color="auto" w:fill="F5F6F8"/>
            <w:vAlign w:val="center"/>
          </w:tcPr>
          <w:p w14:paraId="03E50658" w14:textId="77777777" w:rsidR="00ED4170" w:rsidRPr="004A1DE4" w:rsidRDefault="00ED4170" w:rsidP="00891008">
            <w:pPr>
              <w:rPr>
                <w:b/>
                <w:bCs/>
              </w:rPr>
            </w:pPr>
            <w:r w:rsidRPr="004A1DE4">
              <w:t xml:space="preserve">0.196 *** </w:t>
            </w:r>
            <w:r w:rsidRPr="004A1DE4">
              <w:br/>
              <w:t>(0.020)</w:t>
            </w:r>
          </w:p>
        </w:tc>
        <w:tc>
          <w:tcPr>
            <w:tcW w:w="1223" w:type="dxa"/>
            <w:shd w:val="clear" w:color="auto" w:fill="F5F6F8"/>
            <w:vAlign w:val="center"/>
          </w:tcPr>
          <w:p w14:paraId="0431192B" w14:textId="77777777" w:rsidR="00ED4170" w:rsidRPr="004A1DE4" w:rsidRDefault="00ED4170" w:rsidP="00891008">
            <w:pPr>
              <w:rPr>
                <w:b/>
                <w:bCs/>
              </w:rPr>
            </w:pPr>
            <w:r w:rsidRPr="004A1DE4">
              <w:t xml:space="preserve">0.169 *** </w:t>
            </w:r>
            <w:r w:rsidRPr="004A1DE4">
              <w:br/>
              <w:t>(0.023)</w:t>
            </w:r>
          </w:p>
        </w:tc>
        <w:tc>
          <w:tcPr>
            <w:tcW w:w="1223" w:type="dxa"/>
            <w:shd w:val="clear" w:color="auto" w:fill="F5F6F8"/>
            <w:vAlign w:val="center"/>
          </w:tcPr>
          <w:p w14:paraId="6A9F26C3" w14:textId="77777777" w:rsidR="00ED4170" w:rsidRPr="004A1DE4" w:rsidRDefault="00ED4170" w:rsidP="00891008">
            <w:pPr>
              <w:rPr>
                <w:b/>
                <w:bCs/>
              </w:rPr>
            </w:pPr>
            <w:r w:rsidRPr="004A1DE4">
              <w:t xml:space="preserve">0.087 </w:t>
            </w:r>
            <w:r w:rsidRPr="004A1DE4">
              <w:br/>
              <w:t>(0.097)</w:t>
            </w:r>
          </w:p>
        </w:tc>
        <w:tc>
          <w:tcPr>
            <w:tcW w:w="1222" w:type="dxa"/>
            <w:shd w:val="clear" w:color="auto" w:fill="F5F6F8"/>
            <w:vAlign w:val="center"/>
          </w:tcPr>
          <w:p w14:paraId="769F041E" w14:textId="77777777" w:rsidR="00ED4170" w:rsidRPr="004A1DE4" w:rsidRDefault="00ED4170" w:rsidP="00891008">
            <w:pPr>
              <w:rPr>
                <w:b/>
                <w:bCs/>
              </w:rPr>
            </w:pPr>
            <w:r w:rsidRPr="004A1DE4">
              <w:t xml:space="preserve">0.171 *** </w:t>
            </w:r>
            <w:r w:rsidRPr="004A1DE4">
              <w:br/>
              <w:t>(0.022)</w:t>
            </w:r>
          </w:p>
        </w:tc>
        <w:tc>
          <w:tcPr>
            <w:tcW w:w="1223" w:type="dxa"/>
            <w:shd w:val="clear" w:color="auto" w:fill="F5F6F8"/>
            <w:vAlign w:val="center"/>
          </w:tcPr>
          <w:p w14:paraId="4D6DE7B6" w14:textId="77777777" w:rsidR="00ED4170" w:rsidRPr="004A1DE4" w:rsidRDefault="00ED4170" w:rsidP="00891008">
            <w:pPr>
              <w:rPr>
                <w:b/>
                <w:bCs/>
              </w:rPr>
            </w:pPr>
            <w:r w:rsidRPr="004A1DE4">
              <w:t xml:space="preserve">0.282 *** </w:t>
            </w:r>
            <w:r w:rsidRPr="004A1DE4">
              <w:br/>
              <w:t>(0.024)</w:t>
            </w:r>
          </w:p>
        </w:tc>
        <w:tc>
          <w:tcPr>
            <w:tcW w:w="1223" w:type="dxa"/>
            <w:shd w:val="clear" w:color="auto" w:fill="F5F6F8"/>
            <w:vAlign w:val="center"/>
          </w:tcPr>
          <w:p w14:paraId="0C5F11DA" w14:textId="77777777" w:rsidR="00ED4170" w:rsidRPr="004A1DE4" w:rsidRDefault="00ED4170" w:rsidP="00891008">
            <w:pPr>
              <w:rPr>
                <w:b/>
                <w:bCs/>
              </w:rPr>
            </w:pPr>
            <w:r w:rsidRPr="004A1DE4">
              <w:t xml:space="preserve">-0.086 *** </w:t>
            </w:r>
            <w:r w:rsidRPr="004A1DE4">
              <w:br/>
              <w:t>(0.019)</w:t>
            </w:r>
          </w:p>
        </w:tc>
        <w:tc>
          <w:tcPr>
            <w:tcW w:w="1223" w:type="dxa"/>
            <w:shd w:val="clear" w:color="auto" w:fill="F5F6F8"/>
            <w:vAlign w:val="center"/>
          </w:tcPr>
          <w:p w14:paraId="363C9EC7" w14:textId="77777777" w:rsidR="00ED4170" w:rsidRPr="004A1DE4" w:rsidRDefault="00ED4170" w:rsidP="00891008">
            <w:pPr>
              <w:rPr>
                <w:b/>
                <w:bCs/>
              </w:rPr>
            </w:pPr>
            <w:r w:rsidRPr="004A1DE4">
              <w:t xml:space="preserve">0.115 *** </w:t>
            </w:r>
            <w:r w:rsidRPr="004A1DE4">
              <w:br/>
              <w:t>(0.013)</w:t>
            </w:r>
          </w:p>
        </w:tc>
        <w:tc>
          <w:tcPr>
            <w:tcW w:w="1223" w:type="dxa"/>
            <w:shd w:val="clear" w:color="auto" w:fill="F5F6F8"/>
            <w:vAlign w:val="center"/>
          </w:tcPr>
          <w:p w14:paraId="4EA4162D" w14:textId="77777777" w:rsidR="00ED4170" w:rsidRPr="004A1DE4" w:rsidRDefault="00ED4170" w:rsidP="00891008">
            <w:pPr>
              <w:rPr>
                <w:b/>
                <w:bCs/>
              </w:rPr>
            </w:pPr>
            <w:r w:rsidRPr="004A1DE4">
              <w:t xml:space="preserve">0.074 *** </w:t>
            </w:r>
            <w:r w:rsidRPr="004A1DE4">
              <w:br/>
              <w:t>(0.023)</w:t>
            </w:r>
          </w:p>
        </w:tc>
        <w:tc>
          <w:tcPr>
            <w:tcW w:w="1223" w:type="dxa"/>
            <w:shd w:val="clear" w:color="auto" w:fill="F5F6F8"/>
            <w:vAlign w:val="center"/>
          </w:tcPr>
          <w:p w14:paraId="07F3AD0B" w14:textId="77777777" w:rsidR="00ED4170" w:rsidRPr="004A1DE4" w:rsidRDefault="00ED4170" w:rsidP="00891008">
            <w:r w:rsidRPr="004A1DE4">
              <w:t xml:space="preserve">0.079 *** </w:t>
            </w:r>
            <w:r w:rsidRPr="004A1DE4">
              <w:br/>
              <w:t>(0.024)</w:t>
            </w:r>
          </w:p>
        </w:tc>
      </w:tr>
      <w:tr w:rsidR="00ED4170" w:rsidRPr="004A1DE4" w14:paraId="28EF2F49" w14:textId="77777777" w:rsidTr="00BB6105">
        <w:trPr>
          <w:trHeight w:val="690"/>
          <w:jc w:val="center"/>
        </w:trPr>
        <w:tc>
          <w:tcPr>
            <w:tcW w:w="1222" w:type="dxa"/>
            <w:shd w:val="clear" w:color="auto" w:fill="FFFFFF"/>
          </w:tcPr>
          <w:p w14:paraId="49AB1137" w14:textId="77777777" w:rsidR="00ED4170" w:rsidRPr="007D1495" w:rsidRDefault="00ED4170" w:rsidP="00891008">
            <w:r w:rsidRPr="007D1495">
              <w:t>Age Group</w:t>
            </w:r>
          </w:p>
        </w:tc>
        <w:tc>
          <w:tcPr>
            <w:tcW w:w="1223" w:type="dxa"/>
            <w:shd w:val="clear" w:color="auto" w:fill="FFFFFF"/>
            <w:vAlign w:val="center"/>
          </w:tcPr>
          <w:p w14:paraId="42C03862" w14:textId="77777777" w:rsidR="00ED4170" w:rsidRPr="004A1DE4" w:rsidRDefault="00ED4170" w:rsidP="00891008">
            <w:pPr>
              <w:rPr>
                <w:b/>
                <w:bCs/>
              </w:rPr>
            </w:pPr>
            <w:r w:rsidRPr="004A1DE4">
              <w:t xml:space="preserve">-0.007 ** </w:t>
            </w:r>
            <w:r w:rsidRPr="004A1DE4">
              <w:br/>
              <w:t>(0.003)</w:t>
            </w:r>
          </w:p>
        </w:tc>
        <w:tc>
          <w:tcPr>
            <w:tcW w:w="1223" w:type="dxa"/>
            <w:shd w:val="clear" w:color="auto" w:fill="FFFFFF"/>
            <w:vAlign w:val="center"/>
          </w:tcPr>
          <w:p w14:paraId="633FD36D" w14:textId="77777777" w:rsidR="00ED4170" w:rsidRPr="004A1DE4" w:rsidRDefault="00ED4170" w:rsidP="00891008">
            <w:r w:rsidRPr="004A1DE4">
              <w:t xml:space="preserve">-0.023 </w:t>
            </w:r>
            <w:r w:rsidRPr="004A1DE4">
              <w:br/>
              <w:t>(0.028)</w:t>
            </w:r>
          </w:p>
        </w:tc>
        <w:tc>
          <w:tcPr>
            <w:tcW w:w="1223" w:type="dxa"/>
            <w:shd w:val="clear" w:color="auto" w:fill="FFFFFF"/>
            <w:vAlign w:val="center"/>
          </w:tcPr>
          <w:p w14:paraId="229EF5E9" w14:textId="77777777" w:rsidR="00ED4170" w:rsidRPr="004A1DE4" w:rsidRDefault="00ED4170" w:rsidP="00891008">
            <w:pPr>
              <w:rPr>
                <w:b/>
                <w:bCs/>
              </w:rPr>
            </w:pPr>
            <w:r w:rsidRPr="004A1DE4">
              <w:t xml:space="preserve">-0.002 </w:t>
            </w:r>
            <w:r w:rsidRPr="004A1DE4">
              <w:br/>
              <w:t>(0.019)</w:t>
            </w:r>
          </w:p>
        </w:tc>
        <w:tc>
          <w:tcPr>
            <w:tcW w:w="1223" w:type="dxa"/>
            <w:shd w:val="clear" w:color="auto" w:fill="FFFFFF"/>
            <w:vAlign w:val="center"/>
          </w:tcPr>
          <w:p w14:paraId="474CA20B" w14:textId="77777777" w:rsidR="00ED4170" w:rsidRPr="004A1DE4" w:rsidRDefault="00ED4170" w:rsidP="00891008">
            <w:pPr>
              <w:rPr>
                <w:b/>
                <w:bCs/>
              </w:rPr>
            </w:pPr>
            <w:r w:rsidRPr="004A1DE4">
              <w:t xml:space="preserve">-0.021 </w:t>
            </w:r>
            <w:r w:rsidRPr="004A1DE4">
              <w:br/>
              <w:t>(0.021)</w:t>
            </w:r>
          </w:p>
        </w:tc>
        <w:tc>
          <w:tcPr>
            <w:tcW w:w="1223" w:type="dxa"/>
            <w:shd w:val="clear" w:color="auto" w:fill="FFFFFF"/>
            <w:vAlign w:val="center"/>
          </w:tcPr>
          <w:p w14:paraId="61F154E3" w14:textId="77777777" w:rsidR="00ED4170" w:rsidRPr="004A1DE4" w:rsidRDefault="00ED4170" w:rsidP="00891008">
            <w:pPr>
              <w:rPr>
                <w:b/>
                <w:bCs/>
              </w:rPr>
            </w:pPr>
            <w:r w:rsidRPr="004A1DE4">
              <w:t xml:space="preserve">-0.018 </w:t>
            </w:r>
            <w:r w:rsidRPr="004A1DE4">
              <w:br/>
              <w:t>(0.091)</w:t>
            </w:r>
          </w:p>
        </w:tc>
        <w:tc>
          <w:tcPr>
            <w:tcW w:w="1222" w:type="dxa"/>
            <w:shd w:val="clear" w:color="auto" w:fill="FFFFFF"/>
            <w:vAlign w:val="center"/>
          </w:tcPr>
          <w:p w14:paraId="025280F4" w14:textId="77777777" w:rsidR="00ED4170" w:rsidRPr="004A1DE4" w:rsidRDefault="00ED4170" w:rsidP="00891008">
            <w:pPr>
              <w:rPr>
                <w:b/>
                <w:bCs/>
              </w:rPr>
            </w:pPr>
            <w:r w:rsidRPr="004A1DE4">
              <w:t xml:space="preserve">-0.021 </w:t>
            </w:r>
            <w:r w:rsidRPr="004A1DE4">
              <w:br/>
              <w:t>(0.021)</w:t>
            </w:r>
          </w:p>
        </w:tc>
        <w:tc>
          <w:tcPr>
            <w:tcW w:w="1223" w:type="dxa"/>
            <w:shd w:val="clear" w:color="auto" w:fill="FFFFFF"/>
            <w:vAlign w:val="center"/>
          </w:tcPr>
          <w:p w14:paraId="3229C71D" w14:textId="77777777" w:rsidR="00ED4170" w:rsidRPr="004A1DE4" w:rsidRDefault="00ED4170" w:rsidP="00891008">
            <w:pPr>
              <w:rPr>
                <w:b/>
                <w:bCs/>
              </w:rPr>
            </w:pPr>
            <w:r w:rsidRPr="004A1DE4">
              <w:t xml:space="preserve">-0.124 *** </w:t>
            </w:r>
            <w:r w:rsidRPr="004A1DE4">
              <w:br/>
              <w:t>(0.024)</w:t>
            </w:r>
          </w:p>
        </w:tc>
        <w:tc>
          <w:tcPr>
            <w:tcW w:w="1223" w:type="dxa"/>
            <w:shd w:val="clear" w:color="auto" w:fill="FFFFFF"/>
            <w:vAlign w:val="center"/>
          </w:tcPr>
          <w:p w14:paraId="07C87F67" w14:textId="77777777" w:rsidR="00ED4170" w:rsidRPr="004A1DE4" w:rsidRDefault="00ED4170" w:rsidP="00891008">
            <w:pPr>
              <w:rPr>
                <w:b/>
                <w:bCs/>
              </w:rPr>
            </w:pPr>
            <w:r w:rsidRPr="004A1DE4">
              <w:t xml:space="preserve">0.020 </w:t>
            </w:r>
            <w:r w:rsidRPr="004A1DE4">
              <w:br/>
              <w:t>(0.019)</w:t>
            </w:r>
          </w:p>
        </w:tc>
        <w:tc>
          <w:tcPr>
            <w:tcW w:w="1223" w:type="dxa"/>
            <w:shd w:val="clear" w:color="auto" w:fill="FFFFFF"/>
            <w:vAlign w:val="center"/>
          </w:tcPr>
          <w:p w14:paraId="31CC510F" w14:textId="77777777" w:rsidR="00ED4170" w:rsidRPr="004A1DE4" w:rsidRDefault="00ED4170" w:rsidP="00891008">
            <w:pPr>
              <w:rPr>
                <w:b/>
                <w:bCs/>
              </w:rPr>
            </w:pPr>
            <w:r w:rsidRPr="004A1DE4">
              <w:t xml:space="preserve">0.005 </w:t>
            </w:r>
            <w:r w:rsidRPr="004A1DE4">
              <w:br/>
              <w:t>(0.013)</w:t>
            </w:r>
          </w:p>
        </w:tc>
        <w:tc>
          <w:tcPr>
            <w:tcW w:w="1223" w:type="dxa"/>
            <w:shd w:val="clear" w:color="auto" w:fill="FFFFFF"/>
            <w:vAlign w:val="center"/>
          </w:tcPr>
          <w:p w14:paraId="064E8099" w14:textId="77777777" w:rsidR="00ED4170" w:rsidRPr="004A1DE4" w:rsidRDefault="00ED4170" w:rsidP="00891008">
            <w:pPr>
              <w:rPr>
                <w:b/>
                <w:bCs/>
              </w:rPr>
            </w:pPr>
            <w:r w:rsidRPr="004A1DE4">
              <w:t xml:space="preserve">0.066 *** </w:t>
            </w:r>
            <w:r w:rsidRPr="004A1DE4">
              <w:br/>
              <w:t>(0.024)</w:t>
            </w:r>
          </w:p>
        </w:tc>
        <w:tc>
          <w:tcPr>
            <w:tcW w:w="1223" w:type="dxa"/>
            <w:shd w:val="clear" w:color="auto" w:fill="FFFFFF"/>
            <w:vAlign w:val="center"/>
          </w:tcPr>
          <w:p w14:paraId="0CA82063" w14:textId="77777777" w:rsidR="00ED4170" w:rsidRPr="004A1DE4" w:rsidRDefault="00ED4170" w:rsidP="00891008">
            <w:r w:rsidRPr="004A1DE4">
              <w:t xml:space="preserve">-0.028 </w:t>
            </w:r>
            <w:r w:rsidRPr="004A1DE4">
              <w:br/>
              <w:t>(0.024)</w:t>
            </w:r>
          </w:p>
        </w:tc>
      </w:tr>
      <w:tr w:rsidR="00ED4170" w:rsidRPr="004A1DE4" w14:paraId="135E8A86" w14:textId="77777777" w:rsidTr="00BB6105">
        <w:trPr>
          <w:trHeight w:val="690"/>
          <w:jc w:val="center"/>
        </w:trPr>
        <w:tc>
          <w:tcPr>
            <w:tcW w:w="1222" w:type="dxa"/>
            <w:shd w:val="clear" w:color="auto" w:fill="F5F6F8"/>
          </w:tcPr>
          <w:p w14:paraId="7AF5DBA2" w14:textId="77777777" w:rsidR="00ED4170" w:rsidRPr="007D1495" w:rsidRDefault="00ED4170" w:rsidP="00891008">
            <w:r w:rsidRPr="007D1495">
              <w:t>Primary</w:t>
            </w:r>
          </w:p>
        </w:tc>
        <w:tc>
          <w:tcPr>
            <w:tcW w:w="1223" w:type="dxa"/>
            <w:shd w:val="clear" w:color="auto" w:fill="F5F6F8"/>
            <w:vAlign w:val="center"/>
          </w:tcPr>
          <w:p w14:paraId="44F7C711" w14:textId="77777777" w:rsidR="00ED4170" w:rsidRPr="004A1DE4" w:rsidRDefault="00ED4170" w:rsidP="00891008">
            <w:r w:rsidRPr="004A1DE4">
              <w:t xml:space="preserve">-0.004 </w:t>
            </w:r>
            <w:r w:rsidRPr="004A1DE4">
              <w:br/>
              <w:t>(0.004)</w:t>
            </w:r>
          </w:p>
        </w:tc>
        <w:tc>
          <w:tcPr>
            <w:tcW w:w="1223" w:type="dxa"/>
            <w:shd w:val="clear" w:color="auto" w:fill="F5F6F8"/>
            <w:vAlign w:val="center"/>
          </w:tcPr>
          <w:p w14:paraId="709CC2B2" w14:textId="77777777" w:rsidR="00ED4170" w:rsidRPr="004A1DE4" w:rsidRDefault="00ED4170" w:rsidP="00891008">
            <w:r w:rsidRPr="004A1DE4">
              <w:t xml:space="preserve">0.129 *** </w:t>
            </w:r>
            <w:r w:rsidRPr="004A1DE4">
              <w:br/>
              <w:t>(0.033)</w:t>
            </w:r>
          </w:p>
        </w:tc>
        <w:tc>
          <w:tcPr>
            <w:tcW w:w="1223" w:type="dxa"/>
            <w:shd w:val="clear" w:color="auto" w:fill="F5F6F8"/>
            <w:vAlign w:val="center"/>
          </w:tcPr>
          <w:p w14:paraId="48E6199B" w14:textId="77777777" w:rsidR="00ED4170" w:rsidRPr="004A1DE4" w:rsidRDefault="00ED4170" w:rsidP="00891008">
            <w:pPr>
              <w:rPr>
                <w:b/>
                <w:bCs/>
              </w:rPr>
            </w:pPr>
            <w:r w:rsidRPr="004A1DE4">
              <w:t xml:space="preserve">-0.039 * </w:t>
            </w:r>
            <w:r w:rsidRPr="004A1DE4">
              <w:br/>
              <w:t>(0.020)</w:t>
            </w:r>
          </w:p>
        </w:tc>
        <w:tc>
          <w:tcPr>
            <w:tcW w:w="1223" w:type="dxa"/>
            <w:shd w:val="clear" w:color="auto" w:fill="F5F6F8"/>
            <w:vAlign w:val="center"/>
          </w:tcPr>
          <w:p w14:paraId="3E711B5C" w14:textId="77777777" w:rsidR="00ED4170" w:rsidRPr="004A1DE4" w:rsidRDefault="00ED4170" w:rsidP="00891008">
            <w:pPr>
              <w:rPr>
                <w:b/>
                <w:bCs/>
              </w:rPr>
            </w:pPr>
            <w:r w:rsidRPr="004A1DE4">
              <w:t xml:space="preserve">-0.065 *** </w:t>
            </w:r>
            <w:r w:rsidRPr="004A1DE4">
              <w:br/>
              <w:t>(0.023)</w:t>
            </w:r>
          </w:p>
        </w:tc>
        <w:tc>
          <w:tcPr>
            <w:tcW w:w="1223" w:type="dxa"/>
            <w:shd w:val="clear" w:color="auto" w:fill="F5F6F8"/>
            <w:vAlign w:val="center"/>
          </w:tcPr>
          <w:p w14:paraId="14338047" w14:textId="77777777" w:rsidR="00ED4170" w:rsidRPr="004A1DE4" w:rsidRDefault="00ED4170" w:rsidP="00891008">
            <w:r w:rsidRPr="004A1DE4">
              <w:t xml:space="preserve">-0.068 </w:t>
            </w:r>
            <w:r w:rsidRPr="004A1DE4">
              <w:br/>
              <w:t>(0.084)</w:t>
            </w:r>
          </w:p>
        </w:tc>
        <w:tc>
          <w:tcPr>
            <w:tcW w:w="1222" w:type="dxa"/>
            <w:shd w:val="clear" w:color="auto" w:fill="F5F6F8"/>
            <w:vAlign w:val="center"/>
          </w:tcPr>
          <w:p w14:paraId="16CCCDD5" w14:textId="77777777" w:rsidR="00ED4170" w:rsidRPr="004A1DE4" w:rsidRDefault="00ED4170" w:rsidP="00891008">
            <w:r w:rsidRPr="004A1DE4">
              <w:t xml:space="preserve">0.075 *** </w:t>
            </w:r>
            <w:r w:rsidRPr="004A1DE4">
              <w:br/>
              <w:t>(0.025)</w:t>
            </w:r>
          </w:p>
        </w:tc>
        <w:tc>
          <w:tcPr>
            <w:tcW w:w="1223" w:type="dxa"/>
            <w:shd w:val="clear" w:color="auto" w:fill="F5F6F8"/>
            <w:vAlign w:val="center"/>
          </w:tcPr>
          <w:p w14:paraId="4A011408" w14:textId="77777777" w:rsidR="00ED4170" w:rsidRPr="004A1DE4" w:rsidRDefault="00ED4170" w:rsidP="00891008">
            <w:r w:rsidRPr="004A1DE4">
              <w:t xml:space="preserve">0.338 *** </w:t>
            </w:r>
            <w:r w:rsidRPr="004A1DE4">
              <w:br/>
              <w:t>(0.032)</w:t>
            </w:r>
          </w:p>
        </w:tc>
        <w:tc>
          <w:tcPr>
            <w:tcW w:w="1223" w:type="dxa"/>
            <w:shd w:val="clear" w:color="auto" w:fill="F5F6F8"/>
            <w:vAlign w:val="center"/>
          </w:tcPr>
          <w:p w14:paraId="266A64D4" w14:textId="77777777" w:rsidR="00ED4170" w:rsidRPr="004A1DE4" w:rsidRDefault="00ED4170" w:rsidP="00891008">
            <w:r w:rsidRPr="004A1DE4">
              <w:t xml:space="preserve">0.003 </w:t>
            </w:r>
            <w:r w:rsidRPr="004A1DE4">
              <w:br/>
              <w:t>(0.019)</w:t>
            </w:r>
          </w:p>
        </w:tc>
        <w:tc>
          <w:tcPr>
            <w:tcW w:w="1223" w:type="dxa"/>
            <w:shd w:val="clear" w:color="auto" w:fill="F5F6F8"/>
            <w:vAlign w:val="center"/>
          </w:tcPr>
          <w:p w14:paraId="5AAADE66" w14:textId="77777777" w:rsidR="00ED4170" w:rsidRPr="004A1DE4" w:rsidRDefault="00ED4170" w:rsidP="00891008">
            <w:r w:rsidRPr="004A1DE4">
              <w:t xml:space="preserve">-0.034 ** </w:t>
            </w:r>
            <w:r w:rsidRPr="004A1DE4">
              <w:br/>
              <w:t>(0.015)</w:t>
            </w:r>
          </w:p>
        </w:tc>
        <w:tc>
          <w:tcPr>
            <w:tcW w:w="1223" w:type="dxa"/>
            <w:shd w:val="clear" w:color="auto" w:fill="F5F6F8"/>
            <w:vAlign w:val="center"/>
          </w:tcPr>
          <w:p w14:paraId="6822D089" w14:textId="77777777" w:rsidR="00ED4170" w:rsidRPr="004A1DE4" w:rsidRDefault="00ED4170" w:rsidP="00891008">
            <w:r w:rsidRPr="004A1DE4">
              <w:t xml:space="preserve">0.014 </w:t>
            </w:r>
            <w:r w:rsidRPr="004A1DE4">
              <w:br/>
              <w:t>(0.027)</w:t>
            </w:r>
          </w:p>
        </w:tc>
        <w:tc>
          <w:tcPr>
            <w:tcW w:w="1223" w:type="dxa"/>
            <w:shd w:val="clear" w:color="auto" w:fill="F5F6F8"/>
            <w:vAlign w:val="center"/>
          </w:tcPr>
          <w:p w14:paraId="1AA6FDAD" w14:textId="77777777" w:rsidR="00ED4170" w:rsidRPr="004A1DE4" w:rsidRDefault="00ED4170" w:rsidP="00891008">
            <w:r w:rsidRPr="004A1DE4">
              <w:t xml:space="preserve">0.059 ** </w:t>
            </w:r>
            <w:r w:rsidRPr="004A1DE4">
              <w:br/>
              <w:t>(0.026)</w:t>
            </w:r>
          </w:p>
        </w:tc>
      </w:tr>
      <w:tr w:rsidR="00ED4170" w:rsidRPr="004A1DE4" w14:paraId="57BCBF3F" w14:textId="77777777" w:rsidTr="00BB6105">
        <w:trPr>
          <w:trHeight w:val="690"/>
          <w:jc w:val="center"/>
        </w:trPr>
        <w:tc>
          <w:tcPr>
            <w:tcW w:w="1222" w:type="dxa"/>
            <w:shd w:val="clear" w:color="auto" w:fill="FFFFFF"/>
          </w:tcPr>
          <w:p w14:paraId="2CF504C2" w14:textId="77777777" w:rsidR="00ED4170" w:rsidRPr="007D1495" w:rsidRDefault="00ED4170" w:rsidP="00891008">
            <w:r w:rsidRPr="007D1495">
              <w:t>Matriculation</w:t>
            </w:r>
          </w:p>
        </w:tc>
        <w:tc>
          <w:tcPr>
            <w:tcW w:w="1223" w:type="dxa"/>
            <w:shd w:val="clear" w:color="auto" w:fill="FFFFFF"/>
            <w:vAlign w:val="center"/>
          </w:tcPr>
          <w:p w14:paraId="4EC4444B" w14:textId="77777777" w:rsidR="00ED4170" w:rsidRPr="004A1DE4" w:rsidRDefault="00ED4170" w:rsidP="00891008">
            <w:r w:rsidRPr="004A1DE4">
              <w:t xml:space="preserve">-0.009 </w:t>
            </w:r>
            <w:r w:rsidRPr="004A1DE4">
              <w:br/>
              <w:t>(0.006)</w:t>
            </w:r>
          </w:p>
        </w:tc>
        <w:tc>
          <w:tcPr>
            <w:tcW w:w="1223" w:type="dxa"/>
            <w:shd w:val="clear" w:color="auto" w:fill="FFFFFF"/>
            <w:vAlign w:val="center"/>
          </w:tcPr>
          <w:p w14:paraId="5A7CC577" w14:textId="77777777" w:rsidR="00ED4170" w:rsidRPr="004A1DE4" w:rsidRDefault="00ED4170" w:rsidP="00891008">
            <w:r w:rsidRPr="004A1DE4">
              <w:t xml:space="preserve">0.200 *** </w:t>
            </w:r>
            <w:r w:rsidRPr="004A1DE4">
              <w:br/>
              <w:t>(0.063)</w:t>
            </w:r>
          </w:p>
        </w:tc>
        <w:tc>
          <w:tcPr>
            <w:tcW w:w="1223" w:type="dxa"/>
            <w:shd w:val="clear" w:color="auto" w:fill="FFFFFF"/>
            <w:vAlign w:val="center"/>
          </w:tcPr>
          <w:p w14:paraId="7FB0465C" w14:textId="77777777" w:rsidR="00ED4170" w:rsidRPr="004A1DE4" w:rsidRDefault="00ED4170" w:rsidP="00891008">
            <w:pPr>
              <w:rPr>
                <w:b/>
                <w:bCs/>
              </w:rPr>
            </w:pPr>
            <w:r w:rsidRPr="004A1DE4">
              <w:t xml:space="preserve">-0.023 </w:t>
            </w:r>
            <w:r w:rsidRPr="004A1DE4">
              <w:br/>
              <w:t>(0.033)</w:t>
            </w:r>
          </w:p>
        </w:tc>
        <w:tc>
          <w:tcPr>
            <w:tcW w:w="1223" w:type="dxa"/>
            <w:shd w:val="clear" w:color="auto" w:fill="FFFFFF"/>
            <w:vAlign w:val="center"/>
          </w:tcPr>
          <w:p w14:paraId="28883959" w14:textId="77777777" w:rsidR="00ED4170" w:rsidRPr="004A1DE4" w:rsidRDefault="00ED4170" w:rsidP="00891008">
            <w:r w:rsidRPr="004A1DE4">
              <w:t xml:space="preserve">0.079 ** </w:t>
            </w:r>
            <w:r w:rsidRPr="004A1DE4">
              <w:br/>
              <w:t>(0.039)</w:t>
            </w:r>
          </w:p>
        </w:tc>
        <w:tc>
          <w:tcPr>
            <w:tcW w:w="1223" w:type="dxa"/>
            <w:shd w:val="clear" w:color="auto" w:fill="FFFFFF"/>
            <w:vAlign w:val="center"/>
          </w:tcPr>
          <w:p w14:paraId="0D0CE3FA" w14:textId="77777777" w:rsidR="00ED4170" w:rsidRPr="004A1DE4" w:rsidRDefault="00ED4170" w:rsidP="00891008">
            <w:r w:rsidRPr="004A1DE4">
              <w:t xml:space="preserve">-0.207 </w:t>
            </w:r>
            <w:r w:rsidRPr="004A1DE4">
              <w:br/>
              <w:t>(0.137)</w:t>
            </w:r>
          </w:p>
        </w:tc>
        <w:tc>
          <w:tcPr>
            <w:tcW w:w="1222" w:type="dxa"/>
            <w:shd w:val="clear" w:color="auto" w:fill="FFFFFF"/>
            <w:vAlign w:val="center"/>
          </w:tcPr>
          <w:p w14:paraId="42929CBA" w14:textId="77777777" w:rsidR="00ED4170" w:rsidRPr="004A1DE4" w:rsidRDefault="00ED4170" w:rsidP="00891008">
            <w:r w:rsidRPr="004A1DE4">
              <w:t xml:space="preserve">0.104 *** </w:t>
            </w:r>
            <w:r w:rsidRPr="004A1DE4">
              <w:br/>
              <w:t>(0.039)</w:t>
            </w:r>
          </w:p>
        </w:tc>
        <w:tc>
          <w:tcPr>
            <w:tcW w:w="1223" w:type="dxa"/>
            <w:shd w:val="clear" w:color="auto" w:fill="FFFFFF"/>
            <w:vAlign w:val="center"/>
          </w:tcPr>
          <w:p w14:paraId="0D935A2C" w14:textId="77777777" w:rsidR="00ED4170" w:rsidRPr="004A1DE4" w:rsidRDefault="00ED4170" w:rsidP="00891008">
            <w:r w:rsidRPr="004A1DE4">
              <w:t xml:space="preserve">0.753 *** </w:t>
            </w:r>
            <w:r w:rsidRPr="004A1DE4">
              <w:br/>
              <w:t>(0.058)</w:t>
            </w:r>
          </w:p>
        </w:tc>
        <w:tc>
          <w:tcPr>
            <w:tcW w:w="1223" w:type="dxa"/>
            <w:shd w:val="clear" w:color="auto" w:fill="FFFFFF"/>
            <w:vAlign w:val="center"/>
          </w:tcPr>
          <w:p w14:paraId="68F71237" w14:textId="77777777" w:rsidR="00ED4170" w:rsidRPr="004A1DE4" w:rsidRDefault="00ED4170" w:rsidP="00891008">
            <w:r w:rsidRPr="004A1DE4">
              <w:t xml:space="preserve">-0.065 ** </w:t>
            </w:r>
            <w:r w:rsidRPr="004A1DE4">
              <w:br/>
              <w:t>(0.027)</w:t>
            </w:r>
          </w:p>
        </w:tc>
        <w:tc>
          <w:tcPr>
            <w:tcW w:w="1223" w:type="dxa"/>
            <w:shd w:val="clear" w:color="auto" w:fill="FFFFFF"/>
            <w:vAlign w:val="center"/>
          </w:tcPr>
          <w:p w14:paraId="6982A5B7" w14:textId="77777777" w:rsidR="00ED4170" w:rsidRPr="004A1DE4" w:rsidRDefault="00ED4170" w:rsidP="00891008">
            <w:r w:rsidRPr="004A1DE4">
              <w:t xml:space="preserve">-0.054 ** </w:t>
            </w:r>
            <w:r w:rsidRPr="004A1DE4">
              <w:br/>
              <w:t>(0.024)</w:t>
            </w:r>
          </w:p>
        </w:tc>
        <w:tc>
          <w:tcPr>
            <w:tcW w:w="1223" w:type="dxa"/>
            <w:shd w:val="clear" w:color="auto" w:fill="FFFFFF"/>
            <w:vAlign w:val="center"/>
          </w:tcPr>
          <w:p w14:paraId="541C403C" w14:textId="77777777" w:rsidR="00ED4170" w:rsidRPr="004A1DE4" w:rsidRDefault="00ED4170" w:rsidP="00891008">
            <w:r w:rsidRPr="004A1DE4">
              <w:t xml:space="preserve">0.109 ** </w:t>
            </w:r>
            <w:r w:rsidRPr="004A1DE4">
              <w:br/>
              <w:t>(0.053)</w:t>
            </w:r>
          </w:p>
        </w:tc>
        <w:tc>
          <w:tcPr>
            <w:tcW w:w="1223" w:type="dxa"/>
            <w:shd w:val="clear" w:color="auto" w:fill="FFFFFF"/>
            <w:vAlign w:val="center"/>
          </w:tcPr>
          <w:p w14:paraId="5AD92712" w14:textId="77777777" w:rsidR="00ED4170" w:rsidRPr="004A1DE4" w:rsidRDefault="00ED4170" w:rsidP="00891008">
            <w:r w:rsidRPr="004A1DE4">
              <w:t xml:space="preserve">-0.010 </w:t>
            </w:r>
            <w:r w:rsidRPr="004A1DE4">
              <w:br/>
              <w:t>(0.046)</w:t>
            </w:r>
          </w:p>
        </w:tc>
      </w:tr>
      <w:tr w:rsidR="00ED4170" w:rsidRPr="004A1DE4" w14:paraId="1779C022" w14:textId="77777777" w:rsidTr="00BB6105">
        <w:trPr>
          <w:trHeight w:val="690"/>
          <w:jc w:val="center"/>
        </w:trPr>
        <w:tc>
          <w:tcPr>
            <w:tcW w:w="1222" w:type="dxa"/>
            <w:shd w:val="clear" w:color="auto" w:fill="F5F6F8"/>
          </w:tcPr>
          <w:p w14:paraId="7F01A854" w14:textId="77777777" w:rsidR="00ED4170" w:rsidRPr="007D1495" w:rsidRDefault="00ED4170" w:rsidP="00891008">
            <w:r w:rsidRPr="007D1495">
              <w:lastRenderedPageBreak/>
              <w:t>Intermediate</w:t>
            </w:r>
          </w:p>
        </w:tc>
        <w:tc>
          <w:tcPr>
            <w:tcW w:w="1223" w:type="dxa"/>
            <w:shd w:val="clear" w:color="auto" w:fill="F5F6F8"/>
            <w:vAlign w:val="center"/>
          </w:tcPr>
          <w:p w14:paraId="7DA3938D" w14:textId="77777777" w:rsidR="00ED4170" w:rsidRPr="004A1DE4" w:rsidRDefault="00ED4170" w:rsidP="00891008">
            <w:r w:rsidRPr="004A1DE4">
              <w:t xml:space="preserve">0.047 </w:t>
            </w:r>
            <w:r w:rsidRPr="004A1DE4">
              <w:br/>
              <w:t>(0.076)</w:t>
            </w:r>
          </w:p>
        </w:tc>
        <w:tc>
          <w:tcPr>
            <w:tcW w:w="1223" w:type="dxa"/>
            <w:shd w:val="clear" w:color="auto" w:fill="F5F6F8"/>
            <w:vAlign w:val="center"/>
          </w:tcPr>
          <w:p w14:paraId="07607DF0" w14:textId="77777777" w:rsidR="00ED4170" w:rsidRPr="004A1DE4" w:rsidRDefault="00ED4170" w:rsidP="00891008">
            <w:r w:rsidRPr="004A1DE4">
              <w:t xml:space="preserve">0.463 *** </w:t>
            </w:r>
            <w:r w:rsidRPr="004A1DE4">
              <w:br/>
              <w:t>(0.124)</w:t>
            </w:r>
          </w:p>
        </w:tc>
        <w:tc>
          <w:tcPr>
            <w:tcW w:w="1223" w:type="dxa"/>
            <w:shd w:val="clear" w:color="auto" w:fill="F5F6F8"/>
            <w:vAlign w:val="center"/>
          </w:tcPr>
          <w:p w14:paraId="1BCC2174" w14:textId="77777777" w:rsidR="00ED4170" w:rsidRPr="004A1DE4" w:rsidRDefault="00ED4170" w:rsidP="00891008">
            <w:pPr>
              <w:rPr>
                <w:b/>
                <w:bCs/>
              </w:rPr>
            </w:pPr>
            <w:r w:rsidRPr="004A1DE4">
              <w:t xml:space="preserve">0.048 </w:t>
            </w:r>
            <w:r w:rsidRPr="004A1DE4">
              <w:br/>
              <w:t>(0.058)</w:t>
            </w:r>
          </w:p>
        </w:tc>
        <w:tc>
          <w:tcPr>
            <w:tcW w:w="1223" w:type="dxa"/>
            <w:shd w:val="clear" w:color="auto" w:fill="F5F6F8"/>
            <w:vAlign w:val="center"/>
          </w:tcPr>
          <w:p w14:paraId="012C1AA3" w14:textId="77777777" w:rsidR="00ED4170" w:rsidRPr="004A1DE4" w:rsidRDefault="00ED4170" w:rsidP="00891008">
            <w:r w:rsidRPr="004A1DE4">
              <w:t xml:space="preserve">0.234 *** </w:t>
            </w:r>
            <w:r w:rsidRPr="004A1DE4">
              <w:br/>
              <w:t>(0.080)</w:t>
            </w:r>
          </w:p>
        </w:tc>
        <w:tc>
          <w:tcPr>
            <w:tcW w:w="1223" w:type="dxa"/>
            <w:shd w:val="clear" w:color="auto" w:fill="F5F6F8"/>
            <w:vAlign w:val="center"/>
          </w:tcPr>
          <w:p w14:paraId="14069B3C" w14:textId="77777777" w:rsidR="00ED4170" w:rsidRPr="004A1DE4" w:rsidRDefault="00ED4170" w:rsidP="00891008">
            <w:r w:rsidRPr="004A1DE4">
              <w:t xml:space="preserve">-0.242 </w:t>
            </w:r>
            <w:r w:rsidRPr="004A1DE4">
              <w:br/>
              <w:t>(0.272)</w:t>
            </w:r>
          </w:p>
        </w:tc>
        <w:tc>
          <w:tcPr>
            <w:tcW w:w="1222" w:type="dxa"/>
            <w:shd w:val="clear" w:color="auto" w:fill="F5F6F8"/>
            <w:vAlign w:val="center"/>
          </w:tcPr>
          <w:p w14:paraId="5C7E133B" w14:textId="77777777" w:rsidR="00ED4170" w:rsidRPr="004A1DE4" w:rsidRDefault="00ED4170" w:rsidP="00891008">
            <w:r w:rsidRPr="004A1DE4">
              <w:t xml:space="preserve">0.191 ** </w:t>
            </w:r>
            <w:r w:rsidRPr="004A1DE4">
              <w:br/>
              <w:t>(0.088)</w:t>
            </w:r>
          </w:p>
        </w:tc>
        <w:tc>
          <w:tcPr>
            <w:tcW w:w="1223" w:type="dxa"/>
            <w:shd w:val="clear" w:color="auto" w:fill="F5F6F8"/>
            <w:vAlign w:val="center"/>
          </w:tcPr>
          <w:p w14:paraId="6BB499E2" w14:textId="77777777" w:rsidR="00ED4170" w:rsidRPr="004A1DE4" w:rsidRDefault="00ED4170" w:rsidP="00891008">
            <w:r w:rsidRPr="004A1DE4">
              <w:t xml:space="preserve">0.726 *** </w:t>
            </w:r>
            <w:r w:rsidRPr="004A1DE4">
              <w:br/>
              <w:t>(0.103)</w:t>
            </w:r>
          </w:p>
        </w:tc>
        <w:tc>
          <w:tcPr>
            <w:tcW w:w="1223" w:type="dxa"/>
            <w:shd w:val="clear" w:color="auto" w:fill="F5F6F8"/>
            <w:vAlign w:val="center"/>
          </w:tcPr>
          <w:p w14:paraId="0A80545D" w14:textId="77777777" w:rsidR="00ED4170" w:rsidRPr="004A1DE4" w:rsidRDefault="00ED4170" w:rsidP="00891008">
            <w:r w:rsidRPr="004A1DE4">
              <w:t xml:space="preserve">0.041 </w:t>
            </w:r>
            <w:r w:rsidRPr="004A1DE4">
              <w:br/>
              <w:t>(0.069)</w:t>
            </w:r>
          </w:p>
        </w:tc>
        <w:tc>
          <w:tcPr>
            <w:tcW w:w="1223" w:type="dxa"/>
            <w:shd w:val="clear" w:color="auto" w:fill="F5F6F8"/>
            <w:vAlign w:val="center"/>
          </w:tcPr>
          <w:p w14:paraId="78311E91" w14:textId="77777777" w:rsidR="00ED4170" w:rsidRPr="004A1DE4" w:rsidRDefault="00ED4170" w:rsidP="00891008">
            <w:r w:rsidRPr="004A1DE4">
              <w:t xml:space="preserve">-0.136 *** </w:t>
            </w:r>
            <w:r w:rsidRPr="004A1DE4">
              <w:br/>
              <w:t>(0.048)</w:t>
            </w:r>
          </w:p>
        </w:tc>
        <w:tc>
          <w:tcPr>
            <w:tcW w:w="1223" w:type="dxa"/>
            <w:shd w:val="clear" w:color="auto" w:fill="F5F6F8"/>
            <w:vAlign w:val="center"/>
          </w:tcPr>
          <w:p w14:paraId="0F6E9604" w14:textId="77777777" w:rsidR="00ED4170" w:rsidRPr="004A1DE4" w:rsidRDefault="00ED4170" w:rsidP="00891008">
            <w:r w:rsidRPr="004A1DE4">
              <w:t xml:space="preserve">-0.084 </w:t>
            </w:r>
            <w:r w:rsidRPr="004A1DE4">
              <w:br/>
              <w:t>(0.096)</w:t>
            </w:r>
          </w:p>
        </w:tc>
        <w:tc>
          <w:tcPr>
            <w:tcW w:w="1223" w:type="dxa"/>
            <w:shd w:val="clear" w:color="auto" w:fill="F5F6F8"/>
            <w:vAlign w:val="center"/>
          </w:tcPr>
          <w:p w14:paraId="207DDC51" w14:textId="77777777" w:rsidR="00ED4170" w:rsidRPr="004A1DE4" w:rsidRDefault="00ED4170" w:rsidP="00891008">
            <w:r w:rsidRPr="004A1DE4">
              <w:t xml:space="preserve">-0.080 </w:t>
            </w:r>
            <w:r w:rsidRPr="004A1DE4">
              <w:br/>
              <w:t>(0.085)</w:t>
            </w:r>
          </w:p>
        </w:tc>
      </w:tr>
      <w:tr w:rsidR="00ED4170" w:rsidRPr="004A1DE4" w14:paraId="641ABE0C" w14:textId="77777777" w:rsidTr="00BB6105">
        <w:trPr>
          <w:trHeight w:val="690"/>
          <w:jc w:val="center"/>
        </w:trPr>
        <w:tc>
          <w:tcPr>
            <w:tcW w:w="1222" w:type="dxa"/>
            <w:shd w:val="clear" w:color="auto" w:fill="FFFFFF"/>
          </w:tcPr>
          <w:p w14:paraId="34CC8E60" w14:textId="77777777" w:rsidR="00ED4170" w:rsidRPr="007D1495" w:rsidRDefault="00ED4170" w:rsidP="00891008">
            <w:r w:rsidRPr="007D1495">
              <w:t>Bachelors or higher</w:t>
            </w:r>
          </w:p>
        </w:tc>
        <w:tc>
          <w:tcPr>
            <w:tcW w:w="1223" w:type="dxa"/>
            <w:shd w:val="clear" w:color="auto" w:fill="FFFFFF"/>
            <w:vAlign w:val="center"/>
          </w:tcPr>
          <w:p w14:paraId="267ED14B" w14:textId="77777777" w:rsidR="00ED4170" w:rsidRPr="004A1DE4" w:rsidRDefault="00ED4170" w:rsidP="00891008">
            <w:r w:rsidRPr="004A1DE4">
              <w:t xml:space="preserve">0.005 </w:t>
            </w:r>
            <w:r w:rsidRPr="004A1DE4">
              <w:br/>
              <w:t>(0.013)</w:t>
            </w:r>
          </w:p>
        </w:tc>
        <w:tc>
          <w:tcPr>
            <w:tcW w:w="1223" w:type="dxa"/>
            <w:shd w:val="clear" w:color="auto" w:fill="FFFFFF"/>
            <w:vAlign w:val="center"/>
          </w:tcPr>
          <w:p w14:paraId="6A2FEA9B" w14:textId="77777777" w:rsidR="00ED4170" w:rsidRPr="004A1DE4" w:rsidRDefault="00ED4170" w:rsidP="00891008">
            <w:r w:rsidRPr="004A1DE4">
              <w:t xml:space="preserve">0.603 *** </w:t>
            </w:r>
            <w:r w:rsidRPr="004A1DE4">
              <w:br/>
              <w:t>(0.140)</w:t>
            </w:r>
          </w:p>
        </w:tc>
        <w:tc>
          <w:tcPr>
            <w:tcW w:w="1223" w:type="dxa"/>
            <w:shd w:val="clear" w:color="auto" w:fill="FFFFFF"/>
            <w:vAlign w:val="center"/>
          </w:tcPr>
          <w:p w14:paraId="4B483DA2" w14:textId="77777777" w:rsidR="00ED4170" w:rsidRPr="004A1DE4" w:rsidRDefault="00ED4170" w:rsidP="00891008">
            <w:pPr>
              <w:rPr>
                <w:b/>
                <w:bCs/>
              </w:rPr>
            </w:pPr>
            <w:r w:rsidRPr="004A1DE4">
              <w:t xml:space="preserve">0.048 </w:t>
            </w:r>
            <w:r w:rsidRPr="004A1DE4">
              <w:br/>
              <w:t>(0.064)</w:t>
            </w:r>
          </w:p>
        </w:tc>
        <w:tc>
          <w:tcPr>
            <w:tcW w:w="1223" w:type="dxa"/>
            <w:shd w:val="clear" w:color="auto" w:fill="FFFFFF"/>
            <w:vAlign w:val="center"/>
          </w:tcPr>
          <w:p w14:paraId="2D715D53" w14:textId="77777777" w:rsidR="00ED4170" w:rsidRPr="004A1DE4" w:rsidRDefault="00ED4170" w:rsidP="00891008">
            <w:r w:rsidRPr="004A1DE4">
              <w:t xml:space="preserve">-0.025 </w:t>
            </w:r>
            <w:r w:rsidRPr="004A1DE4">
              <w:br/>
              <w:t>(0.071)</w:t>
            </w:r>
          </w:p>
        </w:tc>
        <w:tc>
          <w:tcPr>
            <w:tcW w:w="1223" w:type="dxa"/>
            <w:shd w:val="clear" w:color="auto" w:fill="FFFFFF"/>
            <w:vAlign w:val="center"/>
          </w:tcPr>
          <w:p w14:paraId="7115FB16" w14:textId="77777777" w:rsidR="00ED4170" w:rsidRPr="004A1DE4" w:rsidRDefault="00ED4170" w:rsidP="00891008">
            <w:r w:rsidRPr="004A1DE4">
              <w:t xml:space="preserve">-0.138 </w:t>
            </w:r>
            <w:r w:rsidRPr="004A1DE4">
              <w:br/>
              <w:t>(0.211)</w:t>
            </w:r>
          </w:p>
        </w:tc>
        <w:tc>
          <w:tcPr>
            <w:tcW w:w="1222" w:type="dxa"/>
            <w:shd w:val="clear" w:color="auto" w:fill="FFFFFF"/>
            <w:vAlign w:val="center"/>
          </w:tcPr>
          <w:p w14:paraId="734E7533" w14:textId="77777777" w:rsidR="00ED4170" w:rsidRPr="004A1DE4" w:rsidRDefault="00ED4170" w:rsidP="00891008">
            <w:r w:rsidRPr="004A1DE4">
              <w:t xml:space="preserve">0.123 * </w:t>
            </w:r>
            <w:r w:rsidRPr="004A1DE4">
              <w:br/>
              <w:t>(0.068)</w:t>
            </w:r>
          </w:p>
        </w:tc>
        <w:tc>
          <w:tcPr>
            <w:tcW w:w="1223" w:type="dxa"/>
            <w:shd w:val="clear" w:color="auto" w:fill="FFFFFF"/>
            <w:vAlign w:val="center"/>
          </w:tcPr>
          <w:p w14:paraId="23F30942" w14:textId="77777777" w:rsidR="00ED4170" w:rsidRPr="004A1DE4" w:rsidRDefault="00ED4170" w:rsidP="00891008">
            <w:r w:rsidRPr="004A1DE4">
              <w:t xml:space="preserve">0.784 *** </w:t>
            </w:r>
            <w:r w:rsidRPr="004A1DE4">
              <w:br/>
              <w:t>(0.109)</w:t>
            </w:r>
          </w:p>
        </w:tc>
        <w:tc>
          <w:tcPr>
            <w:tcW w:w="1223" w:type="dxa"/>
            <w:shd w:val="clear" w:color="auto" w:fill="FFFFFF"/>
            <w:vAlign w:val="center"/>
          </w:tcPr>
          <w:p w14:paraId="3DB6F9D3" w14:textId="77777777" w:rsidR="00ED4170" w:rsidRPr="004A1DE4" w:rsidRDefault="00ED4170" w:rsidP="00891008">
            <w:r w:rsidRPr="004A1DE4">
              <w:t xml:space="preserve">0.034 </w:t>
            </w:r>
            <w:r w:rsidRPr="004A1DE4">
              <w:br/>
              <w:t>(0.055)</w:t>
            </w:r>
          </w:p>
        </w:tc>
        <w:tc>
          <w:tcPr>
            <w:tcW w:w="1223" w:type="dxa"/>
            <w:shd w:val="clear" w:color="auto" w:fill="FFFFFF"/>
            <w:vAlign w:val="center"/>
          </w:tcPr>
          <w:p w14:paraId="2F9AED1E" w14:textId="77777777" w:rsidR="00ED4170" w:rsidRPr="004A1DE4" w:rsidRDefault="00ED4170" w:rsidP="00891008">
            <w:r w:rsidRPr="004A1DE4">
              <w:t xml:space="preserve">-0.131 ** </w:t>
            </w:r>
            <w:r w:rsidRPr="004A1DE4">
              <w:br/>
              <w:t>(0.062)</w:t>
            </w:r>
          </w:p>
        </w:tc>
        <w:tc>
          <w:tcPr>
            <w:tcW w:w="1223" w:type="dxa"/>
            <w:shd w:val="clear" w:color="auto" w:fill="FFFFFF"/>
            <w:vAlign w:val="center"/>
          </w:tcPr>
          <w:p w14:paraId="65876D17" w14:textId="77777777" w:rsidR="00ED4170" w:rsidRPr="004A1DE4" w:rsidRDefault="00ED4170" w:rsidP="00891008">
            <w:r w:rsidRPr="004A1DE4">
              <w:t xml:space="preserve">0.242 </w:t>
            </w:r>
            <w:r w:rsidRPr="004A1DE4">
              <w:br/>
              <w:t>(0.159)</w:t>
            </w:r>
          </w:p>
        </w:tc>
        <w:tc>
          <w:tcPr>
            <w:tcW w:w="1223" w:type="dxa"/>
            <w:shd w:val="clear" w:color="auto" w:fill="FFFFFF"/>
            <w:vAlign w:val="center"/>
          </w:tcPr>
          <w:p w14:paraId="1770F95A" w14:textId="77777777" w:rsidR="00ED4170" w:rsidRPr="004A1DE4" w:rsidRDefault="00ED4170" w:rsidP="00891008">
            <w:r w:rsidRPr="004A1DE4">
              <w:t xml:space="preserve">-0.100 </w:t>
            </w:r>
            <w:r w:rsidRPr="004A1DE4">
              <w:br/>
              <w:t>(0.104)</w:t>
            </w:r>
          </w:p>
        </w:tc>
      </w:tr>
      <w:tr w:rsidR="00ED4170" w:rsidRPr="004A1DE4" w14:paraId="3066B885" w14:textId="77777777" w:rsidTr="00BB6105">
        <w:trPr>
          <w:trHeight w:val="690"/>
          <w:jc w:val="center"/>
        </w:trPr>
        <w:tc>
          <w:tcPr>
            <w:tcW w:w="1222" w:type="dxa"/>
            <w:shd w:val="clear" w:color="auto" w:fill="F5F6F8"/>
          </w:tcPr>
          <w:p w14:paraId="70F9AFB8" w14:textId="77777777" w:rsidR="00ED4170" w:rsidRPr="007D1495" w:rsidRDefault="00ED4170" w:rsidP="00891008">
            <w:r w:rsidRPr="007D1495">
              <w:t>Religious</w:t>
            </w:r>
          </w:p>
        </w:tc>
        <w:tc>
          <w:tcPr>
            <w:tcW w:w="1223" w:type="dxa"/>
            <w:shd w:val="clear" w:color="auto" w:fill="F5F6F8"/>
            <w:vAlign w:val="center"/>
          </w:tcPr>
          <w:p w14:paraId="35D70C1F" w14:textId="77777777" w:rsidR="00ED4170" w:rsidRPr="004A1DE4" w:rsidRDefault="00ED4170" w:rsidP="00891008">
            <w:r w:rsidRPr="004A1DE4">
              <w:t xml:space="preserve">-0.004 </w:t>
            </w:r>
            <w:r w:rsidRPr="004A1DE4">
              <w:br/>
              <w:t>(0.006)</w:t>
            </w:r>
          </w:p>
        </w:tc>
        <w:tc>
          <w:tcPr>
            <w:tcW w:w="1223" w:type="dxa"/>
            <w:shd w:val="clear" w:color="auto" w:fill="F5F6F8"/>
            <w:vAlign w:val="center"/>
          </w:tcPr>
          <w:p w14:paraId="15F8D8DB" w14:textId="77777777" w:rsidR="00ED4170" w:rsidRPr="004A1DE4" w:rsidRDefault="00ED4170" w:rsidP="00891008">
            <w:r w:rsidRPr="004A1DE4">
              <w:t xml:space="preserve">-0.003 </w:t>
            </w:r>
            <w:r w:rsidRPr="004A1DE4">
              <w:br/>
              <w:t>(0.053)</w:t>
            </w:r>
          </w:p>
        </w:tc>
        <w:tc>
          <w:tcPr>
            <w:tcW w:w="1223" w:type="dxa"/>
            <w:shd w:val="clear" w:color="auto" w:fill="F5F6F8"/>
            <w:vAlign w:val="center"/>
          </w:tcPr>
          <w:p w14:paraId="06A40A00" w14:textId="77777777" w:rsidR="00ED4170" w:rsidRPr="004A1DE4" w:rsidRDefault="00ED4170" w:rsidP="00891008">
            <w:pPr>
              <w:rPr>
                <w:b/>
                <w:bCs/>
              </w:rPr>
            </w:pPr>
            <w:r w:rsidRPr="004A1DE4">
              <w:t xml:space="preserve">-0.091 ** </w:t>
            </w:r>
            <w:r w:rsidRPr="004A1DE4">
              <w:br/>
              <w:t>(0.038)</w:t>
            </w:r>
          </w:p>
        </w:tc>
        <w:tc>
          <w:tcPr>
            <w:tcW w:w="1223" w:type="dxa"/>
            <w:shd w:val="clear" w:color="auto" w:fill="F5F6F8"/>
            <w:vAlign w:val="center"/>
          </w:tcPr>
          <w:p w14:paraId="5E205D91" w14:textId="77777777" w:rsidR="00ED4170" w:rsidRPr="004A1DE4" w:rsidRDefault="00ED4170" w:rsidP="00891008">
            <w:r w:rsidRPr="004A1DE4">
              <w:t xml:space="preserve">-0.092 ** </w:t>
            </w:r>
            <w:r w:rsidRPr="004A1DE4">
              <w:br/>
              <w:t>(0.041)</w:t>
            </w:r>
          </w:p>
        </w:tc>
        <w:tc>
          <w:tcPr>
            <w:tcW w:w="1223" w:type="dxa"/>
            <w:shd w:val="clear" w:color="auto" w:fill="F5F6F8"/>
            <w:vAlign w:val="center"/>
          </w:tcPr>
          <w:p w14:paraId="1AB26D07" w14:textId="77777777" w:rsidR="00ED4170" w:rsidRPr="004A1DE4" w:rsidRDefault="00ED4170" w:rsidP="00891008">
            <w:r w:rsidRPr="004A1DE4">
              <w:t xml:space="preserve">-0.104 </w:t>
            </w:r>
            <w:r w:rsidRPr="004A1DE4">
              <w:br/>
              <w:t>(0.176)</w:t>
            </w:r>
          </w:p>
        </w:tc>
        <w:tc>
          <w:tcPr>
            <w:tcW w:w="1222" w:type="dxa"/>
            <w:shd w:val="clear" w:color="auto" w:fill="F5F6F8"/>
            <w:vAlign w:val="center"/>
          </w:tcPr>
          <w:p w14:paraId="4A0D67DB" w14:textId="77777777" w:rsidR="00ED4170" w:rsidRPr="004A1DE4" w:rsidRDefault="00ED4170" w:rsidP="00891008">
            <w:r w:rsidRPr="004A1DE4">
              <w:t xml:space="preserve">0.032 </w:t>
            </w:r>
            <w:r w:rsidRPr="004A1DE4">
              <w:br/>
              <w:t>(0.048)</w:t>
            </w:r>
          </w:p>
        </w:tc>
        <w:tc>
          <w:tcPr>
            <w:tcW w:w="1223" w:type="dxa"/>
            <w:shd w:val="clear" w:color="auto" w:fill="F5F6F8"/>
            <w:vAlign w:val="center"/>
          </w:tcPr>
          <w:p w14:paraId="7F560CE1" w14:textId="77777777" w:rsidR="00ED4170" w:rsidRPr="004A1DE4" w:rsidRDefault="00ED4170" w:rsidP="00891008">
            <w:r w:rsidRPr="004A1DE4">
              <w:t xml:space="preserve">0.086 * </w:t>
            </w:r>
            <w:r w:rsidRPr="004A1DE4">
              <w:br/>
              <w:t>(0.049)</w:t>
            </w:r>
          </w:p>
        </w:tc>
        <w:tc>
          <w:tcPr>
            <w:tcW w:w="1223" w:type="dxa"/>
            <w:shd w:val="clear" w:color="auto" w:fill="F5F6F8"/>
            <w:vAlign w:val="center"/>
          </w:tcPr>
          <w:p w14:paraId="23390927" w14:textId="77777777" w:rsidR="00ED4170" w:rsidRPr="004A1DE4" w:rsidRDefault="00ED4170" w:rsidP="00891008">
            <w:r w:rsidRPr="004A1DE4">
              <w:t xml:space="preserve">-0.044 </w:t>
            </w:r>
            <w:r w:rsidRPr="004A1DE4">
              <w:br/>
              <w:t>(0.042)</w:t>
            </w:r>
          </w:p>
        </w:tc>
        <w:tc>
          <w:tcPr>
            <w:tcW w:w="1223" w:type="dxa"/>
            <w:shd w:val="clear" w:color="auto" w:fill="F5F6F8"/>
            <w:vAlign w:val="center"/>
          </w:tcPr>
          <w:p w14:paraId="5E20E8EB" w14:textId="77777777" w:rsidR="00ED4170" w:rsidRPr="004A1DE4" w:rsidRDefault="00ED4170" w:rsidP="00891008">
            <w:r w:rsidRPr="004A1DE4">
              <w:t xml:space="preserve">-0.036 </w:t>
            </w:r>
            <w:r w:rsidRPr="004A1DE4">
              <w:br/>
              <w:t>(0.027)</w:t>
            </w:r>
          </w:p>
        </w:tc>
        <w:tc>
          <w:tcPr>
            <w:tcW w:w="1223" w:type="dxa"/>
            <w:shd w:val="clear" w:color="auto" w:fill="F5F6F8"/>
            <w:vAlign w:val="center"/>
          </w:tcPr>
          <w:p w14:paraId="2F9471B7" w14:textId="77777777" w:rsidR="00ED4170" w:rsidRPr="004A1DE4" w:rsidRDefault="00ED4170" w:rsidP="00891008">
            <w:r w:rsidRPr="004A1DE4">
              <w:t xml:space="preserve">-0.053 </w:t>
            </w:r>
            <w:r w:rsidRPr="004A1DE4">
              <w:br/>
              <w:t>(0.042)</w:t>
            </w:r>
          </w:p>
        </w:tc>
        <w:tc>
          <w:tcPr>
            <w:tcW w:w="1223" w:type="dxa"/>
            <w:shd w:val="clear" w:color="auto" w:fill="F5F6F8"/>
            <w:vAlign w:val="center"/>
          </w:tcPr>
          <w:p w14:paraId="6CDB33FF" w14:textId="77777777" w:rsidR="00ED4170" w:rsidRPr="004A1DE4" w:rsidRDefault="00ED4170" w:rsidP="00891008">
            <w:r w:rsidRPr="004A1DE4">
              <w:t xml:space="preserve">-0.013 </w:t>
            </w:r>
            <w:r w:rsidRPr="004A1DE4">
              <w:br/>
              <w:t>(0.047)</w:t>
            </w:r>
          </w:p>
        </w:tc>
      </w:tr>
      <w:tr w:rsidR="00ED4170" w:rsidRPr="004A1DE4" w14:paraId="04165CD9" w14:textId="77777777" w:rsidTr="00BB6105">
        <w:trPr>
          <w:trHeight w:val="690"/>
          <w:jc w:val="center"/>
        </w:trPr>
        <w:tc>
          <w:tcPr>
            <w:tcW w:w="1222" w:type="dxa"/>
            <w:shd w:val="clear" w:color="auto" w:fill="FFFFFF"/>
          </w:tcPr>
          <w:p w14:paraId="6FC19BF5" w14:textId="77777777" w:rsidR="00ED4170" w:rsidRPr="007D1495" w:rsidRDefault="00ED4170" w:rsidP="00891008">
            <w:r w:rsidRPr="007D1495">
              <w:t>Vocational</w:t>
            </w:r>
          </w:p>
        </w:tc>
        <w:tc>
          <w:tcPr>
            <w:tcW w:w="1223" w:type="dxa"/>
            <w:shd w:val="clear" w:color="auto" w:fill="FFFFFF"/>
            <w:vAlign w:val="center"/>
          </w:tcPr>
          <w:p w14:paraId="7188F771" w14:textId="77777777" w:rsidR="00ED4170" w:rsidRPr="004A1DE4" w:rsidRDefault="00ED4170" w:rsidP="00891008">
            <w:r w:rsidRPr="004A1DE4">
              <w:t xml:space="preserve">-0.043 </w:t>
            </w:r>
            <w:r w:rsidRPr="004A1DE4">
              <w:br/>
              <w:t>(0.044)</w:t>
            </w:r>
          </w:p>
        </w:tc>
        <w:tc>
          <w:tcPr>
            <w:tcW w:w="1223" w:type="dxa"/>
            <w:shd w:val="clear" w:color="auto" w:fill="FFFFFF"/>
            <w:vAlign w:val="center"/>
          </w:tcPr>
          <w:p w14:paraId="2E89AA8E" w14:textId="77777777" w:rsidR="00ED4170" w:rsidRPr="004A1DE4" w:rsidRDefault="00ED4170" w:rsidP="00891008">
            <w:r w:rsidRPr="004A1DE4">
              <w:t xml:space="preserve">0.288 </w:t>
            </w:r>
            <w:r w:rsidRPr="004A1DE4">
              <w:br/>
              <w:t>(0.301)</w:t>
            </w:r>
          </w:p>
        </w:tc>
        <w:tc>
          <w:tcPr>
            <w:tcW w:w="1223" w:type="dxa"/>
            <w:shd w:val="clear" w:color="auto" w:fill="FFFFFF"/>
            <w:vAlign w:val="center"/>
          </w:tcPr>
          <w:p w14:paraId="7260D0D7" w14:textId="77777777" w:rsidR="00ED4170" w:rsidRPr="004A1DE4" w:rsidRDefault="00ED4170" w:rsidP="00891008">
            <w:pPr>
              <w:rPr>
                <w:b/>
                <w:bCs/>
              </w:rPr>
            </w:pPr>
            <w:r w:rsidRPr="004A1DE4">
              <w:t xml:space="preserve">-0.347 * </w:t>
            </w:r>
            <w:r w:rsidRPr="004A1DE4">
              <w:br/>
              <w:t>(0.210)</w:t>
            </w:r>
          </w:p>
        </w:tc>
        <w:tc>
          <w:tcPr>
            <w:tcW w:w="1223" w:type="dxa"/>
            <w:shd w:val="clear" w:color="auto" w:fill="FFFFFF"/>
            <w:vAlign w:val="center"/>
          </w:tcPr>
          <w:p w14:paraId="0738BE59" w14:textId="77777777" w:rsidR="00ED4170" w:rsidRPr="004A1DE4" w:rsidRDefault="00ED4170" w:rsidP="00891008">
            <w:r w:rsidRPr="004A1DE4">
              <w:t xml:space="preserve">-0.466 *** </w:t>
            </w:r>
            <w:r w:rsidRPr="004A1DE4">
              <w:br/>
              <w:t>(0.115)</w:t>
            </w:r>
          </w:p>
        </w:tc>
        <w:tc>
          <w:tcPr>
            <w:tcW w:w="1223" w:type="dxa"/>
            <w:shd w:val="clear" w:color="auto" w:fill="FFFFFF"/>
            <w:vAlign w:val="center"/>
          </w:tcPr>
          <w:p w14:paraId="26EB01B9" w14:textId="77777777" w:rsidR="00ED4170" w:rsidRPr="004A1DE4" w:rsidRDefault="00ED4170" w:rsidP="00891008">
            <w:r w:rsidRPr="004A1DE4">
              <w:t xml:space="preserve">0.507 *** </w:t>
            </w:r>
            <w:r w:rsidRPr="004A1DE4">
              <w:br/>
              <w:t>(0.079)</w:t>
            </w:r>
          </w:p>
        </w:tc>
        <w:tc>
          <w:tcPr>
            <w:tcW w:w="1222" w:type="dxa"/>
            <w:shd w:val="clear" w:color="auto" w:fill="FFFFFF"/>
            <w:vAlign w:val="center"/>
          </w:tcPr>
          <w:p w14:paraId="20ADE230" w14:textId="77777777" w:rsidR="00ED4170" w:rsidRPr="004A1DE4" w:rsidRDefault="00ED4170" w:rsidP="00891008">
            <w:r w:rsidRPr="004A1DE4">
              <w:t xml:space="preserve">-0.269 </w:t>
            </w:r>
            <w:r w:rsidRPr="004A1DE4">
              <w:br/>
              <w:t>(0.187)</w:t>
            </w:r>
          </w:p>
        </w:tc>
        <w:tc>
          <w:tcPr>
            <w:tcW w:w="1223" w:type="dxa"/>
            <w:shd w:val="clear" w:color="auto" w:fill="FFFFFF"/>
            <w:vAlign w:val="center"/>
          </w:tcPr>
          <w:p w14:paraId="49CB05F5" w14:textId="77777777" w:rsidR="00ED4170" w:rsidRPr="004A1DE4" w:rsidRDefault="00ED4170" w:rsidP="00891008">
            <w:r w:rsidRPr="004A1DE4">
              <w:t xml:space="preserve">-0.202 </w:t>
            </w:r>
            <w:r w:rsidRPr="004A1DE4">
              <w:br/>
              <w:t>(0.171)</w:t>
            </w:r>
          </w:p>
        </w:tc>
        <w:tc>
          <w:tcPr>
            <w:tcW w:w="1223" w:type="dxa"/>
            <w:shd w:val="clear" w:color="auto" w:fill="FFFFFF"/>
            <w:vAlign w:val="center"/>
          </w:tcPr>
          <w:p w14:paraId="0CB05C87" w14:textId="77777777" w:rsidR="00ED4170" w:rsidRPr="004A1DE4" w:rsidRDefault="00ED4170" w:rsidP="00891008">
            <w:r w:rsidRPr="004A1DE4">
              <w:t xml:space="preserve">-0.215 </w:t>
            </w:r>
            <w:r w:rsidRPr="004A1DE4">
              <w:br/>
              <w:t>(0.136)</w:t>
            </w:r>
          </w:p>
        </w:tc>
        <w:tc>
          <w:tcPr>
            <w:tcW w:w="1223" w:type="dxa"/>
            <w:shd w:val="clear" w:color="auto" w:fill="FFFFFF"/>
            <w:vAlign w:val="center"/>
          </w:tcPr>
          <w:p w14:paraId="64DA5652" w14:textId="77777777" w:rsidR="00ED4170" w:rsidRPr="004A1DE4" w:rsidRDefault="00ED4170" w:rsidP="00891008">
            <w:r w:rsidRPr="004A1DE4">
              <w:t xml:space="preserve">0.010 </w:t>
            </w:r>
            <w:r w:rsidRPr="004A1DE4">
              <w:br/>
              <w:t>(0.137)</w:t>
            </w:r>
          </w:p>
        </w:tc>
        <w:tc>
          <w:tcPr>
            <w:tcW w:w="1223" w:type="dxa"/>
            <w:shd w:val="clear" w:color="auto" w:fill="FFFFFF"/>
            <w:vAlign w:val="center"/>
          </w:tcPr>
          <w:p w14:paraId="272E793B" w14:textId="77777777" w:rsidR="00ED4170" w:rsidRPr="004A1DE4" w:rsidRDefault="00ED4170" w:rsidP="00891008">
            <w:r w:rsidRPr="004A1DE4">
              <w:t xml:space="preserve">0.210 </w:t>
            </w:r>
            <w:r w:rsidRPr="004A1DE4">
              <w:br/>
              <w:t>(0.201)</w:t>
            </w:r>
          </w:p>
        </w:tc>
        <w:tc>
          <w:tcPr>
            <w:tcW w:w="1223" w:type="dxa"/>
            <w:shd w:val="clear" w:color="auto" w:fill="FFFFFF"/>
            <w:vAlign w:val="center"/>
          </w:tcPr>
          <w:p w14:paraId="3CEDA66C" w14:textId="77777777" w:rsidR="00ED4170" w:rsidRPr="004A1DE4" w:rsidRDefault="00ED4170" w:rsidP="00891008">
            <w:r w:rsidRPr="004A1DE4">
              <w:t xml:space="preserve">-0.259 </w:t>
            </w:r>
            <w:r w:rsidRPr="004A1DE4">
              <w:br/>
              <w:t>(0.200)</w:t>
            </w:r>
          </w:p>
        </w:tc>
      </w:tr>
      <w:tr w:rsidR="00ED4170" w:rsidRPr="004A1DE4" w14:paraId="4C08FE60" w14:textId="77777777" w:rsidTr="00BB6105">
        <w:trPr>
          <w:trHeight w:val="690"/>
          <w:jc w:val="center"/>
        </w:trPr>
        <w:tc>
          <w:tcPr>
            <w:tcW w:w="1222" w:type="dxa"/>
            <w:shd w:val="clear" w:color="auto" w:fill="F5F6F8"/>
          </w:tcPr>
          <w:p w14:paraId="68F49B9D" w14:textId="77777777" w:rsidR="00ED4170" w:rsidRPr="007D1495" w:rsidRDefault="00ED4170" w:rsidP="00891008">
            <w:r w:rsidRPr="007D1495">
              <w:t>Punjab</w:t>
            </w:r>
          </w:p>
        </w:tc>
        <w:tc>
          <w:tcPr>
            <w:tcW w:w="1223" w:type="dxa"/>
            <w:shd w:val="clear" w:color="auto" w:fill="F5F6F8"/>
            <w:vAlign w:val="center"/>
          </w:tcPr>
          <w:p w14:paraId="0B02CB60" w14:textId="77777777" w:rsidR="00ED4170" w:rsidRPr="004A1DE4" w:rsidRDefault="00ED4170" w:rsidP="00891008">
            <w:r w:rsidRPr="004A1DE4">
              <w:t xml:space="preserve">0.005 </w:t>
            </w:r>
            <w:r w:rsidRPr="004A1DE4">
              <w:br/>
              <w:t>(0.004)</w:t>
            </w:r>
          </w:p>
        </w:tc>
        <w:tc>
          <w:tcPr>
            <w:tcW w:w="1223" w:type="dxa"/>
            <w:shd w:val="clear" w:color="auto" w:fill="F5F6F8"/>
            <w:vAlign w:val="center"/>
          </w:tcPr>
          <w:p w14:paraId="0540E697" w14:textId="77777777" w:rsidR="00ED4170" w:rsidRPr="004A1DE4" w:rsidRDefault="00ED4170" w:rsidP="00891008">
            <w:r w:rsidRPr="004A1DE4">
              <w:t xml:space="preserve">0.191 *** </w:t>
            </w:r>
            <w:r w:rsidRPr="004A1DE4">
              <w:br/>
              <w:t>(0.028)</w:t>
            </w:r>
          </w:p>
        </w:tc>
        <w:tc>
          <w:tcPr>
            <w:tcW w:w="1223" w:type="dxa"/>
            <w:shd w:val="clear" w:color="auto" w:fill="F5F6F8"/>
            <w:vAlign w:val="center"/>
          </w:tcPr>
          <w:p w14:paraId="25DAD1A0" w14:textId="77777777" w:rsidR="00ED4170" w:rsidRPr="004A1DE4" w:rsidRDefault="00ED4170" w:rsidP="00891008">
            <w:pPr>
              <w:rPr>
                <w:b/>
                <w:bCs/>
              </w:rPr>
            </w:pPr>
            <w:r w:rsidRPr="004A1DE4">
              <w:t xml:space="preserve">0.168 *** </w:t>
            </w:r>
            <w:r w:rsidRPr="004A1DE4">
              <w:br/>
              <w:t>(0.021)</w:t>
            </w:r>
          </w:p>
        </w:tc>
        <w:tc>
          <w:tcPr>
            <w:tcW w:w="1223" w:type="dxa"/>
            <w:shd w:val="clear" w:color="auto" w:fill="F5F6F8"/>
            <w:vAlign w:val="center"/>
          </w:tcPr>
          <w:p w14:paraId="56A8A564" w14:textId="77777777" w:rsidR="00ED4170" w:rsidRPr="004A1DE4" w:rsidRDefault="00ED4170" w:rsidP="00891008">
            <w:r w:rsidRPr="004A1DE4">
              <w:t xml:space="preserve">0.085 *** </w:t>
            </w:r>
            <w:r w:rsidRPr="004A1DE4">
              <w:br/>
              <w:t>(0.022)</w:t>
            </w:r>
          </w:p>
        </w:tc>
        <w:tc>
          <w:tcPr>
            <w:tcW w:w="1223" w:type="dxa"/>
            <w:shd w:val="clear" w:color="auto" w:fill="F5F6F8"/>
            <w:vAlign w:val="center"/>
          </w:tcPr>
          <w:p w14:paraId="1EDDC4FF" w14:textId="77777777" w:rsidR="00ED4170" w:rsidRPr="004A1DE4" w:rsidRDefault="00ED4170" w:rsidP="00891008">
            <w:r w:rsidRPr="004A1DE4">
              <w:t xml:space="preserve">-0.352 *** </w:t>
            </w:r>
            <w:r w:rsidRPr="004A1DE4">
              <w:br/>
              <w:t>(0.087)</w:t>
            </w:r>
          </w:p>
        </w:tc>
        <w:tc>
          <w:tcPr>
            <w:tcW w:w="1222" w:type="dxa"/>
            <w:shd w:val="clear" w:color="auto" w:fill="F5F6F8"/>
            <w:vAlign w:val="center"/>
          </w:tcPr>
          <w:p w14:paraId="3CDB320B" w14:textId="77777777" w:rsidR="00ED4170" w:rsidRPr="004A1DE4" w:rsidRDefault="00ED4170" w:rsidP="00891008">
            <w:r w:rsidRPr="004A1DE4">
              <w:t xml:space="preserve">0.057 ** </w:t>
            </w:r>
            <w:r w:rsidRPr="004A1DE4">
              <w:br/>
              <w:t>(0.024)</w:t>
            </w:r>
          </w:p>
        </w:tc>
        <w:tc>
          <w:tcPr>
            <w:tcW w:w="1223" w:type="dxa"/>
            <w:shd w:val="clear" w:color="auto" w:fill="F5F6F8"/>
            <w:vAlign w:val="center"/>
          </w:tcPr>
          <w:p w14:paraId="401BADCE" w14:textId="77777777" w:rsidR="00ED4170" w:rsidRPr="004A1DE4" w:rsidRDefault="00ED4170" w:rsidP="00891008">
            <w:r w:rsidRPr="004A1DE4">
              <w:t xml:space="preserve">-0.051 * </w:t>
            </w:r>
            <w:r w:rsidRPr="004A1DE4">
              <w:br/>
              <w:t>(0.026)</w:t>
            </w:r>
          </w:p>
        </w:tc>
        <w:tc>
          <w:tcPr>
            <w:tcW w:w="1223" w:type="dxa"/>
            <w:shd w:val="clear" w:color="auto" w:fill="F5F6F8"/>
            <w:vAlign w:val="center"/>
          </w:tcPr>
          <w:p w14:paraId="00E7A190" w14:textId="77777777" w:rsidR="00ED4170" w:rsidRPr="004A1DE4" w:rsidRDefault="00ED4170" w:rsidP="00891008">
            <w:r w:rsidRPr="004A1DE4">
              <w:t xml:space="preserve">-0.043 ** </w:t>
            </w:r>
            <w:r w:rsidRPr="004A1DE4">
              <w:br/>
              <w:t>(0.021)</w:t>
            </w:r>
          </w:p>
        </w:tc>
        <w:tc>
          <w:tcPr>
            <w:tcW w:w="1223" w:type="dxa"/>
            <w:shd w:val="clear" w:color="auto" w:fill="F5F6F8"/>
            <w:vAlign w:val="center"/>
          </w:tcPr>
          <w:p w14:paraId="512DD01A" w14:textId="77777777" w:rsidR="00ED4170" w:rsidRPr="004A1DE4" w:rsidRDefault="00ED4170" w:rsidP="00891008">
            <w:r w:rsidRPr="004A1DE4">
              <w:t xml:space="preserve">0.016 </w:t>
            </w:r>
            <w:r w:rsidRPr="004A1DE4">
              <w:br/>
              <w:t>(0.014)</w:t>
            </w:r>
          </w:p>
        </w:tc>
        <w:tc>
          <w:tcPr>
            <w:tcW w:w="1223" w:type="dxa"/>
            <w:shd w:val="clear" w:color="auto" w:fill="F5F6F8"/>
            <w:vAlign w:val="center"/>
          </w:tcPr>
          <w:p w14:paraId="65955787" w14:textId="77777777" w:rsidR="00ED4170" w:rsidRPr="004A1DE4" w:rsidRDefault="00ED4170" w:rsidP="00891008">
            <w:r w:rsidRPr="004A1DE4">
              <w:t xml:space="preserve">0.034 </w:t>
            </w:r>
            <w:r w:rsidRPr="004A1DE4">
              <w:br/>
              <w:t>(0.026)</w:t>
            </w:r>
          </w:p>
        </w:tc>
        <w:tc>
          <w:tcPr>
            <w:tcW w:w="1223" w:type="dxa"/>
            <w:shd w:val="clear" w:color="auto" w:fill="F5F6F8"/>
            <w:vAlign w:val="center"/>
          </w:tcPr>
          <w:p w14:paraId="2D4BB26E" w14:textId="77777777" w:rsidR="00ED4170" w:rsidRPr="004A1DE4" w:rsidRDefault="00ED4170" w:rsidP="00891008">
            <w:r w:rsidRPr="004A1DE4">
              <w:t xml:space="preserve">0.064 *** </w:t>
            </w:r>
            <w:r w:rsidRPr="004A1DE4">
              <w:br/>
              <w:t>(0.024)</w:t>
            </w:r>
          </w:p>
        </w:tc>
      </w:tr>
      <w:tr w:rsidR="00ED4170" w:rsidRPr="004A1DE4" w14:paraId="64A945F9" w14:textId="77777777" w:rsidTr="00BB6105">
        <w:trPr>
          <w:trHeight w:val="690"/>
          <w:jc w:val="center"/>
        </w:trPr>
        <w:tc>
          <w:tcPr>
            <w:tcW w:w="1222" w:type="dxa"/>
            <w:shd w:val="clear" w:color="auto" w:fill="FFFFFF"/>
          </w:tcPr>
          <w:p w14:paraId="10138F9B" w14:textId="77777777" w:rsidR="00ED4170" w:rsidRPr="007D1495" w:rsidRDefault="00ED4170" w:rsidP="00891008">
            <w:proofErr w:type="spellStart"/>
            <w:r w:rsidRPr="007D1495">
              <w:t>Balochistan</w:t>
            </w:r>
            <w:proofErr w:type="spellEnd"/>
          </w:p>
        </w:tc>
        <w:tc>
          <w:tcPr>
            <w:tcW w:w="1223" w:type="dxa"/>
            <w:shd w:val="clear" w:color="auto" w:fill="FFFFFF"/>
            <w:vAlign w:val="center"/>
          </w:tcPr>
          <w:p w14:paraId="5978E1E8" w14:textId="77777777" w:rsidR="00ED4170" w:rsidRPr="004A1DE4" w:rsidRDefault="00ED4170" w:rsidP="00891008">
            <w:r w:rsidRPr="004A1DE4">
              <w:t xml:space="preserve">0.021 *** </w:t>
            </w:r>
            <w:r w:rsidRPr="004A1DE4">
              <w:br/>
              <w:t>(0.005)</w:t>
            </w:r>
          </w:p>
        </w:tc>
        <w:tc>
          <w:tcPr>
            <w:tcW w:w="1223" w:type="dxa"/>
            <w:shd w:val="clear" w:color="auto" w:fill="FFFFFF"/>
            <w:vAlign w:val="center"/>
          </w:tcPr>
          <w:p w14:paraId="0D7F6EC1" w14:textId="77777777" w:rsidR="00ED4170" w:rsidRPr="004A1DE4" w:rsidRDefault="00ED4170" w:rsidP="00891008">
            <w:r w:rsidRPr="004A1DE4">
              <w:t xml:space="preserve">0.029 </w:t>
            </w:r>
            <w:r w:rsidRPr="004A1DE4">
              <w:br/>
              <w:t>(0.030)</w:t>
            </w:r>
          </w:p>
        </w:tc>
        <w:tc>
          <w:tcPr>
            <w:tcW w:w="1223" w:type="dxa"/>
            <w:shd w:val="clear" w:color="auto" w:fill="FFFFFF"/>
            <w:vAlign w:val="center"/>
          </w:tcPr>
          <w:p w14:paraId="6CC8A40C" w14:textId="77777777" w:rsidR="00ED4170" w:rsidRPr="004A1DE4" w:rsidRDefault="00ED4170" w:rsidP="00891008">
            <w:pPr>
              <w:rPr>
                <w:b/>
                <w:bCs/>
              </w:rPr>
            </w:pPr>
            <w:r w:rsidRPr="004A1DE4">
              <w:t xml:space="preserve">0.220 *** </w:t>
            </w:r>
            <w:r w:rsidRPr="004A1DE4">
              <w:br/>
              <w:t>(0.027)</w:t>
            </w:r>
          </w:p>
        </w:tc>
        <w:tc>
          <w:tcPr>
            <w:tcW w:w="1223" w:type="dxa"/>
            <w:shd w:val="clear" w:color="auto" w:fill="FFFFFF"/>
            <w:vAlign w:val="center"/>
          </w:tcPr>
          <w:p w14:paraId="684A5A91" w14:textId="77777777" w:rsidR="00ED4170" w:rsidRPr="004A1DE4" w:rsidRDefault="00ED4170" w:rsidP="00891008">
            <w:r w:rsidRPr="004A1DE4">
              <w:t xml:space="preserve">-0.060 ** </w:t>
            </w:r>
            <w:r w:rsidRPr="004A1DE4">
              <w:br/>
              <w:t>(0.023)</w:t>
            </w:r>
          </w:p>
        </w:tc>
        <w:tc>
          <w:tcPr>
            <w:tcW w:w="1223" w:type="dxa"/>
            <w:shd w:val="clear" w:color="auto" w:fill="FFFFFF"/>
            <w:vAlign w:val="center"/>
          </w:tcPr>
          <w:p w14:paraId="07815069" w14:textId="77777777" w:rsidR="00ED4170" w:rsidRPr="004A1DE4" w:rsidRDefault="00ED4170" w:rsidP="00891008">
            <w:r w:rsidRPr="004A1DE4">
              <w:t xml:space="preserve">0.174 </w:t>
            </w:r>
            <w:r w:rsidRPr="004A1DE4">
              <w:br/>
              <w:t>(0.107)</w:t>
            </w:r>
          </w:p>
        </w:tc>
        <w:tc>
          <w:tcPr>
            <w:tcW w:w="1222" w:type="dxa"/>
            <w:shd w:val="clear" w:color="auto" w:fill="FFFFFF"/>
            <w:vAlign w:val="center"/>
          </w:tcPr>
          <w:p w14:paraId="06F6768F" w14:textId="77777777" w:rsidR="00ED4170" w:rsidRPr="004A1DE4" w:rsidRDefault="00ED4170" w:rsidP="00891008">
            <w:r w:rsidRPr="004A1DE4">
              <w:t xml:space="preserve">-0.215 *** </w:t>
            </w:r>
            <w:r w:rsidRPr="004A1DE4">
              <w:br/>
              <w:t>(0.032)</w:t>
            </w:r>
          </w:p>
        </w:tc>
        <w:tc>
          <w:tcPr>
            <w:tcW w:w="1223" w:type="dxa"/>
            <w:shd w:val="clear" w:color="auto" w:fill="FFFFFF"/>
            <w:vAlign w:val="center"/>
          </w:tcPr>
          <w:p w14:paraId="382EF815" w14:textId="77777777" w:rsidR="00ED4170" w:rsidRPr="004A1DE4" w:rsidRDefault="00ED4170" w:rsidP="00891008">
            <w:r w:rsidRPr="004A1DE4">
              <w:t xml:space="preserve">-0.131 *** </w:t>
            </w:r>
            <w:r w:rsidRPr="004A1DE4">
              <w:br/>
              <w:t>(0.035)</w:t>
            </w:r>
          </w:p>
        </w:tc>
        <w:tc>
          <w:tcPr>
            <w:tcW w:w="1223" w:type="dxa"/>
            <w:shd w:val="clear" w:color="auto" w:fill="FFFFFF"/>
            <w:vAlign w:val="center"/>
          </w:tcPr>
          <w:p w14:paraId="7CF016F1" w14:textId="77777777" w:rsidR="00ED4170" w:rsidRPr="004A1DE4" w:rsidRDefault="00ED4170" w:rsidP="00891008">
            <w:r w:rsidRPr="004A1DE4">
              <w:t xml:space="preserve">-0.276 *** </w:t>
            </w:r>
            <w:r w:rsidRPr="004A1DE4">
              <w:br/>
              <w:t>(0.022)</w:t>
            </w:r>
          </w:p>
        </w:tc>
        <w:tc>
          <w:tcPr>
            <w:tcW w:w="1223" w:type="dxa"/>
            <w:shd w:val="clear" w:color="auto" w:fill="FFFFFF"/>
            <w:vAlign w:val="center"/>
          </w:tcPr>
          <w:p w14:paraId="21AD092C" w14:textId="77777777" w:rsidR="00ED4170" w:rsidRPr="004A1DE4" w:rsidRDefault="00ED4170" w:rsidP="00891008">
            <w:r w:rsidRPr="004A1DE4">
              <w:t xml:space="preserve">0.301 *** </w:t>
            </w:r>
            <w:r w:rsidRPr="004A1DE4">
              <w:br/>
              <w:t>(0.019)</w:t>
            </w:r>
          </w:p>
        </w:tc>
        <w:tc>
          <w:tcPr>
            <w:tcW w:w="1223" w:type="dxa"/>
            <w:shd w:val="clear" w:color="auto" w:fill="FFFFFF"/>
            <w:vAlign w:val="center"/>
          </w:tcPr>
          <w:p w14:paraId="0645ACF0" w14:textId="77777777" w:rsidR="00ED4170" w:rsidRPr="004A1DE4" w:rsidRDefault="00ED4170" w:rsidP="00891008">
            <w:r w:rsidRPr="004A1DE4">
              <w:t xml:space="preserve">-0.339 *** </w:t>
            </w:r>
            <w:r w:rsidRPr="004A1DE4">
              <w:br/>
              <w:t>(0.027)</w:t>
            </w:r>
          </w:p>
        </w:tc>
        <w:tc>
          <w:tcPr>
            <w:tcW w:w="1223" w:type="dxa"/>
            <w:shd w:val="clear" w:color="auto" w:fill="FFFFFF"/>
            <w:vAlign w:val="center"/>
          </w:tcPr>
          <w:p w14:paraId="3A081F65" w14:textId="77777777" w:rsidR="00ED4170" w:rsidRPr="004A1DE4" w:rsidRDefault="00ED4170" w:rsidP="00891008">
            <w:r w:rsidRPr="004A1DE4">
              <w:t xml:space="preserve">0.010 </w:t>
            </w:r>
            <w:r w:rsidRPr="004A1DE4">
              <w:br/>
              <w:t>(0.031)</w:t>
            </w:r>
          </w:p>
        </w:tc>
      </w:tr>
      <w:tr w:rsidR="00ED4170" w:rsidRPr="004A1DE4" w14:paraId="3578E4E9" w14:textId="77777777" w:rsidTr="00BB6105">
        <w:trPr>
          <w:trHeight w:val="690"/>
          <w:jc w:val="center"/>
        </w:trPr>
        <w:tc>
          <w:tcPr>
            <w:tcW w:w="1222" w:type="dxa"/>
            <w:shd w:val="clear" w:color="auto" w:fill="F5F6F8"/>
          </w:tcPr>
          <w:p w14:paraId="4CEE4AF5" w14:textId="77777777" w:rsidR="00ED4170" w:rsidRPr="007D1495" w:rsidRDefault="00ED4170" w:rsidP="00891008">
            <w:r w:rsidRPr="007D1495">
              <w:t>KP</w:t>
            </w:r>
          </w:p>
        </w:tc>
        <w:tc>
          <w:tcPr>
            <w:tcW w:w="1223" w:type="dxa"/>
            <w:shd w:val="clear" w:color="auto" w:fill="F5F6F8"/>
            <w:vAlign w:val="center"/>
          </w:tcPr>
          <w:p w14:paraId="6CBE6940" w14:textId="77777777" w:rsidR="00ED4170" w:rsidRPr="004A1DE4" w:rsidRDefault="00ED4170" w:rsidP="00891008">
            <w:r w:rsidRPr="004A1DE4">
              <w:t xml:space="preserve">0.004 </w:t>
            </w:r>
            <w:r w:rsidRPr="004A1DE4">
              <w:br/>
              <w:t>(0.004)</w:t>
            </w:r>
          </w:p>
        </w:tc>
        <w:tc>
          <w:tcPr>
            <w:tcW w:w="1223" w:type="dxa"/>
            <w:shd w:val="clear" w:color="auto" w:fill="F5F6F8"/>
            <w:vAlign w:val="center"/>
          </w:tcPr>
          <w:p w14:paraId="5FD8AAB1" w14:textId="77777777" w:rsidR="00ED4170" w:rsidRPr="004A1DE4" w:rsidRDefault="00ED4170" w:rsidP="00891008">
            <w:r w:rsidRPr="004A1DE4">
              <w:t xml:space="preserve">0.215 *** </w:t>
            </w:r>
            <w:r w:rsidRPr="004A1DE4">
              <w:br/>
              <w:t>(0.032)</w:t>
            </w:r>
          </w:p>
        </w:tc>
        <w:tc>
          <w:tcPr>
            <w:tcW w:w="1223" w:type="dxa"/>
            <w:shd w:val="clear" w:color="auto" w:fill="F5F6F8"/>
            <w:vAlign w:val="center"/>
          </w:tcPr>
          <w:p w14:paraId="16193E9E" w14:textId="77777777" w:rsidR="00ED4170" w:rsidRPr="004A1DE4" w:rsidRDefault="00ED4170" w:rsidP="00891008">
            <w:pPr>
              <w:rPr>
                <w:b/>
                <w:bCs/>
              </w:rPr>
            </w:pPr>
            <w:r w:rsidRPr="004A1DE4">
              <w:t xml:space="preserve">0.286 *** </w:t>
            </w:r>
            <w:r w:rsidRPr="004A1DE4">
              <w:br/>
              <w:t>(0.022)</w:t>
            </w:r>
          </w:p>
        </w:tc>
        <w:tc>
          <w:tcPr>
            <w:tcW w:w="1223" w:type="dxa"/>
            <w:shd w:val="clear" w:color="auto" w:fill="F5F6F8"/>
            <w:vAlign w:val="center"/>
          </w:tcPr>
          <w:p w14:paraId="6183DF9B" w14:textId="77777777" w:rsidR="00ED4170" w:rsidRPr="004A1DE4" w:rsidRDefault="00ED4170" w:rsidP="00891008">
            <w:r w:rsidRPr="004A1DE4">
              <w:t xml:space="preserve">0.177 *** </w:t>
            </w:r>
            <w:r w:rsidRPr="004A1DE4">
              <w:br/>
              <w:t>(0.025)</w:t>
            </w:r>
          </w:p>
        </w:tc>
        <w:tc>
          <w:tcPr>
            <w:tcW w:w="1223" w:type="dxa"/>
            <w:shd w:val="clear" w:color="auto" w:fill="F5F6F8"/>
            <w:vAlign w:val="center"/>
          </w:tcPr>
          <w:p w14:paraId="1B261D98" w14:textId="77777777" w:rsidR="00ED4170" w:rsidRPr="004A1DE4" w:rsidRDefault="00ED4170" w:rsidP="00891008">
            <w:r w:rsidRPr="004A1DE4">
              <w:t xml:space="preserve">-0.075 </w:t>
            </w:r>
            <w:r w:rsidRPr="004A1DE4">
              <w:br/>
              <w:t>(0.093)</w:t>
            </w:r>
          </w:p>
        </w:tc>
        <w:tc>
          <w:tcPr>
            <w:tcW w:w="1222" w:type="dxa"/>
            <w:shd w:val="clear" w:color="auto" w:fill="F5F6F8"/>
            <w:vAlign w:val="center"/>
          </w:tcPr>
          <w:p w14:paraId="204A135B" w14:textId="77777777" w:rsidR="00ED4170" w:rsidRPr="004A1DE4" w:rsidRDefault="00ED4170" w:rsidP="00891008">
            <w:r w:rsidRPr="004A1DE4">
              <w:t xml:space="preserve">-0.035 </w:t>
            </w:r>
            <w:r w:rsidRPr="004A1DE4">
              <w:br/>
              <w:t>(0.026)</w:t>
            </w:r>
          </w:p>
        </w:tc>
        <w:tc>
          <w:tcPr>
            <w:tcW w:w="1223" w:type="dxa"/>
            <w:shd w:val="clear" w:color="auto" w:fill="F5F6F8"/>
            <w:vAlign w:val="center"/>
          </w:tcPr>
          <w:p w14:paraId="54D55A4E" w14:textId="77777777" w:rsidR="00ED4170" w:rsidRPr="004A1DE4" w:rsidRDefault="00ED4170" w:rsidP="00891008">
            <w:r w:rsidRPr="004A1DE4">
              <w:t xml:space="preserve">0.085 *** </w:t>
            </w:r>
            <w:r w:rsidRPr="004A1DE4">
              <w:br/>
              <w:t>(0.030)</w:t>
            </w:r>
          </w:p>
        </w:tc>
        <w:tc>
          <w:tcPr>
            <w:tcW w:w="1223" w:type="dxa"/>
            <w:shd w:val="clear" w:color="auto" w:fill="F5F6F8"/>
            <w:vAlign w:val="center"/>
          </w:tcPr>
          <w:p w14:paraId="17F650C8" w14:textId="77777777" w:rsidR="00ED4170" w:rsidRPr="004A1DE4" w:rsidRDefault="00ED4170" w:rsidP="00891008">
            <w:r w:rsidRPr="004A1DE4">
              <w:t xml:space="preserve">-0.128 *** </w:t>
            </w:r>
            <w:r w:rsidRPr="004A1DE4">
              <w:br/>
              <w:t>(0.019)</w:t>
            </w:r>
          </w:p>
        </w:tc>
        <w:tc>
          <w:tcPr>
            <w:tcW w:w="1223" w:type="dxa"/>
            <w:shd w:val="clear" w:color="auto" w:fill="F5F6F8"/>
            <w:vAlign w:val="center"/>
          </w:tcPr>
          <w:p w14:paraId="5F85D874" w14:textId="77777777" w:rsidR="00ED4170" w:rsidRPr="004A1DE4" w:rsidRDefault="00ED4170" w:rsidP="00891008">
            <w:r w:rsidRPr="004A1DE4">
              <w:t xml:space="preserve">-0.020 </w:t>
            </w:r>
            <w:r w:rsidRPr="004A1DE4">
              <w:br/>
              <w:t>(0.015)</w:t>
            </w:r>
          </w:p>
        </w:tc>
        <w:tc>
          <w:tcPr>
            <w:tcW w:w="1223" w:type="dxa"/>
            <w:shd w:val="clear" w:color="auto" w:fill="F5F6F8"/>
            <w:vAlign w:val="center"/>
          </w:tcPr>
          <w:p w14:paraId="2CCDC524" w14:textId="77777777" w:rsidR="00ED4170" w:rsidRPr="004A1DE4" w:rsidRDefault="00ED4170" w:rsidP="00891008">
            <w:r w:rsidRPr="004A1DE4">
              <w:t xml:space="preserve">-0.364 *** </w:t>
            </w:r>
            <w:r w:rsidRPr="004A1DE4">
              <w:br/>
              <w:t>(0.023)</w:t>
            </w:r>
          </w:p>
        </w:tc>
        <w:tc>
          <w:tcPr>
            <w:tcW w:w="1223" w:type="dxa"/>
            <w:shd w:val="clear" w:color="auto" w:fill="F5F6F8"/>
            <w:vAlign w:val="center"/>
          </w:tcPr>
          <w:p w14:paraId="6D10B83D" w14:textId="77777777" w:rsidR="00ED4170" w:rsidRPr="004A1DE4" w:rsidRDefault="00ED4170" w:rsidP="00891008">
            <w:r w:rsidRPr="004A1DE4">
              <w:t xml:space="preserve">0.018 </w:t>
            </w:r>
            <w:r w:rsidRPr="004A1DE4">
              <w:br/>
              <w:t>(0.027)</w:t>
            </w:r>
          </w:p>
        </w:tc>
      </w:tr>
      <w:tr w:rsidR="00ED4170" w:rsidRPr="004A1DE4" w14:paraId="07979A4D" w14:textId="77777777" w:rsidTr="00BB6105">
        <w:trPr>
          <w:trHeight w:val="690"/>
          <w:jc w:val="center"/>
        </w:trPr>
        <w:tc>
          <w:tcPr>
            <w:tcW w:w="1222" w:type="dxa"/>
            <w:shd w:val="clear" w:color="auto" w:fill="FFFFFF"/>
          </w:tcPr>
          <w:p w14:paraId="79F29615" w14:textId="77777777" w:rsidR="00ED4170" w:rsidRPr="007D1495" w:rsidRDefault="00ED4170" w:rsidP="00891008">
            <w:r w:rsidRPr="007D1495">
              <w:t>Constant</w:t>
            </w:r>
          </w:p>
        </w:tc>
        <w:tc>
          <w:tcPr>
            <w:tcW w:w="1223" w:type="dxa"/>
            <w:shd w:val="clear" w:color="auto" w:fill="FFFFFF"/>
            <w:vAlign w:val="center"/>
          </w:tcPr>
          <w:p w14:paraId="6A74A2DB" w14:textId="77777777" w:rsidR="00ED4170" w:rsidRPr="004A1DE4" w:rsidRDefault="00ED4170" w:rsidP="00891008">
            <w:pPr>
              <w:rPr>
                <w:b/>
                <w:bCs/>
              </w:rPr>
            </w:pPr>
            <w:r w:rsidRPr="004A1DE4">
              <w:t xml:space="preserve">0.550 *** </w:t>
            </w:r>
            <w:r w:rsidRPr="004A1DE4">
              <w:br/>
              <w:t>(0.003)</w:t>
            </w:r>
          </w:p>
        </w:tc>
        <w:tc>
          <w:tcPr>
            <w:tcW w:w="1223" w:type="dxa"/>
            <w:shd w:val="clear" w:color="auto" w:fill="FFFFFF"/>
            <w:vAlign w:val="center"/>
          </w:tcPr>
          <w:p w14:paraId="179895E2" w14:textId="77777777" w:rsidR="00ED4170" w:rsidRPr="004A1DE4" w:rsidRDefault="00ED4170" w:rsidP="00891008">
            <w:r w:rsidRPr="004A1DE4">
              <w:t xml:space="preserve">-0.184 *** </w:t>
            </w:r>
            <w:r w:rsidRPr="004A1DE4">
              <w:br/>
              <w:t>(0.026)</w:t>
            </w:r>
          </w:p>
        </w:tc>
        <w:tc>
          <w:tcPr>
            <w:tcW w:w="1223" w:type="dxa"/>
            <w:shd w:val="clear" w:color="auto" w:fill="FFFFFF"/>
            <w:vAlign w:val="center"/>
          </w:tcPr>
          <w:p w14:paraId="53BACF46" w14:textId="77777777" w:rsidR="00ED4170" w:rsidRPr="004A1DE4" w:rsidRDefault="00ED4170" w:rsidP="00891008">
            <w:pPr>
              <w:rPr>
                <w:b/>
                <w:bCs/>
              </w:rPr>
            </w:pPr>
            <w:r w:rsidRPr="004A1DE4">
              <w:t xml:space="preserve">-0.120 *** </w:t>
            </w:r>
            <w:r w:rsidRPr="004A1DE4">
              <w:br/>
              <w:t>(0.021)</w:t>
            </w:r>
          </w:p>
        </w:tc>
        <w:tc>
          <w:tcPr>
            <w:tcW w:w="1223" w:type="dxa"/>
            <w:shd w:val="clear" w:color="auto" w:fill="FFFFFF"/>
            <w:vAlign w:val="center"/>
          </w:tcPr>
          <w:p w14:paraId="40AE97E8" w14:textId="77777777" w:rsidR="00ED4170" w:rsidRPr="004A1DE4" w:rsidRDefault="00ED4170" w:rsidP="00891008">
            <w:pPr>
              <w:rPr>
                <w:b/>
                <w:bCs/>
              </w:rPr>
            </w:pPr>
            <w:r w:rsidRPr="004A1DE4">
              <w:t xml:space="preserve">-0.013 </w:t>
            </w:r>
            <w:r w:rsidRPr="004A1DE4">
              <w:br/>
              <w:t>(0.021)</w:t>
            </w:r>
          </w:p>
        </w:tc>
        <w:tc>
          <w:tcPr>
            <w:tcW w:w="1223" w:type="dxa"/>
            <w:shd w:val="clear" w:color="auto" w:fill="FFFFFF"/>
            <w:vAlign w:val="center"/>
          </w:tcPr>
          <w:p w14:paraId="05067334" w14:textId="77777777" w:rsidR="00ED4170" w:rsidRPr="004A1DE4" w:rsidRDefault="00ED4170" w:rsidP="00891008">
            <w:pPr>
              <w:rPr>
                <w:b/>
                <w:bCs/>
              </w:rPr>
            </w:pPr>
            <w:r w:rsidRPr="004A1DE4">
              <w:t xml:space="preserve">0.180 ** </w:t>
            </w:r>
            <w:r w:rsidRPr="004A1DE4">
              <w:br/>
              <w:t>(0.089)</w:t>
            </w:r>
          </w:p>
        </w:tc>
        <w:tc>
          <w:tcPr>
            <w:tcW w:w="1222" w:type="dxa"/>
            <w:shd w:val="clear" w:color="auto" w:fill="FFFFFF"/>
            <w:vAlign w:val="center"/>
          </w:tcPr>
          <w:p w14:paraId="637E5626" w14:textId="77777777" w:rsidR="00ED4170" w:rsidRPr="004A1DE4" w:rsidRDefault="00ED4170" w:rsidP="00891008">
            <w:pPr>
              <w:rPr>
                <w:b/>
                <w:bCs/>
              </w:rPr>
            </w:pPr>
            <w:r w:rsidRPr="004A1DE4">
              <w:t xml:space="preserve">0.064 ** </w:t>
            </w:r>
            <w:r w:rsidRPr="004A1DE4">
              <w:br/>
              <w:t>(0.025)</w:t>
            </w:r>
          </w:p>
        </w:tc>
        <w:tc>
          <w:tcPr>
            <w:tcW w:w="1223" w:type="dxa"/>
            <w:shd w:val="clear" w:color="auto" w:fill="FFFFFF"/>
            <w:vAlign w:val="center"/>
          </w:tcPr>
          <w:p w14:paraId="00BBDBDB" w14:textId="77777777" w:rsidR="00ED4170" w:rsidRPr="004A1DE4" w:rsidRDefault="00ED4170" w:rsidP="00891008">
            <w:r w:rsidRPr="004A1DE4">
              <w:t xml:space="preserve">-0.017 </w:t>
            </w:r>
            <w:r w:rsidRPr="004A1DE4">
              <w:br/>
              <w:t>(0.026)</w:t>
            </w:r>
          </w:p>
        </w:tc>
        <w:tc>
          <w:tcPr>
            <w:tcW w:w="1223" w:type="dxa"/>
            <w:shd w:val="clear" w:color="auto" w:fill="FFFFFF"/>
            <w:vAlign w:val="center"/>
          </w:tcPr>
          <w:p w14:paraId="41EE1130" w14:textId="77777777" w:rsidR="00ED4170" w:rsidRPr="004A1DE4" w:rsidRDefault="00ED4170" w:rsidP="00891008">
            <w:r w:rsidRPr="004A1DE4">
              <w:t xml:space="preserve">0.069 *** </w:t>
            </w:r>
            <w:r w:rsidRPr="004A1DE4">
              <w:br/>
              <w:t>(0.019)</w:t>
            </w:r>
          </w:p>
        </w:tc>
        <w:tc>
          <w:tcPr>
            <w:tcW w:w="1223" w:type="dxa"/>
            <w:shd w:val="clear" w:color="auto" w:fill="FFFFFF"/>
            <w:vAlign w:val="center"/>
          </w:tcPr>
          <w:p w14:paraId="651633DB" w14:textId="77777777" w:rsidR="00ED4170" w:rsidRPr="004A1DE4" w:rsidRDefault="00ED4170" w:rsidP="00891008">
            <w:r w:rsidRPr="004A1DE4">
              <w:t xml:space="preserve">0.380 *** </w:t>
            </w:r>
            <w:r w:rsidRPr="004A1DE4">
              <w:br/>
              <w:t>(0.014)</w:t>
            </w:r>
          </w:p>
        </w:tc>
        <w:tc>
          <w:tcPr>
            <w:tcW w:w="1223" w:type="dxa"/>
            <w:shd w:val="clear" w:color="auto" w:fill="FFFFFF"/>
            <w:vAlign w:val="center"/>
          </w:tcPr>
          <w:p w14:paraId="1FD04090" w14:textId="77777777" w:rsidR="00ED4170" w:rsidRPr="004A1DE4" w:rsidRDefault="00ED4170" w:rsidP="00891008">
            <w:pPr>
              <w:rPr>
                <w:b/>
                <w:bCs/>
              </w:rPr>
            </w:pPr>
            <w:r w:rsidRPr="004A1DE4">
              <w:t xml:space="preserve">0.225 *** </w:t>
            </w:r>
            <w:r w:rsidRPr="004A1DE4">
              <w:br/>
              <w:t>(0.025)</w:t>
            </w:r>
          </w:p>
        </w:tc>
        <w:tc>
          <w:tcPr>
            <w:tcW w:w="1223" w:type="dxa"/>
            <w:shd w:val="clear" w:color="auto" w:fill="FFFFFF"/>
            <w:vAlign w:val="center"/>
          </w:tcPr>
          <w:p w14:paraId="13498C49" w14:textId="77777777" w:rsidR="00ED4170" w:rsidRPr="004A1DE4" w:rsidRDefault="00ED4170" w:rsidP="00891008">
            <w:r w:rsidRPr="004A1DE4">
              <w:t xml:space="preserve">-0.162 *** </w:t>
            </w:r>
            <w:r w:rsidRPr="004A1DE4">
              <w:br/>
              <w:t>(0.024)</w:t>
            </w:r>
          </w:p>
        </w:tc>
      </w:tr>
    </w:tbl>
    <w:p w14:paraId="4EBA4914" w14:textId="172CC30F" w:rsidR="005E381F" w:rsidRDefault="005E381F" w:rsidP="00891008"/>
    <w:p w14:paraId="2B43E114" w14:textId="09C13E81" w:rsidR="005E381F" w:rsidRDefault="002A665C">
      <w:pPr>
        <w:spacing w:after="200"/>
        <w:jc w:val="left"/>
      </w:pPr>
      <w:r>
        <w:br w:type="page"/>
      </w:r>
    </w:p>
    <w:p w14:paraId="0FB112D9" w14:textId="77777777" w:rsidR="00ED4170" w:rsidRPr="00ED4170" w:rsidRDefault="00ED4170" w:rsidP="00891008">
      <w:pPr>
        <w:sectPr w:rsidR="00ED4170" w:rsidRPr="00ED4170" w:rsidSect="00A10E52">
          <w:pgSz w:w="16838" w:h="11906" w:orient="landscape"/>
          <w:pgMar w:top="1440" w:right="1440" w:bottom="1440" w:left="1440" w:header="708" w:footer="708" w:gutter="0"/>
          <w:cols w:space="708"/>
          <w:docGrid w:linePitch="360"/>
        </w:sectPr>
      </w:pPr>
    </w:p>
    <w:p w14:paraId="2495BD3A" w14:textId="2A10BA38" w:rsidR="005E381F" w:rsidRPr="005E381F" w:rsidRDefault="005E381F" w:rsidP="005E381F">
      <w:pPr>
        <w:spacing w:after="200"/>
        <w:jc w:val="left"/>
        <w:rPr>
          <w:rFonts w:ascii="Saira" w:hAnsi="Saira" w:cs="Calibri"/>
          <w:b/>
          <w:color w:val="CC0066"/>
          <w:sz w:val="36"/>
          <w:szCs w:val="36"/>
        </w:rPr>
      </w:pPr>
      <w:bookmarkStart w:id="45" w:name="_Toc236338009"/>
      <w:r>
        <w:rPr>
          <w:noProof/>
        </w:rPr>
        <w:lastRenderedPageBreak/>
        <w:drawing>
          <wp:anchor distT="0" distB="0" distL="114300" distR="114300" simplePos="0" relativeHeight="251716608" behindDoc="0" locked="0" layoutInCell="1" allowOverlap="1" wp14:anchorId="14A4D79D" wp14:editId="03F3C6E0">
            <wp:simplePos x="0" y="0"/>
            <wp:positionH relativeFrom="page">
              <wp:align>left</wp:align>
            </wp:positionH>
            <wp:positionV relativeFrom="paragraph">
              <wp:posOffset>-914400</wp:posOffset>
            </wp:positionV>
            <wp:extent cx="7582519" cy="10724328"/>
            <wp:effectExtent l="0" t="0" r="0" b="1270"/>
            <wp:wrapNone/>
            <wp:docPr id="10045579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7927" name="Picture 37"/>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7582519" cy="1072432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1EB9FA2" w14:textId="62ADACE3" w:rsidR="0070210E" w:rsidRPr="004A1DE4" w:rsidRDefault="00A0709D" w:rsidP="0046280E">
      <w:pPr>
        <w:pStyle w:val="Heading1"/>
      </w:pPr>
      <w:r>
        <w:rPr>
          <w:noProof/>
        </w:rPr>
        <w:lastRenderedPageBreak/>
        <mc:AlternateContent>
          <mc:Choice Requires="wpg">
            <w:drawing>
              <wp:anchor distT="0" distB="0" distL="114300" distR="114300" simplePos="0" relativeHeight="251699200" behindDoc="0" locked="0" layoutInCell="1" allowOverlap="1" wp14:anchorId="2C066E9A" wp14:editId="34ACB448">
                <wp:simplePos x="0" y="0"/>
                <wp:positionH relativeFrom="column">
                  <wp:posOffset>3950970</wp:posOffset>
                </wp:positionH>
                <wp:positionV relativeFrom="paragraph">
                  <wp:posOffset>64746</wp:posOffset>
                </wp:positionV>
                <wp:extent cx="4983480" cy="254635"/>
                <wp:effectExtent l="0" t="0" r="7620" b="0"/>
                <wp:wrapNone/>
                <wp:docPr id="1881264344"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1021013519"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5477161" name="Group 7"/>
                        <wpg:cNvGrpSpPr/>
                        <wpg:grpSpPr>
                          <a:xfrm>
                            <a:off x="119743" y="0"/>
                            <a:ext cx="625475" cy="254635"/>
                            <a:chOff x="0" y="0"/>
                            <a:chExt cx="625475" cy="254635"/>
                          </a:xfrm>
                        </wpg:grpSpPr>
                        <wps:wsp>
                          <wps:cNvPr id="1907811873"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100896"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691978"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485336BC" id="Group 8" o:spid="_x0000_s1026" style="position:absolute;margin-left:311.1pt;margin-top:5.1pt;width:392.4pt;height:20.05pt;z-index:251699200"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" adj="10800" fillcolor="#44546a" stroked="f" strokeweight="1pt"/>
                </v:group>
              </v:group>
            </w:pict>
          </mc:Fallback>
        </mc:AlternateContent>
      </w:r>
      <w:r w:rsidR="0070210E" w:rsidRPr="004A1DE4">
        <w:t>SOCIAL IMPACT ASSESSMENT</w:t>
      </w:r>
      <w:r w:rsidR="00134928" w:rsidRPr="004A1DE4">
        <w:t xml:space="preserve"> (SIA)</w:t>
      </w:r>
      <w:bookmarkEnd w:id="45"/>
      <w:r>
        <w:t xml:space="preserve"> </w:t>
      </w:r>
    </w:p>
    <w:p w14:paraId="4757AF3E" w14:textId="707CAA29" w:rsidR="0070210E" w:rsidRPr="004A1DE4" w:rsidRDefault="0070210E" w:rsidP="00891008">
      <w:r w:rsidRPr="004A1DE4">
        <w:t xml:space="preserve">This chapter presents the qualitative findings of the Social Impact Assessment (SIA) conducted as part of the impact evaluation of the Digital and Financial Literacy Training (DFLT) for BISP beneficiaries. Drawing on focus group discussions with treatment and control participants across Khyber Pakhtunkhwa, Punjab, and Sindh, the analysis explores how the training shaped women’s knowledge, attitudes, and </w:t>
      </w:r>
      <w:proofErr w:type="spellStart"/>
      <w:r w:rsidR="00EB6C63" w:rsidRPr="004A1DE4">
        <w:t>behaviours</w:t>
      </w:r>
      <w:proofErr w:type="spellEnd"/>
      <w:r w:rsidRPr="004A1DE4">
        <w:t xml:space="preserve"> related to financial management, digital capability, household decision-making, and environmental responsibility. By examining the pathways of change as well as the persistent structural barriers affecting low-income women, this chapter provides an in-depth understanding of the </w:t>
      </w:r>
      <w:proofErr w:type="spellStart"/>
      <w:r w:rsidRPr="004A1DE4">
        <w:t>programme’s</w:t>
      </w:r>
      <w:proofErr w:type="spellEnd"/>
      <w:r w:rsidRPr="004A1DE4">
        <w:t xml:space="preserve"> contribution to women’s empowerment and financial inclusion. The findings also highlight provincial differences, viewpoint from the men of the families, perceived benefits, and participants’ recommendations, offering valuable insights to inform the future scale-up and refinement of digital and financial literacy interventions within Pakistan’s social protection ecosystem.</w:t>
      </w:r>
    </w:p>
    <w:p w14:paraId="0A758B64" w14:textId="4812E2BC" w:rsidR="0070210E" w:rsidRPr="00AC48A6" w:rsidRDefault="00F734AE" w:rsidP="0046280E">
      <w:pPr>
        <w:pStyle w:val="Heading2"/>
      </w:pPr>
      <w:bookmarkStart w:id="46" w:name="_q3krhtou58bd" w:colFirst="0" w:colLast="0"/>
      <w:bookmarkStart w:id="47" w:name="_Toc236338010"/>
      <w:bookmarkEnd w:id="46"/>
      <w:r w:rsidRPr="00F734AE">
        <w:t xml:space="preserve">Impact </w:t>
      </w:r>
      <w:r w:rsidR="00A9499E">
        <w:t>o</w:t>
      </w:r>
      <w:r w:rsidRPr="00F734AE">
        <w:t xml:space="preserve">f Digital </w:t>
      </w:r>
      <w:r w:rsidR="00A9499E">
        <w:t>a</w:t>
      </w:r>
      <w:r w:rsidRPr="00F734AE">
        <w:t>nd Financial Literacy Training (D</w:t>
      </w:r>
      <w:r w:rsidR="00E71A6A">
        <w:t>FLT</w:t>
      </w:r>
      <w:r w:rsidRPr="00F734AE">
        <w:t xml:space="preserve">): Evidence </w:t>
      </w:r>
      <w:r w:rsidR="00E71A6A">
        <w:t>f</w:t>
      </w:r>
      <w:r w:rsidRPr="00F734AE">
        <w:t>rom Social Impact Assessment- Key Thematic Findings</w:t>
      </w:r>
      <w:bookmarkStart w:id="48" w:name="_o8rs6ur338zo" w:colFirst="0" w:colLast="0"/>
      <w:bookmarkStart w:id="49" w:name="_heyq2yxhb2d5" w:colFirst="0" w:colLast="0"/>
      <w:bookmarkEnd w:id="47"/>
      <w:bookmarkEnd w:id="48"/>
      <w:bookmarkEnd w:id="49"/>
    </w:p>
    <w:p w14:paraId="5A71206B" w14:textId="55335863" w:rsidR="0070210E" w:rsidRPr="00507A0C" w:rsidRDefault="00507A0C" w:rsidP="00484EE8">
      <w:pPr>
        <w:pStyle w:val="Heading3"/>
        <w:rPr>
          <w:rFonts w:eastAsia="Arial"/>
        </w:rPr>
      </w:pPr>
      <w:bookmarkStart w:id="50" w:name="_Toc236338011"/>
      <w:r w:rsidRPr="00507A0C">
        <w:t xml:space="preserve">Participant Experiences </w:t>
      </w:r>
      <w:r>
        <w:t>w</w:t>
      </w:r>
      <w:r w:rsidRPr="00507A0C">
        <w:t xml:space="preserve">ith </w:t>
      </w:r>
      <w:r>
        <w:t>t</w:t>
      </w:r>
      <w:r w:rsidRPr="00507A0C">
        <w:t>he Training</w:t>
      </w:r>
      <w:bookmarkEnd w:id="50"/>
    </w:p>
    <w:p w14:paraId="40F57F57" w14:textId="77777777" w:rsidR="0070210E" w:rsidRPr="004A1DE4" w:rsidRDefault="0070210E" w:rsidP="00891008">
      <w:r w:rsidRPr="004A1DE4">
        <w:t xml:space="preserve">Across all three provinces, women in the treatment groups described the Digital and Financial Literacy Training (DFLT) as a meaningful and accessible learning opportunity. Despite entering the </w:t>
      </w:r>
      <w:proofErr w:type="spellStart"/>
      <w:r w:rsidRPr="004A1DE4">
        <w:t>programme</w:t>
      </w:r>
      <w:proofErr w:type="spellEnd"/>
      <w:r w:rsidRPr="004A1DE4">
        <w:t xml:space="preserve"> with limited expectations, the majority reported that the training environment was respectful, well organized, and beneficial. Others expressed that the sessions “made sense” and that the content was “very helpful”.</w:t>
      </w:r>
    </w:p>
    <w:p w14:paraId="2522F79C" w14:textId="77777777" w:rsidR="0070210E" w:rsidRPr="004A1DE4" w:rsidRDefault="0070210E" w:rsidP="00891008">
      <w:r w:rsidRPr="004A1DE4">
        <w:t xml:space="preserve">However, logistical challenges were reported in several locations. Women in Punjab and Sindh noted issues with crowding and long waiting times, particularly on days when multiple beneficiary groups were called simultaneously. </w:t>
      </w:r>
      <w:r w:rsidRPr="004A1DE4">
        <w:rPr>
          <w:i/>
          <w:iCs/>
        </w:rPr>
        <w:t>“There was a lot of crowding,”</w:t>
      </w:r>
      <w:r w:rsidRPr="004A1DE4">
        <w:t xml:space="preserve"> one woman observed, echoing a common experience across provinces. Timing of sessions was also cited as a barrier for women managing household and caregiving responsibilities. Participants suggested morning sessions or dual shifts to ease the burden: </w:t>
      </w:r>
    </w:p>
    <w:p w14:paraId="4981EEB1" w14:textId="77777777" w:rsidR="0070210E" w:rsidRPr="004A1DE4" w:rsidRDefault="0070210E" w:rsidP="00891008">
      <w:r w:rsidRPr="004A1DE4">
        <w:t>“The time issue was big… morning or evening shifts would help.”</w:t>
      </w:r>
    </w:p>
    <w:p w14:paraId="18AEE008" w14:textId="77777777" w:rsidR="0070210E" w:rsidRPr="004A1DE4" w:rsidRDefault="0070210E" w:rsidP="00891008">
      <w:r w:rsidRPr="004A1DE4">
        <w:t xml:space="preserve">In contrast, women in control groups often had little or no awareness of the training. Many heard about it only indirectly or after it had concluded. This lack of outreach highlights gaps in </w:t>
      </w:r>
      <w:proofErr w:type="spellStart"/>
      <w:r w:rsidRPr="004A1DE4">
        <w:t>programme</w:t>
      </w:r>
      <w:proofErr w:type="spellEnd"/>
      <w:r w:rsidRPr="004A1DE4">
        <w:t xml:space="preserve"> communication, limiting equitable access to knowledge-building opportunities.</w:t>
      </w:r>
    </w:p>
    <w:p w14:paraId="205DDCB6" w14:textId="0998E124" w:rsidR="0070210E" w:rsidRDefault="0070210E" w:rsidP="00891008">
      <w:r w:rsidRPr="004A1DE4">
        <w:t>Overall, treatment participants viewed the training as a rare space for learning and engagement. Many women expressed that it targeted low-literate women with practical, contextualized information.</w:t>
      </w:r>
      <w:bookmarkStart w:id="51" w:name="_qhla4dh3tlyz" w:colFirst="0" w:colLast="0"/>
      <w:bookmarkEnd w:id="51"/>
    </w:p>
    <w:p w14:paraId="2E66D7DE" w14:textId="77777777" w:rsidR="008F2D19" w:rsidRDefault="008F2D19" w:rsidP="00891008"/>
    <w:p w14:paraId="4BE8E511" w14:textId="22775FEE" w:rsidR="0070210E" w:rsidRPr="006E4F40" w:rsidRDefault="006E4F40" w:rsidP="00484EE8">
      <w:pPr>
        <w:pStyle w:val="Heading3"/>
      </w:pPr>
      <w:bookmarkStart w:id="52" w:name="_Toc236338012"/>
      <w:r w:rsidRPr="006E4F40">
        <w:t xml:space="preserve">Knowledge Gains </w:t>
      </w:r>
      <w:r w:rsidR="00E06CD9">
        <w:t>i</w:t>
      </w:r>
      <w:r w:rsidRPr="006E4F40">
        <w:t xml:space="preserve">n Financial </w:t>
      </w:r>
      <w:r w:rsidR="00E06CD9">
        <w:t>a</w:t>
      </w:r>
      <w:r w:rsidRPr="006E4F40">
        <w:t>nd Digital Literacy</w:t>
      </w:r>
      <w:bookmarkStart w:id="53" w:name="_36vul9odcw3y" w:colFirst="0" w:colLast="0"/>
      <w:bookmarkEnd w:id="52"/>
      <w:bookmarkEnd w:id="53"/>
    </w:p>
    <w:p w14:paraId="40A8AACC" w14:textId="77777777" w:rsidR="0070210E" w:rsidRPr="001C656B" w:rsidRDefault="0070210E" w:rsidP="00891008">
      <w:pPr>
        <w:rPr>
          <w:b/>
          <w:bCs/>
        </w:rPr>
      </w:pPr>
      <w:r w:rsidRPr="001C656B">
        <w:rPr>
          <w:b/>
          <w:bCs/>
        </w:rPr>
        <w:t>Increased Knowledge of Financial Literacy and Budgeting</w:t>
      </w:r>
    </w:p>
    <w:p w14:paraId="21AD23FC" w14:textId="77777777" w:rsidR="0070210E" w:rsidRPr="004A1DE4" w:rsidRDefault="0070210E" w:rsidP="00891008">
      <w:r w:rsidRPr="004A1DE4">
        <w:lastRenderedPageBreak/>
        <w:t xml:space="preserve">The training contributed to significant knowledge increases in budgeting, expenditure planning, and basic financial concepts. Across provinces, treatment participants were able to articulate the difference between essential and non-essential expenditures and understood the purpose of setting aside money for bills and groceries. Many shared that they now consciously think about prioritizing expenses. </w:t>
      </w:r>
    </w:p>
    <w:p w14:paraId="0A4A4627" w14:textId="77777777" w:rsidR="0070210E" w:rsidRPr="004A1DE4" w:rsidRDefault="0070210E" w:rsidP="00891008">
      <w:r w:rsidRPr="004A1DE4">
        <w:t>Participants also reported improved awareness of banking processes, account opening, and the benefits of saving through formal means. Women described learning where money should be deposited, how it can be withdrawn, and why bank accounts provide security.</w:t>
      </w:r>
    </w:p>
    <w:p w14:paraId="57184E61" w14:textId="406F5ECE" w:rsidR="0070210E" w:rsidRPr="004A1DE4" w:rsidRDefault="0070210E" w:rsidP="00891008">
      <w:r w:rsidRPr="004A1DE4">
        <w:t>This was in contrast to control participants who displayed limited knowledge of budgeting and formal financial tools. Their responses focused primarily on financial strain. This contrast indicates a clear programmatic effect on increasing participants’ financial concepts and awareness.</w:t>
      </w:r>
      <w:bookmarkStart w:id="54" w:name="_foximegvx71q" w:colFirst="0" w:colLast="0"/>
      <w:bookmarkEnd w:id="54"/>
    </w:p>
    <w:p w14:paraId="5A83B302" w14:textId="77777777" w:rsidR="0070210E" w:rsidRPr="001C656B" w:rsidRDefault="0070210E" w:rsidP="00891008">
      <w:pPr>
        <w:rPr>
          <w:b/>
          <w:bCs/>
        </w:rPr>
      </w:pPr>
      <w:r w:rsidRPr="001C656B">
        <w:rPr>
          <w:b/>
          <w:bCs/>
        </w:rPr>
        <w:t>Enhanced Digital Capabilities</w:t>
      </w:r>
    </w:p>
    <w:p w14:paraId="0977306B" w14:textId="77777777" w:rsidR="0070210E" w:rsidRPr="004A1DE4" w:rsidRDefault="0070210E" w:rsidP="00891008">
      <w:r w:rsidRPr="004A1DE4">
        <w:t>Treatment participants demonstrated increased familiarity with mobile money, ATM usage, and digital transactions, even where actual usage was limited. Across focus groups, women recalled being taught how to send money through shops, use basic features such as mobile calculators, and understand ATM functions. While most participants had not yet used these tools independently, often due to lack of smartphones, literacy constraints, or male gatekeeping, they expressed confidence in their ability to do so in the future.</w:t>
      </w:r>
    </w:p>
    <w:p w14:paraId="73AE1890" w14:textId="031E7C63" w:rsidR="0070210E" w:rsidRPr="004A1DE4" w:rsidRDefault="0070210E" w:rsidP="00CD7352">
      <w:r w:rsidRPr="004A1DE4">
        <w:t>Control participants, however, showed very low baseline understanding of digital financial tools, with some stating,</w:t>
      </w:r>
      <w:r w:rsidRPr="004A1DE4">
        <w:rPr>
          <w:i/>
          <w:iCs/>
        </w:rPr>
        <w:t xml:space="preserve"> “I don’t know what an ATM card is.” </w:t>
      </w:r>
      <w:r w:rsidRPr="004A1DE4">
        <w:t>This further underscore</w:t>
      </w:r>
      <w:r w:rsidR="001C656B">
        <w:t>s</w:t>
      </w:r>
      <w:r w:rsidRPr="004A1DE4">
        <w:t xml:space="preserve"> the </w:t>
      </w:r>
      <w:proofErr w:type="spellStart"/>
      <w:r w:rsidRPr="004A1DE4">
        <w:t>programme’s</w:t>
      </w:r>
      <w:proofErr w:type="spellEnd"/>
      <w:r w:rsidRPr="004A1DE4">
        <w:t xml:space="preserve"> contribution to digital knowledge, even if </w:t>
      </w:r>
      <w:proofErr w:type="spellStart"/>
      <w:r w:rsidR="00EB6C63" w:rsidRPr="004A1DE4">
        <w:t>behavioural</w:t>
      </w:r>
      <w:proofErr w:type="spellEnd"/>
      <w:r w:rsidRPr="004A1DE4">
        <w:t xml:space="preserve"> uptake remains gradual.</w:t>
      </w:r>
      <w:bookmarkStart w:id="55" w:name="_yhvcylm9lf37" w:colFirst="0" w:colLast="0"/>
      <w:bookmarkStart w:id="56" w:name="_6936227esu94" w:colFirst="0" w:colLast="0"/>
      <w:bookmarkEnd w:id="55"/>
      <w:bookmarkEnd w:id="56"/>
    </w:p>
    <w:p w14:paraId="78F14F22" w14:textId="45B2B5BE" w:rsidR="0070210E" w:rsidRPr="00E06CD9" w:rsidRDefault="00E06CD9" w:rsidP="00484EE8">
      <w:pPr>
        <w:pStyle w:val="Heading3"/>
      </w:pPr>
      <w:bookmarkStart w:id="57" w:name="_Toc236338013"/>
      <w:proofErr w:type="spellStart"/>
      <w:r w:rsidRPr="00E06CD9">
        <w:t>Behavioural</w:t>
      </w:r>
      <w:proofErr w:type="spellEnd"/>
      <w:r w:rsidRPr="00E06CD9">
        <w:t xml:space="preserve"> </w:t>
      </w:r>
      <w:r w:rsidR="005F3572">
        <w:t>a</w:t>
      </w:r>
      <w:r w:rsidRPr="00E06CD9">
        <w:t>nd Attitudinal Change</w:t>
      </w:r>
      <w:bookmarkStart w:id="58" w:name="_2bp1l3mzclom" w:colFirst="0" w:colLast="0"/>
      <w:bookmarkEnd w:id="57"/>
      <w:bookmarkEnd w:id="58"/>
    </w:p>
    <w:p w14:paraId="5C75D13F" w14:textId="77777777" w:rsidR="0070210E" w:rsidRPr="001C656B" w:rsidRDefault="0070210E" w:rsidP="00891008">
      <w:pPr>
        <w:rPr>
          <w:b/>
          <w:bCs/>
        </w:rPr>
      </w:pPr>
      <w:r w:rsidRPr="001C656B">
        <w:rPr>
          <w:b/>
          <w:bCs/>
        </w:rPr>
        <w:t>Savings Practices</w:t>
      </w:r>
    </w:p>
    <w:p w14:paraId="2EE94E81" w14:textId="33D5E962" w:rsidR="0070210E" w:rsidRPr="004A1DE4" w:rsidRDefault="00EB6C63" w:rsidP="00891008">
      <w:proofErr w:type="spellStart"/>
      <w:r w:rsidRPr="004A1DE4">
        <w:t>Behavioural</w:t>
      </w:r>
      <w:proofErr w:type="spellEnd"/>
      <w:r w:rsidR="0070210E" w:rsidRPr="004A1DE4">
        <w:t xml:space="preserve"> change in savings was evident across treatment groups. While many women remain financially constrained, several reported saving small amounts and practicing the habit of setting money aside. Even if it was one to two hundred rupees, participating women considered it as a mark of success.</w:t>
      </w:r>
    </w:p>
    <w:p w14:paraId="477584ED" w14:textId="77777777" w:rsidR="0070210E" w:rsidRPr="004A1DE4" w:rsidRDefault="0070210E" w:rsidP="00891008">
      <w:pPr>
        <w:rPr>
          <w:i/>
          <w:iCs/>
        </w:rPr>
      </w:pPr>
      <w:r w:rsidRPr="004A1DE4">
        <w:t>In some cases, financial planning extended to small investments. A participant in Sindh noted,</w:t>
      </w:r>
      <w:r w:rsidRPr="004A1DE4">
        <w:rPr>
          <w:i/>
          <w:iCs/>
        </w:rPr>
        <w:t xml:space="preserve"> </w:t>
      </w:r>
    </w:p>
    <w:p w14:paraId="02795EAE" w14:textId="77777777" w:rsidR="0070210E" w:rsidRPr="004A1DE4" w:rsidRDefault="0070210E" w:rsidP="00891008">
      <w:r w:rsidRPr="004A1DE4">
        <w:t>“I purchased a young buffalo as part of my financial planning after the training.”</w:t>
      </w:r>
    </w:p>
    <w:p w14:paraId="656663B9" w14:textId="246AEF41" w:rsidR="0070210E" w:rsidRPr="004A1DE4" w:rsidRDefault="0070210E" w:rsidP="00891008">
      <w:r w:rsidRPr="004A1DE4">
        <w:t>Such examples demonstrate emerging shifts toward long-term thinking, even among low-income households.</w:t>
      </w:r>
      <w:bookmarkStart w:id="59" w:name="_8lldjpevpiil" w:colFirst="0" w:colLast="0"/>
      <w:bookmarkStart w:id="60" w:name="_uyhkpxlirnvo" w:colFirst="0" w:colLast="0"/>
      <w:bookmarkEnd w:id="59"/>
      <w:bookmarkEnd w:id="60"/>
    </w:p>
    <w:p w14:paraId="240CAEC1" w14:textId="281E8FFE" w:rsidR="0070210E" w:rsidRPr="001C656B" w:rsidRDefault="0070210E" w:rsidP="00891008">
      <w:pPr>
        <w:rPr>
          <w:b/>
          <w:bCs/>
        </w:rPr>
      </w:pPr>
      <w:r w:rsidRPr="001C656B">
        <w:rPr>
          <w:b/>
          <w:bCs/>
        </w:rPr>
        <w:t xml:space="preserve">Digital </w:t>
      </w:r>
      <w:proofErr w:type="spellStart"/>
      <w:r w:rsidR="00EB6C63" w:rsidRPr="001C656B">
        <w:rPr>
          <w:b/>
          <w:bCs/>
        </w:rPr>
        <w:t>Behaviour</w:t>
      </w:r>
      <w:proofErr w:type="spellEnd"/>
    </w:p>
    <w:p w14:paraId="2C59F5E7" w14:textId="77777777" w:rsidR="0007370B" w:rsidRDefault="0070210E" w:rsidP="00891008">
      <w:r w:rsidRPr="004A1DE4">
        <w:t xml:space="preserve">Although digital transactions had not significantly increased post-training, the fundamental barrier was practical access rather than resistance. Participants described limited opportunities to apply learning due to lack of smartphones, absence of personal bank accounts, or reliance on male household members for transactions. The shift, therefore, is considered primarily cognitive rather than </w:t>
      </w:r>
      <w:proofErr w:type="spellStart"/>
      <w:r w:rsidR="00EB6C63" w:rsidRPr="004A1DE4">
        <w:t>behavioural</w:t>
      </w:r>
      <w:proofErr w:type="spellEnd"/>
      <w:r w:rsidRPr="004A1DE4">
        <w:t xml:space="preserve"> at this stage.</w:t>
      </w:r>
      <w:bookmarkStart w:id="61" w:name="_vhux25xe4wv0" w:colFirst="0" w:colLast="0"/>
      <w:bookmarkStart w:id="62" w:name="_uqwclyawcfnu" w:colFirst="0" w:colLast="0"/>
      <w:bookmarkEnd w:id="61"/>
      <w:bookmarkEnd w:id="62"/>
    </w:p>
    <w:p w14:paraId="25889989" w14:textId="4BFC6275" w:rsidR="0070210E" w:rsidRPr="001C656B" w:rsidRDefault="0070210E" w:rsidP="00891008">
      <w:pPr>
        <w:rPr>
          <w:b/>
          <w:bCs/>
        </w:rPr>
      </w:pPr>
      <w:r w:rsidRPr="001C656B">
        <w:rPr>
          <w:b/>
          <w:bCs/>
        </w:rPr>
        <w:t>Environmental Responsibility</w:t>
      </w:r>
    </w:p>
    <w:p w14:paraId="5F67584E" w14:textId="6DB3139E" w:rsidR="0070210E" w:rsidRPr="004A1DE4" w:rsidRDefault="0070210E" w:rsidP="00CD7352">
      <w:r w:rsidRPr="004A1DE4">
        <w:lastRenderedPageBreak/>
        <w:t xml:space="preserve">Messages related to climate change, water conservation, and waste management were among the more readily adopted </w:t>
      </w:r>
      <w:proofErr w:type="spellStart"/>
      <w:r w:rsidR="00EB6C63" w:rsidRPr="004A1DE4">
        <w:t>behaviours</w:t>
      </w:r>
      <w:proofErr w:type="spellEnd"/>
      <w:r w:rsidRPr="004A1DE4">
        <w:t>. Women described reducing plastic use, disposing waste more responsibly, and encouraging children to change habits in limited capacities. One participant shared that she had “</w:t>
      </w:r>
      <w:r w:rsidRPr="004A1DE4">
        <w:rPr>
          <w:i/>
          <w:iCs/>
        </w:rPr>
        <w:t xml:space="preserve">started thinking more about plants and plan to start planting them soon.” </w:t>
      </w:r>
      <w:r w:rsidRPr="004A1DE4">
        <w:t>This impact became more apparent when compared against the control participants showed limited awareness of environmental concepts.</w:t>
      </w:r>
    </w:p>
    <w:p w14:paraId="1AB38925" w14:textId="7D6EF22A" w:rsidR="0070210E" w:rsidRPr="00434520" w:rsidRDefault="00434520" w:rsidP="00484EE8">
      <w:pPr>
        <w:pStyle w:val="Heading3"/>
      </w:pPr>
      <w:bookmarkStart w:id="63" w:name="_Toc236338014"/>
      <w:r w:rsidRPr="00434520">
        <w:t xml:space="preserve">Empowerment, Decision-Making, </w:t>
      </w:r>
      <w:r>
        <w:t>a</w:t>
      </w:r>
      <w:r w:rsidRPr="00434520">
        <w:t>nd Social Norms</w:t>
      </w:r>
      <w:bookmarkEnd w:id="63"/>
    </w:p>
    <w:p w14:paraId="74A11DFD" w14:textId="77777777" w:rsidR="0070210E" w:rsidRPr="004A1DE4" w:rsidRDefault="0070210E" w:rsidP="00891008">
      <w:r w:rsidRPr="004A1DE4">
        <w:t xml:space="preserve">The training contributed to shifts in women’s perception of their roles in the household as well as their confidence in contributing to financial decisions. Many treatment participants reported joint decision-making on expenditure and household needs. However, adherence to traditional gender norms persisted in some households, with women explaining that financial matters remained under the full control of their husbands. The training’s emphasis on gender equality resonated strongly across provinces. Women appreciated learning that sons and daughters have equal rights to education and opportunity, noting that </w:t>
      </w:r>
    </w:p>
    <w:p w14:paraId="64087309" w14:textId="77777777" w:rsidR="0070210E" w:rsidRPr="004A1DE4" w:rsidRDefault="0070210E" w:rsidP="00891008">
      <w:r w:rsidRPr="004A1DE4">
        <w:t>“There should be no difference between them.”</w:t>
      </w:r>
    </w:p>
    <w:p w14:paraId="17F7FB0E" w14:textId="0292D0BD" w:rsidR="00217A8E" w:rsidRDefault="0070210E" w:rsidP="00217A8E">
      <w:r w:rsidRPr="004A1DE4">
        <w:t>Several women also described enhanced self-confidence and the ability to share knowledge with others. Such reflections suggest an emerging sense of agency, with women viewing themselves as active contributors to household and community-level learning.</w:t>
      </w:r>
      <w:bookmarkStart w:id="64" w:name="_hqly4284x85d" w:colFirst="0" w:colLast="0"/>
      <w:bookmarkStart w:id="65" w:name="_20wlgi51hlx5" w:colFirst="0" w:colLast="0"/>
      <w:bookmarkEnd w:id="64"/>
      <w:bookmarkEnd w:id="65"/>
      <w:r w:rsidR="00217A8E" w:rsidRPr="00217A8E">
        <w:t xml:space="preserve"> </w:t>
      </w:r>
    </w:p>
    <w:p w14:paraId="568B86A7" w14:textId="4BFCF18B" w:rsidR="00217A8E" w:rsidRPr="00EA20F3" w:rsidRDefault="00217A8E" w:rsidP="00217A8E">
      <w:r w:rsidRPr="00EA20F3">
        <w:rPr>
          <w:noProof/>
        </w:rPr>
        <w:drawing>
          <wp:anchor distT="0" distB="0" distL="114300" distR="114300" simplePos="0" relativeHeight="251659264" behindDoc="0" locked="0" layoutInCell="1" allowOverlap="1" wp14:anchorId="2D476B6D" wp14:editId="2A51BFFF">
            <wp:simplePos x="0" y="0"/>
            <wp:positionH relativeFrom="margin">
              <wp:align>right</wp:align>
            </wp:positionH>
            <wp:positionV relativeFrom="paragraph">
              <wp:posOffset>417830</wp:posOffset>
            </wp:positionV>
            <wp:extent cx="5729605" cy="3295650"/>
            <wp:effectExtent l="0" t="0" r="4445" b="0"/>
            <wp:wrapTopAndBottom/>
            <wp:docPr id="416874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r="15014"/>
                    <a:stretch/>
                  </pic:blipFill>
                  <pic:spPr bwMode="auto">
                    <a:xfrm>
                      <a:off x="0" y="0"/>
                      <a:ext cx="5729605" cy="3295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20F3">
        <w:t xml:space="preserve">Fig </w:t>
      </w:r>
      <w:r w:rsidR="00AC247B" w:rsidRPr="00EA20F3">
        <w:t>61</w:t>
      </w:r>
      <w:r w:rsidRPr="00EA20F3">
        <w:t>:</w:t>
      </w:r>
    </w:p>
    <w:p w14:paraId="0494D4A9" w14:textId="7111B9E2" w:rsidR="00217A8E" w:rsidRDefault="00217A8E" w:rsidP="00217A8E"/>
    <w:p w14:paraId="4485848F" w14:textId="105820B8" w:rsidR="00217A8E" w:rsidRPr="004A1DE4" w:rsidRDefault="00217A8E" w:rsidP="00217A8E"/>
    <w:p w14:paraId="1C2D9AD7" w14:textId="2A022A3F" w:rsidR="00217A8E" w:rsidRPr="004A1DE4" w:rsidRDefault="00217A8E" w:rsidP="00C1221B"/>
    <w:p w14:paraId="5BA2BD69" w14:textId="23277274" w:rsidR="0070210E" w:rsidRPr="00315CA0" w:rsidRDefault="00315CA0" w:rsidP="0046280E">
      <w:pPr>
        <w:pStyle w:val="Heading2"/>
      </w:pPr>
      <w:bookmarkStart w:id="66" w:name="_Toc236338015"/>
      <w:r w:rsidRPr="00315CA0">
        <w:lastRenderedPageBreak/>
        <w:t xml:space="preserve">Persistent Barriers </w:t>
      </w:r>
      <w:r w:rsidR="00895305">
        <w:t>t</w:t>
      </w:r>
      <w:r w:rsidRPr="00315CA0">
        <w:t>o Impact</w:t>
      </w:r>
      <w:bookmarkEnd w:id="66"/>
    </w:p>
    <w:p w14:paraId="0D493EB0" w14:textId="77777777" w:rsidR="0070210E" w:rsidRPr="004A1DE4" w:rsidRDefault="0070210E" w:rsidP="00891008">
      <w:r w:rsidRPr="004A1DE4">
        <w:t>Despite notable progress, several structural and social barriers hindered full utilization of new skills.</w:t>
      </w:r>
      <w:bookmarkStart w:id="67" w:name="_jdhy1kbfrlsi" w:colFirst="0" w:colLast="0"/>
      <w:bookmarkStart w:id="68" w:name="_1lg48emn0r79" w:colFirst="0" w:colLast="0"/>
      <w:bookmarkEnd w:id="67"/>
      <w:bookmarkEnd w:id="68"/>
    </w:p>
    <w:p w14:paraId="4DF69BBC" w14:textId="67E36B09" w:rsidR="0070210E" w:rsidRPr="001C656B" w:rsidRDefault="00EF708C" w:rsidP="00891008">
      <w:pPr>
        <w:pStyle w:val="ListParagraph"/>
        <w:numPr>
          <w:ilvl w:val="0"/>
          <w:numId w:val="36"/>
        </w:numPr>
        <w:rPr>
          <w:b/>
          <w:bCs/>
        </w:rPr>
      </w:pPr>
      <w:r w:rsidRPr="001C656B">
        <w:rPr>
          <w:b/>
          <w:bCs/>
        </w:rPr>
        <w:t>Structural Barriers</w:t>
      </w:r>
    </w:p>
    <w:p w14:paraId="08C1652D" w14:textId="56362BA2" w:rsidR="0070210E" w:rsidRPr="004A1DE4" w:rsidRDefault="0070210E" w:rsidP="00891008">
      <w:r w:rsidRPr="004A1DE4">
        <w:t xml:space="preserve">Low income remains the most significant constraint, limiting both savings </w:t>
      </w:r>
      <w:proofErr w:type="spellStart"/>
      <w:r w:rsidR="00143EF9" w:rsidRPr="004A1DE4">
        <w:t>behaviour</w:t>
      </w:r>
      <w:proofErr w:type="spellEnd"/>
      <w:r w:rsidRPr="004A1DE4">
        <w:t xml:space="preserve"> and formal financial access. Many participants stated that they simply </w:t>
      </w:r>
      <w:r w:rsidRPr="004A1DE4">
        <w:rPr>
          <w:i/>
          <w:iCs/>
        </w:rPr>
        <w:t xml:space="preserve">“do not have enough to save.” </w:t>
      </w:r>
      <w:r w:rsidRPr="004A1DE4">
        <w:t xml:space="preserve">Additionally, it was noted that limited access to smartphones restricted digital learning. As one participant noted, </w:t>
      </w:r>
    </w:p>
    <w:p w14:paraId="5474C0F5" w14:textId="35EC986C" w:rsidR="0070210E" w:rsidRPr="00F17B5A" w:rsidRDefault="0070210E" w:rsidP="00891008">
      <w:r w:rsidRPr="004A1DE4">
        <w:t>“We don’t need one. Our income is not sufficient to justify buying a phone.”</w:t>
      </w:r>
      <w:bookmarkStart w:id="69" w:name="_ukdv0buuimjb" w:colFirst="0" w:colLast="0"/>
      <w:bookmarkEnd w:id="69"/>
    </w:p>
    <w:p w14:paraId="1E1B48C1" w14:textId="42C2F7D8" w:rsidR="0070210E" w:rsidRPr="001C656B" w:rsidRDefault="00EF708C" w:rsidP="00891008">
      <w:pPr>
        <w:pStyle w:val="ListParagraph"/>
        <w:numPr>
          <w:ilvl w:val="0"/>
          <w:numId w:val="36"/>
        </w:numPr>
        <w:rPr>
          <w:b/>
          <w:bCs/>
          <w:i/>
          <w:iCs/>
        </w:rPr>
      </w:pPr>
      <w:r w:rsidRPr="001C656B">
        <w:rPr>
          <w:b/>
          <w:bCs/>
        </w:rPr>
        <w:t>Mobility and Household Responsibilities</w:t>
      </w:r>
    </w:p>
    <w:p w14:paraId="2769D247" w14:textId="67CF6E7E" w:rsidR="0070210E" w:rsidRPr="004A1DE4" w:rsidRDefault="0070210E" w:rsidP="00891008">
      <w:r w:rsidRPr="004A1DE4">
        <w:t xml:space="preserve">Women across Punjab and Sindh cited time constraints due to caregiving, household chores, and informal </w:t>
      </w:r>
      <w:proofErr w:type="spellStart"/>
      <w:r w:rsidRPr="004A1DE4">
        <w:t>labo</w:t>
      </w:r>
      <w:r w:rsidR="00EB6C63" w:rsidRPr="004A1DE4">
        <w:t>u</w:t>
      </w:r>
      <w:r w:rsidRPr="004A1DE4">
        <w:t>r</w:t>
      </w:r>
      <w:proofErr w:type="spellEnd"/>
      <w:r w:rsidRPr="004A1DE4">
        <w:t xml:space="preserve"> commitments. These responsibilities restrict attendance at trainings and limit opportunities to practice digital skills.</w:t>
      </w:r>
      <w:bookmarkStart w:id="70" w:name="_qfvz3c19lkr" w:colFirst="0" w:colLast="0"/>
      <w:bookmarkStart w:id="71" w:name="_ktm7kr8faa0z" w:colFirst="0" w:colLast="0"/>
      <w:bookmarkEnd w:id="70"/>
      <w:bookmarkEnd w:id="71"/>
    </w:p>
    <w:p w14:paraId="21B4B9EC" w14:textId="690528C9" w:rsidR="0070210E" w:rsidRPr="001C656B" w:rsidRDefault="00EF708C" w:rsidP="00891008">
      <w:pPr>
        <w:pStyle w:val="ListParagraph"/>
        <w:numPr>
          <w:ilvl w:val="0"/>
          <w:numId w:val="36"/>
        </w:numPr>
        <w:rPr>
          <w:b/>
          <w:bCs/>
        </w:rPr>
      </w:pPr>
      <w:r w:rsidRPr="001C656B">
        <w:rPr>
          <w:b/>
          <w:bCs/>
        </w:rPr>
        <w:t>Fear and Misconceptions</w:t>
      </w:r>
    </w:p>
    <w:p w14:paraId="2D4D5B31" w14:textId="77777777" w:rsidR="0070210E" w:rsidRPr="004A1DE4" w:rsidRDefault="0070210E" w:rsidP="00891008">
      <w:r w:rsidRPr="004A1DE4">
        <w:t>Misinformation about the consequences of opening a bank account or participating in the BISP savings scheme was widespread, particularly among control participants. Many feared their benefits would be discontinued if they saved money.</w:t>
      </w:r>
      <w:bookmarkStart w:id="72" w:name="_qsss03f1s3qr" w:colFirst="0" w:colLast="0"/>
      <w:bookmarkStart w:id="73" w:name="_v4w005soqvxj" w:colFirst="0" w:colLast="0"/>
      <w:bookmarkEnd w:id="72"/>
      <w:bookmarkEnd w:id="73"/>
    </w:p>
    <w:p w14:paraId="0BB03315" w14:textId="7AA09661" w:rsidR="0070210E" w:rsidRPr="001C656B" w:rsidRDefault="00EF708C" w:rsidP="00891008">
      <w:pPr>
        <w:pStyle w:val="ListParagraph"/>
        <w:numPr>
          <w:ilvl w:val="0"/>
          <w:numId w:val="36"/>
        </w:numPr>
        <w:rPr>
          <w:b/>
          <w:bCs/>
        </w:rPr>
      </w:pPr>
      <w:r w:rsidRPr="001C656B">
        <w:rPr>
          <w:b/>
          <w:bCs/>
        </w:rPr>
        <w:t>Limited Practical Exposure</w:t>
      </w:r>
    </w:p>
    <w:p w14:paraId="1983836F" w14:textId="2FB894C4" w:rsidR="0070210E" w:rsidRDefault="0070210E" w:rsidP="00C1221B">
      <w:r w:rsidRPr="004A1DE4">
        <w:t>Although conceptual understanding improved as a result of trainings, many women had not yet independently used digital financial tools.</w:t>
      </w:r>
      <w:bookmarkStart w:id="74" w:name="_s5hqcrd07zvw" w:colFirst="0" w:colLast="0"/>
      <w:bookmarkEnd w:id="74"/>
    </w:p>
    <w:p w14:paraId="7705FFBF" w14:textId="1C04057E" w:rsidR="00941875" w:rsidRPr="004A1DE4" w:rsidRDefault="00941875" w:rsidP="00C1221B">
      <w:r w:rsidRPr="004A1DE4">
        <w:rPr>
          <w:noProof/>
        </w:rPr>
        <w:drawing>
          <wp:anchor distT="0" distB="0" distL="114300" distR="114300" simplePos="0" relativeHeight="251660288" behindDoc="0" locked="0" layoutInCell="1" allowOverlap="1" wp14:anchorId="62E3D177" wp14:editId="3A7E856E">
            <wp:simplePos x="0" y="0"/>
            <wp:positionH relativeFrom="margin">
              <wp:align>left</wp:align>
            </wp:positionH>
            <wp:positionV relativeFrom="paragraph">
              <wp:posOffset>304165</wp:posOffset>
            </wp:positionV>
            <wp:extent cx="5996305" cy="3444875"/>
            <wp:effectExtent l="0" t="0" r="4445" b="3175"/>
            <wp:wrapTopAndBottom/>
            <wp:docPr id="156468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96305" cy="3444875"/>
                    </a:xfrm>
                    <a:prstGeom prst="rect">
                      <a:avLst/>
                    </a:prstGeom>
                    <a:noFill/>
                    <a:ln>
                      <a:noFill/>
                    </a:ln>
                  </pic:spPr>
                </pic:pic>
              </a:graphicData>
            </a:graphic>
            <wp14:sizeRelH relativeFrom="margin">
              <wp14:pctWidth>0</wp14:pctWidth>
            </wp14:sizeRelH>
            <wp14:sizeRelV relativeFrom="margin">
              <wp14:pctHeight>0</wp14:pctHeight>
            </wp14:sizeRelV>
          </wp:anchor>
        </w:drawing>
      </w:r>
      <w:r>
        <w:t>Fig 6</w:t>
      </w:r>
      <w:r w:rsidR="00AC247B">
        <w:t>2</w:t>
      </w:r>
      <w:r>
        <w:t>:</w:t>
      </w:r>
    </w:p>
    <w:p w14:paraId="634DCA96" w14:textId="292DDB09" w:rsidR="0070210E" w:rsidRPr="00035B1C" w:rsidRDefault="00035B1C" w:rsidP="0046280E">
      <w:pPr>
        <w:pStyle w:val="Heading2"/>
      </w:pPr>
      <w:bookmarkStart w:id="75" w:name="_Toc236338016"/>
      <w:r w:rsidRPr="00035B1C">
        <w:lastRenderedPageBreak/>
        <w:t xml:space="preserve">Differences Between Treatment </w:t>
      </w:r>
      <w:r>
        <w:t>a</w:t>
      </w:r>
      <w:r w:rsidRPr="00035B1C">
        <w:t>nd Control Groups</w:t>
      </w:r>
      <w:bookmarkEnd w:id="75"/>
    </w:p>
    <w:p w14:paraId="3A61B5F5" w14:textId="6AC596DB" w:rsidR="0070210E" w:rsidRPr="004A1DE4" w:rsidRDefault="0070210E" w:rsidP="00891008">
      <w:r w:rsidRPr="004A1DE4">
        <w:t xml:space="preserve">The qualitative data demonstrates clear divergence between treatment and control groups in both knowledge and </w:t>
      </w:r>
      <w:proofErr w:type="spellStart"/>
      <w:r w:rsidR="00695648" w:rsidRPr="004A1DE4">
        <w:t>behaviour</w:t>
      </w:r>
      <w:proofErr w:type="spellEnd"/>
      <w:r w:rsidRPr="004A1DE4">
        <w:t>.</w:t>
      </w:r>
    </w:p>
    <w:p w14:paraId="518E4D32" w14:textId="375D66F6" w:rsidR="0070210E" w:rsidRPr="004A1DE4" w:rsidRDefault="0070210E" w:rsidP="00891008">
      <w:pPr>
        <w:pStyle w:val="ListParagraph"/>
        <w:numPr>
          <w:ilvl w:val="0"/>
          <w:numId w:val="11"/>
        </w:numPr>
      </w:pPr>
      <w:r w:rsidRPr="004A1DE4">
        <w:rPr>
          <w:b/>
          <w:bCs/>
        </w:rPr>
        <w:t>Treatment participants</w:t>
      </w:r>
      <w:r w:rsidRPr="004A1DE4">
        <w:t xml:space="preserve"> consistently articulated greater understanding of savings, budgeting, ATM use, mobile accounts, digital fraud awareness, and environmental responsibility. They also described beginning to apply basic saving </w:t>
      </w:r>
      <w:proofErr w:type="spellStart"/>
      <w:r w:rsidR="00143EF9" w:rsidRPr="004A1DE4">
        <w:t>behaviour</w:t>
      </w:r>
      <w:r w:rsidRPr="004A1DE4">
        <w:t>s</w:t>
      </w:r>
      <w:proofErr w:type="spellEnd"/>
      <w:r w:rsidRPr="004A1DE4">
        <w:t xml:space="preserve"> and sharing learning with others.</w:t>
      </w:r>
    </w:p>
    <w:p w14:paraId="5B346528" w14:textId="77777777" w:rsidR="0070210E" w:rsidRPr="004A1DE4" w:rsidRDefault="0070210E" w:rsidP="00891008">
      <w:pPr>
        <w:pStyle w:val="ListParagraph"/>
        <w:numPr>
          <w:ilvl w:val="0"/>
          <w:numId w:val="11"/>
        </w:numPr>
      </w:pPr>
      <w:r w:rsidRPr="004A1DE4">
        <w:rPr>
          <w:b/>
          <w:bCs/>
        </w:rPr>
        <w:t>Control groups</w:t>
      </w:r>
      <w:r w:rsidRPr="004A1DE4">
        <w:t xml:space="preserve">, meanwhile, displayed little awareness of financial planning, digital tools, or environmental concepts. Their responses focused primarily on everyday financial hardship, limited knowledge, and lack of exposure. </w:t>
      </w:r>
    </w:p>
    <w:p w14:paraId="0419A240" w14:textId="679A5C57" w:rsidR="0070210E" w:rsidRPr="004A1DE4" w:rsidRDefault="0070210E" w:rsidP="00891008">
      <w:pPr>
        <w:pStyle w:val="ListParagraph"/>
        <w:numPr>
          <w:ilvl w:val="0"/>
          <w:numId w:val="11"/>
        </w:numPr>
      </w:pPr>
      <w:r w:rsidRPr="004A1DE4">
        <w:t xml:space="preserve">Spillover effects were notably stronger among treatment participants. Many shared the booklet and videos with </w:t>
      </w:r>
      <w:proofErr w:type="spellStart"/>
      <w:r w:rsidR="00695648" w:rsidRPr="004A1DE4">
        <w:t>neighbours</w:t>
      </w:r>
      <w:proofErr w:type="spellEnd"/>
      <w:r w:rsidRPr="004A1DE4">
        <w:t xml:space="preserve"> and children. As one participant shared, </w:t>
      </w:r>
    </w:p>
    <w:p w14:paraId="447EDF2A" w14:textId="19AF9AAA" w:rsidR="0070210E" w:rsidRPr="004A1DE4" w:rsidRDefault="0070210E" w:rsidP="00CD7352">
      <w:pPr>
        <w:pStyle w:val="ListParagraph"/>
      </w:pPr>
      <w:r w:rsidRPr="004A1DE4">
        <w:t>“Our children have seen the handbook… we shared this with family.”</w:t>
      </w:r>
      <w:bookmarkStart w:id="76" w:name="_1whn4f1bsmnj" w:colFirst="0" w:colLast="0"/>
      <w:bookmarkStart w:id="77" w:name="_d6sc2dvra9bl" w:colFirst="0" w:colLast="0"/>
      <w:bookmarkStart w:id="78" w:name="_g2xv7bpxq7lc" w:colFirst="0" w:colLast="0"/>
      <w:bookmarkEnd w:id="76"/>
      <w:bookmarkEnd w:id="77"/>
      <w:bookmarkEnd w:id="78"/>
    </w:p>
    <w:p w14:paraId="34894BD3" w14:textId="00BD539E" w:rsidR="00EB194F" w:rsidRDefault="00C62BC8" w:rsidP="00A0709D">
      <w:pPr>
        <w:pStyle w:val="Heading2"/>
      </w:pPr>
      <w:bookmarkStart w:id="79" w:name="_Toc236338017"/>
      <w:r w:rsidRPr="00D470D0">
        <w:t xml:space="preserve">Provincial Variation </w:t>
      </w:r>
      <w:r>
        <w:t>i</w:t>
      </w:r>
      <w:r w:rsidRPr="00D470D0">
        <w:t>n Experiences</w:t>
      </w:r>
      <w:bookmarkEnd w:id="79"/>
    </w:p>
    <w:p w14:paraId="44514E7F" w14:textId="5A6D5365" w:rsidR="00D360BC" w:rsidRPr="00D360BC" w:rsidRDefault="00D360BC" w:rsidP="00D360BC">
      <w:r>
        <w:t xml:space="preserve">Table </w:t>
      </w:r>
      <w:r w:rsidR="00767312">
        <w:t>10</w:t>
      </w:r>
      <w:r>
        <w:t>:</w:t>
      </w:r>
    </w:p>
    <w:tbl>
      <w:tblPr>
        <w:tblStyle w:val="GridTable4-Accent1"/>
        <w:tblW w:w="0" w:type="auto"/>
        <w:tblLook w:val="04A0" w:firstRow="1" w:lastRow="0" w:firstColumn="1" w:lastColumn="0" w:noHBand="0" w:noVBand="1"/>
      </w:tblPr>
      <w:tblGrid>
        <w:gridCol w:w="3005"/>
        <w:gridCol w:w="3005"/>
        <w:gridCol w:w="3006"/>
      </w:tblGrid>
      <w:tr w:rsidR="008B1CF0" w:rsidRPr="004A1DE4" w14:paraId="33857099" w14:textId="77777777" w:rsidTr="00C11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AF1D05E" w14:textId="60D0DFCB" w:rsidR="008B1CF0" w:rsidRPr="00A0709D" w:rsidRDefault="008B1CF0" w:rsidP="00451D9A">
            <w:pPr>
              <w:jc w:val="center"/>
              <w:rPr>
                <w:color w:val="FFFFFF" w:themeColor="background1"/>
              </w:rPr>
            </w:pPr>
            <w:r w:rsidRPr="00A0709D">
              <w:rPr>
                <w:color w:val="FFFFFF" w:themeColor="background1"/>
              </w:rPr>
              <w:t>Khyber Pakhtunkhwa</w:t>
            </w:r>
          </w:p>
        </w:tc>
        <w:tc>
          <w:tcPr>
            <w:tcW w:w="3005" w:type="dxa"/>
          </w:tcPr>
          <w:p w14:paraId="39D3835C" w14:textId="230A9338" w:rsidR="008B1CF0" w:rsidRPr="00A0709D" w:rsidRDefault="008B1CF0" w:rsidP="00451D9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A0709D">
              <w:rPr>
                <w:color w:val="FFFFFF" w:themeColor="background1"/>
              </w:rPr>
              <w:t>Punjab</w:t>
            </w:r>
          </w:p>
        </w:tc>
        <w:tc>
          <w:tcPr>
            <w:tcW w:w="3006" w:type="dxa"/>
          </w:tcPr>
          <w:p w14:paraId="026338C4" w14:textId="3D677411" w:rsidR="008B1CF0" w:rsidRPr="00A0709D" w:rsidRDefault="008B1CF0" w:rsidP="00451D9A">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A0709D">
              <w:rPr>
                <w:color w:val="FFFFFF" w:themeColor="background1"/>
              </w:rPr>
              <w:t>Sindh</w:t>
            </w:r>
          </w:p>
        </w:tc>
      </w:tr>
      <w:tr w:rsidR="008B1CF0" w:rsidRPr="004A1DE4" w14:paraId="1933C78F" w14:textId="77777777" w:rsidTr="00C11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1E8E3FA" w14:textId="3F9A24A8" w:rsidR="008B1CF0" w:rsidRPr="00451D9A" w:rsidRDefault="008B1CF0" w:rsidP="00451D9A">
            <w:r w:rsidRPr="00451D9A">
              <w:t xml:space="preserve">KP participants demonstrated strong recall of budgeting, climate, and digital literacy messages. Even where usage remained limited, awareness was high. Climate-related </w:t>
            </w:r>
            <w:proofErr w:type="spellStart"/>
            <w:r w:rsidRPr="00451D9A">
              <w:t>behavio</w:t>
            </w:r>
            <w:r w:rsidR="00252161" w:rsidRPr="00451D9A">
              <w:t>u</w:t>
            </w:r>
            <w:r w:rsidRPr="00451D9A">
              <w:t>ral</w:t>
            </w:r>
            <w:proofErr w:type="spellEnd"/>
            <w:r w:rsidRPr="00451D9A">
              <w:t xml:space="preserve"> shifts, particularly in waste reduction, were prominent.</w:t>
            </w:r>
          </w:p>
        </w:tc>
        <w:tc>
          <w:tcPr>
            <w:tcW w:w="3005" w:type="dxa"/>
          </w:tcPr>
          <w:p w14:paraId="3E7ED55F" w14:textId="4F0E6FA5" w:rsidR="008B1CF0" w:rsidRPr="00451D9A" w:rsidRDefault="008B1CF0" w:rsidP="00451D9A">
            <w:pPr>
              <w:cnfStyle w:val="000000100000" w:firstRow="0" w:lastRow="0" w:firstColumn="0" w:lastColumn="0" w:oddVBand="0" w:evenVBand="0" w:oddHBand="1" w:evenHBand="0" w:firstRowFirstColumn="0" w:firstRowLastColumn="0" w:lastRowFirstColumn="0" w:lastRowLastColumn="0"/>
              <w:rPr>
                <w:b/>
                <w:bCs/>
              </w:rPr>
            </w:pPr>
            <w:r w:rsidRPr="00451D9A">
              <w:rPr>
                <w:b/>
                <w:bCs/>
              </w:rPr>
              <w:t xml:space="preserve">Punjab participants faced more mobility and time-related challenges. Women emphasized the burden of housework, caregiving, and daily </w:t>
            </w:r>
            <w:proofErr w:type="spellStart"/>
            <w:r w:rsidRPr="00451D9A">
              <w:rPr>
                <w:b/>
                <w:bCs/>
              </w:rPr>
              <w:t>labour</w:t>
            </w:r>
            <w:proofErr w:type="spellEnd"/>
            <w:r w:rsidRPr="00451D9A">
              <w:rPr>
                <w:b/>
                <w:bCs/>
              </w:rPr>
              <w:t>, which constrained both attendance and uptake. Interest in vocational and income-generating skills was highest in this province.</w:t>
            </w:r>
          </w:p>
        </w:tc>
        <w:tc>
          <w:tcPr>
            <w:tcW w:w="3006" w:type="dxa"/>
          </w:tcPr>
          <w:p w14:paraId="22CC7867" w14:textId="2DF217A2" w:rsidR="008B1CF0" w:rsidRPr="00451D9A" w:rsidRDefault="008B1CF0" w:rsidP="00451D9A">
            <w:pPr>
              <w:cnfStyle w:val="000000100000" w:firstRow="0" w:lastRow="0" w:firstColumn="0" w:lastColumn="0" w:oddVBand="0" w:evenVBand="0" w:oddHBand="1" w:evenHBand="0" w:firstRowFirstColumn="0" w:firstRowLastColumn="0" w:lastRowFirstColumn="0" w:lastRowLastColumn="0"/>
              <w:rPr>
                <w:b/>
                <w:bCs/>
              </w:rPr>
            </w:pPr>
            <w:r w:rsidRPr="00451D9A">
              <w:rPr>
                <w:b/>
                <w:bCs/>
              </w:rPr>
              <w:t xml:space="preserve">Sindh participants showed strong engagement with both the training videos and the booklet. Knowledge retention was relatively high. However, limited access to smartphones and formal financial services hindered practical uptake of digital financial </w:t>
            </w:r>
            <w:proofErr w:type="spellStart"/>
            <w:r w:rsidRPr="00451D9A">
              <w:rPr>
                <w:b/>
                <w:bCs/>
              </w:rPr>
              <w:t>behaviours</w:t>
            </w:r>
            <w:proofErr w:type="spellEnd"/>
            <w:r w:rsidRPr="00451D9A">
              <w:rPr>
                <w:b/>
                <w:bCs/>
              </w:rPr>
              <w:t>.</w:t>
            </w:r>
          </w:p>
        </w:tc>
      </w:tr>
    </w:tbl>
    <w:p w14:paraId="5E8977D3" w14:textId="56132154" w:rsidR="0070210E" w:rsidRPr="004A0E53" w:rsidRDefault="004A0E53" w:rsidP="0046280E">
      <w:pPr>
        <w:pStyle w:val="Heading2"/>
      </w:pPr>
      <w:bookmarkStart w:id="80" w:name="_7g1weit2ook" w:colFirst="0" w:colLast="0"/>
      <w:bookmarkStart w:id="81" w:name="_Toc236338018"/>
      <w:bookmarkEnd w:id="80"/>
      <w:r w:rsidRPr="004A0E53">
        <w:t>Insights From Lateral Stakeholders - Community Men &amp; Trainers</w:t>
      </w:r>
      <w:bookmarkStart w:id="82" w:name="_aaadxpqxd70r" w:colFirst="0" w:colLast="0"/>
      <w:bookmarkEnd w:id="81"/>
      <w:bookmarkEnd w:id="82"/>
    </w:p>
    <w:p w14:paraId="5AC6BC68" w14:textId="3C475372" w:rsidR="0070210E" w:rsidRPr="009311A6" w:rsidRDefault="009311A6" w:rsidP="00484EE8">
      <w:pPr>
        <w:pStyle w:val="Heading3"/>
      </w:pPr>
      <w:bookmarkStart w:id="83" w:name="_Toc236338019"/>
      <w:r w:rsidRPr="009311A6">
        <w:t xml:space="preserve">Trainers Delivering </w:t>
      </w:r>
      <w:r>
        <w:t>t</w:t>
      </w:r>
      <w:r w:rsidRPr="009311A6">
        <w:t xml:space="preserve">he </w:t>
      </w:r>
      <w:r>
        <w:t xml:space="preserve">DFLT </w:t>
      </w:r>
      <w:proofErr w:type="spellStart"/>
      <w:r w:rsidRPr="009311A6">
        <w:t>Programme</w:t>
      </w:r>
      <w:bookmarkEnd w:id="83"/>
      <w:proofErr w:type="spellEnd"/>
    </w:p>
    <w:p w14:paraId="58762F7E" w14:textId="3694D232" w:rsidR="00CD7352" w:rsidRPr="00C1221B" w:rsidRDefault="0070210E" w:rsidP="00C1221B">
      <w:r w:rsidRPr="004A1DE4">
        <w:t xml:space="preserve">The trainers responsible for delivering the Digital and Financial Literacy Training (DFLT) provided valuable insights into the operational realities of implementing the </w:t>
      </w:r>
      <w:proofErr w:type="spellStart"/>
      <w:r w:rsidRPr="004A1DE4">
        <w:t>programme</w:t>
      </w:r>
      <w:proofErr w:type="spellEnd"/>
      <w:r w:rsidRPr="004A1DE4">
        <w:t xml:space="preserve"> </w:t>
      </w:r>
      <w:r w:rsidR="00451D9A">
        <w:t>on</w:t>
      </w:r>
      <w:r w:rsidRPr="004A1DE4">
        <w:t xml:space="preserve"> the frontline. Their experiences underscore both the dedication of field staff and the structural challenges that shape </w:t>
      </w:r>
      <w:proofErr w:type="spellStart"/>
      <w:r w:rsidRPr="004A1DE4">
        <w:t>programme</w:t>
      </w:r>
      <w:proofErr w:type="spellEnd"/>
      <w:r w:rsidRPr="004A1DE4">
        <w:t xml:space="preserve"> delivery. </w:t>
      </w:r>
    </w:p>
    <w:p w14:paraId="7218B9CA" w14:textId="77777777" w:rsidR="0070210E" w:rsidRPr="00451D9A" w:rsidRDefault="0070210E" w:rsidP="00891008">
      <w:pPr>
        <w:rPr>
          <w:b/>
          <w:bCs/>
        </w:rPr>
      </w:pPr>
      <w:r w:rsidRPr="00451D9A">
        <w:rPr>
          <w:b/>
          <w:bCs/>
        </w:rPr>
        <w:t>Challenges:</w:t>
      </w:r>
    </w:p>
    <w:p w14:paraId="399C7531" w14:textId="77777777" w:rsidR="0070210E" w:rsidRPr="004A1DE4" w:rsidRDefault="0070210E" w:rsidP="00891008">
      <w:pPr>
        <w:pStyle w:val="ListParagraph"/>
        <w:numPr>
          <w:ilvl w:val="0"/>
          <w:numId w:val="7"/>
        </w:numPr>
      </w:pPr>
      <w:r w:rsidRPr="004A1DE4">
        <w:t xml:space="preserve">Across interviews, trainers consistently identified mobilization of beneficiaries as the most significant challenge, where ensuring attendance required persistent outreach. Many women faced genuine barriers including limited mobility, lack of transport, </w:t>
      </w:r>
      <w:r w:rsidRPr="004A1DE4">
        <w:lastRenderedPageBreak/>
        <w:t>childcare responsibilities, and household demands. As a result, trainers often contacted double the number of targeted participants in order to meet daily attendance requirements.</w:t>
      </w:r>
    </w:p>
    <w:p w14:paraId="4248A78D" w14:textId="7ABE5D60" w:rsidR="0070210E" w:rsidRPr="004A1DE4" w:rsidRDefault="0070210E" w:rsidP="00891008">
      <w:pPr>
        <w:pStyle w:val="ListParagraph"/>
        <w:numPr>
          <w:ilvl w:val="0"/>
          <w:numId w:val="7"/>
        </w:numPr>
      </w:pPr>
      <w:r w:rsidRPr="004A1DE4">
        <w:t>The second major challenge</w:t>
      </w:r>
      <w:r w:rsidR="00451D9A">
        <w:t xml:space="preserve"> was</w:t>
      </w:r>
      <w:r w:rsidRPr="004A1DE4">
        <w:t xml:space="preserve"> related to venue instability and insufficient facilities. Trainers described working in cramped or unsuitable settings, frequently experiencing last-minute venue changes that disrupted both preparation and learning continuity. Basic needs such as seating, water, electricity, and ventilation were not always guaranteed, with heat and power outages compounding difficulties in summer months.</w:t>
      </w:r>
    </w:p>
    <w:p w14:paraId="7850A263" w14:textId="77777777" w:rsidR="0070210E" w:rsidRPr="00451D9A" w:rsidRDefault="0070210E" w:rsidP="00891008">
      <w:pPr>
        <w:rPr>
          <w:b/>
          <w:bCs/>
        </w:rPr>
      </w:pPr>
      <w:r w:rsidRPr="00451D9A">
        <w:rPr>
          <w:b/>
          <w:bCs/>
        </w:rPr>
        <w:t>Strengths:</w:t>
      </w:r>
    </w:p>
    <w:p w14:paraId="4872ABD2" w14:textId="77777777" w:rsidR="0070210E" w:rsidRPr="004A1DE4" w:rsidRDefault="0070210E" w:rsidP="00891008">
      <w:pPr>
        <w:rPr>
          <w:rFonts w:eastAsia="Arial"/>
          <w:b/>
          <w:bCs/>
        </w:rPr>
      </w:pPr>
      <w:r w:rsidRPr="004A1DE4">
        <w:t xml:space="preserve">Despite these constraints, trainers demonstrated strong commitment to ensuring an inclusive, supportive learning environment. </w:t>
      </w:r>
    </w:p>
    <w:p w14:paraId="72367ADE" w14:textId="77777777" w:rsidR="0070210E" w:rsidRPr="004A1DE4" w:rsidRDefault="0070210E" w:rsidP="00891008">
      <w:pPr>
        <w:pStyle w:val="ListParagraph"/>
        <w:numPr>
          <w:ilvl w:val="0"/>
          <w:numId w:val="6"/>
        </w:numPr>
      </w:pPr>
      <w:r w:rsidRPr="004A1DE4">
        <w:t xml:space="preserve">They adapted content into local languages and used real-life examples to make concepts accessible. </w:t>
      </w:r>
    </w:p>
    <w:p w14:paraId="2F147FD9" w14:textId="77777777" w:rsidR="0070210E" w:rsidRPr="004A1DE4" w:rsidRDefault="0070210E" w:rsidP="00891008">
      <w:pPr>
        <w:pStyle w:val="ListParagraph"/>
        <w:numPr>
          <w:ilvl w:val="0"/>
          <w:numId w:val="6"/>
        </w:numPr>
      </w:pPr>
      <w:r w:rsidRPr="004A1DE4">
        <w:t xml:space="preserve">Beyond the curriculum, trainers frequently responded to women’s broader information needs, supporting them to understand birth registration, BISP program entitlements, and available financial services. </w:t>
      </w:r>
    </w:p>
    <w:p w14:paraId="40798292" w14:textId="77777777" w:rsidR="0070210E" w:rsidRPr="004A1DE4" w:rsidRDefault="0070210E" w:rsidP="00891008">
      <w:pPr>
        <w:pStyle w:val="ListParagraph"/>
        <w:numPr>
          <w:ilvl w:val="0"/>
          <w:numId w:val="6"/>
        </w:numPr>
      </w:pPr>
      <w:r w:rsidRPr="004A1DE4">
        <w:t xml:space="preserve">Trainers proposed several improvements, including dedicated, consistent training venues at Union Council level, longer assignment periods in each location to build rapport with communities, and stronger mobilization support. </w:t>
      </w:r>
    </w:p>
    <w:p w14:paraId="1092F39C" w14:textId="77777777" w:rsidR="0070210E" w:rsidRPr="004A1DE4" w:rsidRDefault="0070210E" w:rsidP="00891008">
      <w:pPr>
        <w:pStyle w:val="ListParagraph"/>
        <w:numPr>
          <w:ilvl w:val="0"/>
          <w:numId w:val="6"/>
        </w:numPr>
      </w:pPr>
      <w:r w:rsidRPr="004A1DE4">
        <w:t>They also highlighted the importance of skill-building and livelihood pathways, noting that many women explicitly asked for opportunities to earn income. Women frequently inquired about</w:t>
      </w:r>
      <w:r w:rsidRPr="00557548">
        <w:rPr>
          <w:i/>
          <w:iCs/>
        </w:rPr>
        <w:t xml:space="preserve"> “how to get a job”</w:t>
      </w:r>
      <w:r w:rsidRPr="004A1DE4">
        <w:t xml:space="preserve"> or whether they could </w:t>
      </w:r>
      <w:r w:rsidRPr="00557548">
        <w:rPr>
          <w:i/>
          <w:iCs/>
        </w:rPr>
        <w:t>“set up a canteen”</w:t>
      </w:r>
      <w:r w:rsidRPr="004A1DE4">
        <w:t xml:space="preserve"> at the training venue, reflecting a strong aspiration for economic participation.</w:t>
      </w:r>
    </w:p>
    <w:p w14:paraId="70984F9B" w14:textId="261B4A49" w:rsidR="0070210E" w:rsidRPr="001200DD" w:rsidRDefault="001200DD" w:rsidP="00484EE8">
      <w:pPr>
        <w:pStyle w:val="Heading3"/>
      </w:pPr>
      <w:bookmarkStart w:id="84" w:name="_aq2q51xbb1zb" w:colFirst="0" w:colLast="0"/>
      <w:bookmarkStart w:id="85" w:name="_Toc236338020"/>
      <w:bookmarkEnd w:id="84"/>
      <w:r w:rsidRPr="001200DD">
        <w:t xml:space="preserve">Perspectives </w:t>
      </w:r>
      <w:r w:rsidR="00682053">
        <w:t>o</w:t>
      </w:r>
      <w:r w:rsidRPr="001200DD">
        <w:t>f Male Household Members</w:t>
      </w:r>
      <w:bookmarkEnd w:id="85"/>
    </w:p>
    <w:p w14:paraId="1E32E665" w14:textId="77777777" w:rsidR="0070210E" w:rsidRPr="004A1DE4" w:rsidRDefault="0070210E" w:rsidP="00891008">
      <w:pPr>
        <w:rPr>
          <w:b/>
          <w:bCs/>
        </w:rPr>
      </w:pPr>
      <w:r w:rsidRPr="004A1DE4">
        <w:t xml:space="preserve">Focus group discussions with male household members in Abbottabad offer an important lens into familial dynamics, gendered decision-making, and household attitudes toward women’s participation in DFLT. Their accounts demonstrate a generally positive perception of the </w:t>
      </w:r>
      <w:proofErr w:type="spellStart"/>
      <w:r w:rsidRPr="004A1DE4">
        <w:t>programme</w:t>
      </w:r>
      <w:proofErr w:type="spellEnd"/>
      <w:r w:rsidRPr="004A1DE4">
        <w:t>, while also highlighting ongoing gender norms that influence women’s financial autonomy.</w:t>
      </w:r>
    </w:p>
    <w:p w14:paraId="21BD788D" w14:textId="77777777" w:rsidR="0070210E" w:rsidRPr="004A1DE4" w:rsidRDefault="0070210E" w:rsidP="00891008">
      <w:pPr>
        <w:rPr>
          <w:b/>
          <w:bCs/>
        </w:rPr>
      </w:pPr>
      <w:r w:rsidRPr="004A1DE4">
        <w:t>Most men were aware that their wives or mothers had attended the two-day training, although not all women discussed the training content at home. Some men reported that their wives shared key lessons on budgeting, money management, and ATM usage. Others stated that their wives had become more prudent spenders and increasingly encouraged disciplined financial habits within the household. In contrast, several men acknowledged that their wives did not discuss the training at all, illustrating variation in intra-household communication and women’s comfort levels in asserting new knowledge.</w:t>
      </w:r>
    </w:p>
    <w:p w14:paraId="7CC6741D" w14:textId="218A144F" w:rsidR="0070210E" w:rsidRPr="004A1DE4" w:rsidRDefault="0070210E" w:rsidP="00891008">
      <w:pPr>
        <w:rPr>
          <w:b/>
          <w:bCs/>
        </w:rPr>
      </w:pPr>
      <w:r w:rsidRPr="004A1DE4">
        <w:t xml:space="preserve">Men described a wide spectrum of involvement in household financial management. In many cases, husbands or male relatives handled all financial transactions, including ATM withdrawals, money transfers, and major purchases. However, several men reported more collaborative patterns, with wives preparing the household budget or planning purchases while men executed the transactions. Men also described observable </w:t>
      </w:r>
      <w:proofErr w:type="spellStart"/>
      <w:r w:rsidR="00143EF9" w:rsidRPr="004A1DE4">
        <w:t>behaviour</w:t>
      </w:r>
      <w:r w:rsidRPr="004A1DE4">
        <w:t>al</w:t>
      </w:r>
      <w:proofErr w:type="spellEnd"/>
      <w:r w:rsidRPr="004A1DE4">
        <w:t xml:space="preserve"> changes among women post-training. Several noted increased independences. Others pointed to improvements in savings </w:t>
      </w:r>
      <w:proofErr w:type="spellStart"/>
      <w:r w:rsidR="00143EF9" w:rsidRPr="004A1DE4">
        <w:t>behaviour</w:t>
      </w:r>
      <w:r w:rsidRPr="004A1DE4">
        <w:t>s</w:t>
      </w:r>
      <w:proofErr w:type="spellEnd"/>
      <w:r w:rsidRPr="004A1DE4">
        <w:t xml:space="preserve"> and financial discipline.</w:t>
      </w:r>
    </w:p>
    <w:p w14:paraId="646173E5" w14:textId="77777777" w:rsidR="0070210E" w:rsidRPr="004A1DE4" w:rsidRDefault="0070210E" w:rsidP="00891008">
      <w:pPr>
        <w:rPr>
          <w:b/>
          <w:bCs/>
        </w:rPr>
      </w:pPr>
      <w:r w:rsidRPr="004A1DE4">
        <w:lastRenderedPageBreak/>
        <w:t>Importantly, men expressed strong support for continuation and expansion of the training, with many suggesting that additional days or extended sessions would be beneficial. They also endorsed women’s access to bank accounts and mobile money accounts, clarifying that they held “no objection” and that such services would be useful, especially in households where men migrate for work.</w:t>
      </w:r>
    </w:p>
    <w:p w14:paraId="09A7FFAC" w14:textId="77777777" w:rsidR="0070210E" w:rsidRPr="004A1DE4" w:rsidRDefault="0070210E" w:rsidP="00891008">
      <w:pPr>
        <w:rPr>
          <w:b/>
          <w:bCs/>
        </w:rPr>
      </w:pPr>
      <w:r w:rsidRPr="004A1DE4">
        <w:t xml:space="preserve">When asked about future training needs, men emphasized topics such as skill development, home-based income generation, investment of small amounts, child upbringing, and health and hygiene. Several highlighted the need for </w:t>
      </w:r>
      <w:proofErr w:type="spellStart"/>
      <w:r w:rsidRPr="004A1DE4">
        <w:t>programmes</w:t>
      </w:r>
      <w:proofErr w:type="spellEnd"/>
      <w:r w:rsidRPr="004A1DE4">
        <w:t xml:space="preserve"> enabling women to upgrade livelihood skills, for example, improving sewing abilities or supporting home-based retail.</w:t>
      </w:r>
    </w:p>
    <w:p w14:paraId="0D08170B" w14:textId="77777777" w:rsidR="0070210E" w:rsidRPr="004A1DE4" w:rsidRDefault="0070210E" w:rsidP="00891008">
      <w:pPr>
        <w:rPr>
          <w:b/>
          <w:bCs/>
        </w:rPr>
      </w:pPr>
      <w:r w:rsidRPr="004A1DE4">
        <w:t>The perspectives of male household members reveal an encouraging openness toward women’s learning, and recognition of the tangible benefits of DFLT for household financial management. At the same time, their accounts reaffirm that structural and social norms continue to limit women’s independent financial agency. Strengthening male engagement, through sensitization, joint sessions, or informational outreach, may further enable supportive environments that sustain women’s digital and financial empowerment.</w:t>
      </w:r>
      <w:bookmarkStart w:id="86" w:name="_q9a2acz9tqrd" w:colFirst="0" w:colLast="0"/>
      <w:bookmarkEnd w:id="86"/>
    </w:p>
    <w:p w14:paraId="70643AA8" w14:textId="019AA1AF" w:rsidR="0070210E" w:rsidRPr="00F029E8" w:rsidRDefault="00F029E8" w:rsidP="0046280E">
      <w:pPr>
        <w:pStyle w:val="Heading2"/>
      </w:pPr>
      <w:bookmarkStart w:id="87" w:name="_Toc236338021"/>
      <w:r w:rsidRPr="00F029E8">
        <w:t xml:space="preserve">Participant Recommendations </w:t>
      </w:r>
      <w:r>
        <w:t>f</w:t>
      </w:r>
      <w:r w:rsidRPr="00F029E8">
        <w:t xml:space="preserve">or </w:t>
      </w:r>
      <w:proofErr w:type="spellStart"/>
      <w:r w:rsidRPr="00F029E8">
        <w:t>Programme</w:t>
      </w:r>
      <w:proofErr w:type="spellEnd"/>
      <w:r w:rsidRPr="00F029E8">
        <w:t xml:space="preserve"> Strengthening</w:t>
      </w:r>
      <w:bookmarkEnd w:id="87"/>
    </w:p>
    <w:p w14:paraId="502B3C63" w14:textId="77777777" w:rsidR="0070210E" w:rsidRPr="004A1DE4" w:rsidRDefault="0070210E" w:rsidP="00891008">
      <w:r w:rsidRPr="004A1DE4">
        <w:t>While most participants described the training as sufficient and useful, several recurring recommendations emerged across focus groups:</w:t>
      </w:r>
      <w:bookmarkStart w:id="88" w:name="_dndjdlqczuy" w:colFirst="0" w:colLast="0"/>
      <w:bookmarkStart w:id="89" w:name="_nlk9t2cg0jla" w:colFirst="0" w:colLast="0"/>
      <w:bookmarkEnd w:id="88"/>
      <w:bookmarkEnd w:id="89"/>
    </w:p>
    <w:p w14:paraId="25B87776" w14:textId="77777777" w:rsidR="0070210E" w:rsidRPr="00451D9A" w:rsidRDefault="0070210E" w:rsidP="00891008">
      <w:pPr>
        <w:rPr>
          <w:b/>
          <w:bCs/>
        </w:rPr>
      </w:pPr>
      <w:r w:rsidRPr="00451D9A">
        <w:rPr>
          <w:b/>
          <w:bCs/>
        </w:rPr>
        <w:t>Flexible Scheduling</w:t>
      </w:r>
    </w:p>
    <w:p w14:paraId="30CBA703" w14:textId="77777777" w:rsidR="0070210E" w:rsidRPr="004A1DE4" w:rsidRDefault="0070210E" w:rsidP="00891008">
      <w:r w:rsidRPr="004A1DE4">
        <w:t>Women strongly recommended offering morning or dual shifts to accommodate domestic responsibilities. Multiple participants expressed that flexible scheduling would help in increasing attendance.</w:t>
      </w:r>
      <w:bookmarkStart w:id="90" w:name="_nkp44531fwn0" w:colFirst="0" w:colLast="0"/>
      <w:bookmarkEnd w:id="90"/>
    </w:p>
    <w:p w14:paraId="0FD2D9F6" w14:textId="77777777" w:rsidR="0070210E" w:rsidRPr="00451D9A" w:rsidRDefault="0070210E" w:rsidP="00891008">
      <w:pPr>
        <w:rPr>
          <w:b/>
          <w:bCs/>
        </w:rPr>
      </w:pPr>
      <w:r w:rsidRPr="00451D9A">
        <w:rPr>
          <w:b/>
          <w:bCs/>
        </w:rPr>
        <w:t>Enhanced Skill-Building Opportunities</w:t>
      </w:r>
    </w:p>
    <w:p w14:paraId="27006ADD" w14:textId="77777777" w:rsidR="0070210E" w:rsidRPr="004A1DE4" w:rsidRDefault="0070210E" w:rsidP="00891008">
      <w:r w:rsidRPr="004A1DE4">
        <w:t xml:space="preserve">Participants expressed a desire for vocational skill development, such as embroidery, stitching, or beauty services, within or alongside DFLT. </w:t>
      </w:r>
    </w:p>
    <w:p w14:paraId="5610787A" w14:textId="3DA5DA1E" w:rsidR="0070210E" w:rsidRPr="00451D9A" w:rsidRDefault="00BF73E4" w:rsidP="00891008">
      <w:pPr>
        <w:rPr>
          <w:b/>
          <w:bCs/>
        </w:rPr>
      </w:pPr>
      <w:r w:rsidRPr="00451D9A">
        <w:rPr>
          <w:b/>
          <w:bCs/>
        </w:rPr>
        <w:t>I</w:t>
      </w:r>
      <w:r w:rsidR="0070210E" w:rsidRPr="00451D9A">
        <w:rPr>
          <w:b/>
          <w:bCs/>
        </w:rPr>
        <w:t>nclusion of Vulnerable Women</w:t>
      </w:r>
    </w:p>
    <w:p w14:paraId="50EAB224" w14:textId="741134D7" w:rsidR="0070210E" w:rsidRPr="004A1DE4" w:rsidRDefault="0070210E" w:rsidP="00891008">
      <w:r w:rsidRPr="004A1DE4">
        <w:t>There was an urgency in the expressed need to include more vulnerable women in future cohorts. Several women emphasized the need to extend training to widows, isolated women, and those unable to leave home</w:t>
      </w:r>
      <w:r w:rsidR="00451D9A">
        <w:t>.</w:t>
      </w:r>
    </w:p>
    <w:p w14:paraId="56C0F667" w14:textId="77777777" w:rsidR="0070210E" w:rsidRPr="00451D9A" w:rsidRDefault="0070210E" w:rsidP="00891008">
      <w:pPr>
        <w:rPr>
          <w:b/>
          <w:bCs/>
        </w:rPr>
      </w:pPr>
      <w:r w:rsidRPr="00451D9A">
        <w:rPr>
          <w:b/>
          <w:bCs/>
        </w:rPr>
        <w:t>More Hands-on Digital Practice</w:t>
      </w:r>
    </w:p>
    <w:p w14:paraId="471860B4" w14:textId="00D74254" w:rsidR="0070210E" w:rsidRPr="004A1DE4" w:rsidRDefault="0070210E" w:rsidP="00891008">
      <w:r w:rsidRPr="004A1DE4">
        <w:t>Participants requested practical demonstrations of ATM use, mobile wallet registration, and live simulations of digital transactions to build confidence and reduce fear.</w:t>
      </w:r>
      <w:bookmarkStart w:id="91" w:name="_hf2klnvuo5u" w:colFirst="0" w:colLast="0"/>
      <w:bookmarkEnd w:id="91"/>
    </w:p>
    <w:p w14:paraId="0D42C4B1" w14:textId="6A10E491" w:rsidR="0070210E" w:rsidRPr="004A1DE4" w:rsidRDefault="00961AA7" w:rsidP="0046280E">
      <w:pPr>
        <w:pStyle w:val="Heading2"/>
      </w:pPr>
      <w:bookmarkStart w:id="92" w:name="_Toc236338022"/>
      <w:r w:rsidRPr="004A1DE4">
        <w:t xml:space="preserve">Key Takeaways </w:t>
      </w:r>
      <w:r>
        <w:t>f</w:t>
      </w:r>
      <w:r w:rsidRPr="004A1DE4">
        <w:t>rom Social Impact Assessment S</w:t>
      </w:r>
      <w:r w:rsidR="00260F77">
        <w:t>IA</w:t>
      </w:r>
      <w:bookmarkEnd w:id="92"/>
    </w:p>
    <w:p w14:paraId="558071F9" w14:textId="4E982D1E" w:rsidR="0070210E" w:rsidRPr="004A1DE4" w:rsidRDefault="0070210E" w:rsidP="00891008">
      <w:pPr>
        <w:rPr>
          <w:b/>
          <w:bCs/>
        </w:rPr>
      </w:pPr>
      <w:r w:rsidRPr="004A1DE4">
        <w:t xml:space="preserve">The qualitative findings from this Social Impact Assessment illustrate that the Digital and Financial Literacy Training (DFLT) has generated meaningful and multidimensional shifts in knowledge, attitudes, and </w:t>
      </w:r>
      <w:proofErr w:type="spellStart"/>
      <w:r w:rsidR="00143EF9" w:rsidRPr="004A1DE4">
        <w:t>behaviour</w:t>
      </w:r>
      <w:proofErr w:type="spellEnd"/>
      <w:r w:rsidRPr="004A1DE4">
        <w:t xml:space="preserve"> among BISP beneficiary women. Across Khyber Pakhtunkhwa, Punjab, and Sindh, participants consistently reported enhanced understanding </w:t>
      </w:r>
      <w:r w:rsidRPr="004A1DE4">
        <w:lastRenderedPageBreak/>
        <w:t xml:space="preserve">of budgeting, savings, digital tools, and environmentally responsible practices. Although structural barriers such as low income, limited smartphone access, and restricted mobility continue to constrain the full realization of digital and financial literacy, the </w:t>
      </w:r>
      <w:proofErr w:type="spellStart"/>
      <w:r w:rsidRPr="004A1DE4">
        <w:t>programme</w:t>
      </w:r>
      <w:proofErr w:type="spellEnd"/>
      <w:r w:rsidRPr="004A1DE4">
        <w:t xml:space="preserve"> successfully laid foundational skills that women can build upon over time.</w:t>
      </w:r>
    </w:p>
    <w:p w14:paraId="3BA135B9" w14:textId="77777777" w:rsidR="0070210E" w:rsidRPr="004A1DE4" w:rsidRDefault="0070210E" w:rsidP="00891008">
      <w:pPr>
        <w:rPr>
          <w:b/>
          <w:bCs/>
        </w:rPr>
      </w:pPr>
      <w:r w:rsidRPr="004A1DE4">
        <w:t>The training was also found to contribute to women’s sense of confidence and agency. Participants increasingly expressed readiness to make or influence household financial decisions, challenge gendered norms around education, and share new knowledge with other women and children. These shifts, while gradual, indicate a strengthening of women’s roles within their families and communities. At the same time, the experiences of control groups reaffirm the persistent knowledge gaps that exist in the absence of such interventions.</w:t>
      </w:r>
    </w:p>
    <w:p w14:paraId="3296D300" w14:textId="77777777" w:rsidR="0070210E" w:rsidRPr="004A1DE4" w:rsidRDefault="0070210E" w:rsidP="00891008">
      <w:pPr>
        <w:rPr>
          <w:b/>
          <w:bCs/>
        </w:rPr>
      </w:pPr>
      <w:r w:rsidRPr="004A1DE4">
        <w:t xml:space="preserve">The analysis also highlights the important role of frontline trainers, whose commitment, adaptability, and community rapport have been central to successful </w:t>
      </w:r>
      <w:proofErr w:type="spellStart"/>
      <w:r w:rsidRPr="004A1DE4">
        <w:t>programme</w:t>
      </w:r>
      <w:proofErr w:type="spellEnd"/>
      <w:r w:rsidRPr="004A1DE4">
        <w:t xml:space="preserve"> delivery despite logistical challenges. Their perspectives underscore the need for more stable infrastructure, predictable schedules, and integrated livelihood components to support and amplify the impact of future cohorts.</w:t>
      </w:r>
    </w:p>
    <w:p w14:paraId="5F2963D7" w14:textId="77777777" w:rsidR="0070210E" w:rsidRPr="004A1DE4" w:rsidRDefault="0070210E" w:rsidP="00891008">
      <w:pPr>
        <w:rPr>
          <w:b/>
          <w:bCs/>
        </w:rPr>
      </w:pPr>
      <w:r w:rsidRPr="004A1DE4">
        <w:t>Equally critical are the voices of male household members, who generally expressed support for women’s participation and recognized the value of the training for household financial management. Their openness to women’s increased independence and decision-making presents an encouraging entry point for deeper male engagement strategies, which could strengthen the enabling environment for women’s digital and financial empowerment.</w:t>
      </w:r>
    </w:p>
    <w:p w14:paraId="1ED46341" w14:textId="65BDD74F" w:rsidR="00011058" w:rsidRDefault="0070210E" w:rsidP="00891008">
      <w:r w:rsidRPr="004A1DE4">
        <w:t xml:space="preserve">Overall, the qualitative findings demonstrate that DFLT is not only building knowledge, but also catalyzing attitudinal change, encouraging dialogue within households, and positioning women as more informed and confident contributors to financial and social decision-making. Strengthening </w:t>
      </w:r>
      <w:proofErr w:type="spellStart"/>
      <w:r w:rsidRPr="004A1DE4">
        <w:t>programme</w:t>
      </w:r>
      <w:proofErr w:type="spellEnd"/>
      <w:r w:rsidRPr="004A1DE4">
        <w:t xml:space="preserve"> delivery, expanding practical digital components, and integrating skill-building and male engagement can further enhance the </w:t>
      </w:r>
      <w:proofErr w:type="spellStart"/>
      <w:r w:rsidRPr="004A1DE4">
        <w:t>programme’s</w:t>
      </w:r>
      <w:proofErr w:type="spellEnd"/>
      <w:r w:rsidRPr="004A1DE4">
        <w:t xml:space="preserve"> long-term sustainability and relevance. Collectively, these insights provide clear direction for scaling and refining digital and financial literacy initiatives within Pakistan’s broader social protection architecture.</w:t>
      </w:r>
    </w:p>
    <w:p w14:paraId="52653F1C" w14:textId="63AE8CAC" w:rsidR="005E381F" w:rsidRDefault="002A665C" w:rsidP="003E69EF">
      <w:pPr>
        <w:spacing w:after="200"/>
        <w:jc w:val="left"/>
        <w:rPr>
          <w:b/>
          <w:bCs/>
        </w:rPr>
      </w:pPr>
      <w:r>
        <w:rPr>
          <w:b/>
          <w:bCs/>
        </w:rPr>
        <w:br w:type="page"/>
      </w:r>
    </w:p>
    <w:p w14:paraId="1CE16DFF" w14:textId="47EA2043" w:rsidR="00CD7352" w:rsidRDefault="00486401" w:rsidP="00891008">
      <w:pPr>
        <w:rPr>
          <w:b/>
          <w:bCs/>
        </w:rPr>
      </w:pPr>
      <w:r>
        <w:rPr>
          <w:b/>
          <w:bCs/>
          <w:noProof/>
        </w:rPr>
        <w:lastRenderedPageBreak/>
        <w:drawing>
          <wp:anchor distT="0" distB="0" distL="114300" distR="114300" simplePos="0" relativeHeight="251718656" behindDoc="0" locked="0" layoutInCell="1" allowOverlap="1" wp14:anchorId="5678F9D1" wp14:editId="3387CD19">
            <wp:simplePos x="0" y="0"/>
            <wp:positionH relativeFrom="page">
              <wp:align>left</wp:align>
            </wp:positionH>
            <wp:positionV relativeFrom="paragraph">
              <wp:posOffset>-914400</wp:posOffset>
            </wp:positionV>
            <wp:extent cx="7543800" cy="10653611"/>
            <wp:effectExtent l="0" t="0" r="0" b="0"/>
            <wp:wrapNone/>
            <wp:docPr id="4560764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7546488" cy="106574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7344D3" w14:textId="2D66DFFE" w:rsidR="005E381F" w:rsidRDefault="005E381F" w:rsidP="00891008">
      <w:pPr>
        <w:rPr>
          <w:b/>
          <w:bCs/>
        </w:rPr>
      </w:pPr>
    </w:p>
    <w:p w14:paraId="0185AD91" w14:textId="7FA964A5" w:rsidR="005E381F" w:rsidRDefault="005E381F" w:rsidP="00891008">
      <w:pPr>
        <w:rPr>
          <w:b/>
          <w:bCs/>
        </w:rPr>
      </w:pPr>
    </w:p>
    <w:p w14:paraId="0ACF9B3D" w14:textId="77777777" w:rsidR="005E381F" w:rsidRDefault="005E381F" w:rsidP="00891008">
      <w:pPr>
        <w:rPr>
          <w:b/>
          <w:bCs/>
        </w:rPr>
      </w:pPr>
    </w:p>
    <w:p w14:paraId="1789478B" w14:textId="77777777" w:rsidR="005E381F" w:rsidRDefault="005E381F" w:rsidP="00891008">
      <w:pPr>
        <w:rPr>
          <w:b/>
          <w:bCs/>
        </w:rPr>
      </w:pPr>
    </w:p>
    <w:p w14:paraId="3EC03F11" w14:textId="77777777" w:rsidR="005E381F" w:rsidRDefault="005E381F" w:rsidP="00891008">
      <w:pPr>
        <w:rPr>
          <w:b/>
          <w:bCs/>
        </w:rPr>
      </w:pPr>
    </w:p>
    <w:p w14:paraId="6E0A06F1" w14:textId="77777777" w:rsidR="005E381F" w:rsidRDefault="005E381F" w:rsidP="00891008">
      <w:pPr>
        <w:rPr>
          <w:b/>
          <w:bCs/>
        </w:rPr>
      </w:pPr>
    </w:p>
    <w:p w14:paraId="08F2E706" w14:textId="77777777" w:rsidR="005E381F" w:rsidRDefault="005E381F" w:rsidP="00891008">
      <w:pPr>
        <w:rPr>
          <w:b/>
          <w:bCs/>
        </w:rPr>
      </w:pPr>
    </w:p>
    <w:p w14:paraId="2925C629" w14:textId="77777777" w:rsidR="005E381F" w:rsidRDefault="005E381F" w:rsidP="00891008">
      <w:pPr>
        <w:rPr>
          <w:b/>
          <w:bCs/>
        </w:rPr>
      </w:pPr>
    </w:p>
    <w:p w14:paraId="2C1E768D" w14:textId="77777777" w:rsidR="005E381F" w:rsidRDefault="005E381F" w:rsidP="00891008">
      <w:pPr>
        <w:rPr>
          <w:b/>
          <w:bCs/>
        </w:rPr>
      </w:pPr>
    </w:p>
    <w:p w14:paraId="2B227E76" w14:textId="77777777" w:rsidR="005E381F" w:rsidRDefault="005E381F" w:rsidP="00891008">
      <w:pPr>
        <w:rPr>
          <w:b/>
          <w:bCs/>
        </w:rPr>
      </w:pPr>
    </w:p>
    <w:p w14:paraId="54146CBA" w14:textId="77777777" w:rsidR="005E381F" w:rsidRDefault="005E381F" w:rsidP="00891008">
      <w:pPr>
        <w:rPr>
          <w:b/>
          <w:bCs/>
        </w:rPr>
      </w:pPr>
    </w:p>
    <w:p w14:paraId="326454D3" w14:textId="77777777" w:rsidR="005E381F" w:rsidRDefault="005E381F" w:rsidP="00891008">
      <w:pPr>
        <w:rPr>
          <w:b/>
          <w:bCs/>
        </w:rPr>
      </w:pPr>
    </w:p>
    <w:p w14:paraId="5F690768" w14:textId="77777777" w:rsidR="005E381F" w:rsidRDefault="005E381F" w:rsidP="00891008">
      <w:pPr>
        <w:rPr>
          <w:b/>
          <w:bCs/>
        </w:rPr>
      </w:pPr>
    </w:p>
    <w:p w14:paraId="5A9FCB68" w14:textId="77777777" w:rsidR="005E381F" w:rsidRDefault="005E381F" w:rsidP="00891008">
      <w:pPr>
        <w:rPr>
          <w:b/>
          <w:bCs/>
        </w:rPr>
      </w:pPr>
    </w:p>
    <w:p w14:paraId="42457B90" w14:textId="77777777" w:rsidR="005E381F" w:rsidRDefault="005E381F" w:rsidP="00891008">
      <w:pPr>
        <w:rPr>
          <w:b/>
          <w:bCs/>
        </w:rPr>
      </w:pPr>
    </w:p>
    <w:p w14:paraId="2CD20C81" w14:textId="77777777" w:rsidR="005E381F" w:rsidRDefault="005E381F" w:rsidP="00891008">
      <w:pPr>
        <w:rPr>
          <w:b/>
          <w:bCs/>
        </w:rPr>
      </w:pPr>
    </w:p>
    <w:p w14:paraId="72E17F2A" w14:textId="77777777" w:rsidR="005E381F" w:rsidRDefault="005E381F" w:rsidP="00891008">
      <w:pPr>
        <w:rPr>
          <w:b/>
          <w:bCs/>
        </w:rPr>
      </w:pPr>
    </w:p>
    <w:p w14:paraId="3D3AB4CE" w14:textId="77777777" w:rsidR="005E381F" w:rsidRDefault="005E381F" w:rsidP="00891008">
      <w:pPr>
        <w:rPr>
          <w:b/>
          <w:bCs/>
        </w:rPr>
      </w:pPr>
    </w:p>
    <w:p w14:paraId="2B6860A3" w14:textId="77777777" w:rsidR="005E381F" w:rsidRDefault="005E381F" w:rsidP="00891008">
      <w:pPr>
        <w:rPr>
          <w:b/>
          <w:bCs/>
        </w:rPr>
      </w:pPr>
    </w:p>
    <w:p w14:paraId="4045604E" w14:textId="77777777" w:rsidR="005E381F" w:rsidRDefault="005E381F" w:rsidP="00891008">
      <w:pPr>
        <w:rPr>
          <w:b/>
          <w:bCs/>
        </w:rPr>
      </w:pPr>
    </w:p>
    <w:p w14:paraId="67B7DC29" w14:textId="77777777" w:rsidR="005E381F" w:rsidRDefault="005E381F" w:rsidP="00891008">
      <w:pPr>
        <w:rPr>
          <w:b/>
          <w:bCs/>
        </w:rPr>
      </w:pPr>
    </w:p>
    <w:p w14:paraId="185668C0" w14:textId="77777777" w:rsidR="005E381F" w:rsidRDefault="005E381F" w:rsidP="00891008">
      <w:pPr>
        <w:rPr>
          <w:b/>
          <w:bCs/>
        </w:rPr>
      </w:pPr>
    </w:p>
    <w:p w14:paraId="47B7C1C3" w14:textId="77777777" w:rsidR="00CD7352" w:rsidRDefault="00CD7352" w:rsidP="00891008">
      <w:pPr>
        <w:rPr>
          <w:b/>
          <w:bCs/>
        </w:rPr>
      </w:pPr>
    </w:p>
    <w:p w14:paraId="3C0204FF" w14:textId="77777777" w:rsidR="00CD7352" w:rsidRDefault="00CD7352" w:rsidP="00891008">
      <w:pPr>
        <w:rPr>
          <w:b/>
          <w:bCs/>
        </w:rPr>
      </w:pPr>
    </w:p>
    <w:p w14:paraId="674878D5" w14:textId="77777777" w:rsidR="002701CE" w:rsidRDefault="002701CE" w:rsidP="00891008">
      <w:pPr>
        <w:rPr>
          <w:b/>
          <w:bCs/>
        </w:rPr>
      </w:pPr>
    </w:p>
    <w:p w14:paraId="42CC9FB8" w14:textId="77777777" w:rsidR="002701CE" w:rsidRDefault="002701CE" w:rsidP="00891008">
      <w:pPr>
        <w:rPr>
          <w:b/>
          <w:bCs/>
        </w:rPr>
      </w:pPr>
    </w:p>
    <w:p w14:paraId="174209B3" w14:textId="77777777" w:rsidR="002701CE" w:rsidRDefault="002701CE" w:rsidP="00891008">
      <w:pPr>
        <w:rPr>
          <w:b/>
          <w:bCs/>
        </w:rPr>
      </w:pPr>
    </w:p>
    <w:p w14:paraId="71E6C2A1" w14:textId="77777777" w:rsidR="002701CE" w:rsidRPr="00490B48" w:rsidRDefault="002701CE" w:rsidP="00891008">
      <w:pPr>
        <w:rPr>
          <w:b/>
          <w:bCs/>
        </w:rPr>
      </w:pPr>
    </w:p>
    <w:bookmarkStart w:id="93" w:name="_Toc236338023"/>
    <w:p w14:paraId="39F15263" w14:textId="150C9328" w:rsidR="007C0C9D" w:rsidRPr="004A1DE4" w:rsidRDefault="002701CE" w:rsidP="0046280E">
      <w:pPr>
        <w:pStyle w:val="Heading1"/>
      </w:pPr>
      <w:r>
        <w:rPr>
          <w:noProof/>
        </w:rPr>
        <w:lastRenderedPageBreak/>
        <mc:AlternateContent>
          <mc:Choice Requires="wpg">
            <w:drawing>
              <wp:anchor distT="0" distB="0" distL="114300" distR="114300" simplePos="0" relativeHeight="251701248" behindDoc="0" locked="0" layoutInCell="1" allowOverlap="1" wp14:anchorId="2C997B9D" wp14:editId="3F2D23A3">
                <wp:simplePos x="0" y="0"/>
                <wp:positionH relativeFrom="column">
                  <wp:posOffset>4321628</wp:posOffset>
                </wp:positionH>
                <wp:positionV relativeFrom="paragraph">
                  <wp:posOffset>65133</wp:posOffset>
                </wp:positionV>
                <wp:extent cx="4983480" cy="254635"/>
                <wp:effectExtent l="0" t="0" r="7620" b="0"/>
                <wp:wrapNone/>
                <wp:docPr id="1090799275"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439095223"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8576999" name="Group 7"/>
                        <wpg:cNvGrpSpPr/>
                        <wpg:grpSpPr>
                          <a:xfrm>
                            <a:off x="119743" y="0"/>
                            <a:ext cx="625475" cy="254635"/>
                            <a:chOff x="0" y="0"/>
                            <a:chExt cx="625475" cy="254635"/>
                          </a:xfrm>
                        </wpg:grpSpPr>
                        <wps:wsp>
                          <wps:cNvPr id="1399636125"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978769"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744691"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2D722B8E" id="Group 8" o:spid="_x0000_s1026" style="position:absolute;margin-left:340.3pt;margin-top:5.15pt;width:392.4pt;height:20.05pt;z-index:251701248"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" adj="10800" fillcolor="#44546a" stroked="f" strokeweight="1pt"/>
                </v:group>
              </v:group>
            </w:pict>
          </mc:Fallback>
        </mc:AlternateContent>
      </w:r>
      <w:r w:rsidR="007C0C9D" w:rsidRPr="004A1DE4">
        <w:t>MONITORING AND EVALUATION (M&amp;E)</w:t>
      </w:r>
      <w:bookmarkEnd w:id="93"/>
      <w:r>
        <w:t xml:space="preserve"> </w:t>
      </w:r>
    </w:p>
    <w:p w14:paraId="238C74A1" w14:textId="77777777" w:rsidR="00AC2479" w:rsidRPr="004A1DE4" w:rsidRDefault="00AC2479" w:rsidP="00AC2479">
      <w:bookmarkStart w:id="94" w:name="_Toc236338024"/>
      <w:r w:rsidRPr="004A1DE4">
        <w:t xml:space="preserve">This chapter entails the outcomes and findings from the robust Monitoring and Evaluation of the trainings conducted under </w:t>
      </w:r>
      <w:r w:rsidRPr="004A1DE4">
        <w:rPr>
          <w:i/>
          <w:iCs/>
        </w:rPr>
        <w:t>Digital and Financial Literacy Training (DFLT) Phase-1</w:t>
      </w:r>
      <w:r w:rsidRPr="004A1DE4">
        <w:t xml:space="preserve">. </w:t>
      </w:r>
      <w:r w:rsidRPr="00F23C1C">
        <w:rPr>
          <w:i/>
          <w:iCs/>
        </w:rPr>
        <w:t>Section 1</w:t>
      </w:r>
      <w:r w:rsidRPr="004A1DE4">
        <w:t xml:space="preserve"> laid the framework for the operational design and methodology or more appropriately the process adopted to facilitate the seamless M&amp;E activities; </w:t>
      </w:r>
      <w:r w:rsidRPr="00F23C1C">
        <w:rPr>
          <w:i/>
          <w:iCs/>
        </w:rPr>
        <w:t>Section 2</w:t>
      </w:r>
      <w:r w:rsidRPr="004A1DE4">
        <w:t xml:space="preserve"> sets out the main parameters closely observed during on-ground monitoring; </w:t>
      </w:r>
      <w:r w:rsidRPr="00F23C1C">
        <w:rPr>
          <w:i/>
          <w:iCs/>
        </w:rPr>
        <w:t>Section 3</w:t>
      </w:r>
      <w:r w:rsidRPr="004A1DE4">
        <w:t xml:space="preserve"> </w:t>
      </w:r>
      <w:proofErr w:type="spellStart"/>
      <w:r w:rsidRPr="004A1DE4">
        <w:t>analyse</w:t>
      </w:r>
      <w:proofErr w:type="spellEnd"/>
      <w:r w:rsidRPr="004A1DE4">
        <w:t xml:space="preserve"> the quantitative data for key insight across the main thematic areas; and Section 4 list down the challenges and issues faced during the course of conducting M&amp;E operations. </w:t>
      </w:r>
    </w:p>
    <w:p w14:paraId="6A0FAD3D" w14:textId="64A49D06" w:rsidR="007C0C9D" w:rsidRPr="004A1DE4" w:rsidRDefault="004D630A" w:rsidP="0046280E">
      <w:pPr>
        <w:pStyle w:val="Heading2"/>
      </w:pPr>
      <w:r w:rsidRPr="004A1DE4">
        <w:t xml:space="preserve">M&amp;E Operational Design </w:t>
      </w:r>
      <w:r>
        <w:t>a</w:t>
      </w:r>
      <w:r w:rsidRPr="004A1DE4">
        <w:t>nd Methodology</w:t>
      </w:r>
      <w:bookmarkEnd w:id="94"/>
      <w:r w:rsidRPr="004A1DE4">
        <w:t xml:space="preserve"> </w:t>
      </w:r>
    </w:p>
    <w:p w14:paraId="73E7247A" w14:textId="77777777" w:rsidR="00AC2479" w:rsidRPr="004A1DE4" w:rsidRDefault="00AC2479" w:rsidP="00AC2479">
      <w:bookmarkStart w:id="95" w:name="_Toc236338025"/>
      <w:r w:rsidRPr="004A1DE4">
        <w:t xml:space="preserve">The thorough </w:t>
      </w:r>
      <w:r>
        <w:t>M</w:t>
      </w:r>
      <w:r w:rsidRPr="004A1DE4">
        <w:t xml:space="preserve">onitoring and </w:t>
      </w:r>
      <w:r>
        <w:t>E</w:t>
      </w:r>
      <w:r w:rsidRPr="004A1DE4">
        <w:t>valuation (M&amp;E) of the Digital and Financial Literacy Training (DFLT) was conducted across 04 provinces to ensure that the training adheres to established standards and achieve its desired outcomes. To establish this, a detailed and holistic operational design and methodology was adopted which comprehensively gauge</w:t>
      </w:r>
      <w:r>
        <w:t>d</w:t>
      </w:r>
      <w:r w:rsidRPr="004A1DE4">
        <w:t xml:space="preserve"> the program's impact on enhancing digital and financial capabilities of the beneficiaries. This M&amp;E process encapsulated the spot check monitoring of the trainings under the roll out of DFLT Phase-1 by the M&amp;E coordinators at SDPI as well as the local evaluators hired in each province for full day in-field monitoring. Broadly, the M&amp;E phase was structured into two key dimensions; the </w:t>
      </w:r>
      <w:r w:rsidRPr="004A1DE4">
        <w:rPr>
          <w:b/>
          <w:bCs/>
          <w:i/>
          <w:iCs/>
        </w:rPr>
        <w:t>Process</w:t>
      </w:r>
      <w:r w:rsidRPr="004A1DE4">
        <w:rPr>
          <w:i/>
          <w:iCs/>
        </w:rPr>
        <w:t xml:space="preserve"> of Monitoring</w:t>
      </w:r>
      <w:r w:rsidRPr="004A1DE4">
        <w:t xml:space="preserve"> and Evaluation and the </w:t>
      </w:r>
      <w:r w:rsidRPr="004A1DE4">
        <w:rPr>
          <w:b/>
          <w:bCs/>
          <w:i/>
          <w:iCs/>
        </w:rPr>
        <w:t>Parameters</w:t>
      </w:r>
      <w:r w:rsidRPr="004A1DE4">
        <w:rPr>
          <w:i/>
          <w:iCs/>
        </w:rPr>
        <w:t xml:space="preserve"> used to a</w:t>
      </w:r>
      <w:r>
        <w:rPr>
          <w:i/>
          <w:iCs/>
        </w:rPr>
        <w:t>ss</w:t>
      </w:r>
      <w:r w:rsidRPr="004A1DE4">
        <w:rPr>
          <w:i/>
          <w:iCs/>
        </w:rPr>
        <w:t>ess it</w:t>
      </w:r>
      <w:r w:rsidRPr="004A1DE4">
        <w:t>. This approach allows for evidence-based decision making, ensuring that future scaling up of program is informed by the nuanced understanding of the beneficiaries.</w:t>
      </w:r>
    </w:p>
    <w:p w14:paraId="2463AE8A" w14:textId="19FC27E6" w:rsidR="007C0C9D" w:rsidRPr="00151C27" w:rsidRDefault="00BC2FEE" w:rsidP="00484EE8">
      <w:pPr>
        <w:pStyle w:val="Heading3"/>
      </w:pPr>
      <w:r w:rsidRPr="00151C27">
        <w:t xml:space="preserve">Process </w:t>
      </w:r>
      <w:r>
        <w:t>o</w:t>
      </w:r>
      <w:r w:rsidRPr="00151C27">
        <w:t>f M&amp;E</w:t>
      </w:r>
      <w:bookmarkEnd w:id="95"/>
    </w:p>
    <w:p w14:paraId="1F2BBC7A" w14:textId="48DE1C50" w:rsidR="007C0C9D" w:rsidRPr="00AC2479" w:rsidRDefault="007C0C9D" w:rsidP="00891008">
      <w:pPr>
        <w:rPr>
          <w:b/>
          <w:bCs/>
        </w:rPr>
      </w:pPr>
      <w:r w:rsidRPr="00AC2479">
        <w:rPr>
          <w:b/>
          <w:bCs/>
        </w:rPr>
        <w:t>Geographical Scope and Area Breakdown</w:t>
      </w:r>
    </w:p>
    <w:p w14:paraId="46414258" w14:textId="6BBD67A0" w:rsidR="00AC2479" w:rsidRPr="004A1DE4" w:rsidRDefault="00AC2479" w:rsidP="00891008">
      <w:r w:rsidRPr="004A1DE4">
        <w:t xml:space="preserve">The DFLT Phase-1 was implemented nationwide across 4 provinces </w:t>
      </w:r>
      <w:proofErr w:type="spellStart"/>
      <w:r w:rsidRPr="004A1DE4">
        <w:t>i</w:t>
      </w:r>
      <w:proofErr w:type="spellEnd"/>
      <w:r w:rsidRPr="004A1DE4">
        <w:t>-e Punjab, Sindh, Bal</w:t>
      </w:r>
      <w:r>
        <w:t>u</w:t>
      </w:r>
      <w:r w:rsidRPr="004A1DE4">
        <w:t xml:space="preserve">chistan and KP. Out of the total districts of intervention, the 30 districts were selected for the M&amp;E across the 4 provinces, each ensuring equitable outreach to urban and rural union councils. </w:t>
      </w:r>
      <w:r>
        <w:t>Following</w:t>
      </w:r>
      <w:r w:rsidRPr="004A1DE4">
        <w:t xml:space="preserve"> is the distribution of the districts selected for M&amp;E across 4 provinces; </w:t>
      </w:r>
    </w:p>
    <w:p w14:paraId="16B44491" w14:textId="77777777" w:rsidR="007C0C9D" w:rsidRPr="004A1DE4" w:rsidRDefault="007C0C9D" w:rsidP="00891008">
      <w:pPr>
        <w:pStyle w:val="ListParagraph"/>
        <w:numPr>
          <w:ilvl w:val="0"/>
          <w:numId w:val="12"/>
        </w:numPr>
      </w:pPr>
      <w:r w:rsidRPr="004A1DE4">
        <w:rPr>
          <w:b/>
          <w:bCs/>
        </w:rPr>
        <w:t>Punjab (16 Districts):</w:t>
      </w:r>
      <w:r w:rsidRPr="004A1DE4">
        <w:t xml:space="preserve"> Wazirabad, Hafizabad, Sialkot, Gujranwala, Gujrat, Rawalpindi, Chakwal, Bahawalpur, Sargodha, Jhelum, Sheikhupura, Multan, Okara, Lahore, </w:t>
      </w:r>
      <w:proofErr w:type="spellStart"/>
      <w:r w:rsidRPr="004A1DE4">
        <w:t>Talagang</w:t>
      </w:r>
      <w:proofErr w:type="spellEnd"/>
      <w:r w:rsidRPr="004A1DE4">
        <w:t>, Faisalabad.</w:t>
      </w:r>
    </w:p>
    <w:p w14:paraId="1CB7357C" w14:textId="77777777" w:rsidR="007C0C9D" w:rsidRPr="004A1DE4" w:rsidRDefault="007C0C9D" w:rsidP="00891008">
      <w:pPr>
        <w:pStyle w:val="ListParagraph"/>
        <w:numPr>
          <w:ilvl w:val="0"/>
          <w:numId w:val="12"/>
        </w:numPr>
      </w:pPr>
      <w:r w:rsidRPr="004A1DE4">
        <w:rPr>
          <w:b/>
          <w:bCs/>
        </w:rPr>
        <w:t xml:space="preserve">Sindh (5 Districts): </w:t>
      </w:r>
      <w:r w:rsidRPr="004A1DE4">
        <w:t xml:space="preserve">Shaheed </w:t>
      </w:r>
      <w:proofErr w:type="spellStart"/>
      <w:r w:rsidRPr="004A1DE4">
        <w:t>Benazirabad</w:t>
      </w:r>
      <w:proofErr w:type="spellEnd"/>
      <w:r w:rsidRPr="004A1DE4">
        <w:t>, Malir, Khairpur, Sukkur, Karachi Central.</w:t>
      </w:r>
    </w:p>
    <w:p w14:paraId="3B8BA279" w14:textId="3717FF49" w:rsidR="007C0C9D" w:rsidRPr="004A1DE4" w:rsidRDefault="007C0C9D" w:rsidP="00891008">
      <w:pPr>
        <w:pStyle w:val="ListParagraph"/>
        <w:numPr>
          <w:ilvl w:val="0"/>
          <w:numId w:val="12"/>
        </w:numPr>
      </w:pPr>
      <w:r w:rsidRPr="004A1DE4">
        <w:rPr>
          <w:b/>
          <w:bCs/>
        </w:rPr>
        <w:t>Bal</w:t>
      </w:r>
      <w:r w:rsidR="00AC2479">
        <w:rPr>
          <w:b/>
          <w:bCs/>
        </w:rPr>
        <w:t>u</w:t>
      </w:r>
      <w:r w:rsidRPr="004A1DE4">
        <w:rPr>
          <w:b/>
          <w:bCs/>
        </w:rPr>
        <w:t>chistan (4 Districts):</w:t>
      </w:r>
      <w:r w:rsidRPr="004A1DE4">
        <w:t xml:space="preserve"> Killa Abdullah, Killa Saifullah, Quetta, Khuzdar.</w:t>
      </w:r>
    </w:p>
    <w:p w14:paraId="76E4E048" w14:textId="292DD307" w:rsidR="007C0C9D" w:rsidRPr="004A1DE4" w:rsidRDefault="007C0C9D" w:rsidP="00891008">
      <w:pPr>
        <w:pStyle w:val="ListParagraph"/>
        <w:numPr>
          <w:ilvl w:val="0"/>
          <w:numId w:val="12"/>
        </w:numPr>
      </w:pPr>
      <w:r w:rsidRPr="004A1DE4">
        <w:rPr>
          <w:b/>
          <w:bCs/>
        </w:rPr>
        <w:t>Khyber Pakhtunkhwa (KP</w:t>
      </w:r>
      <w:r w:rsidR="00D96FBC" w:rsidRPr="004A1DE4">
        <w:rPr>
          <w:b/>
          <w:bCs/>
        </w:rPr>
        <w:t>)</w:t>
      </w:r>
      <w:r w:rsidRPr="004A1DE4">
        <w:rPr>
          <w:b/>
          <w:bCs/>
        </w:rPr>
        <w:t xml:space="preserve"> (5 Districts):</w:t>
      </w:r>
      <w:r w:rsidRPr="004A1DE4">
        <w:t xml:space="preserve"> Mardan, Nowshera, Peshawar, Karak, Dera Ismail Khan.</w:t>
      </w:r>
    </w:p>
    <w:p w14:paraId="457D32AD" w14:textId="77777777" w:rsidR="007C0C9D" w:rsidRDefault="007C0C9D" w:rsidP="00891008">
      <w:r w:rsidRPr="004A1DE4">
        <w:t xml:space="preserve">The figure below provides the visual illustration of all the above-mentioned districts from the respective provinces, plotted on the national map of Pakistan. </w:t>
      </w:r>
    </w:p>
    <w:p w14:paraId="15267311" w14:textId="77777777" w:rsidR="00B308DF" w:rsidRDefault="00B308DF" w:rsidP="00891008"/>
    <w:p w14:paraId="7F2E89D5" w14:textId="37DCE010" w:rsidR="007C0C9D" w:rsidRPr="00B308DF" w:rsidRDefault="007C0C9D" w:rsidP="00891008"/>
    <w:p w14:paraId="376AA9EA" w14:textId="42F9B48C" w:rsidR="007C0C9D" w:rsidRPr="00AC2479" w:rsidRDefault="00CD7352" w:rsidP="00891008">
      <w:pPr>
        <w:rPr>
          <w:b/>
          <w:bCs/>
        </w:rPr>
      </w:pPr>
      <w:r w:rsidRPr="00AC2479">
        <w:rPr>
          <w:b/>
          <w:bCs/>
          <w:noProof/>
        </w:rPr>
        <w:lastRenderedPageBreak/>
        <w:drawing>
          <wp:anchor distT="0" distB="0" distL="114300" distR="114300" simplePos="0" relativeHeight="251677696" behindDoc="0" locked="0" layoutInCell="1" allowOverlap="1" wp14:anchorId="5CAB2779" wp14:editId="172610B9">
            <wp:simplePos x="0" y="0"/>
            <wp:positionH relativeFrom="margin">
              <wp:align>center</wp:align>
            </wp:positionH>
            <wp:positionV relativeFrom="paragraph">
              <wp:posOffset>462</wp:posOffset>
            </wp:positionV>
            <wp:extent cx="6521450" cy="4583430"/>
            <wp:effectExtent l="0" t="0" r="0" b="7620"/>
            <wp:wrapTopAndBottom/>
            <wp:docPr id="1892345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5">
                      <a:extLst>
                        <a:ext uri="{28A0092B-C50C-407E-A947-70E740481C1C}">
                          <a14:useLocalDpi xmlns:a14="http://schemas.microsoft.com/office/drawing/2010/main" val="0"/>
                        </a:ext>
                      </a:extLst>
                    </a:blip>
                    <a:srcRect l="547" t="10693" r="-547" b="8383"/>
                    <a:stretch>
                      <a:fillRect/>
                    </a:stretch>
                  </pic:blipFill>
                  <pic:spPr bwMode="auto">
                    <a:xfrm>
                      <a:off x="0" y="0"/>
                      <a:ext cx="6521450" cy="4583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1875" w:rsidRPr="00AC2479">
        <w:rPr>
          <w:b/>
          <w:bCs/>
        </w:rPr>
        <w:t xml:space="preserve">Fig </w:t>
      </w:r>
      <w:r w:rsidR="00EA20F3">
        <w:rPr>
          <w:b/>
          <w:bCs/>
        </w:rPr>
        <w:t>63</w:t>
      </w:r>
      <w:r w:rsidR="00941875" w:rsidRPr="00AC2479">
        <w:rPr>
          <w:b/>
          <w:bCs/>
        </w:rPr>
        <w:t xml:space="preserve">: </w:t>
      </w:r>
      <w:r w:rsidR="007C0C9D" w:rsidRPr="00AC2479">
        <w:rPr>
          <w:b/>
          <w:bCs/>
        </w:rPr>
        <w:t>Selection and Profiling of M&amp;E Evaluators</w:t>
      </w:r>
    </w:p>
    <w:p w14:paraId="12054177" w14:textId="79B3CA17" w:rsidR="007C0C9D" w:rsidRPr="004A1DE4" w:rsidRDefault="007C0C9D" w:rsidP="00891008">
      <w:r w:rsidRPr="004A1DE4">
        <w:t xml:space="preserve">For the purpose of conducting and overseeing the M&amp;E activities/operations, a </w:t>
      </w:r>
      <w:r w:rsidR="00AC2479">
        <w:t>pool</w:t>
      </w:r>
      <w:r w:rsidRPr="004A1DE4">
        <w:t xml:space="preserve"> of qualified and skilled evaluators </w:t>
      </w:r>
      <w:proofErr w:type="gramStart"/>
      <w:r w:rsidRPr="004A1DE4">
        <w:t>were</w:t>
      </w:r>
      <w:proofErr w:type="gramEnd"/>
      <w:r w:rsidRPr="004A1DE4">
        <w:t xml:space="preserve"> selected through the </w:t>
      </w:r>
      <w:r w:rsidR="00AC2479" w:rsidRPr="004A1DE4">
        <w:t>well-established</w:t>
      </w:r>
      <w:r w:rsidRPr="004A1DE4">
        <w:t xml:space="preserve"> selection process, ensuring procedural compliance and transparency. The primary selection criterion was a minimum of 16 years of educational attainment to uphold the rigorous standard of monitoring and data collection. Furthermore, to overcome the language and cultural barriers, only local evaluators with diverse educational backgrounds were chosen for each region.</w:t>
      </w:r>
    </w:p>
    <w:p w14:paraId="6EAD2255" w14:textId="1831041B" w:rsidR="007C0C9D" w:rsidRPr="004A1DE4" w:rsidRDefault="007C0C9D" w:rsidP="00891008">
      <w:r w:rsidRPr="004A1DE4">
        <w:t>Capacity Building: Training of M&amp;E Evaluators</w:t>
      </w:r>
    </w:p>
    <w:p w14:paraId="030B0840" w14:textId="77777777" w:rsidR="007C0C9D" w:rsidRPr="004A1DE4" w:rsidRDefault="007C0C9D" w:rsidP="00891008">
      <w:r w:rsidRPr="004A1DE4">
        <w:t>All the selected evaluators underwent a comprehensive training program to ensure they are well equipped with necessary tools, protocols and ethical guidelines for field monitoring and quality data collection. The training mainly focuses on following components;</w:t>
      </w:r>
    </w:p>
    <w:p w14:paraId="59482BFB" w14:textId="504633EA" w:rsidR="007C0C9D" w:rsidRPr="004A1DE4" w:rsidRDefault="007C0C9D" w:rsidP="00891008">
      <w:pPr>
        <w:pStyle w:val="ListParagraph"/>
        <w:numPr>
          <w:ilvl w:val="0"/>
          <w:numId w:val="13"/>
        </w:numPr>
      </w:pPr>
      <w:r w:rsidRPr="004A1DE4">
        <w:rPr>
          <w:b/>
          <w:bCs/>
        </w:rPr>
        <w:t>Skill Development:</w:t>
      </w:r>
      <w:r w:rsidRPr="004A1DE4">
        <w:t xml:space="preserve"> Techniques for effective data collection,</w:t>
      </w:r>
      <w:r w:rsidR="00AC2479">
        <w:t xml:space="preserve"> </w:t>
      </w:r>
      <w:r w:rsidRPr="004A1DE4">
        <w:t>observation, interpersonal communication, and on-the-spot problem-solving.</w:t>
      </w:r>
    </w:p>
    <w:p w14:paraId="40CC26E2" w14:textId="77777777" w:rsidR="007C0C9D" w:rsidRPr="004A1DE4" w:rsidRDefault="007C0C9D" w:rsidP="00891008">
      <w:pPr>
        <w:pStyle w:val="ListParagraph"/>
        <w:numPr>
          <w:ilvl w:val="0"/>
          <w:numId w:val="13"/>
        </w:numPr>
      </w:pPr>
      <w:r w:rsidRPr="004A1DE4">
        <w:rPr>
          <w:b/>
          <w:bCs/>
        </w:rPr>
        <w:t>Performance Assessment Form:</w:t>
      </w:r>
      <w:r w:rsidRPr="004A1DE4">
        <w:t xml:space="preserve"> A detailed and comprehensive orientation of the standardized performance assessment form, which helped grasp the core and fundamental aspects/dimensions it aimed to capture. </w:t>
      </w:r>
    </w:p>
    <w:p w14:paraId="72FC8FC1" w14:textId="7B6B04B5" w:rsidR="007C0C9D" w:rsidRPr="004A1DE4" w:rsidRDefault="007C0C9D" w:rsidP="00891008">
      <w:pPr>
        <w:pStyle w:val="ListParagraph"/>
        <w:numPr>
          <w:ilvl w:val="0"/>
          <w:numId w:val="13"/>
        </w:numPr>
      </w:pPr>
      <w:r w:rsidRPr="004A1DE4">
        <w:rPr>
          <w:b/>
          <w:bCs/>
        </w:rPr>
        <w:lastRenderedPageBreak/>
        <w:t>Digital Tools:</w:t>
      </w:r>
      <w:r w:rsidRPr="004A1DE4">
        <w:t xml:space="preserve"> Practical, hands-on training in using the </w:t>
      </w:r>
      <w:proofErr w:type="spellStart"/>
      <w:r w:rsidRPr="004A1DE4">
        <w:t>Survey</w:t>
      </w:r>
      <w:r w:rsidR="00F95F12">
        <w:t>_</w:t>
      </w:r>
      <w:r w:rsidRPr="004A1DE4">
        <w:t>CTO</w:t>
      </w:r>
      <w:proofErr w:type="spellEnd"/>
      <w:r w:rsidRPr="004A1DE4">
        <w:rPr>
          <w:rStyle w:val="FootnoteReference"/>
          <w:rFonts w:ascii="Times New Roman" w:hAnsi="Times New Roman"/>
          <w:sz w:val="24"/>
          <w:szCs w:val="24"/>
        </w:rPr>
        <w:footnoteReference w:id="3"/>
      </w:r>
      <w:r w:rsidRPr="004A1DE4">
        <w:t xml:space="preserve"> application for accurate data capture, real-time data submission, and GPS-based location verification.</w:t>
      </w:r>
    </w:p>
    <w:p w14:paraId="5E23CF48" w14:textId="77777777" w:rsidR="007C0C9D" w:rsidRPr="004A1DE4" w:rsidRDefault="007C0C9D" w:rsidP="00891008">
      <w:pPr>
        <w:pStyle w:val="ListParagraph"/>
        <w:numPr>
          <w:ilvl w:val="0"/>
          <w:numId w:val="13"/>
        </w:numPr>
      </w:pPr>
      <w:r w:rsidRPr="004A1DE4">
        <w:rPr>
          <w:b/>
          <w:bCs/>
        </w:rPr>
        <w:t xml:space="preserve">Quality Assurance: </w:t>
      </w:r>
      <w:r w:rsidRPr="004A1DE4">
        <w:t>Clear guidelines on maintaining data integrity, including cross-verifying information, identifying and resolving inconsistencies, and conducting necessary follow-ups with trainers and beneficiaries.</w:t>
      </w:r>
    </w:p>
    <w:p w14:paraId="1ED3D3DA" w14:textId="77777777" w:rsidR="007C0C9D" w:rsidRPr="004A1DE4" w:rsidRDefault="007C0C9D" w:rsidP="00891008">
      <w:r w:rsidRPr="004A1DE4">
        <w:t xml:space="preserve">Overall, the purpose of the training of evaluator was to define the clear roles, familiarity with the data collection App and adherence to established protocols regarding field engagement and responsiveness to community dynamics. </w:t>
      </w:r>
    </w:p>
    <w:p w14:paraId="3F730BBE" w14:textId="61A2C9B8" w:rsidR="007C0C9D" w:rsidRPr="00F95F12" w:rsidRDefault="007C0C9D" w:rsidP="00891008">
      <w:pPr>
        <w:rPr>
          <w:b/>
          <w:bCs/>
        </w:rPr>
      </w:pPr>
      <w:r w:rsidRPr="00F95F12">
        <w:rPr>
          <w:b/>
          <w:bCs/>
        </w:rPr>
        <w:t>Coordination, Communication, and Evaluation Process</w:t>
      </w:r>
    </w:p>
    <w:p w14:paraId="3B963EAE" w14:textId="6CFB9867" w:rsidR="007C0C9D" w:rsidRPr="004A1DE4" w:rsidRDefault="007C0C9D" w:rsidP="00891008">
      <w:r w:rsidRPr="004A1DE4">
        <w:t xml:space="preserve">A multi-tiered coordination structure was established to streamline coordination and communication, and ensure the smooth execution of M&amp;E activities. The figure demonstrates the hierarchical setup that shows the structural flow of coordination and communication across different operational levels. </w:t>
      </w:r>
    </w:p>
    <w:p w14:paraId="0DEF7E11" w14:textId="356C9355" w:rsidR="007C0C9D" w:rsidRPr="004A1DE4" w:rsidRDefault="007C0C9D" w:rsidP="00891008">
      <w:pPr>
        <w:pStyle w:val="ListParagraph"/>
        <w:numPr>
          <w:ilvl w:val="0"/>
          <w:numId w:val="15"/>
        </w:numPr>
      </w:pPr>
      <w:r w:rsidRPr="004A1DE4">
        <w:rPr>
          <w:b/>
          <w:bCs/>
        </w:rPr>
        <w:t>National Coordinator:</w:t>
      </w:r>
      <w:r w:rsidRPr="004A1DE4">
        <w:t xml:space="preserve"> </w:t>
      </w:r>
      <w:r w:rsidR="00F95F12">
        <w:t>T</w:t>
      </w:r>
      <w:r w:rsidR="00F95F12" w:rsidRPr="004A1DE4">
        <w:t xml:space="preserve">he coordinator was assigned to use a </w:t>
      </w:r>
      <w:r w:rsidR="00F95F12">
        <w:t>spread</w:t>
      </w:r>
      <w:r w:rsidR="00F95F12" w:rsidRPr="004A1DE4">
        <w:t>sheet provided by BISP to get details about the trainer and training venues. Afterwards, they assign the venues and relay the necessary information to the respective provincial teams.</w:t>
      </w:r>
    </w:p>
    <w:p w14:paraId="37C41862" w14:textId="0B129C16" w:rsidR="007C0C9D" w:rsidRPr="004A1DE4" w:rsidRDefault="00CD7352" w:rsidP="00891008">
      <w:pPr>
        <w:pStyle w:val="ListParagraph"/>
        <w:numPr>
          <w:ilvl w:val="0"/>
          <w:numId w:val="15"/>
        </w:numPr>
      </w:pPr>
      <w:r w:rsidRPr="004A1DE4">
        <w:rPr>
          <w:rFonts w:eastAsia="Times New Roman"/>
          <w:noProof/>
          <w:lang w:eastAsia="en-GB"/>
        </w:rPr>
        <mc:AlternateContent>
          <mc:Choice Requires="wps">
            <w:drawing>
              <wp:anchor distT="0" distB="0" distL="114300" distR="114300" simplePos="0" relativeHeight="251663360" behindDoc="0" locked="0" layoutInCell="1" allowOverlap="1" wp14:anchorId="3152CDDE" wp14:editId="19716C2E">
                <wp:simplePos x="0" y="0"/>
                <wp:positionH relativeFrom="margin">
                  <wp:align>right</wp:align>
                </wp:positionH>
                <wp:positionV relativeFrom="margin">
                  <wp:posOffset>4432300</wp:posOffset>
                </wp:positionV>
                <wp:extent cx="1334770" cy="2811780"/>
                <wp:effectExtent l="19050" t="19050" r="17780" b="26670"/>
                <wp:wrapSquare wrapText="bothSides"/>
                <wp:docPr id="195" name="Google Shape;195;p7"/>
                <wp:cNvGraphicFramePr/>
                <a:graphic xmlns:a="http://schemas.openxmlformats.org/drawingml/2006/main">
                  <a:graphicData uri="http://schemas.microsoft.com/office/word/2010/wordprocessingShape">
                    <wps:wsp>
                      <wps:cNvSpPr/>
                      <wps:spPr>
                        <a:xfrm>
                          <a:off x="0" y="0"/>
                          <a:ext cx="1334770" cy="2811780"/>
                        </a:xfrm>
                        <a:custGeom>
                          <a:avLst/>
                          <a:gdLst/>
                          <a:ahLst/>
                          <a:cxnLst/>
                          <a:rect l="l" t="t" r="r" b="b"/>
                          <a:pathLst>
                            <a:path w="3683497" h="8674013" extrusionOk="0">
                              <a:moveTo>
                                <a:pt x="0" y="0"/>
                              </a:moveTo>
                              <a:lnTo>
                                <a:pt x="3683497" y="0"/>
                              </a:lnTo>
                              <a:lnTo>
                                <a:pt x="3683497" y="8674013"/>
                              </a:lnTo>
                              <a:lnTo>
                                <a:pt x="0" y="8674013"/>
                              </a:lnTo>
                              <a:lnTo>
                                <a:pt x="0" y="0"/>
                              </a:lnTo>
                              <a:close/>
                            </a:path>
                          </a:pathLst>
                        </a:custGeom>
                        <a:blipFill rotWithShape="1">
                          <a:blip r:embed="rId136">
                            <a:alphaModFix/>
                          </a:blip>
                          <a:stretch>
                            <a:fillRect l="-71514" r="-61607"/>
                          </a:stretch>
                        </a:blipFill>
                        <a:ln w="38100" cap="sq" cmpd="sng">
                          <a:solidFill>
                            <a:srgbClr val="000000"/>
                          </a:solidFill>
                          <a:prstDash val="solid"/>
                          <a:miter lim="8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6DBF4E" id="Google Shape;195;p7" o:spid="_x0000_s1026" style="position:absolute;margin-left:53.9pt;margin-top:349pt;width:105.1pt;height:221.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coordsize="3683497,8674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" path="m,l3683497,r,8674013l,8674013,,xe" strokeweight="3pt">
                <v:fill r:id="rId142" o:title="" recolor="t" rotate="t" type="frame"/>
                <v:stroke startarrowwidth="narrow" startarrowlength="short" endarrowwidth="narrow" endarrowlength="short" miterlimit="5243f" joinstyle="miter" endcap="square"/>
                <v:path arrowok="t" o:extrusionok="f"/>
                <w10:wrap type="square" anchorx="margin" anchory="margin"/>
              </v:shape>
            </w:pict>
          </mc:Fallback>
        </mc:AlternateContent>
      </w:r>
      <w:r w:rsidR="007C0C9D" w:rsidRPr="004A1DE4">
        <w:rPr>
          <w:b/>
          <w:bCs/>
        </w:rPr>
        <w:t>Provincial Coordinators:</w:t>
      </w:r>
      <w:r w:rsidR="007C0C9D" w:rsidRPr="004A1DE4">
        <w:t xml:space="preserve"> They were designated to guide the evaluators, provide region-specific assessment probes, and acted as the primary link between the national coordinator and the monitoring team on field.</w:t>
      </w:r>
    </w:p>
    <w:p w14:paraId="78E84901" w14:textId="182C6D55" w:rsidR="007C0C9D" w:rsidRPr="004A1DE4" w:rsidRDefault="007C0C9D" w:rsidP="00891008">
      <w:pPr>
        <w:pStyle w:val="ListParagraph"/>
        <w:numPr>
          <w:ilvl w:val="0"/>
          <w:numId w:val="15"/>
        </w:numPr>
      </w:pPr>
      <w:r w:rsidRPr="004A1DE4">
        <w:rPr>
          <w:b/>
          <w:bCs/>
        </w:rPr>
        <w:t>Evaluators:</w:t>
      </w:r>
      <w:r w:rsidRPr="004A1DE4">
        <w:t xml:space="preserve"> The evaluator </w:t>
      </w:r>
      <w:r w:rsidR="00F95F12">
        <w:t>were</w:t>
      </w:r>
      <w:r w:rsidRPr="004A1DE4">
        <w:t xml:space="preserve"> at the core of the M&amp;E process. They have been instructed to contact the trainers a day in advance to confirm locations, conduct on-site assessments, follow structured evaluation probes (e.g., taking photos with specific prompts and sharing real-time update</w:t>
      </w:r>
      <w:r w:rsidR="00F95F12">
        <w:t>s</w:t>
      </w:r>
      <w:r w:rsidRPr="004A1DE4">
        <w:t xml:space="preserve">), and document evaluation forms using </w:t>
      </w:r>
      <w:proofErr w:type="spellStart"/>
      <w:r w:rsidRPr="004A1DE4">
        <w:t>Survey</w:t>
      </w:r>
      <w:r w:rsidR="00F95F12">
        <w:t>_</w:t>
      </w:r>
      <w:r w:rsidRPr="004A1DE4">
        <w:t>CTO</w:t>
      </w:r>
      <w:proofErr w:type="spellEnd"/>
      <w:r w:rsidRPr="004A1DE4">
        <w:t>.</w:t>
      </w:r>
    </w:p>
    <w:p w14:paraId="0245B0AA" w14:textId="0C1915CF" w:rsidR="007C0C9D" w:rsidRPr="004A1DE4" w:rsidRDefault="007C0C9D" w:rsidP="00891008">
      <w:pPr>
        <w:pStyle w:val="ListParagraph"/>
        <w:numPr>
          <w:ilvl w:val="0"/>
          <w:numId w:val="15"/>
        </w:numPr>
      </w:pPr>
      <w:r w:rsidRPr="004A1DE4">
        <w:rPr>
          <w:b/>
          <w:bCs/>
        </w:rPr>
        <w:t xml:space="preserve">SDPI Monitoring Team: </w:t>
      </w:r>
      <w:r w:rsidRPr="004A1DE4">
        <w:t>A dedicated team at SDPI headquarter</w:t>
      </w:r>
      <w:r w:rsidR="00F95F12">
        <w:t xml:space="preserve"> </w:t>
      </w:r>
      <w:r w:rsidRPr="004A1DE4">
        <w:t xml:space="preserve">was tasked to track incoming data in real-time through the </w:t>
      </w:r>
      <w:proofErr w:type="spellStart"/>
      <w:r w:rsidRPr="004A1DE4">
        <w:t>Survey</w:t>
      </w:r>
      <w:r w:rsidR="00F95F12">
        <w:t>_</w:t>
      </w:r>
      <w:r w:rsidRPr="004A1DE4">
        <w:t>CTO</w:t>
      </w:r>
      <w:proofErr w:type="spellEnd"/>
      <w:r w:rsidRPr="004A1DE4">
        <w:t xml:space="preserve"> dashboard, ensuring data quality, accuracy, and monitor accountability.</w:t>
      </w:r>
    </w:p>
    <w:p w14:paraId="469722A1" w14:textId="5CAC0CE8" w:rsidR="007C0C9D" w:rsidRPr="004A1DE4" w:rsidRDefault="007C0C9D" w:rsidP="00891008">
      <w:r w:rsidRPr="004A1DE4">
        <w:t xml:space="preserve">The entire communication and coordination </w:t>
      </w:r>
      <w:proofErr w:type="gramStart"/>
      <w:r w:rsidRPr="004A1DE4">
        <w:t>w</w:t>
      </w:r>
      <w:r w:rsidR="00F95F12">
        <w:t>as</w:t>
      </w:r>
      <w:proofErr w:type="gramEnd"/>
      <w:r w:rsidRPr="004A1DE4">
        <w:t xml:space="preserve"> facilitated through dedicated provincial WhatsApp group</w:t>
      </w:r>
      <w:r w:rsidR="00F95F12">
        <w:t>s</w:t>
      </w:r>
      <w:r w:rsidRPr="004A1DE4">
        <w:t>, allowing for efficient coordination and real-time updates.</w:t>
      </w:r>
    </w:p>
    <w:p w14:paraId="2F184F29" w14:textId="6898302A" w:rsidR="007C0C9D" w:rsidRPr="00F95F12" w:rsidRDefault="007C0C9D" w:rsidP="00891008">
      <w:pPr>
        <w:rPr>
          <w:b/>
          <w:bCs/>
        </w:rPr>
      </w:pPr>
      <w:r w:rsidRPr="00F95F12">
        <w:rPr>
          <w:b/>
          <w:bCs/>
        </w:rPr>
        <w:t>Data Collection and Management</w:t>
      </w:r>
    </w:p>
    <w:p w14:paraId="52A1AC1D" w14:textId="4A52D6F5" w:rsidR="007C0C9D" w:rsidRPr="004A1DE4" w:rsidRDefault="007C0C9D" w:rsidP="00891008">
      <w:r w:rsidRPr="004A1DE4">
        <w:t>The data collection was done using two primary digital forms</w:t>
      </w:r>
      <w:r w:rsidR="00F95F12">
        <w:t>,</w:t>
      </w:r>
      <w:r w:rsidRPr="004A1DE4">
        <w:t xml:space="preserve"> namely; </w:t>
      </w:r>
      <w:r w:rsidRPr="004A1DE4">
        <w:rPr>
          <w:i/>
          <w:iCs/>
        </w:rPr>
        <w:t>M&amp;E Training Observation Form</w:t>
      </w:r>
      <w:r w:rsidRPr="004A1DE4">
        <w:t xml:space="preserve"> and </w:t>
      </w:r>
      <w:r w:rsidRPr="004A1DE4">
        <w:rPr>
          <w:i/>
          <w:iCs/>
        </w:rPr>
        <w:t>Syllabus Content Form</w:t>
      </w:r>
      <w:r w:rsidRPr="004A1DE4">
        <w:t xml:space="preserve">, integrated into the </w:t>
      </w:r>
      <w:proofErr w:type="spellStart"/>
      <w:r w:rsidRPr="004A1DE4">
        <w:t>Survey</w:t>
      </w:r>
      <w:r w:rsidR="00F95F12">
        <w:t>_</w:t>
      </w:r>
      <w:r w:rsidRPr="004A1DE4">
        <w:t>CTO</w:t>
      </w:r>
      <w:proofErr w:type="spellEnd"/>
      <w:r w:rsidRPr="004A1DE4">
        <w:t xml:space="preserve"> application. </w:t>
      </w:r>
    </w:p>
    <w:p w14:paraId="1F54B4AC" w14:textId="77777777" w:rsidR="007C0C9D" w:rsidRPr="004A1DE4" w:rsidRDefault="007C0C9D" w:rsidP="00891008">
      <w:pPr>
        <w:pStyle w:val="ListParagraph"/>
        <w:numPr>
          <w:ilvl w:val="0"/>
          <w:numId w:val="14"/>
        </w:numPr>
      </w:pPr>
      <w:r w:rsidRPr="004A1DE4">
        <w:rPr>
          <w:b/>
          <w:bCs/>
          <w:i/>
          <w:iCs/>
        </w:rPr>
        <w:t>MNE Training Observation Form</w:t>
      </w:r>
      <w:r w:rsidRPr="004A1DE4">
        <w:rPr>
          <w:b/>
          <w:bCs/>
        </w:rPr>
        <w:t xml:space="preserve"> </w:t>
      </w:r>
      <w:r w:rsidRPr="004A1DE4">
        <w:t>captured qualitative and quantitative data on the training environment, trainer performance, and participant engagement.</w:t>
      </w:r>
    </w:p>
    <w:p w14:paraId="0CFDEFCA" w14:textId="72F83587" w:rsidR="00F95F12" w:rsidRPr="004A1DE4" w:rsidRDefault="007C0C9D" w:rsidP="00F95F12">
      <w:pPr>
        <w:pStyle w:val="ListParagraph"/>
        <w:numPr>
          <w:ilvl w:val="0"/>
          <w:numId w:val="14"/>
        </w:numPr>
      </w:pPr>
      <w:r w:rsidRPr="004A1DE4">
        <w:rPr>
          <w:b/>
          <w:bCs/>
          <w:i/>
          <w:iCs/>
        </w:rPr>
        <w:lastRenderedPageBreak/>
        <w:t>Syllabus Content Form</w:t>
      </w:r>
      <w:r w:rsidRPr="004A1DE4">
        <w:rPr>
          <w:b/>
          <w:bCs/>
        </w:rPr>
        <w:t xml:space="preserve"> </w:t>
      </w:r>
      <w:r w:rsidRPr="004A1DE4">
        <w:t>provides a checklist to verify which specific concepts from the curriculum were covered during the session.</w:t>
      </w:r>
    </w:p>
    <w:p w14:paraId="04E4C831" w14:textId="72AE3CE9" w:rsidR="00F95F12" w:rsidRPr="004A1DE4" w:rsidRDefault="00F95F12" w:rsidP="00F95F12">
      <w:bookmarkStart w:id="96" w:name="_Toc236338026"/>
      <w:r w:rsidRPr="004A1DE4">
        <w:t xml:space="preserve">All submitted data was instantly uploaded to the SDPI server, populating the live </w:t>
      </w:r>
      <w:r w:rsidRPr="004A1DE4">
        <w:rPr>
          <w:b/>
          <w:bCs/>
        </w:rPr>
        <w:t>M&amp;E dashboard</w:t>
      </w:r>
      <w:r w:rsidRPr="004A1DE4">
        <w:t xml:space="preserve"> enabling real time visibility. This live M&amp;E dashboard was designed and maintained in the </w:t>
      </w:r>
      <w:proofErr w:type="spellStart"/>
      <w:r w:rsidRPr="004A1DE4">
        <w:t>Survey</w:t>
      </w:r>
      <w:r>
        <w:t>_</w:t>
      </w:r>
      <w:r w:rsidRPr="004A1DE4">
        <w:t>CTO</w:t>
      </w:r>
      <w:proofErr w:type="spellEnd"/>
      <w:r w:rsidRPr="004A1DE4">
        <w:t xml:space="preserve"> Software for the daily status</w:t>
      </w:r>
      <w:r>
        <w:t>;</w:t>
      </w:r>
      <w:r w:rsidRPr="004A1DE4">
        <w:t xml:space="preserve"> publishable data</w:t>
      </w:r>
      <w:r>
        <w:t>;</w:t>
      </w:r>
      <w:r w:rsidRPr="004A1DE4">
        <w:t xml:space="preserve"> enumerator output and provincial output. This ensured immediate analysis and oversight, allowing for timely decision making and responsive action.</w:t>
      </w:r>
    </w:p>
    <w:p w14:paraId="6F65F611" w14:textId="1926983F" w:rsidR="007C0C9D" w:rsidRPr="00DD2333" w:rsidRDefault="00DD2333" w:rsidP="0046280E">
      <w:pPr>
        <w:pStyle w:val="Heading2"/>
      </w:pPr>
      <w:r w:rsidRPr="00DD2333">
        <w:t>Parameters Of M&amp;E</w:t>
      </w:r>
      <w:bookmarkEnd w:id="96"/>
    </w:p>
    <w:p w14:paraId="359DD806" w14:textId="51BF8F2E" w:rsidR="007C0C9D" w:rsidRPr="004A1DE4" w:rsidRDefault="007C0C9D" w:rsidP="00891008">
      <w:r w:rsidRPr="004A1DE4">
        <w:t xml:space="preserve">The M&amp;E process established </w:t>
      </w:r>
      <w:r w:rsidR="00F95F12">
        <w:t>a</w:t>
      </w:r>
      <w:r w:rsidRPr="004A1DE4">
        <w:t xml:space="preserve"> comprehensive, performance-based approach encapsulating the range of parameter</w:t>
      </w:r>
      <w:r w:rsidR="00F95F12">
        <w:t xml:space="preserve">s </w:t>
      </w:r>
      <w:r w:rsidRPr="004A1DE4">
        <w:t xml:space="preserve">to ensure the quality of the training program. These parameters extend beyond just measuring the beneficiary knowledge gains or other outcomes and systematically evaluate the training design, delivery, logistics, and the overall learning environment to ensure the alignment with program objectives and participant’s needs. </w:t>
      </w:r>
    </w:p>
    <w:p w14:paraId="03751CC0" w14:textId="77777777" w:rsidR="007C0C9D" w:rsidRPr="004A1DE4" w:rsidRDefault="007C0C9D" w:rsidP="00891008">
      <w:r w:rsidRPr="004A1DE4">
        <w:t>The key parameters observed are;</w:t>
      </w:r>
    </w:p>
    <w:p w14:paraId="3EDC9890" w14:textId="77777777" w:rsidR="007C0C9D" w:rsidRPr="00F95F12" w:rsidRDefault="007C0C9D" w:rsidP="00891008">
      <w:pPr>
        <w:pStyle w:val="ListParagraph"/>
        <w:numPr>
          <w:ilvl w:val="0"/>
          <w:numId w:val="34"/>
        </w:numPr>
        <w:rPr>
          <w:b/>
          <w:bCs/>
        </w:rPr>
      </w:pPr>
      <w:r w:rsidRPr="00F95F12">
        <w:rPr>
          <w:b/>
          <w:bCs/>
        </w:rPr>
        <w:t xml:space="preserve">Quality of Training </w:t>
      </w:r>
    </w:p>
    <w:p w14:paraId="2FD5A999" w14:textId="77777777" w:rsidR="007C0C9D" w:rsidRPr="004A1DE4" w:rsidRDefault="007C0C9D" w:rsidP="00891008">
      <w:r w:rsidRPr="004A1DE4">
        <w:t xml:space="preserve">This involved assessment of the clarity, coherence and relevancy of training content in accordance with the designed curriculum. This parameter focused on evaluating whether the training material was accessible, contextually appropriate, culturally sensitive and adaptable to diverse comprehension styles. Moreover, the effectiveness of training handbooks, wall posters and other supporting materials were reviewed to ensure they reinforced the key concepts and enhance retention. </w:t>
      </w:r>
    </w:p>
    <w:p w14:paraId="32D831E4" w14:textId="67A51832" w:rsidR="007C0C9D" w:rsidRPr="00F95F12" w:rsidRDefault="007C0C9D" w:rsidP="00891008">
      <w:pPr>
        <w:pStyle w:val="ListParagraph"/>
        <w:numPr>
          <w:ilvl w:val="0"/>
          <w:numId w:val="34"/>
        </w:numPr>
        <w:rPr>
          <w:b/>
          <w:bCs/>
        </w:rPr>
      </w:pPr>
      <w:r w:rsidRPr="00F95F12">
        <w:rPr>
          <w:b/>
          <w:bCs/>
        </w:rPr>
        <w:t xml:space="preserve">Trainer Competence and Delivery </w:t>
      </w:r>
    </w:p>
    <w:p w14:paraId="2AFED378" w14:textId="2F7C59B4" w:rsidR="007C0C9D" w:rsidRPr="004A1DE4" w:rsidRDefault="007C0C9D" w:rsidP="00891008">
      <w:r w:rsidRPr="004A1DE4">
        <w:t xml:space="preserve">This parameter is the most crucial as the trainer competency </w:t>
      </w:r>
      <w:r w:rsidR="00F95F12">
        <w:t>is</w:t>
      </w:r>
      <w:r w:rsidRPr="004A1DE4">
        <w:t xml:space="preserve"> at the core of entire DFLT initiative. The trainer assessment was done on the basis of subject knowledge, communication skill</w:t>
      </w:r>
      <w:r w:rsidR="00F95F12">
        <w:t>s</w:t>
      </w:r>
      <w:r w:rsidRPr="004A1DE4">
        <w:t>, facilitation techniques, and ability to foster participant engagement. The particular attention was given to the training methods employed, interactivity, responsiveness to participants/beneficiary’s needs and adherence to the scheduled agenda. The structured data collected captured the qualitative and quantitative insights on the overall instructional effectiveness and training delivery.</w:t>
      </w:r>
    </w:p>
    <w:p w14:paraId="0D035BB1" w14:textId="3EF08316" w:rsidR="007C0C9D" w:rsidRPr="00F95F12" w:rsidRDefault="007C0C9D" w:rsidP="00891008">
      <w:pPr>
        <w:pStyle w:val="ListParagraph"/>
        <w:numPr>
          <w:ilvl w:val="0"/>
          <w:numId w:val="34"/>
        </w:numPr>
        <w:rPr>
          <w:b/>
          <w:bCs/>
        </w:rPr>
      </w:pPr>
      <w:r w:rsidRPr="00F95F12">
        <w:rPr>
          <w:b/>
          <w:bCs/>
        </w:rPr>
        <w:t xml:space="preserve">Participant Engagement and Learning Outcomes </w:t>
      </w:r>
    </w:p>
    <w:p w14:paraId="54E15883" w14:textId="77777777" w:rsidR="007C0C9D" w:rsidRPr="004A1DE4" w:rsidRDefault="007C0C9D" w:rsidP="00891008">
      <w:r w:rsidRPr="004A1DE4">
        <w:t xml:space="preserve">The engagement level was evaluated on the basis of observation of participation, interaction, collaborative learning and responsiveness during session over the course of two days. Further, the indicators such as comprehension, retention rates, perceived training effectiveness were also </w:t>
      </w:r>
      <w:proofErr w:type="spellStart"/>
      <w:r w:rsidRPr="004A1DE4">
        <w:t>analysed</w:t>
      </w:r>
      <w:proofErr w:type="spellEnd"/>
      <w:r w:rsidRPr="004A1DE4">
        <w:t xml:space="preserve"> to determine the level of proposed intended objective being met. </w:t>
      </w:r>
    </w:p>
    <w:p w14:paraId="640D70CE" w14:textId="121D997A" w:rsidR="007C0C9D" w:rsidRPr="00F95F12" w:rsidRDefault="007C0C9D" w:rsidP="00891008">
      <w:pPr>
        <w:pStyle w:val="ListParagraph"/>
        <w:numPr>
          <w:ilvl w:val="0"/>
          <w:numId w:val="34"/>
        </w:numPr>
        <w:rPr>
          <w:b/>
          <w:bCs/>
        </w:rPr>
      </w:pPr>
      <w:r w:rsidRPr="00F95F12">
        <w:rPr>
          <w:b/>
          <w:bCs/>
        </w:rPr>
        <w:t>Logistics and Program Coordination</w:t>
      </w:r>
    </w:p>
    <w:p w14:paraId="72AD7928" w14:textId="0D36CDF3" w:rsidR="007C0C9D" w:rsidRPr="004A1DE4" w:rsidRDefault="007C0C9D" w:rsidP="00891008">
      <w:r w:rsidRPr="004A1DE4">
        <w:t>A structured oversight/monitoring of the logistical arrangement was done to evaluate the resource allocation, scheduling efficiency, and overall coordination. Moreover, the suitability of training venue, accessibility of training material, flexibility in the training schedule and the availability of technical and administrative support w</w:t>
      </w:r>
      <w:r w:rsidR="00F95F12">
        <w:t>ere</w:t>
      </w:r>
      <w:r w:rsidRPr="004A1DE4">
        <w:t xml:space="preserve"> examined to ensure the smooth implementation process aligned with the beneficiary convenience. </w:t>
      </w:r>
    </w:p>
    <w:p w14:paraId="040DEA12" w14:textId="2D9E0994" w:rsidR="007C0C9D" w:rsidRPr="00F95F12" w:rsidRDefault="007C0C9D" w:rsidP="00891008">
      <w:pPr>
        <w:pStyle w:val="ListParagraph"/>
        <w:numPr>
          <w:ilvl w:val="0"/>
          <w:numId w:val="34"/>
        </w:numPr>
        <w:rPr>
          <w:b/>
          <w:bCs/>
        </w:rPr>
      </w:pPr>
      <w:r w:rsidRPr="00F95F12">
        <w:rPr>
          <w:b/>
          <w:bCs/>
        </w:rPr>
        <w:lastRenderedPageBreak/>
        <w:t xml:space="preserve">Learning Environment and Infrastructure </w:t>
      </w:r>
    </w:p>
    <w:p w14:paraId="24D975CE" w14:textId="3E371DD2" w:rsidR="007C0C9D" w:rsidRDefault="007C0C9D" w:rsidP="00891008">
      <w:r w:rsidRPr="004A1DE4">
        <w:t xml:space="preserve">The overall learning environment was the most important determinant of training effectiveness. Its key parameter included access to digital tools, internet connectivity, physical infrastructure, and a distraction free setting. An interactive and supportive learning community proved to </w:t>
      </w:r>
      <w:r w:rsidR="00F95F12">
        <w:t xml:space="preserve">be </w:t>
      </w:r>
      <w:r w:rsidRPr="004A1DE4">
        <w:t xml:space="preserve">an essential component to participant comprehension and sustained engagement. </w:t>
      </w:r>
    </w:p>
    <w:p w14:paraId="7AD43704" w14:textId="48F73879" w:rsidR="00941875" w:rsidRPr="004A1DE4" w:rsidRDefault="00941875" w:rsidP="00891008">
      <w:r>
        <w:t xml:space="preserve">Fig </w:t>
      </w:r>
      <w:r w:rsidR="00EA20F3">
        <w:t>64</w:t>
      </w:r>
      <w:r>
        <w:t>:</w:t>
      </w:r>
    </w:p>
    <w:p w14:paraId="45891B54" w14:textId="77777777" w:rsidR="007C0C9D" w:rsidRPr="004A1DE4" w:rsidRDefault="007C0C9D" w:rsidP="00891008">
      <w:r w:rsidRPr="004A1DE4">
        <w:rPr>
          <w:noProof/>
        </w:rPr>
        <w:drawing>
          <wp:inline distT="0" distB="0" distL="0" distR="0" wp14:anchorId="2206A434" wp14:editId="2738D541">
            <wp:extent cx="5225459" cy="3272658"/>
            <wp:effectExtent l="0" t="38100" r="0" b="23495"/>
            <wp:docPr id="66667878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3" r:lo="rId144" r:qs="rId145" r:cs="rId146"/>
              </a:graphicData>
            </a:graphic>
          </wp:inline>
        </w:drawing>
      </w:r>
    </w:p>
    <w:p w14:paraId="54C6A1DC" w14:textId="3728D9F7" w:rsidR="007C0C9D" w:rsidRPr="00DD2333" w:rsidRDefault="00DD2333" w:rsidP="0046280E">
      <w:pPr>
        <w:pStyle w:val="Heading2"/>
      </w:pPr>
      <w:bookmarkStart w:id="97" w:name="_Toc236338027"/>
      <w:r w:rsidRPr="00DD2333">
        <w:t>Key Findings From M&amp;E</w:t>
      </w:r>
      <w:bookmarkEnd w:id="97"/>
    </w:p>
    <w:p w14:paraId="633C477E" w14:textId="4D36B8EE" w:rsidR="007C0C9D" w:rsidRPr="004A1DE4" w:rsidRDefault="007C0C9D" w:rsidP="00891008">
      <w:r w:rsidRPr="004A1DE4">
        <w:t xml:space="preserve">The quantitative data collected during the M&amp;E process was plotted and synthesized to have valuable insights across the key parameters of M&amp;E. The findings are; </w:t>
      </w:r>
    </w:p>
    <w:p w14:paraId="1A8F8D0F" w14:textId="0EBE1C92" w:rsidR="007C0C9D" w:rsidRPr="00F95F12" w:rsidRDefault="007C0C9D" w:rsidP="00891008">
      <w:pPr>
        <w:rPr>
          <w:b/>
          <w:bCs/>
        </w:rPr>
      </w:pPr>
      <w:r w:rsidRPr="00F95F12">
        <w:rPr>
          <w:b/>
          <w:bCs/>
        </w:rPr>
        <w:t xml:space="preserve">Quality of Training </w:t>
      </w:r>
    </w:p>
    <w:p w14:paraId="36468F7A" w14:textId="023549C3" w:rsidR="00316C77" w:rsidRDefault="00F95F12" w:rsidP="00C1221B">
      <w:r w:rsidRPr="004A1DE4">
        <w:t xml:space="preserve">The M&amp;E evaluators observed the training and assessed its quality as the composite analysis across three dimensions of clarity of content, relevance of content and accessibility of content. The graph below indicates </w:t>
      </w:r>
      <w:r w:rsidR="008865AD" w:rsidRPr="004A1DE4">
        <w:t>on average</w:t>
      </w:r>
      <w:r w:rsidRPr="004A1DE4">
        <w:t xml:space="preserve"> the monitored trainings demonstrated approximately </w:t>
      </w:r>
      <w:r w:rsidRPr="004A1DE4">
        <w:rPr>
          <w:b/>
          <w:bCs/>
        </w:rPr>
        <w:t>60% clarity of content.</w:t>
      </w:r>
      <w:r w:rsidRPr="004A1DE4">
        <w:t xml:space="preserve"> This </w:t>
      </w:r>
      <w:r w:rsidR="008865AD" w:rsidRPr="004A1DE4">
        <w:t>suggest</w:t>
      </w:r>
      <w:r w:rsidR="008865AD">
        <w:t>s</w:t>
      </w:r>
      <w:r w:rsidR="008865AD" w:rsidRPr="004A1DE4">
        <w:t xml:space="preserve"> that</w:t>
      </w:r>
      <w:r w:rsidRPr="004A1DE4">
        <w:t xml:space="preserve"> while some concepts have been sufficiently explained, the others were still difficult for the participant to grasp completely. Similarly, the monitored trainings successfully delivered the </w:t>
      </w:r>
      <w:r w:rsidRPr="004A1DE4">
        <w:rPr>
          <w:b/>
          <w:bCs/>
        </w:rPr>
        <w:t>66% relevancy and accessibility of content</w:t>
      </w:r>
      <w:r w:rsidRPr="004A1DE4">
        <w:t xml:space="preserve">, implying that the designed curriculum was contextually appropriate and suitable for target audience. Overall, the quality of training was moderately high with the clarity, relevance and </w:t>
      </w:r>
      <w:r w:rsidRPr="004A1DE4">
        <w:lastRenderedPageBreak/>
        <w:t>accessibility of content</w:t>
      </w:r>
      <w:r>
        <w:t>,</w:t>
      </w:r>
      <w:r w:rsidRPr="004A1DE4">
        <w:t xml:space="preserve"> all indicators noted to be above the 50%</w:t>
      </w:r>
      <w:r>
        <w:t xml:space="preserve"> mark</w:t>
      </w:r>
      <w:r w:rsidR="008865AD">
        <w:t>.</w:t>
      </w:r>
      <w:r w:rsidR="007C0C9D" w:rsidRPr="004A1DE4">
        <w:rPr>
          <w:noProof/>
        </w:rPr>
        <w:drawing>
          <wp:inline distT="0" distB="0" distL="0" distR="0" wp14:anchorId="7AF23F1F" wp14:editId="1D90933F">
            <wp:extent cx="5759532" cy="1801495"/>
            <wp:effectExtent l="0" t="0" r="12700" b="8255"/>
            <wp:docPr id="1714603578" name="Chart 1">
              <a:extLst xmlns:a="http://schemas.openxmlformats.org/drawingml/2006/main">
                <a:ext uri="{FF2B5EF4-FFF2-40B4-BE49-F238E27FC236}">
                  <a16:creationId xmlns:a16="http://schemas.microsoft.com/office/drawing/2014/main" id="{312A703B-E1FE-D5A2-72FD-2FA58BC09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p w14:paraId="22D2B99C" w14:textId="68523EF8" w:rsidR="007C0C9D" w:rsidRPr="008865AD" w:rsidRDefault="007C0C9D" w:rsidP="00891008">
      <w:pPr>
        <w:rPr>
          <w:b/>
          <w:bCs/>
        </w:rPr>
      </w:pPr>
      <w:r w:rsidRPr="008865AD">
        <w:rPr>
          <w:b/>
          <w:bCs/>
        </w:rPr>
        <w:t xml:space="preserve">Trainer Competence and Delivery of Training </w:t>
      </w:r>
    </w:p>
    <w:p w14:paraId="2A9DAAA9" w14:textId="01DC716B" w:rsidR="008865AD" w:rsidRPr="004A1DE4" w:rsidRDefault="008865AD" w:rsidP="008865AD">
      <w:r w:rsidRPr="004A1DE4">
        <w:t xml:space="preserve">The trainer competence and the delivery of training was assessed across the range of indicators namely; subject knowledge, communication skills, training methods and adherence to schedule. On average 71.6% </w:t>
      </w:r>
      <w:r>
        <w:t xml:space="preserve">of </w:t>
      </w:r>
      <w:r w:rsidRPr="004A1DE4">
        <w:t>evaluators rated that the trainers were sufficiently knowledgeable and had strong command of the subject matter. 69.7% of the evaluators argued that the communication skills of the trainers were also effective as they were to convey complex ideas clearly. Regarding training methods and hands</w:t>
      </w:r>
      <w:r>
        <w:t>-</w:t>
      </w:r>
      <w:r w:rsidRPr="004A1DE4">
        <w:t xml:space="preserve">on activities, 64.96% </w:t>
      </w:r>
      <w:r>
        <w:t xml:space="preserve">of </w:t>
      </w:r>
      <w:r w:rsidRPr="004A1DE4">
        <w:t>sessions were noted to follow structured approach with interactive and learner centered techniques. Whereas there w</w:t>
      </w:r>
      <w:r>
        <w:t>ere</w:t>
      </w:r>
      <w:r w:rsidRPr="004A1DE4">
        <w:t xml:space="preserve"> gap</w:t>
      </w:r>
      <w:r>
        <w:t>s</w:t>
      </w:r>
      <w:r w:rsidRPr="004A1DE4">
        <w:t xml:space="preserve"> in terms of adherence to schedule, as it was observed that trainers struggled to fully adhere to planned schedules, indicating challenges with time management and pac</w:t>
      </w:r>
      <w:r>
        <w:t>e</w:t>
      </w:r>
      <w:r w:rsidRPr="004A1DE4">
        <w:t xml:space="preserve">. The data indicates that 53% of the training were observed to have followed the structured schedule. </w:t>
      </w:r>
    </w:p>
    <w:p w14:paraId="609ABD56" w14:textId="2037D017" w:rsidR="00CA671B" w:rsidRDefault="007C0C9D" w:rsidP="00C1221B">
      <w:r w:rsidRPr="004A1DE4">
        <w:rPr>
          <w:noProof/>
        </w:rPr>
        <w:drawing>
          <wp:inline distT="0" distB="0" distL="0" distR="0" wp14:anchorId="700F96BC" wp14:editId="28746BD3">
            <wp:extent cx="5652655" cy="2101932"/>
            <wp:effectExtent l="0" t="0" r="5715" b="12700"/>
            <wp:docPr id="118944355" name="Chart 1">
              <a:extLst xmlns:a="http://schemas.openxmlformats.org/drawingml/2006/main">
                <a:ext uri="{FF2B5EF4-FFF2-40B4-BE49-F238E27FC236}">
                  <a16:creationId xmlns:a16="http://schemas.microsoft.com/office/drawing/2014/main" id="{99EA0FE9-FF58-8941-8E66-C6C4151899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inline>
        </w:drawing>
      </w:r>
    </w:p>
    <w:p w14:paraId="3AAD17C7" w14:textId="54ABDF1A" w:rsidR="007C0C9D" w:rsidRPr="008865AD" w:rsidRDefault="007C0C9D" w:rsidP="00891008">
      <w:pPr>
        <w:rPr>
          <w:b/>
          <w:bCs/>
        </w:rPr>
      </w:pPr>
      <w:r w:rsidRPr="008865AD">
        <w:rPr>
          <w:b/>
          <w:bCs/>
        </w:rPr>
        <w:t>Participant Engagement Level</w:t>
      </w:r>
    </w:p>
    <w:p w14:paraId="35E06D77" w14:textId="64F91FF4" w:rsidR="008865AD" w:rsidRPr="004A1DE4" w:rsidRDefault="008865AD" w:rsidP="008865AD">
      <w:r w:rsidRPr="004A1DE4">
        <w:t xml:space="preserve">The graph 1 shows the participant engagement level across different selected districts of M&amp;E. The analysis indicates that districts namely; </w:t>
      </w:r>
      <w:r w:rsidRPr="004A1DE4">
        <w:rPr>
          <w:b/>
          <w:bCs/>
        </w:rPr>
        <w:t xml:space="preserve">Shaheed </w:t>
      </w:r>
      <w:proofErr w:type="spellStart"/>
      <w:r w:rsidRPr="004A1DE4">
        <w:rPr>
          <w:b/>
          <w:bCs/>
        </w:rPr>
        <w:t>Benazirabad</w:t>
      </w:r>
      <w:proofErr w:type="spellEnd"/>
      <w:r w:rsidRPr="004A1DE4">
        <w:rPr>
          <w:b/>
          <w:bCs/>
        </w:rPr>
        <w:t>, Malir and Karachi Central from Sindh, along with Sargodha and Multan from Punjab demonstrate exceptional (100%) engagement level</w:t>
      </w:r>
      <w:r w:rsidRPr="004A1DE4">
        <w:t>. This reflects a high degree of participant interaction with the training content and suggests strong alignment between the delivery approach and participant’s learning needs and interests.</w:t>
      </w:r>
    </w:p>
    <w:p w14:paraId="7DD43050" w14:textId="4BE71978" w:rsidR="008865AD" w:rsidRPr="004A1DE4" w:rsidRDefault="008865AD" w:rsidP="008865AD">
      <w:r w:rsidRPr="004A1DE4">
        <w:t xml:space="preserve">On contrary, the districts such as Khuzdar (20%) and Khairpur, Sheikhupura &amp; Swabi (40%) recorded the engagement level fall below the halfway mark (50%). These comparatively lower </w:t>
      </w:r>
      <w:r w:rsidRPr="004A1DE4">
        <w:lastRenderedPageBreak/>
        <w:t>rates point toward potential gaps in delivery mechanisms, facilitation techniques, or contextual adaptation of the training, warranting further examination and tailored improvements.</w:t>
      </w:r>
    </w:p>
    <w:p w14:paraId="1F2FC9A6" w14:textId="33BFCEC5" w:rsidR="00941875" w:rsidRPr="004A1DE4" w:rsidRDefault="00941875" w:rsidP="00891008">
      <w:r>
        <w:t>Fig</w:t>
      </w:r>
      <w:r w:rsidR="00AC247B">
        <w:t xml:space="preserve">ure </w:t>
      </w:r>
      <w:r w:rsidR="001C733F">
        <w:t>67:</w:t>
      </w:r>
    </w:p>
    <w:p w14:paraId="4CAC5A38" w14:textId="77777777" w:rsidR="007C0C9D" w:rsidRPr="004A1DE4" w:rsidRDefault="007C0C9D" w:rsidP="00891008">
      <w:r w:rsidRPr="004A1DE4">
        <w:rPr>
          <w:noProof/>
        </w:rPr>
        <w:drawing>
          <wp:anchor distT="0" distB="0" distL="114300" distR="114300" simplePos="0" relativeHeight="251664384" behindDoc="0" locked="0" layoutInCell="1" allowOverlap="1" wp14:anchorId="7B617BCC" wp14:editId="2F4FD982">
            <wp:simplePos x="0" y="0"/>
            <wp:positionH relativeFrom="column">
              <wp:posOffset>536575</wp:posOffset>
            </wp:positionH>
            <wp:positionV relativeFrom="paragraph">
              <wp:posOffset>26670</wp:posOffset>
            </wp:positionV>
            <wp:extent cx="4631055" cy="4390390"/>
            <wp:effectExtent l="19050" t="19050" r="17145" b="10160"/>
            <wp:wrapTopAndBottom/>
            <wp:docPr id="15230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631055" cy="439039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0B0DE71F" w14:textId="0819042C" w:rsidR="007C0C9D" w:rsidRPr="008865AD" w:rsidRDefault="007C0C9D" w:rsidP="00891008">
      <w:pPr>
        <w:rPr>
          <w:b/>
          <w:bCs/>
        </w:rPr>
      </w:pPr>
      <w:r w:rsidRPr="008865AD">
        <w:rPr>
          <w:b/>
          <w:bCs/>
        </w:rPr>
        <w:t>Participant Retention Rates</w:t>
      </w:r>
    </w:p>
    <w:p w14:paraId="2F683C65" w14:textId="0C4A7F94" w:rsidR="007C0C9D" w:rsidRPr="008865AD" w:rsidRDefault="007C0C9D" w:rsidP="00891008">
      <w:pPr>
        <w:rPr>
          <w:b/>
          <w:bCs/>
        </w:rPr>
      </w:pPr>
      <w:r w:rsidRPr="008865AD">
        <w:rPr>
          <w:b/>
          <w:bCs/>
        </w:rPr>
        <w:t xml:space="preserve">Retention Analysis: Districts with Perfect Retention </w:t>
      </w:r>
    </w:p>
    <w:p w14:paraId="4CE1C801" w14:textId="4D6FA682" w:rsidR="007C0C9D" w:rsidRPr="004A1DE4" w:rsidRDefault="007C0C9D" w:rsidP="00891008">
      <w:r w:rsidRPr="004A1DE4">
        <w:t xml:space="preserve">The on-ground monitoring and evaluation of the trainings pointed out that the retention of the participants on the Day 02 of the training was notable operational challenge to account for. The graph below displays the retention analysis of the districts with perfect retention (no dropout between Day 01 and Day 02) on day 02 of the training across multiple trainings. The graph shows that districts, Bahawalpur and Faisalabad stand out as high performing districts having conducted multiple sessions with perfect retention Difference=0. </w:t>
      </w:r>
    </w:p>
    <w:p w14:paraId="0CC2BBFD" w14:textId="569850F5" w:rsidR="007C0C9D" w:rsidRPr="004A1DE4" w:rsidRDefault="007C0C9D" w:rsidP="00891008">
      <w:r w:rsidRPr="004A1DE4">
        <w:t xml:space="preserve">This retention reflects trainer effectiveness, well managed sessions and strong participant engagement. Similarly, some other districts including, Chakwal, Mardan, Okara, Wazirabad, Jhelum, Khairpur and Nowshera had the perfect level of retention across 2-3 monitored training sessions. While, the districts namely, Karak, Killa Abdullah, Killa Saifullah, Rawalpindi, Shaheed </w:t>
      </w:r>
      <w:proofErr w:type="spellStart"/>
      <w:r w:rsidRPr="004A1DE4">
        <w:t>Benazirabad</w:t>
      </w:r>
      <w:proofErr w:type="spellEnd"/>
      <w:r w:rsidRPr="004A1DE4">
        <w:t xml:space="preserve">, Sukkur and </w:t>
      </w:r>
      <w:proofErr w:type="spellStart"/>
      <w:r w:rsidRPr="004A1DE4">
        <w:t>Talagang</w:t>
      </w:r>
      <w:proofErr w:type="spellEnd"/>
      <w:r w:rsidRPr="004A1DE4">
        <w:t xml:space="preserve"> recorded perfect retention in the training</w:t>
      </w:r>
      <w:r w:rsidR="001C093E">
        <w:t>s</w:t>
      </w:r>
      <w:r w:rsidRPr="004A1DE4">
        <w:t xml:space="preserve"> monitored. </w:t>
      </w:r>
    </w:p>
    <w:p w14:paraId="25B2826C" w14:textId="5D0EADE5" w:rsidR="007C0C9D" w:rsidRPr="001C093E" w:rsidRDefault="00941875" w:rsidP="00941875">
      <w:pPr>
        <w:rPr>
          <w:b/>
          <w:bCs/>
        </w:rPr>
      </w:pPr>
      <w:r w:rsidRPr="001C093E">
        <w:rPr>
          <w:b/>
          <w:bCs/>
        </w:rPr>
        <w:t>Fig 6</w:t>
      </w:r>
      <w:r w:rsidR="00BF134B">
        <w:rPr>
          <w:b/>
          <w:bCs/>
        </w:rPr>
        <w:t>8</w:t>
      </w:r>
      <w:r w:rsidRPr="001C093E">
        <w:rPr>
          <w:b/>
          <w:bCs/>
        </w:rPr>
        <w:t xml:space="preserve">: Retention Analysis: Districts with Critical Retention Issues </w:t>
      </w:r>
    </w:p>
    <w:p w14:paraId="4C4234D6" w14:textId="77777777" w:rsidR="007C0C9D" w:rsidRPr="004A1DE4" w:rsidRDefault="007C0C9D" w:rsidP="00891008">
      <w:r w:rsidRPr="004A1DE4">
        <w:rPr>
          <w:noProof/>
        </w:rPr>
        <w:lastRenderedPageBreak/>
        <w:drawing>
          <wp:inline distT="0" distB="0" distL="0" distR="0" wp14:anchorId="0B25AC17" wp14:editId="13705326">
            <wp:extent cx="4898390" cy="2786753"/>
            <wp:effectExtent l="0" t="0" r="0" b="0"/>
            <wp:docPr id="1032281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4898390" cy="2786753"/>
                    </a:xfrm>
                    <a:prstGeom prst="rect">
                      <a:avLst/>
                    </a:prstGeom>
                    <a:noFill/>
                    <a:ln>
                      <a:noFill/>
                    </a:ln>
                  </pic:spPr>
                </pic:pic>
              </a:graphicData>
            </a:graphic>
          </wp:inline>
        </w:drawing>
      </w:r>
    </w:p>
    <w:p w14:paraId="334AA691" w14:textId="64471493" w:rsidR="007C0C9D" w:rsidRPr="004A1DE4" w:rsidRDefault="007C0C9D" w:rsidP="00891008">
      <w:pPr>
        <w:rPr>
          <w:b/>
          <w:bCs/>
        </w:rPr>
      </w:pPr>
      <w:r w:rsidRPr="004A1DE4">
        <w:t>The detailed retention analysis was conducted to identify the districts that exhibit critical participant retention issues. The difference was calculated for the participant present on day 01 and day 02. If the difference is 0, it implies perfect retention as discussed above.</w:t>
      </w:r>
      <w:r w:rsidRPr="004A1DE4">
        <w:rPr>
          <w:b/>
          <w:bCs/>
        </w:rPr>
        <w:t xml:space="preserve"> </w:t>
      </w:r>
      <w:r w:rsidRPr="004A1DE4">
        <w:t xml:space="preserve">However, there were instances of Negative </w:t>
      </w:r>
      <w:r w:rsidR="001C093E">
        <w:t>d</w:t>
      </w:r>
      <w:r w:rsidRPr="004A1DE4">
        <w:t xml:space="preserve">ifferences and Positive </w:t>
      </w:r>
      <w:r w:rsidR="001C093E">
        <w:t>d</w:t>
      </w:r>
      <w:r w:rsidRPr="004A1DE4">
        <w:t>ifferences</w:t>
      </w:r>
    </w:p>
    <w:p w14:paraId="51E4DC72" w14:textId="77777777" w:rsidR="007C0C9D" w:rsidRPr="004A1DE4" w:rsidRDefault="007C0C9D" w:rsidP="00891008">
      <w:pPr>
        <w:pStyle w:val="ListParagraph"/>
        <w:numPr>
          <w:ilvl w:val="0"/>
          <w:numId w:val="17"/>
        </w:numPr>
      </w:pPr>
      <w:r w:rsidRPr="004A1DE4">
        <w:t xml:space="preserve">A </w:t>
      </w:r>
      <w:r w:rsidRPr="004A1DE4">
        <w:rPr>
          <w:b/>
          <w:bCs/>
        </w:rPr>
        <w:t>Negative Difference</w:t>
      </w:r>
      <w:r w:rsidRPr="004A1DE4">
        <w:t xml:space="preserve"> imply the poor retention where the participant number drop on the day 02 of the training due to range of reason. If the negative difference or the decline is five or more than 5 (≥ 5) it was considered as critical retention issue, indicating substantial dropout that requires immediate attention. </w:t>
      </w:r>
    </w:p>
    <w:p w14:paraId="53E9DE19" w14:textId="1CDDC4A7" w:rsidR="007C0C9D" w:rsidRPr="004A1DE4" w:rsidRDefault="007C0C9D" w:rsidP="00891008">
      <w:pPr>
        <w:pStyle w:val="ListParagraph"/>
        <w:numPr>
          <w:ilvl w:val="0"/>
          <w:numId w:val="17"/>
        </w:numPr>
      </w:pPr>
      <w:r w:rsidRPr="004A1DE4">
        <w:t xml:space="preserve">A </w:t>
      </w:r>
      <w:r w:rsidRPr="004A1DE4">
        <w:rPr>
          <w:b/>
          <w:bCs/>
        </w:rPr>
        <w:t>Positive Difference</w:t>
      </w:r>
      <w:r w:rsidRPr="004A1DE4">
        <w:t xml:space="preserve"> impl</w:t>
      </w:r>
      <w:r w:rsidR="001C093E">
        <w:t>ies</w:t>
      </w:r>
      <w:r w:rsidRPr="004A1DE4">
        <w:t xml:space="preserve"> an increase in the attendance on Day 02, suggesting the presence of new participants to inflate the overall attendance figure of the trainer. </w:t>
      </w:r>
    </w:p>
    <w:p w14:paraId="4DFA595F" w14:textId="2D6204AD" w:rsidR="007C0C9D" w:rsidRDefault="007C0C9D" w:rsidP="00891008">
      <w:r w:rsidRPr="004A1DE4">
        <w:t xml:space="preserve">The graph highlights the districts with the critical retention issues. Lahore emerges as the most concerning case with the frequent instances of critical dropout in its monitored trainings.  While all the other districts, namely Dear Ghazi Khan, Khairpur, Karachi Central, Multan, Okara and Sheikhupura, each recorded a critical retention issue in only one of the monitored trainings. </w:t>
      </w:r>
    </w:p>
    <w:p w14:paraId="209DE7FF" w14:textId="783E3121" w:rsidR="00941875" w:rsidRPr="001C093E" w:rsidRDefault="00941875" w:rsidP="00941875">
      <w:pPr>
        <w:rPr>
          <w:b/>
          <w:bCs/>
        </w:rPr>
      </w:pPr>
      <w:r w:rsidRPr="001C093E">
        <w:rPr>
          <w:b/>
          <w:bCs/>
          <w:noProof/>
        </w:rPr>
        <mc:AlternateContent>
          <mc:Choice Requires="wps">
            <w:drawing>
              <wp:anchor distT="0" distB="0" distL="114300" distR="114300" simplePos="0" relativeHeight="251668480" behindDoc="0" locked="0" layoutInCell="1" allowOverlap="1" wp14:anchorId="3AAAD375" wp14:editId="56537446">
                <wp:simplePos x="0" y="0"/>
                <wp:positionH relativeFrom="margin">
                  <wp:posOffset>542108</wp:posOffset>
                </wp:positionH>
                <wp:positionV relativeFrom="paragraph">
                  <wp:posOffset>565241</wp:posOffset>
                </wp:positionV>
                <wp:extent cx="4220633" cy="2411307"/>
                <wp:effectExtent l="0" t="0" r="8890" b="8255"/>
                <wp:wrapTopAndBottom/>
                <wp:docPr id="16" name="Freeform 16"/>
                <wp:cNvGraphicFramePr/>
                <a:graphic xmlns:a="http://schemas.openxmlformats.org/drawingml/2006/main">
                  <a:graphicData uri="http://schemas.microsoft.com/office/word/2010/wordprocessingShape">
                    <wps:wsp>
                      <wps:cNvSpPr/>
                      <wps:spPr>
                        <a:xfrm>
                          <a:off x="0" y="0"/>
                          <a:ext cx="4220633" cy="2411307"/>
                        </a:xfrm>
                        <a:custGeom>
                          <a:avLst/>
                          <a:gdLst/>
                          <a:ahLst/>
                          <a:cxnLst/>
                          <a:rect l="l" t="t" r="r" b="b"/>
                          <a:pathLst>
                            <a:path w="10345855" h="5884205">
                              <a:moveTo>
                                <a:pt x="0" y="0"/>
                              </a:moveTo>
                              <a:lnTo>
                                <a:pt x="10345855" y="0"/>
                              </a:lnTo>
                              <a:lnTo>
                                <a:pt x="10345855" y="5884205"/>
                              </a:lnTo>
                              <a:lnTo>
                                <a:pt x="0" y="5884205"/>
                              </a:lnTo>
                              <a:lnTo>
                                <a:pt x="0" y="0"/>
                              </a:lnTo>
                              <a:close/>
                            </a:path>
                          </a:pathLst>
                        </a:custGeom>
                        <a:blipFill>
                          <a:blip r:embed="rId152"/>
                          <a:stretch>
                            <a:fillRect/>
                          </a:stretch>
                        </a:blipFill>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B247E71" id="Freeform 16" o:spid="_x0000_s1026" style="position:absolute;margin-left:42.7pt;margin-top:44.5pt;width:332.35pt;height:189.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345855,5884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" path="m,l10345855,r,5884205l,5884205,,xe" stroked="f">
                <v:fill r:id="rId153" o:title="" recolor="t" rotate="t" type="frame"/>
                <v:path arrowok="t"/>
                <w10:wrap type="topAndBottom" anchorx="margin"/>
              </v:shape>
            </w:pict>
          </mc:Fallback>
        </mc:AlternateContent>
      </w:r>
      <w:r w:rsidRPr="001C093E">
        <w:rPr>
          <w:b/>
          <w:bCs/>
        </w:rPr>
        <w:t>Fig 6</w:t>
      </w:r>
      <w:r w:rsidR="00BF134B">
        <w:rPr>
          <w:b/>
          <w:bCs/>
        </w:rPr>
        <w:t>9</w:t>
      </w:r>
      <w:r w:rsidRPr="001C093E">
        <w:rPr>
          <w:b/>
          <w:bCs/>
        </w:rPr>
        <w:t>: Training Effectiveness; Cross-Case Analysis of Provincial and District Wise Average Training Scores</w:t>
      </w:r>
    </w:p>
    <w:p w14:paraId="341EE758" w14:textId="1D623A95" w:rsidR="00941875" w:rsidRPr="004A1DE4" w:rsidRDefault="00941875" w:rsidP="00891008"/>
    <w:p w14:paraId="6CF03393" w14:textId="366D79FD" w:rsidR="007C0C9D" w:rsidRPr="001C093E" w:rsidRDefault="007C0C9D" w:rsidP="00891008">
      <w:pPr>
        <w:rPr>
          <w:b/>
          <w:bCs/>
        </w:rPr>
      </w:pPr>
      <w:r w:rsidRPr="001C093E">
        <w:rPr>
          <w:b/>
          <w:bCs/>
        </w:rPr>
        <w:t>Province Wise Average Training Scores</w:t>
      </w:r>
    </w:p>
    <w:p w14:paraId="33AB56CB" w14:textId="07B0C69A" w:rsidR="001C093E" w:rsidRPr="004A1DE4" w:rsidRDefault="001C093E" w:rsidP="001C093E">
      <w:r w:rsidRPr="004A1DE4">
        <w:t>The graph presents the province level average training scores across Punjab, Sindh, KP and Bal</w:t>
      </w:r>
      <w:r>
        <w:t>u</w:t>
      </w:r>
      <w:r w:rsidRPr="004A1DE4">
        <w:t xml:space="preserve">chistan, which </w:t>
      </w:r>
      <w:r>
        <w:t>are</w:t>
      </w:r>
      <w:r w:rsidRPr="004A1DE4">
        <w:t xml:space="preserve"> quite modest with the averages falling between the range of 58-65%. Province wise, </w:t>
      </w:r>
      <w:r w:rsidRPr="004A1DE4">
        <w:rPr>
          <w:b/>
          <w:bCs/>
        </w:rPr>
        <w:t>Punjab record</w:t>
      </w:r>
      <w:r>
        <w:rPr>
          <w:b/>
          <w:bCs/>
        </w:rPr>
        <w:t>ed</w:t>
      </w:r>
      <w:r w:rsidRPr="004A1DE4">
        <w:rPr>
          <w:b/>
          <w:bCs/>
        </w:rPr>
        <w:t xml:space="preserve"> the highest provincial average of 65.2%,</w:t>
      </w:r>
      <w:r w:rsidRPr="004A1DE4">
        <w:t xml:space="preserve"> indicating comparatively stronger and consistent training delivery mechanism. Followed by Punjab, is the KP with average score of 64.7%, reflecting stable performance. Then comes Sindh with the score of 60.9%, which exhibit</w:t>
      </w:r>
      <w:r>
        <w:t>s</w:t>
      </w:r>
      <w:r w:rsidRPr="004A1DE4">
        <w:t xml:space="preserve"> modest performance </w:t>
      </w:r>
      <w:r>
        <w:t>but</w:t>
      </w:r>
      <w:r w:rsidRPr="004A1DE4">
        <w:t xml:space="preserve"> the low performing districts lower its aggregate scores. Lastly, </w:t>
      </w:r>
      <w:r w:rsidRPr="004A1DE4">
        <w:rPr>
          <w:b/>
          <w:bCs/>
        </w:rPr>
        <w:t>Bal</w:t>
      </w:r>
      <w:r>
        <w:rPr>
          <w:b/>
          <w:bCs/>
        </w:rPr>
        <w:t>u</w:t>
      </w:r>
      <w:r w:rsidRPr="004A1DE4">
        <w:rPr>
          <w:b/>
          <w:bCs/>
        </w:rPr>
        <w:t>chistan records the lowest provincial average score of 58%,</w:t>
      </w:r>
      <w:r w:rsidRPr="004A1DE4">
        <w:t xml:space="preserve"> which is attributable to the underperformance of its certain districts. This provincial analysis suggest</w:t>
      </w:r>
      <w:r>
        <w:t>s</w:t>
      </w:r>
      <w:r w:rsidRPr="004A1DE4">
        <w:t xml:space="preserve"> that the difference is not that extreme, and the training effectiveness is moderately consistent nationwide. Also, it has been observed that the effectiveness of training was highly localized and dependent on the effectiveness of trainer. </w:t>
      </w:r>
    </w:p>
    <w:p w14:paraId="5A24F918" w14:textId="75721ACE" w:rsidR="00941875" w:rsidRPr="001C093E" w:rsidRDefault="00941875" w:rsidP="00014894">
      <w:pPr>
        <w:rPr>
          <w:b/>
          <w:bCs/>
        </w:rPr>
      </w:pPr>
      <w:r w:rsidRPr="001C093E">
        <w:rPr>
          <w:b/>
          <w:bCs/>
          <w:noProof/>
        </w:rPr>
        <w:drawing>
          <wp:anchor distT="0" distB="0" distL="114300" distR="114300" simplePos="0" relativeHeight="251665408" behindDoc="0" locked="0" layoutInCell="1" allowOverlap="1" wp14:anchorId="0FC4C71B" wp14:editId="7838FCD3">
            <wp:simplePos x="0" y="0"/>
            <wp:positionH relativeFrom="margin">
              <wp:posOffset>1025525</wp:posOffset>
            </wp:positionH>
            <wp:positionV relativeFrom="paragraph">
              <wp:posOffset>250825</wp:posOffset>
            </wp:positionV>
            <wp:extent cx="3435985" cy="2929463"/>
            <wp:effectExtent l="0" t="0" r="0" b="4445"/>
            <wp:wrapTopAndBottom/>
            <wp:docPr id="1990476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435985" cy="29294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093E">
        <w:rPr>
          <w:b/>
          <w:bCs/>
        </w:rPr>
        <w:t xml:space="preserve">Fig </w:t>
      </w:r>
      <w:r w:rsidR="00BF134B">
        <w:rPr>
          <w:b/>
          <w:bCs/>
        </w:rPr>
        <w:t>70</w:t>
      </w:r>
      <w:r w:rsidRPr="001C093E">
        <w:rPr>
          <w:b/>
          <w:bCs/>
        </w:rPr>
        <w:t xml:space="preserve">: District Wise Average Training Scores  </w:t>
      </w:r>
    </w:p>
    <w:p w14:paraId="59AAA755" w14:textId="0D6BD8BA" w:rsidR="007C0C9D" w:rsidRPr="004A1DE4" w:rsidRDefault="007C0C9D" w:rsidP="00891008">
      <w:r w:rsidRPr="004A1DE4">
        <w:t xml:space="preserve">The graph below illustrates the comparative district wise analysis of average training scores across Punjab, Sindh, </w:t>
      </w:r>
      <w:r w:rsidR="001C093E" w:rsidRPr="004A1DE4">
        <w:t>Baluchistan</w:t>
      </w:r>
      <w:r w:rsidRPr="004A1DE4">
        <w:t xml:space="preserve"> and KP, offering a cross-case perspective on training effectiveness and the provincial performance patterns. </w:t>
      </w:r>
    </w:p>
    <w:p w14:paraId="02E24DB6" w14:textId="77777777" w:rsidR="007C0C9D" w:rsidRPr="004A1DE4" w:rsidRDefault="007C0C9D" w:rsidP="00891008">
      <w:pPr>
        <w:pStyle w:val="ListParagraph"/>
        <w:numPr>
          <w:ilvl w:val="0"/>
          <w:numId w:val="16"/>
        </w:numPr>
      </w:pPr>
      <w:r w:rsidRPr="004A1DE4">
        <w:t xml:space="preserve">The performance in </w:t>
      </w:r>
      <w:r w:rsidRPr="004A1DE4">
        <w:rPr>
          <w:b/>
          <w:bCs/>
        </w:rPr>
        <w:t>Punjab</w:t>
      </w:r>
      <w:r w:rsidRPr="004A1DE4">
        <w:t xml:space="preserve"> exhibits noticeable variability. Sargodha emerges as the leading district with a score of 92%, reflecting strong training delivery mechanisms and effective participant engagement. In contrast, Chakwal records the lowest score at 36.7%, indicating substantial challenges related to training quality, facilitation, contextual adaptation, or participant responsiveness. This intra-provincial variation suggests the need for targeted corrective measures in lower-performing districts while documenting best practices from high-performing ones.</w:t>
      </w:r>
    </w:p>
    <w:p w14:paraId="3ECBECD3" w14:textId="7D6618E8" w:rsidR="007C0C9D" w:rsidRPr="004A1DE4" w:rsidRDefault="007C0C9D" w:rsidP="00891008">
      <w:pPr>
        <w:pStyle w:val="ListParagraph"/>
        <w:numPr>
          <w:ilvl w:val="0"/>
          <w:numId w:val="16"/>
        </w:numPr>
      </w:pPr>
      <w:r w:rsidRPr="004A1DE4">
        <w:t xml:space="preserve">In </w:t>
      </w:r>
      <w:r w:rsidRPr="004A1DE4">
        <w:rPr>
          <w:b/>
          <w:bCs/>
        </w:rPr>
        <w:t>Sindh</w:t>
      </w:r>
      <w:r w:rsidRPr="004A1DE4">
        <w:t xml:space="preserve">, Karachi Central demonstrates high performance with a score of 92%, indicating well-executed training delivery and strong learning outcomes. Malir, however, stays at the bottom with the lowest score of 44% in the province. While this signals areas for improvement, the overall training outcomes are relatively more stable </w:t>
      </w:r>
      <w:r w:rsidRPr="004A1DE4">
        <w:lastRenderedPageBreak/>
        <w:t xml:space="preserve">in Sindh as the minimum performance level remains comparatively higher than Punjab’s lowest-performing district. </w:t>
      </w:r>
    </w:p>
    <w:p w14:paraId="30492CDA" w14:textId="4BF19B25" w:rsidR="007C0C9D" w:rsidRPr="004A1DE4" w:rsidRDefault="007C0C9D" w:rsidP="00891008">
      <w:pPr>
        <w:pStyle w:val="ListParagraph"/>
        <w:numPr>
          <w:ilvl w:val="0"/>
          <w:numId w:val="16"/>
        </w:numPr>
      </w:pPr>
      <w:r w:rsidRPr="004A1DE4">
        <w:rPr>
          <w:b/>
          <w:bCs/>
        </w:rPr>
        <w:t>Bal</w:t>
      </w:r>
      <w:r w:rsidR="001C093E">
        <w:rPr>
          <w:b/>
          <w:bCs/>
        </w:rPr>
        <w:t>u</w:t>
      </w:r>
      <w:r w:rsidRPr="004A1DE4">
        <w:rPr>
          <w:b/>
          <w:bCs/>
        </w:rPr>
        <w:t>chistan</w:t>
      </w:r>
      <w:r w:rsidRPr="004A1DE4">
        <w:t xml:space="preserve"> presents the most extreme variability, where Quetta tops the chart with a perfect score of 100%, reflecting exceptional training effectiveness and participant satisfaction. Conversely, another district, Khuzdar records a significantly low score of 28%, highlighting serious gaps in delivery, engagement, or enabling conditions. This sharp contrast underscores uneven program implementation and suggests the influence of contextual, logistical, or capacity-related factors within the province.</w:t>
      </w:r>
    </w:p>
    <w:p w14:paraId="024A7BA5" w14:textId="199F905D" w:rsidR="007C0C9D" w:rsidRPr="004A1DE4" w:rsidRDefault="007C0C9D" w:rsidP="00891008">
      <w:pPr>
        <w:pStyle w:val="ListParagraph"/>
        <w:numPr>
          <w:ilvl w:val="0"/>
          <w:numId w:val="16"/>
        </w:numPr>
      </w:pPr>
      <w:r w:rsidRPr="004A1DE4">
        <w:t xml:space="preserve">In </w:t>
      </w:r>
      <w:r w:rsidRPr="004A1DE4">
        <w:rPr>
          <w:b/>
          <w:bCs/>
        </w:rPr>
        <w:t>KP</w:t>
      </w:r>
      <w:r w:rsidRPr="004A1DE4">
        <w:t xml:space="preserve">, performance appears relatively balanced compared to </w:t>
      </w:r>
      <w:r w:rsidR="001C093E" w:rsidRPr="004A1DE4">
        <w:t>Baluchistan</w:t>
      </w:r>
      <w:r w:rsidRPr="004A1DE4">
        <w:t xml:space="preserve">. Mardan leads with 88.8%, demonstrating strong training outcomes, whereas Dera Ismail Khan records the lowest score at 44%. Although the disparity is less pronounced than in </w:t>
      </w:r>
      <w:r w:rsidR="001C093E" w:rsidRPr="004A1DE4">
        <w:t>Baluchistan</w:t>
      </w:r>
      <w:r w:rsidRPr="004A1DE4">
        <w:t>, the gap still indicates the need for strategic interventions to ensure greater consistency across districts.</w:t>
      </w:r>
    </w:p>
    <w:p w14:paraId="7E761140" w14:textId="51D1423B" w:rsidR="007C0C9D" w:rsidRPr="004A1DE4" w:rsidRDefault="00AC247B" w:rsidP="00891008">
      <w:r>
        <w:t>Fig</w:t>
      </w:r>
      <w:r w:rsidR="001C733F">
        <w:t xml:space="preserve"> </w:t>
      </w:r>
      <w:r w:rsidR="00BF134B">
        <w:t>71</w:t>
      </w:r>
      <w:r>
        <w:t>:</w:t>
      </w:r>
    </w:p>
    <w:tbl>
      <w:tblPr>
        <w:tblStyle w:val="TableGrid"/>
        <w:tblW w:w="9890" w:type="dxa"/>
        <w:tblLook w:val="04A0" w:firstRow="1" w:lastRow="0" w:firstColumn="1" w:lastColumn="0" w:noHBand="0" w:noVBand="1"/>
      </w:tblPr>
      <w:tblGrid>
        <w:gridCol w:w="5085"/>
        <w:gridCol w:w="5106"/>
      </w:tblGrid>
      <w:tr w:rsidR="007C0C9D" w:rsidRPr="004A1DE4" w14:paraId="1CE82BC7" w14:textId="77777777" w:rsidTr="001C093E">
        <w:trPr>
          <w:trHeight w:val="3961"/>
        </w:trPr>
        <w:tc>
          <w:tcPr>
            <w:tcW w:w="4935" w:type="dxa"/>
          </w:tcPr>
          <w:p w14:paraId="1280B9D1" w14:textId="77777777" w:rsidR="007C0C9D" w:rsidRPr="004A1DE4" w:rsidRDefault="007C0C9D" w:rsidP="00891008">
            <w:r w:rsidRPr="004A1DE4">
              <w:rPr>
                <w:noProof/>
              </w:rPr>
              <w:drawing>
                <wp:anchor distT="0" distB="0" distL="114300" distR="114300" simplePos="0" relativeHeight="251669504" behindDoc="0" locked="0" layoutInCell="1" allowOverlap="1" wp14:anchorId="0DAA876E" wp14:editId="735C9E3D">
                  <wp:simplePos x="0" y="0"/>
                  <wp:positionH relativeFrom="column">
                    <wp:posOffset>-64884</wp:posOffset>
                  </wp:positionH>
                  <wp:positionV relativeFrom="paragraph">
                    <wp:posOffset>186236</wp:posOffset>
                  </wp:positionV>
                  <wp:extent cx="3092061" cy="1733798"/>
                  <wp:effectExtent l="0" t="0" r="0" b="0"/>
                  <wp:wrapTopAndBottom/>
                  <wp:docPr id="118077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095213" cy="17355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55" w:type="dxa"/>
          </w:tcPr>
          <w:p w14:paraId="6F65512D" w14:textId="77777777" w:rsidR="007C0C9D" w:rsidRPr="004A1DE4" w:rsidRDefault="007C0C9D" w:rsidP="00891008">
            <w:r w:rsidRPr="004A1DE4">
              <w:rPr>
                <w:noProof/>
              </w:rPr>
              <w:drawing>
                <wp:anchor distT="0" distB="0" distL="114300" distR="114300" simplePos="0" relativeHeight="251670528" behindDoc="0" locked="0" layoutInCell="1" allowOverlap="1" wp14:anchorId="2160A1F5" wp14:editId="7C828726">
                  <wp:simplePos x="0" y="0"/>
                  <wp:positionH relativeFrom="column">
                    <wp:posOffset>-13335</wp:posOffset>
                  </wp:positionH>
                  <wp:positionV relativeFrom="paragraph">
                    <wp:posOffset>150495</wp:posOffset>
                  </wp:positionV>
                  <wp:extent cx="3096895" cy="1840230"/>
                  <wp:effectExtent l="0" t="0" r="8255" b="7620"/>
                  <wp:wrapTopAndBottom/>
                  <wp:docPr id="620316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096895" cy="18402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1E431A9" w14:textId="77777777" w:rsidR="007C0C9D" w:rsidRPr="004A1DE4" w:rsidRDefault="007C0C9D" w:rsidP="00891008"/>
    <w:p w14:paraId="7A51D4FE" w14:textId="65E1CCC1" w:rsidR="007C0C9D" w:rsidRPr="002701CE" w:rsidRDefault="007C0C9D" w:rsidP="00891008">
      <w:pPr>
        <w:rPr>
          <w:b/>
          <w:bCs/>
        </w:rPr>
      </w:pPr>
      <w:r w:rsidRPr="002701CE">
        <w:rPr>
          <w:b/>
          <w:bCs/>
        </w:rPr>
        <w:t>Quality of Training Venue</w:t>
      </w:r>
    </w:p>
    <w:p w14:paraId="229DD8F6" w14:textId="77777777" w:rsidR="001C093E" w:rsidRPr="00CD7352" w:rsidRDefault="001C093E" w:rsidP="001C093E">
      <w:r w:rsidRPr="004A1DE4">
        <w:t xml:space="preserve">The quality of training venue is </w:t>
      </w:r>
      <w:r>
        <w:t>important</w:t>
      </w:r>
      <w:r w:rsidRPr="004A1DE4">
        <w:t xml:space="preserve">, as it directly correlates with </w:t>
      </w:r>
      <w:r w:rsidRPr="00CD7352">
        <w:t>participant engagement, understanding and retention. Graph 04 revealed some significant disparities across provinces in terms of quality of training venue. The quality of training venue is assessed based on three parameter</w:t>
      </w:r>
      <w:r>
        <w:t>s</w:t>
      </w:r>
      <w:r w:rsidRPr="00CD7352">
        <w:t xml:space="preserve"> </w:t>
      </w:r>
      <w:proofErr w:type="spellStart"/>
      <w:r w:rsidRPr="00CD7352">
        <w:t>i</w:t>
      </w:r>
      <w:proofErr w:type="spellEnd"/>
      <w:r w:rsidRPr="00CD7352">
        <w:t xml:space="preserve">-e, adequacy of space, comfort level of space and availability of drinking water. </w:t>
      </w:r>
    </w:p>
    <w:p w14:paraId="1C99112A" w14:textId="77777777" w:rsidR="001C093E" w:rsidRPr="00CD7352" w:rsidRDefault="001C093E" w:rsidP="001C093E">
      <w:r w:rsidRPr="00CD7352">
        <w:t xml:space="preserve">In terms of </w:t>
      </w:r>
      <w:r w:rsidRPr="00CD7352">
        <w:rPr>
          <w:b/>
          <w:bCs/>
        </w:rPr>
        <w:t>Adequacy of Space</w:t>
      </w:r>
      <w:r w:rsidRPr="00CD7352">
        <w:t>, Bal</w:t>
      </w:r>
      <w:r>
        <w:t>u</w:t>
      </w:r>
      <w:r w:rsidRPr="00CD7352">
        <w:t>chistan records the highest score (5/5), indic</w:t>
      </w:r>
      <w:r>
        <w:t>a</w:t>
      </w:r>
      <w:r w:rsidRPr="00CD7352">
        <w:t xml:space="preserve">ting that the venues were spacious and sufficient to accommodate participants.  Followed by KP (4.2), Sindh (4.1) which had adequate space. While Punjab scores comparatively lower score (3.7), indicating the absence of optimally arranged space. </w:t>
      </w:r>
    </w:p>
    <w:p w14:paraId="373429C9" w14:textId="77777777" w:rsidR="001C093E" w:rsidRPr="004A1DE4" w:rsidRDefault="001C093E" w:rsidP="001C093E">
      <w:r w:rsidRPr="00CD7352">
        <w:t>However, when it comes</w:t>
      </w:r>
      <w:r>
        <w:t xml:space="preserve"> to</w:t>
      </w:r>
      <w:r w:rsidRPr="00CD7352">
        <w:t xml:space="preserve"> the </w:t>
      </w:r>
      <w:r w:rsidRPr="00CD7352">
        <w:rPr>
          <w:b/>
          <w:bCs/>
        </w:rPr>
        <w:t>Conduciveness and Comfort of The Available Space</w:t>
      </w:r>
      <w:r w:rsidRPr="00CD7352">
        <w:t>, Bal</w:t>
      </w:r>
      <w:r>
        <w:t>u</w:t>
      </w:r>
      <w:r w:rsidRPr="00CD7352">
        <w:t>chistan moves to the lowest score (3/5), reflecting that the spacious space failed to create a comfortable and supportive learning environment (such as absence of necessary infrastructure, seating and other).   KP gets the highest score (3.9/4), indicating</w:t>
      </w:r>
      <w:r w:rsidRPr="004A1DE4">
        <w:t xml:space="preserve"> the availability of most comfortable and training friendly space for training. While Punjab (3.3/5) and Sindh </w:t>
      </w:r>
      <w:r w:rsidRPr="004A1DE4">
        <w:lastRenderedPageBreak/>
        <w:t xml:space="preserve">(3.4/5) show the moderate scores in terms of comfort of the selected training venue, suggesting room for improvement in seating arrangement, ventilation and overall ambiance. </w:t>
      </w:r>
    </w:p>
    <w:p w14:paraId="6733E054" w14:textId="77777777" w:rsidR="001C093E" w:rsidRPr="004A1DE4" w:rsidRDefault="001C093E" w:rsidP="001C093E">
      <w:r w:rsidRPr="004A1DE4">
        <w:t xml:space="preserve">Lastly, for the </w:t>
      </w:r>
      <w:r w:rsidRPr="004A1DE4">
        <w:rPr>
          <w:b/>
          <w:bCs/>
        </w:rPr>
        <w:t>Availability of Drinking Water</w:t>
      </w:r>
      <w:r w:rsidRPr="004A1DE4">
        <w:t>, Bal</w:t>
      </w:r>
      <w:r>
        <w:t>u</w:t>
      </w:r>
      <w:r w:rsidRPr="004A1DE4">
        <w:t xml:space="preserve">chistan scored the lowest (2.7/5), reflecting a notable lag in the provision of basic facilities </w:t>
      </w:r>
      <w:r>
        <w:t xml:space="preserve">at </w:t>
      </w:r>
      <w:r w:rsidRPr="004A1DE4">
        <w:t xml:space="preserve">training venue. The KP scores the highest (4.2/5), closely followed by Punjab (4.1/5) and Sindh (3.4/5). </w:t>
      </w:r>
    </w:p>
    <w:p w14:paraId="28434DD6" w14:textId="2D171D6E" w:rsidR="00BF134B" w:rsidRPr="004A1DE4" w:rsidRDefault="001C093E" w:rsidP="001C093E">
      <w:r w:rsidRPr="004A1DE4">
        <w:t>These results resonate with the evaluators</w:t>
      </w:r>
      <w:r>
        <w:t>’</w:t>
      </w:r>
      <w:r w:rsidRPr="004A1DE4">
        <w:t xml:space="preserve"> observations that repeatedly reported that poor venue quality which includes, overcrowding, no proper seating and poor ventilation directly led to reduced participant focus and willingness to return for the second day of training</w:t>
      </w:r>
      <w:r w:rsidR="007C0C9D" w:rsidRPr="004A1DE4">
        <w:t>.</w:t>
      </w:r>
    </w:p>
    <w:p w14:paraId="1DABE295" w14:textId="435E635E" w:rsidR="007C0C9D" w:rsidRPr="00AC247B" w:rsidRDefault="00BF134B" w:rsidP="00891008">
      <w:pPr>
        <w:rPr>
          <w:color w:val="auto"/>
        </w:rPr>
      </w:pPr>
      <w:r w:rsidRPr="004A1DE4">
        <w:rPr>
          <w:i/>
          <w:iCs/>
          <w:noProof/>
        </w:rPr>
        <w:drawing>
          <wp:anchor distT="0" distB="0" distL="114300" distR="114300" simplePos="0" relativeHeight="251721728" behindDoc="0" locked="0" layoutInCell="1" allowOverlap="1" wp14:anchorId="3290D100" wp14:editId="11DB8201">
            <wp:simplePos x="0" y="0"/>
            <wp:positionH relativeFrom="margin">
              <wp:align>center</wp:align>
            </wp:positionH>
            <wp:positionV relativeFrom="paragraph">
              <wp:posOffset>222250</wp:posOffset>
            </wp:positionV>
            <wp:extent cx="5508625" cy="2579370"/>
            <wp:effectExtent l="0" t="0" r="0" b="0"/>
            <wp:wrapTopAndBottom/>
            <wp:docPr id="466968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508625" cy="257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93E" w:rsidRPr="00AC247B">
        <w:rPr>
          <w:color w:val="auto"/>
        </w:rPr>
        <w:t>Fig 7</w:t>
      </w:r>
      <w:r>
        <w:rPr>
          <w:color w:val="auto"/>
        </w:rPr>
        <w:t>2</w:t>
      </w:r>
      <w:r w:rsidR="001C093E" w:rsidRPr="00AC247B">
        <w:rPr>
          <w:color w:val="auto"/>
        </w:rPr>
        <w:t>:</w:t>
      </w:r>
    </w:p>
    <w:p w14:paraId="6A36CDAF" w14:textId="77777777" w:rsidR="00BF134B" w:rsidRDefault="00BF134B" w:rsidP="00891008">
      <w:pPr>
        <w:rPr>
          <w:b/>
          <w:bCs/>
        </w:rPr>
      </w:pPr>
    </w:p>
    <w:p w14:paraId="66202E57" w14:textId="6AD0E039" w:rsidR="007C0C9D" w:rsidRPr="002701CE" w:rsidRDefault="007C0C9D" w:rsidP="00891008">
      <w:pPr>
        <w:rPr>
          <w:b/>
          <w:bCs/>
        </w:rPr>
      </w:pPr>
      <w:r w:rsidRPr="002701CE">
        <w:rPr>
          <w:b/>
          <w:bCs/>
        </w:rPr>
        <w:t>Effectiveness of DFLT Handbook</w:t>
      </w:r>
    </w:p>
    <w:p w14:paraId="4BC5995C" w14:textId="77777777" w:rsidR="001C093E" w:rsidRPr="00CD7352" w:rsidRDefault="001C093E" w:rsidP="001C093E">
      <w:r w:rsidRPr="004A1DE4">
        <w:t xml:space="preserve">The handbook provided during the training proved to be a critical resource, especially for uneducated participants. Graph 5 depicts </w:t>
      </w:r>
      <w:r w:rsidRPr="004A1DE4">
        <w:rPr>
          <w:b/>
          <w:bCs/>
        </w:rPr>
        <w:t>84.1% of beneficiaries agreeing or strongly agreeing on its effectiveness</w:t>
      </w:r>
      <w:r w:rsidRPr="004A1DE4">
        <w:t xml:space="preserve">, indicating perceived usefulness and acceptance. Its simplified language, visualized illustration, storytelling and structured layout helped bridge the literacy gaps and reinforced the key learning concepts. It was observed that the districts with better </w:t>
      </w:r>
      <w:r w:rsidRPr="00CD7352">
        <w:t xml:space="preserve">handbook integration, retention rates &amp; participant engagement were noticeably higher. </w:t>
      </w:r>
    </w:p>
    <w:p w14:paraId="76993DA7" w14:textId="77777777" w:rsidR="001C093E" w:rsidRPr="00CD7352" w:rsidRDefault="001C093E" w:rsidP="001C093E">
      <w:r w:rsidRPr="00CD7352">
        <w:rPr>
          <w:b/>
          <w:bCs/>
        </w:rPr>
        <w:t>Role in Supporting Trainers:</w:t>
      </w:r>
      <w:r w:rsidRPr="00CD7352">
        <w:t xml:space="preserve"> Additionally, the handbook also served as a complementary tool for trainer facilitation. In districts where trainer engagement was relatively lower, the handbook provided participants with an alternative and self-paced learning reference, partially compensating for facilitation gaps. This highlights its strategic value as both a pedagogical aid and a quality assurance mechanism.</w:t>
      </w:r>
    </w:p>
    <w:p w14:paraId="6FDF2AB3" w14:textId="77777777" w:rsidR="001C093E" w:rsidRPr="00CD7352" w:rsidRDefault="001C093E" w:rsidP="001C093E">
      <w:pPr>
        <w:rPr>
          <w:b/>
          <w:bCs/>
        </w:rPr>
      </w:pPr>
      <w:r w:rsidRPr="00CD7352">
        <w:rPr>
          <w:b/>
          <w:bCs/>
        </w:rPr>
        <w:t xml:space="preserve">Challenges in Utilization: </w:t>
      </w:r>
      <w:r w:rsidRPr="00CD7352">
        <w:t xml:space="preserve">Despite the overall effectiveness and positive reception of the handbook, several challenges were also reported that limits its utilization. Some participants reported difficulty in understanding certain visuals primarily due to insufficient localization and contextual adaptation. Further, the lack of guidance from trainers on how to effectively navigate and use the handbook reduced its potential. </w:t>
      </w:r>
    </w:p>
    <w:p w14:paraId="5DC6FFD7" w14:textId="5F75F8C1" w:rsidR="007C0C9D" w:rsidRDefault="001C093E" w:rsidP="001C093E">
      <w:r w:rsidRPr="00CD7352">
        <w:t xml:space="preserve">On the other hand, the trainers reported the underutilization of the handbook in instances where it was not systematically integrated into the session plans as the distribution delays </w:t>
      </w:r>
      <w:r w:rsidRPr="00CD7352">
        <w:lastRenderedPageBreak/>
        <w:t>disrupted the timely use. Also, in districts with weaker engagement levels or suboptimal venue conditions, the handbook’s potential as an interactive</w:t>
      </w:r>
      <w:r w:rsidRPr="004A1DE4">
        <w:t xml:space="preserve"> learning tool was not fully realized</w:t>
      </w:r>
      <w:r w:rsidR="007C0C9D" w:rsidRPr="004A1DE4">
        <w:t>.</w:t>
      </w:r>
    </w:p>
    <w:p w14:paraId="7E83F905" w14:textId="133CFE22" w:rsidR="00AC247B" w:rsidRPr="004A1DE4" w:rsidRDefault="00AC247B" w:rsidP="001C093E">
      <w:r>
        <w:t>Fig 7</w:t>
      </w:r>
      <w:r w:rsidR="00BF134B">
        <w:t>3</w:t>
      </w:r>
      <w:r>
        <w:t>:</w:t>
      </w:r>
    </w:p>
    <w:p w14:paraId="3651BD7D" w14:textId="77777777" w:rsidR="007C0C9D" w:rsidRPr="004A1DE4" w:rsidRDefault="007C0C9D" w:rsidP="00891008">
      <w:r w:rsidRPr="004A1DE4">
        <w:rPr>
          <w:noProof/>
        </w:rPr>
        <w:drawing>
          <wp:anchor distT="0" distB="0" distL="114300" distR="114300" simplePos="0" relativeHeight="251667456" behindDoc="1" locked="0" layoutInCell="1" allowOverlap="1" wp14:anchorId="5FF8A951" wp14:editId="63348078">
            <wp:simplePos x="0" y="0"/>
            <wp:positionH relativeFrom="margin">
              <wp:posOffset>1021080</wp:posOffset>
            </wp:positionH>
            <wp:positionV relativeFrom="paragraph">
              <wp:posOffset>0</wp:posOffset>
            </wp:positionV>
            <wp:extent cx="4154170" cy="3395980"/>
            <wp:effectExtent l="0" t="0" r="0" b="0"/>
            <wp:wrapSquare wrapText="bothSides"/>
            <wp:docPr id="493868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154170" cy="339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DF2AD7" w14:textId="77777777" w:rsidR="007C0C9D" w:rsidRPr="004A1DE4" w:rsidRDefault="007C0C9D" w:rsidP="00891008"/>
    <w:p w14:paraId="247B706B" w14:textId="77777777" w:rsidR="007C0C9D" w:rsidRPr="004A1DE4" w:rsidRDefault="007C0C9D" w:rsidP="00891008"/>
    <w:p w14:paraId="2E948B85" w14:textId="77777777" w:rsidR="007C0C9D" w:rsidRPr="004A1DE4" w:rsidRDefault="007C0C9D" w:rsidP="00891008"/>
    <w:p w14:paraId="13B92E35" w14:textId="77777777" w:rsidR="007C0C9D" w:rsidRPr="004A1DE4" w:rsidRDefault="007C0C9D" w:rsidP="00891008"/>
    <w:p w14:paraId="422E6645" w14:textId="77777777" w:rsidR="007C0C9D" w:rsidRPr="004A1DE4" w:rsidRDefault="007C0C9D" w:rsidP="00891008"/>
    <w:p w14:paraId="091635B1" w14:textId="77777777" w:rsidR="007C0C9D" w:rsidRPr="004A1DE4" w:rsidRDefault="007C0C9D" w:rsidP="00891008"/>
    <w:p w14:paraId="34168BDC" w14:textId="77777777" w:rsidR="007C0C9D" w:rsidRPr="004A1DE4" w:rsidRDefault="007C0C9D" w:rsidP="00891008"/>
    <w:p w14:paraId="084F2D32" w14:textId="77777777" w:rsidR="007C0C9D" w:rsidRPr="004A1DE4" w:rsidRDefault="007C0C9D" w:rsidP="00891008">
      <w:pPr>
        <w:rPr>
          <w:highlight w:val="yellow"/>
        </w:rPr>
      </w:pPr>
    </w:p>
    <w:p w14:paraId="54654A11" w14:textId="77777777" w:rsidR="004942E2" w:rsidRDefault="004942E2" w:rsidP="004942E2">
      <w:bookmarkStart w:id="98" w:name="_Toc236338028"/>
    </w:p>
    <w:p w14:paraId="7CF21097" w14:textId="77777777" w:rsidR="004942E2" w:rsidRDefault="004942E2" w:rsidP="004942E2"/>
    <w:p w14:paraId="028869D2" w14:textId="77777777" w:rsidR="004942E2" w:rsidRPr="004942E2" w:rsidRDefault="004942E2" w:rsidP="004942E2"/>
    <w:p w14:paraId="608587B7" w14:textId="7AA7DB1A" w:rsidR="007C0C9D" w:rsidRPr="00DD2333" w:rsidRDefault="00DD2333" w:rsidP="0046280E">
      <w:pPr>
        <w:pStyle w:val="Heading2"/>
      </w:pPr>
      <w:r w:rsidRPr="00DD2333">
        <w:t xml:space="preserve">Challenges </w:t>
      </w:r>
      <w:r>
        <w:t>a</w:t>
      </w:r>
      <w:r w:rsidRPr="00DD2333">
        <w:t>nd Limitations</w:t>
      </w:r>
      <w:bookmarkEnd w:id="98"/>
      <w:r w:rsidRPr="00DD2333">
        <w:t xml:space="preserve"> </w:t>
      </w:r>
    </w:p>
    <w:p w14:paraId="7DB46C4A" w14:textId="0865ACDC" w:rsidR="007C0C9D" w:rsidRPr="004A1DE4" w:rsidRDefault="007C0C9D" w:rsidP="00891008">
      <w:r w:rsidRPr="004A1DE4">
        <w:t>This section lists different types of challenges that were encountered during the monitoring and evaluation M&amp;E of the DFLT. These challenges and limitations manifest at various levels;</w:t>
      </w:r>
    </w:p>
    <w:tbl>
      <w:tblPr>
        <w:tblStyle w:val="GridTable4-Accent1"/>
        <w:tblW w:w="0" w:type="auto"/>
        <w:tblLook w:val="04A0" w:firstRow="1" w:lastRow="0" w:firstColumn="1" w:lastColumn="0" w:noHBand="0" w:noVBand="1"/>
      </w:tblPr>
      <w:tblGrid>
        <w:gridCol w:w="2263"/>
        <w:gridCol w:w="6753"/>
      </w:tblGrid>
      <w:tr w:rsidR="007C0C9D" w:rsidRPr="004A1DE4" w14:paraId="01A4D90D" w14:textId="77777777" w:rsidTr="00022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0DAB59E8" w14:textId="42578178" w:rsidR="007C0C9D" w:rsidRPr="00CD7352" w:rsidRDefault="00D360BC" w:rsidP="00891008">
            <w:pPr>
              <w:rPr>
                <w:color w:val="FFFFFF" w:themeColor="background1"/>
              </w:rPr>
            </w:pPr>
            <w:r>
              <w:rPr>
                <w:color w:val="FFFFFF" w:themeColor="background1"/>
              </w:rPr>
              <w:t>Table 1</w:t>
            </w:r>
            <w:r w:rsidR="00767312">
              <w:rPr>
                <w:color w:val="FFFFFF" w:themeColor="background1"/>
              </w:rPr>
              <w:t>1</w:t>
            </w:r>
            <w:r>
              <w:rPr>
                <w:color w:val="FFFFFF" w:themeColor="background1"/>
              </w:rPr>
              <w:t xml:space="preserve">: </w:t>
            </w:r>
            <w:r w:rsidR="007C0C9D" w:rsidRPr="00CD7352">
              <w:rPr>
                <w:color w:val="FFFFFF" w:themeColor="background1"/>
              </w:rPr>
              <w:t>Multi-tiered Challenges</w:t>
            </w:r>
          </w:p>
        </w:tc>
      </w:tr>
      <w:tr w:rsidR="007C0C9D" w:rsidRPr="004A1DE4" w14:paraId="7EC30C97" w14:textId="77777777" w:rsidTr="00C12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2C276AF1" w14:textId="77777777" w:rsidR="007C0C9D" w:rsidRPr="004A1DE4" w:rsidRDefault="007C0C9D" w:rsidP="00891008"/>
          <w:p w14:paraId="7F3E6143" w14:textId="77777777" w:rsidR="007C0C9D" w:rsidRPr="004A1DE4" w:rsidRDefault="007C0C9D" w:rsidP="00891008"/>
          <w:p w14:paraId="17263826" w14:textId="77777777" w:rsidR="007C0C9D" w:rsidRPr="004A1DE4" w:rsidRDefault="007C0C9D" w:rsidP="00891008"/>
          <w:p w14:paraId="3044BBC8" w14:textId="77777777" w:rsidR="007C0C9D" w:rsidRPr="004A1DE4" w:rsidRDefault="007C0C9D" w:rsidP="00891008">
            <w:r w:rsidRPr="004A1DE4">
              <w:t>Beneficiary-Level Challenges</w:t>
            </w:r>
          </w:p>
        </w:tc>
        <w:tc>
          <w:tcPr>
            <w:tcW w:w="6753" w:type="dxa"/>
          </w:tcPr>
          <w:p w14:paraId="57E4C76A" w14:textId="3FA52EAA" w:rsidR="007C0C9D" w:rsidRPr="004A1DE4" w:rsidRDefault="007C0C9D" w:rsidP="00891008">
            <w:pPr>
              <w:cnfStyle w:val="000000100000" w:firstRow="0" w:lastRow="0" w:firstColumn="0" w:lastColumn="0" w:oddVBand="0" w:evenVBand="0" w:oddHBand="1" w:evenHBand="0" w:firstRowFirstColumn="0" w:firstRowLastColumn="0" w:lastRowFirstColumn="0" w:lastRowLastColumn="0"/>
            </w:pPr>
            <w:r w:rsidRPr="004A1DE4">
              <w:t xml:space="preserve">• </w:t>
            </w:r>
            <w:r w:rsidRPr="004A1DE4">
              <w:rPr>
                <w:b/>
                <w:bCs/>
              </w:rPr>
              <w:t>Lack of Refreshments</w:t>
            </w:r>
            <w:r w:rsidRPr="004A1DE4">
              <w:t>: The absence of water was a frequently cited issue, impacting comfort and engagement during long sessions.</w:t>
            </w:r>
          </w:p>
        </w:tc>
      </w:tr>
      <w:tr w:rsidR="007C0C9D" w:rsidRPr="004A1DE4" w14:paraId="4EF2D688" w14:textId="77777777" w:rsidTr="00C1221B">
        <w:tc>
          <w:tcPr>
            <w:cnfStyle w:val="001000000000" w:firstRow="0" w:lastRow="0" w:firstColumn="1" w:lastColumn="0" w:oddVBand="0" w:evenVBand="0" w:oddHBand="0" w:evenHBand="0" w:firstRowFirstColumn="0" w:firstRowLastColumn="0" w:lastRowFirstColumn="0" w:lastRowLastColumn="0"/>
            <w:tcW w:w="2263" w:type="dxa"/>
            <w:vMerge/>
          </w:tcPr>
          <w:p w14:paraId="1BC6E9F4" w14:textId="77777777" w:rsidR="007C0C9D" w:rsidRPr="004A1DE4" w:rsidRDefault="007C0C9D" w:rsidP="00891008"/>
        </w:tc>
        <w:tc>
          <w:tcPr>
            <w:tcW w:w="6753" w:type="dxa"/>
          </w:tcPr>
          <w:p w14:paraId="3909FB1A" w14:textId="77777777" w:rsidR="007C0C9D" w:rsidRPr="004A1DE4" w:rsidRDefault="007C0C9D" w:rsidP="00891008">
            <w:pPr>
              <w:cnfStyle w:val="000000000000" w:firstRow="0" w:lastRow="0" w:firstColumn="0" w:lastColumn="0" w:oddVBand="0" w:evenVBand="0" w:oddHBand="0" w:evenHBand="0" w:firstRowFirstColumn="0" w:firstRowLastColumn="0" w:lastRowFirstColumn="0" w:lastRowLastColumn="0"/>
            </w:pPr>
            <w:r w:rsidRPr="004A1DE4">
              <w:t xml:space="preserve">• </w:t>
            </w:r>
            <w:r w:rsidRPr="004A1DE4">
              <w:rPr>
                <w:b/>
                <w:bCs/>
              </w:rPr>
              <w:t>Insufficient Consent Building:</w:t>
            </w:r>
            <w:r w:rsidRPr="004A1DE4">
              <w:t xml:space="preserve"> In some cases, beneficiaries appeared to be present without a full understanding of the training's purpose.</w:t>
            </w:r>
          </w:p>
        </w:tc>
      </w:tr>
      <w:tr w:rsidR="007C0C9D" w:rsidRPr="004A1DE4" w14:paraId="67C09ABF" w14:textId="77777777" w:rsidTr="00C12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551D0130" w14:textId="77777777" w:rsidR="007C0C9D" w:rsidRPr="004A1DE4" w:rsidRDefault="007C0C9D" w:rsidP="00891008"/>
        </w:tc>
        <w:tc>
          <w:tcPr>
            <w:tcW w:w="6753" w:type="dxa"/>
          </w:tcPr>
          <w:p w14:paraId="54C369D9" w14:textId="77777777" w:rsidR="007C0C9D" w:rsidRPr="004A1DE4" w:rsidRDefault="007C0C9D" w:rsidP="00891008">
            <w:pPr>
              <w:cnfStyle w:val="000000100000" w:firstRow="0" w:lastRow="0" w:firstColumn="0" w:lastColumn="0" w:oddVBand="0" w:evenVBand="0" w:oddHBand="1" w:evenHBand="0" w:firstRowFirstColumn="0" w:firstRowLastColumn="0" w:lastRowFirstColumn="0" w:lastRowLastColumn="0"/>
            </w:pPr>
            <w:r w:rsidRPr="004A1DE4">
              <w:t xml:space="preserve">• </w:t>
            </w:r>
            <w:r w:rsidRPr="004A1DE4">
              <w:rPr>
                <w:b/>
                <w:bCs/>
              </w:rPr>
              <w:t>Cultural Barriers:</w:t>
            </w:r>
            <w:r w:rsidRPr="004A1DE4">
              <w:t xml:space="preserve"> Female participants were sometimes hesitant to speak or engage freely, especially in the presence of male staff.</w:t>
            </w:r>
          </w:p>
        </w:tc>
      </w:tr>
      <w:tr w:rsidR="007C0C9D" w:rsidRPr="004A1DE4" w14:paraId="07C72D55" w14:textId="77777777" w:rsidTr="00C1221B">
        <w:tc>
          <w:tcPr>
            <w:cnfStyle w:val="001000000000" w:firstRow="0" w:lastRow="0" w:firstColumn="1" w:lastColumn="0" w:oddVBand="0" w:evenVBand="0" w:oddHBand="0" w:evenHBand="0" w:firstRowFirstColumn="0" w:firstRowLastColumn="0" w:lastRowFirstColumn="0" w:lastRowLastColumn="0"/>
            <w:tcW w:w="2263" w:type="dxa"/>
            <w:vMerge w:val="restart"/>
          </w:tcPr>
          <w:p w14:paraId="62FD8752" w14:textId="77777777" w:rsidR="007C0C9D" w:rsidRPr="004A1DE4" w:rsidRDefault="007C0C9D" w:rsidP="00891008"/>
          <w:p w14:paraId="333D513F" w14:textId="77777777" w:rsidR="007C0C9D" w:rsidRPr="004A1DE4" w:rsidRDefault="007C0C9D" w:rsidP="00891008"/>
          <w:p w14:paraId="5262AC69" w14:textId="77777777" w:rsidR="007C0C9D" w:rsidRPr="004A1DE4" w:rsidRDefault="007C0C9D" w:rsidP="00891008"/>
          <w:p w14:paraId="2E7D1FC6" w14:textId="77777777" w:rsidR="007C0C9D" w:rsidRPr="004A1DE4" w:rsidRDefault="007C0C9D" w:rsidP="00891008"/>
          <w:p w14:paraId="1138AA6D" w14:textId="77777777" w:rsidR="007C0C9D" w:rsidRPr="004A1DE4" w:rsidRDefault="007C0C9D" w:rsidP="00891008"/>
          <w:p w14:paraId="45EED39D" w14:textId="77777777" w:rsidR="007C0C9D" w:rsidRPr="004A1DE4" w:rsidRDefault="007C0C9D" w:rsidP="00891008">
            <w:r w:rsidRPr="004A1DE4">
              <w:lastRenderedPageBreak/>
              <w:t>Trainer-Level Challenges</w:t>
            </w:r>
          </w:p>
        </w:tc>
        <w:tc>
          <w:tcPr>
            <w:tcW w:w="6753" w:type="dxa"/>
          </w:tcPr>
          <w:p w14:paraId="76391AD4" w14:textId="1C2B1443" w:rsidR="007C0C9D" w:rsidRPr="004A1DE4" w:rsidRDefault="007C0C9D" w:rsidP="00891008">
            <w:pPr>
              <w:cnfStyle w:val="000000000000" w:firstRow="0" w:lastRow="0" w:firstColumn="0" w:lastColumn="0" w:oddVBand="0" w:evenVBand="0" w:oddHBand="0" w:evenHBand="0" w:firstRowFirstColumn="0" w:firstRowLastColumn="0" w:lastRowFirstColumn="0" w:lastRowLastColumn="0"/>
            </w:pPr>
            <w:r w:rsidRPr="004A1DE4">
              <w:lastRenderedPageBreak/>
              <w:t xml:space="preserve">• </w:t>
            </w:r>
            <w:r w:rsidRPr="004A1DE4">
              <w:rPr>
                <w:b/>
                <w:bCs/>
              </w:rPr>
              <w:t>Logistical Burden:</w:t>
            </w:r>
            <w:r w:rsidRPr="004A1DE4">
              <w:t xml:space="preserve"> Trainers were responsible for arrangements like training venue, and subsequent seating, water and others. This operational responsibility, especially for female trainers, d</w:t>
            </w:r>
            <w:r w:rsidR="004942E2">
              <w:t>is</w:t>
            </w:r>
            <w:r w:rsidRPr="004A1DE4">
              <w:t>tracted from their ability to prepare and deliver high-quality content.</w:t>
            </w:r>
          </w:p>
        </w:tc>
      </w:tr>
      <w:tr w:rsidR="007C0C9D" w:rsidRPr="004A1DE4" w14:paraId="7E4A1EF7" w14:textId="77777777" w:rsidTr="00C12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tcPr>
          <w:p w14:paraId="7F22C228" w14:textId="77777777" w:rsidR="007C0C9D" w:rsidRPr="004A1DE4" w:rsidRDefault="007C0C9D" w:rsidP="00891008"/>
        </w:tc>
        <w:tc>
          <w:tcPr>
            <w:tcW w:w="6753" w:type="dxa"/>
          </w:tcPr>
          <w:p w14:paraId="737F8625" w14:textId="04A43DFE" w:rsidR="007C0C9D" w:rsidRPr="004A1DE4" w:rsidRDefault="007C0C9D" w:rsidP="00891008">
            <w:pPr>
              <w:cnfStyle w:val="000000100000" w:firstRow="0" w:lastRow="0" w:firstColumn="0" w:lastColumn="0" w:oddVBand="0" w:evenVBand="0" w:oddHBand="1" w:evenHBand="0" w:firstRowFirstColumn="0" w:firstRowLastColumn="0" w:lastRowFirstColumn="0" w:lastRowLastColumn="0"/>
            </w:pPr>
            <w:r w:rsidRPr="004A1DE4">
              <w:t xml:space="preserve">• </w:t>
            </w:r>
            <w:r w:rsidRPr="004A1DE4">
              <w:rPr>
                <w:b/>
                <w:bCs/>
              </w:rPr>
              <w:t>Scheduling Conflicts:</w:t>
            </w:r>
            <w:r w:rsidRPr="004A1DE4">
              <w:t xml:space="preserve"> </w:t>
            </w:r>
            <w:r w:rsidR="004942E2">
              <w:t xml:space="preserve">At certain times, </w:t>
            </w:r>
            <w:r w:rsidR="004942E2" w:rsidRPr="004A1DE4">
              <w:t>BISP assigned some additional task and duties to the trainer</w:t>
            </w:r>
            <w:r w:rsidR="004942E2">
              <w:t>s</w:t>
            </w:r>
            <w:r w:rsidR="004942E2" w:rsidRPr="004A1DE4">
              <w:t xml:space="preserve"> which </w:t>
            </w:r>
            <w:r w:rsidR="004942E2">
              <w:t>affected</w:t>
            </w:r>
            <w:r w:rsidR="004942E2" w:rsidRPr="004A1DE4">
              <w:t xml:space="preserve"> training schedules and led to sessions being rushed or postponed.</w:t>
            </w:r>
          </w:p>
        </w:tc>
      </w:tr>
      <w:tr w:rsidR="007C0C9D" w:rsidRPr="004A1DE4" w14:paraId="61D20579" w14:textId="77777777" w:rsidTr="00C1221B">
        <w:tc>
          <w:tcPr>
            <w:cnfStyle w:val="001000000000" w:firstRow="0" w:lastRow="0" w:firstColumn="1" w:lastColumn="0" w:oddVBand="0" w:evenVBand="0" w:oddHBand="0" w:evenHBand="0" w:firstRowFirstColumn="0" w:firstRowLastColumn="0" w:lastRowFirstColumn="0" w:lastRowLastColumn="0"/>
            <w:tcW w:w="2263" w:type="dxa"/>
            <w:vMerge/>
          </w:tcPr>
          <w:p w14:paraId="7C92EEBA" w14:textId="77777777" w:rsidR="007C0C9D" w:rsidRPr="004A1DE4" w:rsidRDefault="007C0C9D" w:rsidP="00891008"/>
        </w:tc>
        <w:tc>
          <w:tcPr>
            <w:tcW w:w="6753" w:type="dxa"/>
          </w:tcPr>
          <w:p w14:paraId="2BDD3F4C" w14:textId="3A7688F8" w:rsidR="007C0C9D" w:rsidRPr="004A1DE4" w:rsidRDefault="007C0C9D" w:rsidP="00891008">
            <w:pPr>
              <w:cnfStyle w:val="000000000000" w:firstRow="0" w:lastRow="0" w:firstColumn="0" w:lastColumn="0" w:oddVBand="0" w:evenVBand="0" w:oddHBand="0" w:evenHBand="0" w:firstRowFirstColumn="0" w:firstRowLastColumn="0" w:lastRowFirstColumn="0" w:lastRowLastColumn="0"/>
            </w:pPr>
            <w:r w:rsidRPr="004A1DE4">
              <w:t xml:space="preserve">• </w:t>
            </w:r>
            <w:r w:rsidRPr="004A1DE4">
              <w:rPr>
                <w:b/>
                <w:bCs/>
              </w:rPr>
              <w:t>Communication Barriers:</w:t>
            </w:r>
            <w:r w:rsidRPr="004A1DE4">
              <w:t xml:space="preserve"> </w:t>
            </w:r>
            <w:r w:rsidR="004942E2" w:rsidRPr="004A1DE4">
              <w:t>The trainer</w:t>
            </w:r>
            <w:r w:rsidR="004942E2">
              <w:t>s</w:t>
            </w:r>
            <w:r w:rsidR="004942E2" w:rsidRPr="004A1DE4">
              <w:t xml:space="preserve"> used their personal phone numbers for mobilization and contacting beneficiaries. This proved to be an informal channel</w:t>
            </w:r>
            <w:r w:rsidR="004942E2">
              <w:t>.</w:t>
            </w:r>
          </w:p>
        </w:tc>
      </w:tr>
      <w:tr w:rsidR="007C0C9D" w:rsidRPr="004A1DE4" w14:paraId="5E466BDF" w14:textId="77777777" w:rsidTr="00C12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Merge w:val="restart"/>
          </w:tcPr>
          <w:p w14:paraId="5128DC01" w14:textId="77777777" w:rsidR="007C0C9D" w:rsidRPr="004A1DE4" w:rsidRDefault="007C0C9D" w:rsidP="00891008"/>
          <w:p w14:paraId="278D0588" w14:textId="77777777" w:rsidR="007C0C9D" w:rsidRPr="004A1DE4" w:rsidRDefault="007C0C9D" w:rsidP="00891008"/>
          <w:p w14:paraId="6819ECD9" w14:textId="77777777" w:rsidR="007C0C9D" w:rsidRPr="004A1DE4" w:rsidRDefault="007C0C9D" w:rsidP="00891008"/>
          <w:p w14:paraId="45A034BF" w14:textId="77777777" w:rsidR="007C0C9D" w:rsidRPr="004A1DE4" w:rsidRDefault="007C0C9D" w:rsidP="00891008">
            <w:pPr>
              <w:rPr>
                <w:b w:val="0"/>
                <w:bCs w:val="0"/>
              </w:rPr>
            </w:pPr>
            <w:r w:rsidRPr="004A1DE4">
              <w:t>M&amp;E Evaluator Level</w:t>
            </w:r>
            <w:r w:rsidRPr="004A1DE4">
              <w:rPr>
                <w:b w:val="0"/>
                <w:bCs w:val="0"/>
              </w:rPr>
              <w:t xml:space="preserve"> </w:t>
            </w:r>
            <w:r w:rsidRPr="004A1DE4">
              <w:t>Challenges</w:t>
            </w:r>
          </w:p>
        </w:tc>
        <w:tc>
          <w:tcPr>
            <w:tcW w:w="6753" w:type="dxa"/>
          </w:tcPr>
          <w:p w14:paraId="2E145D27" w14:textId="77777777" w:rsidR="007C0C9D" w:rsidRPr="004A1DE4" w:rsidRDefault="007C0C9D" w:rsidP="00891008">
            <w:pPr>
              <w:cnfStyle w:val="000000100000" w:firstRow="0" w:lastRow="0" w:firstColumn="0" w:lastColumn="0" w:oddVBand="0" w:evenVBand="0" w:oddHBand="1" w:evenHBand="0" w:firstRowFirstColumn="0" w:firstRowLastColumn="0" w:lastRowFirstColumn="0" w:lastRowLastColumn="0"/>
            </w:pPr>
            <w:r w:rsidRPr="004A1DE4">
              <w:t xml:space="preserve">• </w:t>
            </w:r>
            <w:r w:rsidRPr="004A1DE4">
              <w:rPr>
                <w:b/>
                <w:bCs/>
              </w:rPr>
              <w:t>Dependence on Trainers:</w:t>
            </w:r>
            <w:r w:rsidRPr="004A1DE4">
              <w:t xml:space="preserve"> As it is the community-driven model, so the monitors/evaluators were reliant on trainers for training location and schedule details, making independent verification difficult.</w:t>
            </w:r>
          </w:p>
        </w:tc>
      </w:tr>
      <w:tr w:rsidR="007C0C9D" w:rsidRPr="004A1DE4" w14:paraId="1E15E9AF" w14:textId="77777777" w:rsidTr="00C1221B">
        <w:tc>
          <w:tcPr>
            <w:cnfStyle w:val="001000000000" w:firstRow="0" w:lastRow="0" w:firstColumn="1" w:lastColumn="0" w:oddVBand="0" w:evenVBand="0" w:oddHBand="0" w:evenHBand="0" w:firstRowFirstColumn="0" w:firstRowLastColumn="0" w:lastRowFirstColumn="0" w:lastRowLastColumn="0"/>
            <w:tcW w:w="2263" w:type="dxa"/>
            <w:vMerge/>
          </w:tcPr>
          <w:p w14:paraId="4EA52786" w14:textId="77777777" w:rsidR="007C0C9D" w:rsidRPr="004A1DE4" w:rsidRDefault="007C0C9D" w:rsidP="00891008"/>
        </w:tc>
        <w:tc>
          <w:tcPr>
            <w:tcW w:w="6753" w:type="dxa"/>
          </w:tcPr>
          <w:p w14:paraId="30EA0D88" w14:textId="3D740B24" w:rsidR="007C0C9D" w:rsidRPr="004A1DE4" w:rsidRDefault="007C0C9D" w:rsidP="00891008">
            <w:pPr>
              <w:cnfStyle w:val="000000000000" w:firstRow="0" w:lastRow="0" w:firstColumn="0" w:lastColumn="0" w:oddVBand="0" w:evenVBand="0" w:oddHBand="0" w:evenHBand="0" w:firstRowFirstColumn="0" w:firstRowLastColumn="0" w:lastRowFirstColumn="0" w:lastRowLastColumn="0"/>
            </w:pPr>
            <w:r w:rsidRPr="004A1DE4">
              <w:t xml:space="preserve">• </w:t>
            </w:r>
            <w:r w:rsidRPr="004A1DE4">
              <w:rPr>
                <w:b/>
                <w:bCs/>
              </w:rPr>
              <w:t>Reaching Remote Locations:</w:t>
            </w:r>
            <w:r w:rsidRPr="004A1DE4">
              <w:t xml:space="preserve"> </w:t>
            </w:r>
            <w:r w:rsidR="004942E2" w:rsidRPr="004A1DE4">
              <w:t>After the aforementioned issue</w:t>
            </w:r>
            <w:r w:rsidR="004942E2">
              <w:t>s</w:t>
            </w:r>
            <w:r w:rsidR="004942E2" w:rsidRPr="004A1DE4">
              <w:t>, the communication from trainers sometimes led to significant delays for monitors in trying to locate training venues especially in remote areas.</w:t>
            </w:r>
          </w:p>
        </w:tc>
      </w:tr>
    </w:tbl>
    <w:p w14:paraId="639C82C1" w14:textId="1A1BEC71" w:rsidR="007C0C9D" w:rsidRPr="004A1DE4" w:rsidRDefault="007C0C9D" w:rsidP="00891008"/>
    <w:p w14:paraId="06510C3F" w14:textId="6A5B5B71" w:rsidR="007C0C9D" w:rsidRPr="004A1DE4" w:rsidRDefault="007C0C9D" w:rsidP="00891008">
      <w:r w:rsidRPr="004A1DE4">
        <w:t xml:space="preserve">The M&amp;E framework effectively captured the DFLT’s strengths and weaknesses, revealing whether the training was delivered efficiently and effectively, thereby assessing the robustness of the curriculum and systematic operational and logistical challenges encountered. The variances observed in the training quality, engagement, and retention across districts </w:t>
      </w:r>
      <w:r w:rsidR="004942E2">
        <w:t>were</w:t>
      </w:r>
      <w:r w:rsidRPr="004A1DE4">
        <w:t xml:space="preserve"> not random but directly linked to trainer burden, venue quality, and communication protocols. Overall, this M&amp;E component proved to be an ideal in providing the real time feedback that allows for the taking up corrective measure and capture lesson learned for future programming. </w:t>
      </w:r>
    </w:p>
    <w:p w14:paraId="6E4F701A" w14:textId="77777777" w:rsidR="007C0C9D" w:rsidRPr="004A1DE4" w:rsidRDefault="007C0C9D" w:rsidP="00891008">
      <w:pPr>
        <w:rPr>
          <w:highlight w:val="yellow"/>
        </w:rPr>
      </w:pPr>
    </w:p>
    <w:p w14:paraId="788C7D85" w14:textId="77777777" w:rsidR="007C0C9D" w:rsidRDefault="007C0C9D" w:rsidP="00891008">
      <w:pPr>
        <w:rPr>
          <w:highlight w:val="yellow"/>
        </w:rPr>
      </w:pPr>
    </w:p>
    <w:p w14:paraId="33B01227" w14:textId="77777777" w:rsidR="003E439B" w:rsidRDefault="003E439B" w:rsidP="00891008">
      <w:pPr>
        <w:rPr>
          <w:highlight w:val="yellow"/>
        </w:rPr>
      </w:pPr>
    </w:p>
    <w:p w14:paraId="3644FBFD" w14:textId="77777777" w:rsidR="003E439B" w:rsidRDefault="003E439B" w:rsidP="00891008">
      <w:pPr>
        <w:rPr>
          <w:highlight w:val="yellow"/>
        </w:rPr>
      </w:pPr>
    </w:p>
    <w:p w14:paraId="4D578645" w14:textId="77777777" w:rsidR="005E381F" w:rsidRDefault="005E381F" w:rsidP="00891008">
      <w:pPr>
        <w:rPr>
          <w:highlight w:val="yellow"/>
        </w:rPr>
      </w:pPr>
    </w:p>
    <w:p w14:paraId="33C45CF7" w14:textId="77777777" w:rsidR="005E381F" w:rsidRDefault="005E381F" w:rsidP="00891008">
      <w:pPr>
        <w:rPr>
          <w:highlight w:val="yellow"/>
        </w:rPr>
      </w:pPr>
    </w:p>
    <w:p w14:paraId="204F23F1" w14:textId="73B3B703" w:rsidR="005E381F" w:rsidRDefault="005E381F">
      <w:pPr>
        <w:spacing w:after="200"/>
        <w:jc w:val="left"/>
        <w:rPr>
          <w:highlight w:val="yellow"/>
        </w:rPr>
      </w:pPr>
      <w:r>
        <w:rPr>
          <w:highlight w:val="yellow"/>
        </w:rPr>
        <w:br w:type="page"/>
      </w:r>
    </w:p>
    <w:p w14:paraId="5080E1B4" w14:textId="67D9C5F4" w:rsidR="005E381F" w:rsidRDefault="005E381F" w:rsidP="00891008">
      <w:pPr>
        <w:rPr>
          <w:highlight w:val="yellow"/>
        </w:rPr>
      </w:pPr>
      <w:r>
        <w:rPr>
          <w:noProof/>
        </w:rPr>
        <w:lastRenderedPageBreak/>
        <w:drawing>
          <wp:anchor distT="0" distB="0" distL="114300" distR="114300" simplePos="0" relativeHeight="251714560" behindDoc="0" locked="0" layoutInCell="1" allowOverlap="1" wp14:anchorId="28190EBC" wp14:editId="43807EA8">
            <wp:simplePos x="0" y="0"/>
            <wp:positionH relativeFrom="page">
              <wp:align>left</wp:align>
            </wp:positionH>
            <wp:positionV relativeFrom="paragraph">
              <wp:posOffset>-914400</wp:posOffset>
            </wp:positionV>
            <wp:extent cx="7575247" cy="10714043"/>
            <wp:effectExtent l="0" t="0" r="6985" b="0"/>
            <wp:wrapNone/>
            <wp:docPr id="18331921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92195" name="Picture 35"/>
                    <pic:cNvPicPr>
                      <a:picLocks noChangeAspect="1" noChangeArrowheads="1"/>
                    </pic:cNvPicPr>
                  </pic:nvPicPr>
                  <pic:blipFill>
                    <a:blip r:embed="rId159" cstate="print">
                      <a:extLst>
                        <a:ext uri="{28A0092B-C50C-407E-A947-70E740481C1C}">
                          <a14:useLocalDpi xmlns:a14="http://schemas.microsoft.com/office/drawing/2010/main" val="0"/>
                        </a:ext>
                      </a:extLst>
                    </a:blip>
                    <a:stretch>
                      <a:fillRect/>
                    </a:stretch>
                  </pic:blipFill>
                  <pic:spPr bwMode="auto">
                    <a:xfrm>
                      <a:off x="0" y="0"/>
                      <a:ext cx="7575247" cy="107140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F6701" w14:textId="77777777" w:rsidR="005E381F" w:rsidRDefault="005E381F" w:rsidP="00891008">
      <w:pPr>
        <w:rPr>
          <w:highlight w:val="yellow"/>
        </w:rPr>
      </w:pPr>
    </w:p>
    <w:p w14:paraId="5A1BC0E1" w14:textId="77777777" w:rsidR="005E381F" w:rsidRDefault="005E381F" w:rsidP="00891008">
      <w:pPr>
        <w:rPr>
          <w:highlight w:val="yellow"/>
        </w:rPr>
      </w:pPr>
    </w:p>
    <w:p w14:paraId="645F06EE" w14:textId="77777777" w:rsidR="005E381F" w:rsidRDefault="005E381F" w:rsidP="00891008">
      <w:pPr>
        <w:rPr>
          <w:highlight w:val="yellow"/>
        </w:rPr>
      </w:pPr>
    </w:p>
    <w:p w14:paraId="24284E4C" w14:textId="77777777" w:rsidR="005E381F" w:rsidRDefault="005E381F" w:rsidP="00891008">
      <w:pPr>
        <w:rPr>
          <w:highlight w:val="yellow"/>
        </w:rPr>
      </w:pPr>
    </w:p>
    <w:p w14:paraId="5D86F5E3" w14:textId="77777777" w:rsidR="005E381F" w:rsidRDefault="005E381F" w:rsidP="00891008">
      <w:pPr>
        <w:rPr>
          <w:highlight w:val="yellow"/>
        </w:rPr>
      </w:pPr>
    </w:p>
    <w:p w14:paraId="4EE46E3F" w14:textId="77777777" w:rsidR="005E381F" w:rsidRDefault="005E381F" w:rsidP="00891008">
      <w:pPr>
        <w:rPr>
          <w:highlight w:val="yellow"/>
        </w:rPr>
      </w:pPr>
    </w:p>
    <w:p w14:paraId="6A46ABCF" w14:textId="77777777" w:rsidR="005E381F" w:rsidRDefault="005E381F" w:rsidP="00891008">
      <w:pPr>
        <w:rPr>
          <w:highlight w:val="yellow"/>
        </w:rPr>
      </w:pPr>
    </w:p>
    <w:p w14:paraId="3290F7C0" w14:textId="77777777" w:rsidR="005E381F" w:rsidRDefault="005E381F" w:rsidP="00891008">
      <w:pPr>
        <w:rPr>
          <w:highlight w:val="yellow"/>
        </w:rPr>
      </w:pPr>
    </w:p>
    <w:p w14:paraId="28C17346" w14:textId="77777777" w:rsidR="005E381F" w:rsidRDefault="005E381F" w:rsidP="00891008">
      <w:pPr>
        <w:rPr>
          <w:highlight w:val="yellow"/>
        </w:rPr>
      </w:pPr>
    </w:p>
    <w:p w14:paraId="03DF4170" w14:textId="77777777" w:rsidR="005E381F" w:rsidRDefault="005E381F" w:rsidP="00891008">
      <w:pPr>
        <w:rPr>
          <w:highlight w:val="yellow"/>
        </w:rPr>
      </w:pPr>
    </w:p>
    <w:p w14:paraId="3207EB77" w14:textId="77777777" w:rsidR="005E381F" w:rsidRDefault="005E381F" w:rsidP="00891008">
      <w:pPr>
        <w:rPr>
          <w:highlight w:val="yellow"/>
        </w:rPr>
      </w:pPr>
    </w:p>
    <w:p w14:paraId="76B2338E" w14:textId="77777777" w:rsidR="005E381F" w:rsidRDefault="005E381F" w:rsidP="00891008">
      <w:pPr>
        <w:rPr>
          <w:highlight w:val="yellow"/>
        </w:rPr>
      </w:pPr>
    </w:p>
    <w:p w14:paraId="5BFEEA06" w14:textId="77777777" w:rsidR="005E381F" w:rsidRDefault="005E381F" w:rsidP="00891008">
      <w:pPr>
        <w:rPr>
          <w:highlight w:val="yellow"/>
        </w:rPr>
      </w:pPr>
    </w:p>
    <w:p w14:paraId="00DB044F" w14:textId="77777777" w:rsidR="005E381F" w:rsidRDefault="005E381F" w:rsidP="00891008">
      <w:pPr>
        <w:rPr>
          <w:highlight w:val="yellow"/>
        </w:rPr>
      </w:pPr>
    </w:p>
    <w:p w14:paraId="6E2ADB22" w14:textId="77777777" w:rsidR="005E381F" w:rsidRDefault="005E381F" w:rsidP="00891008">
      <w:pPr>
        <w:rPr>
          <w:highlight w:val="yellow"/>
        </w:rPr>
      </w:pPr>
    </w:p>
    <w:p w14:paraId="294BFC51" w14:textId="77777777" w:rsidR="005E381F" w:rsidRDefault="005E381F" w:rsidP="00891008">
      <w:pPr>
        <w:rPr>
          <w:highlight w:val="yellow"/>
        </w:rPr>
      </w:pPr>
    </w:p>
    <w:p w14:paraId="2F9F27B5" w14:textId="77777777" w:rsidR="005E381F" w:rsidRDefault="005E381F" w:rsidP="00891008">
      <w:pPr>
        <w:rPr>
          <w:highlight w:val="yellow"/>
        </w:rPr>
      </w:pPr>
    </w:p>
    <w:p w14:paraId="6379B73C" w14:textId="77777777" w:rsidR="005E381F" w:rsidRDefault="005E381F" w:rsidP="00891008">
      <w:pPr>
        <w:rPr>
          <w:highlight w:val="yellow"/>
        </w:rPr>
      </w:pPr>
    </w:p>
    <w:p w14:paraId="3302A259" w14:textId="77777777" w:rsidR="005E381F" w:rsidRDefault="005E381F" w:rsidP="00891008">
      <w:pPr>
        <w:rPr>
          <w:highlight w:val="yellow"/>
        </w:rPr>
      </w:pPr>
    </w:p>
    <w:p w14:paraId="26F6961C" w14:textId="77777777" w:rsidR="005E381F" w:rsidRDefault="005E381F" w:rsidP="00891008">
      <w:pPr>
        <w:rPr>
          <w:highlight w:val="yellow"/>
        </w:rPr>
      </w:pPr>
    </w:p>
    <w:p w14:paraId="00C8E72C" w14:textId="77777777" w:rsidR="005E381F" w:rsidRDefault="005E381F" w:rsidP="00891008">
      <w:pPr>
        <w:rPr>
          <w:highlight w:val="yellow"/>
        </w:rPr>
      </w:pPr>
    </w:p>
    <w:p w14:paraId="149440AF" w14:textId="77777777" w:rsidR="005E381F" w:rsidRDefault="005E381F" w:rsidP="00891008">
      <w:pPr>
        <w:rPr>
          <w:highlight w:val="yellow"/>
        </w:rPr>
      </w:pPr>
    </w:p>
    <w:p w14:paraId="1EBE9297" w14:textId="77777777" w:rsidR="005E381F" w:rsidRDefault="005E381F" w:rsidP="00891008">
      <w:pPr>
        <w:rPr>
          <w:highlight w:val="yellow"/>
        </w:rPr>
      </w:pPr>
    </w:p>
    <w:p w14:paraId="7B4CF7F7" w14:textId="77777777" w:rsidR="005E381F" w:rsidRDefault="005E381F" w:rsidP="00891008">
      <w:pPr>
        <w:rPr>
          <w:highlight w:val="yellow"/>
        </w:rPr>
      </w:pPr>
    </w:p>
    <w:p w14:paraId="5503B838" w14:textId="77777777" w:rsidR="005E381F" w:rsidRDefault="005E381F" w:rsidP="00891008">
      <w:pPr>
        <w:rPr>
          <w:highlight w:val="yellow"/>
        </w:rPr>
      </w:pPr>
    </w:p>
    <w:p w14:paraId="63D64BCD" w14:textId="77777777" w:rsidR="005E381F" w:rsidRDefault="005E381F" w:rsidP="00891008">
      <w:pPr>
        <w:rPr>
          <w:highlight w:val="yellow"/>
        </w:rPr>
      </w:pPr>
    </w:p>
    <w:p w14:paraId="7F301C1E" w14:textId="77777777" w:rsidR="005E381F" w:rsidRDefault="005E381F" w:rsidP="00891008">
      <w:pPr>
        <w:rPr>
          <w:highlight w:val="yellow"/>
        </w:rPr>
      </w:pPr>
    </w:p>
    <w:p w14:paraId="51B45C10" w14:textId="77777777" w:rsidR="003E439B" w:rsidRDefault="003E439B" w:rsidP="00891008">
      <w:pPr>
        <w:rPr>
          <w:highlight w:val="yellow"/>
        </w:rPr>
      </w:pPr>
    </w:p>
    <w:bookmarkStart w:id="99" w:name="_Toc236338029"/>
    <w:p w14:paraId="7273CAA8" w14:textId="697741D5" w:rsidR="008D5CD0" w:rsidRPr="004A1DE4" w:rsidRDefault="002701CE" w:rsidP="0046280E">
      <w:pPr>
        <w:pStyle w:val="Heading1"/>
      </w:pPr>
      <w:r>
        <w:rPr>
          <w:noProof/>
        </w:rPr>
        <w:lastRenderedPageBreak/>
        <mc:AlternateContent>
          <mc:Choice Requires="wpg">
            <w:drawing>
              <wp:anchor distT="0" distB="0" distL="114300" distR="114300" simplePos="0" relativeHeight="251703296" behindDoc="0" locked="0" layoutInCell="1" allowOverlap="1" wp14:anchorId="0F2780A2" wp14:editId="06475E5B">
                <wp:simplePos x="0" y="0"/>
                <wp:positionH relativeFrom="page">
                  <wp:align>right</wp:align>
                </wp:positionH>
                <wp:positionV relativeFrom="paragraph">
                  <wp:posOffset>42636</wp:posOffset>
                </wp:positionV>
                <wp:extent cx="4983480" cy="254635"/>
                <wp:effectExtent l="0" t="0" r="7620" b="0"/>
                <wp:wrapNone/>
                <wp:docPr id="532546755"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1672065520"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16853676" name="Group 7"/>
                        <wpg:cNvGrpSpPr/>
                        <wpg:grpSpPr>
                          <a:xfrm>
                            <a:off x="119743" y="0"/>
                            <a:ext cx="625475" cy="254635"/>
                            <a:chOff x="0" y="0"/>
                            <a:chExt cx="625475" cy="254635"/>
                          </a:xfrm>
                        </wpg:grpSpPr>
                        <wps:wsp>
                          <wps:cNvPr id="210741907"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507563"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521783"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51A1DFDA" id="Group 8" o:spid="_x0000_s1026" style="position:absolute;margin-left:341.2pt;margin-top:3.35pt;width:392.4pt;height:20.05pt;z-index:251703296;mso-position-horizontal:right;mso-position-horizontal-relative:page"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" adj="10800" fillcolor="#44546a" stroked="f" strokeweight="1pt"/>
                </v:group>
                <w10:wrap anchorx="page"/>
              </v:group>
            </w:pict>
          </mc:Fallback>
        </mc:AlternateContent>
      </w:r>
      <w:r w:rsidR="000D00D3" w:rsidRPr="004A1DE4">
        <w:t>CONCLUSION</w:t>
      </w:r>
      <w:bookmarkEnd w:id="99"/>
      <w:r>
        <w:t xml:space="preserve"> </w:t>
      </w:r>
    </w:p>
    <w:p w14:paraId="51A01E4E" w14:textId="6CDC3BC1" w:rsidR="004942E2" w:rsidRPr="004A1DE4" w:rsidRDefault="004942E2" w:rsidP="004942E2">
      <w:r w:rsidRPr="004A1DE4">
        <w:t>This study attempt</w:t>
      </w:r>
      <w:r>
        <w:t>ed</w:t>
      </w:r>
      <w:r w:rsidRPr="004A1DE4">
        <w:t xml:space="preserve"> to conduct the rigorous impact evaluation of the Digital and Financial Literacy Training on the BISP beneficiaries in Pakistan, with the focus on understanding the changes in the level of awareness and knowledge, </w:t>
      </w:r>
      <w:proofErr w:type="spellStart"/>
      <w:r w:rsidRPr="004A1DE4">
        <w:t>behavioural</w:t>
      </w:r>
      <w:proofErr w:type="spellEnd"/>
      <w:r w:rsidRPr="004A1DE4">
        <w:t xml:space="preserve"> implications and socio-economic outcomes that it intends to improve. For this purpose, it draws on the nationally representative sample spanning </w:t>
      </w:r>
      <w:r w:rsidR="002B30DD" w:rsidRPr="004A1DE4">
        <w:t>across four</w:t>
      </w:r>
      <w:r w:rsidRPr="004A1DE4">
        <w:t xml:space="preserve"> provinces including, Punjab, Sindh, Khyber Pakhtunkhwa and Bal</w:t>
      </w:r>
      <w:r>
        <w:t>u</w:t>
      </w:r>
      <w:r w:rsidRPr="004A1DE4">
        <w:t>chistan, while randomly assigning the participants to control and treatment group</w:t>
      </w:r>
      <w:r>
        <w:t>s</w:t>
      </w:r>
      <w:r w:rsidRPr="004A1DE4">
        <w:t xml:space="preserve">. For the evaluation process, the systemic and comprehensive Baseline and Endline Survey was conducted to capture the pre-and-post training outcomes of the beneficiaries, establishing the final sample size of 4,802 unique beneficiaries. Following the Baseline Survey, the Digital Intervention was delivered to the treatment beneficiaries by segmenting them across multiple treatment arms. This intervention was introduced in addition to the physical training, with its effectiveness also evaluated at the </w:t>
      </w:r>
      <w:r>
        <w:t>E</w:t>
      </w:r>
      <w:r w:rsidRPr="004A1DE4">
        <w:t>nd line. The analysis utilizes the robust empirical technique of Randomized Control Trial (RCT) and RCT Difference-in-Difference (RCT-</w:t>
      </w:r>
      <w:proofErr w:type="spellStart"/>
      <w:r w:rsidRPr="004A1DE4">
        <w:t>DiD</w:t>
      </w:r>
      <w:proofErr w:type="spellEnd"/>
      <w:r w:rsidRPr="004A1DE4">
        <w:t xml:space="preserve">), complemented by qualitative insights derived from the Focus Group Discussion (FGDs). Additionally, the subsequent Monitoring and Evaluation (M&amp;E) further strengthened the evaluation process by </w:t>
      </w:r>
      <w:r w:rsidR="002B30DD" w:rsidRPr="004A1DE4">
        <w:t>providing evidence</w:t>
      </w:r>
      <w:r w:rsidRPr="004A1DE4">
        <w:t xml:space="preserve"> on fidelity of implementation and the broader contextual factors influencing </w:t>
      </w:r>
      <w:proofErr w:type="spellStart"/>
      <w:r w:rsidRPr="004A1DE4">
        <w:t>programme</w:t>
      </w:r>
      <w:proofErr w:type="spellEnd"/>
      <w:r w:rsidRPr="004A1DE4">
        <w:t xml:space="preserve"> impact. Together, these approaches provide a comprehensive and triangulated understanding of the effectiveness of the DFLT </w:t>
      </w:r>
      <w:proofErr w:type="spellStart"/>
      <w:r w:rsidRPr="004A1DE4">
        <w:t>programme</w:t>
      </w:r>
      <w:proofErr w:type="spellEnd"/>
      <w:r w:rsidRPr="004A1DE4">
        <w:t xml:space="preserve"> and its underlying interventions. </w:t>
      </w:r>
    </w:p>
    <w:p w14:paraId="06B78695" w14:textId="59B9C727" w:rsidR="004942E2" w:rsidRPr="004A1DE4" w:rsidRDefault="004942E2" w:rsidP="004942E2">
      <w:r w:rsidRPr="004A1DE4">
        <w:t xml:space="preserve">The findings from the Exploratory Data Analysis EDA provide a preliminary insight on the </w:t>
      </w:r>
      <w:proofErr w:type="spellStart"/>
      <w:r w:rsidRPr="004A1DE4">
        <w:t>programme’s</w:t>
      </w:r>
      <w:proofErr w:type="spellEnd"/>
      <w:r w:rsidRPr="004A1DE4">
        <w:t xml:space="preserve"> impact, highlighting gains among the treatment beneficiaries and a clear shift from passive recipients to more informed and proactive agents. The observed patterns </w:t>
      </w:r>
      <w:r w:rsidR="002B30DD" w:rsidRPr="004A1DE4">
        <w:t>give</w:t>
      </w:r>
      <w:r w:rsidRPr="004A1DE4">
        <w:t xml:space="preserve"> early indication of effective adoption of the training and its interventions, improved institutional trust, greater inclination </w:t>
      </w:r>
      <w:r w:rsidR="002B30DD" w:rsidRPr="004A1DE4">
        <w:t>towards formal</w:t>
      </w:r>
      <w:r w:rsidRPr="004A1DE4">
        <w:t xml:space="preserve"> financial channels, and more informed digital adoption. In </w:t>
      </w:r>
      <w:r w:rsidR="002B30DD" w:rsidRPr="004A1DE4">
        <w:t>addition</w:t>
      </w:r>
      <w:r w:rsidR="002B30DD">
        <w:t>,</w:t>
      </w:r>
      <w:r w:rsidRPr="004A1DE4">
        <w:t xml:space="preserve"> participants demonstrated enhanced awareness of climate change risk </w:t>
      </w:r>
      <w:r w:rsidR="002B30DD" w:rsidRPr="004A1DE4">
        <w:t>and adaptive</w:t>
      </w:r>
      <w:r w:rsidRPr="004A1DE4">
        <w:t xml:space="preserve"> responses at individual and community level. These initial results point towards improved awareness and understanding on essential and foundational capabilities reflecting in the informed decision making and strengthened household resilience.  </w:t>
      </w:r>
    </w:p>
    <w:p w14:paraId="49B2B95A" w14:textId="77777777" w:rsidR="004942E2" w:rsidRPr="004A1DE4" w:rsidRDefault="004942E2" w:rsidP="004942E2">
      <w:r w:rsidRPr="004A1DE4">
        <w:t xml:space="preserve">The quantitative findings consistently demonstrate that the DFLT </w:t>
      </w:r>
      <w:proofErr w:type="spellStart"/>
      <w:r w:rsidRPr="004A1DE4">
        <w:t>programme</w:t>
      </w:r>
      <w:proofErr w:type="spellEnd"/>
      <w:r w:rsidRPr="004A1DE4">
        <w:t xml:space="preserve"> and its interventions have been effective in building the foundational capabilities, especially in improving financial literacy, financial skills and digital competencies. The empirical estimates from the RCT across the various treatment arms as well as the RCT-</w:t>
      </w:r>
      <w:proofErr w:type="spellStart"/>
      <w:r w:rsidRPr="004A1DE4">
        <w:t>DiD</w:t>
      </w:r>
      <w:proofErr w:type="spellEnd"/>
      <w:r w:rsidRPr="004A1DE4">
        <w:t xml:space="preserve"> indicate strong and statistically significant improvement in the knowledge-based outcomes such as financial literacy, financial skills and phone related skills. Further the gains are observed in the improvements in the budgeting practices and the moderate increase in the savings. Despite some of the notable improvements, the magnitude of change in structural outcomes such as account ownership, amount of savings and sustained financial </w:t>
      </w:r>
      <w:proofErr w:type="spellStart"/>
      <w:r w:rsidRPr="004A1DE4">
        <w:t>behaviour</w:t>
      </w:r>
      <w:proofErr w:type="spellEnd"/>
      <w:r w:rsidRPr="004A1DE4">
        <w:t xml:space="preserve"> remains comparatively modest, suggesting that while knowledge acquisition is strong, the </w:t>
      </w:r>
      <w:proofErr w:type="spellStart"/>
      <w:r w:rsidRPr="004A1DE4">
        <w:t>behavioural</w:t>
      </w:r>
      <w:proofErr w:type="spellEnd"/>
      <w:r w:rsidRPr="004A1DE4">
        <w:t xml:space="preserve"> adoption is rather gradual and is constrained by other factors as well. </w:t>
      </w:r>
    </w:p>
    <w:p w14:paraId="687D8683" w14:textId="18C9E170" w:rsidR="004942E2" w:rsidRPr="004A1DE4" w:rsidRDefault="004942E2" w:rsidP="004942E2">
      <w:r w:rsidRPr="004A1DE4">
        <w:t xml:space="preserve">The multi-level and heterogeneity analysis also </w:t>
      </w:r>
      <w:r w:rsidR="002B30DD" w:rsidRPr="004A1DE4">
        <w:t>provide</w:t>
      </w:r>
      <w:r w:rsidR="002B30DD">
        <w:t>s</w:t>
      </w:r>
      <w:r w:rsidR="002B30DD" w:rsidRPr="004A1DE4">
        <w:t xml:space="preserve"> important</w:t>
      </w:r>
      <w:r w:rsidRPr="004A1DE4">
        <w:t xml:space="preserve"> insights into the distributional impacts of the 2-day training. The province wise analysis revealed that the interventions tend to create more substantial gains in the relatively underserved and underdeveloped areas in KP and Bal</w:t>
      </w:r>
      <w:r>
        <w:t>u</w:t>
      </w:r>
      <w:r w:rsidRPr="004A1DE4">
        <w:t xml:space="preserve">chistan, particularly in terms of improving awareness </w:t>
      </w:r>
      <w:r w:rsidRPr="004A1DE4">
        <w:lastRenderedPageBreak/>
        <w:t>and skills. Whereas, on the other hand Sindh shows comparatively we</w:t>
      </w:r>
      <w:r>
        <w:t>a</w:t>
      </w:r>
      <w:r w:rsidRPr="004A1DE4">
        <w:t xml:space="preserve">k and less consistent impact, potentially attributable to the region-specific challenges. Among all the provinces, Punjab demonstrates more consistent and balanced progress across the key indicators, reflecting wider adoption of training and its content. Furthermore, the desegregation by other demographic characteristics like age and education, reveals that these individual characteristics significantly shape the program effectiveness, with relatively educated and younger participants showing greater improvements especially in digital and financial skills. Moreover, at the tehsil level the findings further unveil the localized and context specific variations, with certain areas showing substantial gains while other remain constrained by the barriers like limited access to digital infrastructure and financial services. Collectively, the findings emphasize that the impact of DFLT is not uniform and is mediated by the regional, socio-economic and individual level characteristics. Furthermore, the results are in line with the observations recorded during the robust Monitoring and Evaluation of the DFLT </w:t>
      </w:r>
      <w:proofErr w:type="spellStart"/>
      <w:r w:rsidRPr="004A1DE4">
        <w:t>porgramme</w:t>
      </w:r>
      <w:proofErr w:type="spellEnd"/>
      <w:r w:rsidRPr="004A1DE4">
        <w:t>.</w:t>
      </w:r>
    </w:p>
    <w:p w14:paraId="329E411B" w14:textId="4A933661" w:rsidR="004942E2" w:rsidRPr="004A1DE4" w:rsidRDefault="004942E2" w:rsidP="004942E2">
      <w:r w:rsidRPr="004A1DE4">
        <w:t xml:space="preserve">The findings from the Social Impact Assessment complement the quantitative findings and </w:t>
      </w:r>
      <w:r w:rsidR="002B30DD" w:rsidRPr="004A1DE4">
        <w:t>provide substantiative</w:t>
      </w:r>
      <w:r w:rsidRPr="004A1DE4">
        <w:t xml:space="preserve"> qualitative evidence of the </w:t>
      </w:r>
      <w:proofErr w:type="spellStart"/>
      <w:r w:rsidRPr="004A1DE4">
        <w:t>programme</w:t>
      </w:r>
      <w:proofErr w:type="spellEnd"/>
      <w:r w:rsidRPr="004A1DE4">
        <w:t xml:space="preserve"> effectiveness. It highlights that the DFLT is widely perceived as the meaningful and the accessible learning opportunity by the participants. It noted that training not </w:t>
      </w:r>
      <w:r>
        <w:t>only</w:t>
      </w:r>
      <w:r w:rsidRPr="004A1DE4">
        <w:t xml:space="preserve"> improved the capacity on key financial concepts </w:t>
      </w:r>
      <w:r w:rsidR="002B30DD" w:rsidRPr="004A1DE4">
        <w:t>like budgeting</w:t>
      </w:r>
      <w:r w:rsidRPr="004A1DE4">
        <w:t xml:space="preserve"> practices, expenditure planning but also enhanced the digital capabilities like ATM usage and mobile money. Moreover, it also </w:t>
      </w:r>
      <w:r w:rsidR="002B30DD" w:rsidRPr="004A1DE4">
        <w:t>provides evidence</w:t>
      </w:r>
      <w:r w:rsidRPr="004A1DE4">
        <w:t xml:space="preserve"> on the emerging </w:t>
      </w:r>
      <w:proofErr w:type="spellStart"/>
      <w:r w:rsidRPr="004A1DE4">
        <w:t>behavioural</w:t>
      </w:r>
      <w:proofErr w:type="spellEnd"/>
      <w:r w:rsidRPr="004A1DE4">
        <w:t xml:space="preserve"> and attitudinal change, including the improved saving habits indicating the gradual shift towards the forward-looking financial planning. While the increased awareness and willingness to adopt shows an important step towards digital inclusion, yet the real adoption remains more </w:t>
      </w:r>
      <w:r w:rsidR="002B30DD" w:rsidRPr="004A1DE4">
        <w:t>of cognitive</w:t>
      </w:r>
      <w:r w:rsidRPr="004A1DE4">
        <w:t xml:space="preserve"> than </w:t>
      </w:r>
      <w:proofErr w:type="spellStart"/>
      <w:r w:rsidRPr="004A1DE4">
        <w:t>behavioural</w:t>
      </w:r>
      <w:proofErr w:type="spellEnd"/>
      <w:r w:rsidRPr="004A1DE4">
        <w:t xml:space="preserve">. </w:t>
      </w:r>
    </w:p>
    <w:p w14:paraId="7C3489C3" w14:textId="77777777" w:rsidR="004942E2" w:rsidRPr="004A1DE4" w:rsidRDefault="004942E2" w:rsidP="004942E2">
      <w:r w:rsidRPr="004A1DE4">
        <w:t xml:space="preserve">One of the key impacts of DFLT and its interventions is its role in the women empowerment, reflected through improved awareness, greater confidence in household decision making and an emerging sense of agency. While the traditional gender norms persist, there are early signs of shifting perception, supported by the generally positive views from the male household members as well. However, there are structural, institutional barriers limiting access and prevailing misconceptions and beliefs that restrict the full translation of gains into sustained </w:t>
      </w:r>
      <w:proofErr w:type="spellStart"/>
      <w:r w:rsidRPr="004A1DE4">
        <w:t>behavioural</w:t>
      </w:r>
      <w:proofErr w:type="spellEnd"/>
      <w:r w:rsidRPr="004A1DE4">
        <w:t xml:space="preserve"> and economic outcomes. </w:t>
      </w:r>
    </w:p>
    <w:p w14:paraId="53731467" w14:textId="0695FFB2" w:rsidR="008D5CD0" w:rsidRPr="004A1DE4" w:rsidRDefault="004942E2" w:rsidP="004942E2">
      <w:r w:rsidRPr="004A1DE4">
        <w:t xml:space="preserve">In sum, the Digital and Financial Literacy Training (DFLT) </w:t>
      </w:r>
      <w:proofErr w:type="spellStart"/>
      <w:r w:rsidRPr="004A1DE4">
        <w:t>programme</w:t>
      </w:r>
      <w:proofErr w:type="spellEnd"/>
      <w:r w:rsidRPr="004A1DE4">
        <w:t xml:space="preserve"> and its interventions has made significant stride in achieving its stated objectives, particularly building the foundational literacy and </w:t>
      </w:r>
      <w:r>
        <w:t xml:space="preserve">focusing on </w:t>
      </w:r>
      <w:r w:rsidRPr="004A1DE4">
        <w:t xml:space="preserve">the most marginalized women. However, the transition from being aware and knowledgeable to sustained </w:t>
      </w:r>
      <w:proofErr w:type="spellStart"/>
      <w:r w:rsidRPr="004A1DE4">
        <w:t>behavioural</w:t>
      </w:r>
      <w:proofErr w:type="spellEnd"/>
      <w:r w:rsidRPr="004A1DE4">
        <w:t xml:space="preserve"> and economic outcome remain gradual and uneven, shaped by structural constraints and contextual realities. The findings from the impact evaluation highlight the importance of complementing training with the measure</w:t>
      </w:r>
      <w:r>
        <w:t>s</w:t>
      </w:r>
      <w:r w:rsidRPr="004A1DE4">
        <w:t xml:space="preserve"> that address the potential barriers, strengthen digital and financial ecosystems, tailor approaches to local conditions and beneficiary characteristics. Moving forward, integrating livelihood opportunities, enhancing practical digital and financial inclusion, incentivizing saving practices, and advancing greater engagement at household and community level will be critical for amplifying </w:t>
      </w:r>
      <w:r>
        <w:t xml:space="preserve">the </w:t>
      </w:r>
      <w:r w:rsidRPr="004A1DE4">
        <w:t xml:space="preserve">impact. In nutshell, the study provides the substantial evidence that DFLT proves to be valuable and scalable </w:t>
      </w:r>
      <w:proofErr w:type="spellStart"/>
      <w:r w:rsidRPr="004A1DE4">
        <w:t>programme</w:t>
      </w:r>
      <w:proofErr w:type="spellEnd"/>
      <w:r w:rsidRPr="004A1DE4">
        <w:t>, capable of contributing meaningfully to financial inclusion, women empowerment, while also transforming social protection systems to become more adaptive in the wake of climate change, thereby advancing inclusive economic development in Pakistan</w:t>
      </w:r>
      <w:r w:rsidR="008D5CD0" w:rsidRPr="004A1DE4">
        <w:t xml:space="preserve">. </w:t>
      </w:r>
    </w:p>
    <w:p w14:paraId="00E28F22" w14:textId="6557F980" w:rsidR="008D5CD0" w:rsidRPr="004A1DE4" w:rsidRDefault="000541BA" w:rsidP="0046280E">
      <w:pPr>
        <w:pStyle w:val="Heading2"/>
      </w:pPr>
      <w:bookmarkStart w:id="100" w:name="_Toc236338030"/>
      <w:r w:rsidRPr="004A1DE4">
        <w:lastRenderedPageBreak/>
        <w:t>Policy Implications</w:t>
      </w:r>
      <w:bookmarkEnd w:id="100"/>
    </w:p>
    <w:p w14:paraId="444FD03E" w14:textId="77777777" w:rsidR="004942E2" w:rsidRPr="004A1DE4" w:rsidRDefault="004942E2" w:rsidP="004942E2">
      <w:r w:rsidRPr="004A1DE4">
        <w:t xml:space="preserve">The findings of the impact evaluation of the DFLT provide some valuable insights to enhance the effectiveness of the </w:t>
      </w:r>
      <w:proofErr w:type="spellStart"/>
      <w:r w:rsidRPr="004A1DE4">
        <w:t>pragramme</w:t>
      </w:r>
      <w:proofErr w:type="spellEnd"/>
      <w:r w:rsidRPr="004A1DE4">
        <w:t xml:space="preserve"> and its interventions in the future scaleup. The set of recommendations below is rooted in the evidence and focuses on addressing the barriers and the tailor the interventions to better serve the targeted beneficiaries. </w:t>
      </w:r>
    </w:p>
    <w:p w14:paraId="44F4AC45" w14:textId="77777777" w:rsidR="004942E2" w:rsidRPr="004A1DE4" w:rsidRDefault="004942E2" w:rsidP="004942E2">
      <w:pPr>
        <w:pStyle w:val="ListParagraph"/>
        <w:numPr>
          <w:ilvl w:val="0"/>
          <w:numId w:val="19"/>
        </w:numPr>
        <w:spacing w:before="0" w:after="120" w:line="288" w:lineRule="auto"/>
      </w:pPr>
      <w:r w:rsidRPr="004A1DE4">
        <w:t xml:space="preserve">Given the demonstrated effectiveness of the program, it should be expanded in terms of both scope and impact.  The pertinent gap has been observed in the immediate and ultimate financial and digital inclusion of the beneficiaries despite the invoked awareness and knowledge. In the upcoming phases, the training should be paired with the subsequent digital wallet opening of the participants. This digital wallet opening should be institutionalized and offer guided support on the usage. In this way, the </w:t>
      </w:r>
      <w:proofErr w:type="spellStart"/>
      <w:r w:rsidRPr="004A1DE4">
        <w:t>programme</w:t>
      </w:r>
      <w:proofErr w:type="spellEnd"/>
      <w:r w:rsidRPr="004A1DE4">
        <w:t xml:space="preserve"> ensures the true digital and financial inclusion of the beneficiaries into formal financial channels. </w:t>
      </w:r>
    </w:p>
    <w:p w14:paraId="7981B36C" w14:textId="12217BC0" w:rsidR="004942E2" w:rsidRPr="004A1DE4" w:rsidRDefault="004942E2" w:rsidP="004942E2">
      <w:pPr>
        <w:pStyle w:val="ListParagraph"/>
        <w:numPr>
          <w:ilvl w:val="0"/>
          <w:numId w:val="19"/>
        </w:numPr>
        <w:spacing w:before="0" w:after="120" w:line="288" w:lineRule="auto"/>
      </w:pPr>
      <w:r w:rsidRPr="004A1DE4">
        <w:t xml:space="preserve">The results from the impact evaluation showed that while saving </w:t>
      </w:r>
      <w:proofErr w:type="spellStart"/>
      <w:r w:rsidRPr="004A1DE4">
        <w:t>behaviour</w:t>
      </w:r>
      <w:proofErr w:type="spellEnd"/>
      <w:r w:rsidRPr="004A1DE4">
        <w:t xml:space="preserve"> has improved, the magnitude remains low</w:t>
      </w:r>
      <w:r>
        <w:t>,</w:t>
      </w:r>
      <w:r w:rsidRPr="004A1DE4">
        <w:t xml:space="preserve"> indicating the need to introduce incentive and structure mechanism. In this regard, the co-contributory saving scheme model, similar to HSPS by World Bank should be introduced as the </w:t>
      </w:r>
      <w:proofErr w:type="spellStart"/>
      <w:r w:rsidRPr="004A1DE4">
        <w:t>programme</w:t>
      </w:r>
      <w:proofErr w:type="spellEnd"/>
      <w:r w:rsidRPr="004A1DE4">
        <w:t xml:space="preserve"> component. On one hand, the scheme would encourage savings by offering a matching contribution/incentive on the specified amount, while on the other hand it would bring the participants in formal financial systems as the savings will be retained. Moreover, adopting a systemic and structured approach could allow for linking these savings to a specific goal such as health, education, investment, thereby promoting more disciplined financial planning and encouraging retention for longer period of time. </w:t>
      </w:r>
    </w:p>
    <w:p w14:paraId="7FCD26B3" w14:textId="6B4761DB" w:rsidR="004942E2" w:rsidRPr="004A1DE4" w:rsidRDefault="004942E2" w:rsidP="004942E2">
      <w:pPr>
        <w:pStyle w:val="ListParagraph"/>
        <w:numPr>
          <w:ilvl w:val="0"/>
          <w:numId w:val="19"/>
        </w:numPr>
        <w:spacing w:before="0" w:after="120" w:line="288" w:lineRule="auto"/>
      </w:pPr>
      <w:r w:rsidRPr="004A1DE4">
        <w:t>Limited digital connectivity and access (lack of phone ownership) remain as one of the key barriers to digital and financial inclusion. The policy effort is required to partnership with the telecom service providers for the low</w:t>
      </w:r>
      <w:r>
        <w:t>-</w:t>
      </w:r>
      <w:r w:rsidRPr="004A1DE4">
        <w:t xml:space="preserve">cost connectivity and community digital access points. Simultaneously, sustained awareness is critical to instill the economic importance of digital tool, shifting perception from mere luxury to necessity in 21st century. </w:t>
      </w:r>
    </w:p>
    <w:p w14:paraId="7C529397" w14:textId="47D396B5" w:rsidR="004942E2" w:rsidRPr="004A1DE4" w:rsidRDefault="004942E2" w:rsidP="004942E2">
      <w:pPr>
        <w:pStyle w:val="ListParagraph"/>
        <w:numPr>
          <w:ilvl w:val="0"/>
          <w:numId w:val="19"/>
        </w:numPr>
        <w:spacing w:before="0" w:after="120" w:line="288" w:lineRule="auto"/>
      </w:pPr>
      <w:r w:rsidRPr="004A1DE4">
        <w:t xml:space="preserve">The concepts like budgeting and investment are found to be relatively complex and difficult to understand. The training should incorporate the dedicated sessions with simplified examples, practical layman methods/techniques, accessible tools to help grasp it more appropriately. Also, the community driven mentoring and repeated exposure is crucial to help shift theoretical understanding into the sustained </w:t>
      </w:r>
      <w:proofErr w:type="spellStart"/>
      <w:r w:rsidRPr="004A1DE4">
        <w:t>behavioural</w:t>
      </w:r>
      <w:proofErr w:type="spellEnd"/>
      <w:r w:rsidRPr="004A1DE4">
        <w:t xml:space="preserve"> adoption. </w:t>
      </w:r>
    </w:p>
    <w:p w14:paraId="06F4FDB9" w14:textId="77777777" w:rsidR="004942E2" w:rsidRPr="004A1DE4" w:rsidRDefault="004942E2" w:rsidP="004942E2">
      <w:pPr>
        <w:pStyle w:val="ListParagraph"/>
        <w:numPr>
          <w:ilvl w:val="0"/>
          <w:numId w:val="19"/>
        </w:numPr>
        <w:spacing w:before="0" w:after="120" w:line="288" w:lineRule="auto"/>
      </w:pPr>
      <w:r w:rsidRPr="004A1DE4">
        <w:t xml:space="preserve">The effectiveness and impact of the Digital and Financial Literacy Training (DFLT) could be enhanced if it links the improved awareness and knowledge into livelihood and income generating opportunities, ultimately transforming these beneficiary women into productive economic agents. The policymakers should focus on introducing the livelihood programs such as; microcredit schemes, vocational training, cash for work under the DFLT stream, that will help enable the trained beneficiaries to apply the skills meaningfully. This alignment will strengthen the pathway from knowledge to economic empowerment. </w:t>
      </w:r>
    </w:p>
    <w:p w14:paraId="7FB64B0A" w14:textId="77777777" w:rsidR="004942E2" w:rsidRPr="004A1DE4" w:rsidRDefault="004942E2" w:rsidP="004942E2">
      <w:pPr>
        <w:pStyle w:val="ListParagraph"/>
        <w:numPr>
          <w:ilvl w:val="0"/>
          <w:numId w:val="19"/>
        </w:numPr>
        <w:spacing w:before="0" w:after="120" w:line="288" w:lineRule="auto"/>
      </w:pPr>
      <w:r w:rsidRPr="004A1DE4">
        <w:lastRenderedPageBreak/>
        <w:t>The initiative like DFTL essentially designed for the women, delivered by the women has proven to be effective in creating sense of agency and confidence among the women. Yet, advancing the women role in decision making requires shifting perceptions and addressing the structural barriers that limits the participation. Therefore, the future programming should focus on strengthening gender modules and include the engagement sessions for the m</w:t>
      </w:r>
      <w:r>
        <w:t>en</w:t>
      </w:r>
      <w:r w:rsidRPr="004A1DE4">
        <w:t xml:space="preserve"> of the household, creating a community level sensitization. </w:t>
      </w:r>
    </w:p>
    <w:p w14:paraId="316BBA8E" w14:textId="58A57CB8" w:rsidR="00EF105B" w:rsidRDefault="004942E2" w:rsidP="004942E2">
      <w:pPr>
        <w:pStyle w:val="ListParagraph"/>
        <w:numPr>
          <w:ilvl w:val="0"/>
          <w:numId w:val="19"/>
        </w:numPr>
      </w:pPr>
      <w:r w:rsidRPr="004A1DE4">
        <w:t xml:space="preserve">There is a demonstrated lack of awareness and understanding of the inevitable phenomena </w:t>
      </w:r>
      <w:proofErr w:type="spellStart"/>
      <w:r w:rsidRPr="004A1DE4">
        <w:t>i</w:t>
      </w:r>
      <w:proofErr w:type="spellEnd"/>
      <w:r w:rsidRPr="004A1DE4">
        <w:t>-e climate change and its impact. This requires integrating climate change awareness modules in future programming with the focus on the consequences of climate change, Disaster Risk Reduction DRR, climate action and climate resilien</w:t>
      </w:r>
      <w:r>
        <w:t>ce</w:t>
      </w:r>
      <w:r w:rsidR="00EF105B">
        <w:t>.</w:t>
      </w:r>
    </w:p>
    <w:p w14:paraId="1ECB6A3D" w14:textId="77777777" w:rsidR="00EF105B" w:rsidRDefault="00EF105B" w:rsidP="00891008"/>
    <w:p w14:paraId="29E190C2" w14:textId="77777777" w:rsidR="00EF105B" w:rsidRDefault="00EF105B" w:rsidP="00891008"/>
    <w:p w14:paraId="0805AC4C" w14:textId="77777777" w:rsidR="00EF105B" w:rsidRDefault="00EF105B" w:rsidP="00891008"/>
    <w:p w14:paraId="55E70D75" w14:textId="77777777" w:rsidR="00EF105B" w:rsidRDefault="00EF105B" w:rsidP="00891008"/>
    <w:p w14:paraId="3360FD3E" w14:textId="77777777" w:rsidR="00EF105B" w:rsidRDefault="00EF105B" w:rsidP="00891008"/>
    <w:p w14:paraId="6FB582BB" w14:textId="77777777" w:rsidR="00EF105B" w:rsidRDefault="00EF105B" w:rsidP="00891008"/>
    <w:p w14:paraId="43911984" w14:textId="77777777" w:rsidR="00EF105B" w:rsidRDefault="00EF105B" w:rsidP="00891008"/>
    <w:p w14:paraId="1F844FFC" w14:textId="77777777" w:rsidR="00EF105B" w:rsidRDefault="00EF105B" w:rsidP="00891008"/>
    <w:p w14:paraId="58A69553" w14:textId="77777777" w:rsidR="00EF105B" w:rsidRDefault="00EF105B" w:rsidP="00891008"/>
    <w:p w14:paraId="7754B4D0" w14:textId="77777777" w:rsidR="00EF105B" w:rsidRDefault="00EF105B" w:rsidP="00891008"/>
    <w:p w14:paraId="0BA76A70" w14:textId="77777777" w:rsidR="00EF105B" w:rsidRDefault="00EF105B" w:rsidP="00891008"/>
    <w:p w14:paraId="2C5DF1FD" w14:textId="77777777" w:rsidR="00EF105B" w:rsidRDefault="00EF105B" w:rsidP="00891008"/>
    <w:p w14:paraId="04C00CFD" w14:textId="77777777" w:rsidR="00EF105B" w:rsidRDefault="00EF105B" w:rsidP="00891008"/>
    <w:p w14:paraId="1B3BF896" w14:textId="77777777" w:rsidR="002701CE" w:rsidRDefault="002701CE" w:rsidP="00891008"/>
    <w:p w14:paraId="73044512" w14:textId="77777777" w:rsidR="002701CE" w:rsidRDefault="002701CE" w:rsidP="00891008"/>
    <w:p w14:paraId="140EEEC4" w14:textId="43BDFA46" w:rsidR="002701CE" w:rsidRDefault="002701CE" w:rsidP="00891008"/>
    <w:p w14:paraId="62B27CAA" w14:textId="77777777" w:rsidR="00396225" w:rsidRDefault="00396225" w:rsidP="00891008"/>
    <w:p w14:paraId="74B74CB6" w14:textId="77777777" w:rsidR="00396225" w:rsidRDefault="00396225" w:rsidP="00891008"/>
    <w:p w14:paraId="3750569D" w14:textId="77777777" w:rsidR="00396225" w:rsidRDefault="00396225" w:rsidP="00891008"/>
    <w:p w14:paraId="63DEE73F" w14:textId="77777777" w:rsidR="00396225" w:rsidRDefault="00396225" w:rsidP="00891008"/>
    <w:bookmarkStart w:id="101" w:name="_Toc236338031"/>
    <w:p w14:paraId="76F3CF5F" w14:textId="7CA18F49" w:rsidR="00E06D9A" w:rsidRPr="004A1DE4" w:rsidRDefault="002701CE" w:rsidP="00CD7352">
      <w:pPr>
        <w:pStyle w:val="Heading1"/>
      </w:pPr>
      <w:r>
        <w:rPr>
          <w:noProof/>
        </w:rPr>
        <w:lastRenderedPageBreak/>
        <mc:AlternateContent>
          <mc:Choice Requires="wpg">
            <w:drawing>
              <wp:anchor distT="0" distB="0" distL="114300" distR="114300" simplePos="0" relativeHeight="251705344" behindDoc="0" locked="0" layoutInCell="1" allowOverlap="1" wp14:anchorId="635A31EC" wp14:editId="5D02E944">
                <wp:simplePos x="0" y="0"/>
                <wp:positionH relativeFrom="page">
                  <wp:align>right</wp:align>
                </wp:positionH>
                <wp:positionV relativeFrom="paragraph">
                  <wp:posOffset>32476</wp:posOffset>
                </wp:positionV>
                <wp:extent cx="4983480" cy="254635"/>
                <wp:effectExtent l="0" t="0" r="7620" b="0"/>
                <wp:wrapNone/>
                <wp:docPr id="1853014361" name="Group 8"/>
                <wp:cNvGraphicFramePr/>
                <a:graphic xmlns:a="http://schemas.openxmlformats.org/drawingml/2006/main">
                  <a:graphicData uri="http://schemas.microsoft.com/office/word/2010/wordprocessingGroup">
                    <wpg:wgp>
                      <wpg:cNvGrpSpPr/>
                      <wpg:grpSpPr>
                        <a:xfrm>
                          <a:off x="0" y="0"/>
                          <a:ext cx="4983480" cy="254635"/>
                          <a:chOff x="0" y="0"/>
                          <a:chExt cx="4983480" cy="254635"/>
                        </a:xfrm>
                      </wpg:grpSpPr>
                      <wps:wsp>
                        <wps:cNvPr id="1573176657" name="Rectangle 3"/>
                        <wps:cNvSpPr/>
                        <wps:spPr>
                          <a:xfrm>
                            <a:off x="0" y="0"/>
                            <a:ext cx="4983480" cy="251460"/>
                          </a:xfrm>
                          <a:prstGeom prst="rect">
                            <a:avLst/>
                          </a:prstGeom>
                          <a:solidFill>
                            <a:srgbClr val="CC00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49818142" name="Group 7"/>
                        <wpg:cNvGrpSpPr/>
                        <wpg:grpSpPr>
                          <a:xfrm>
                            <a:off x="119743" y="0"/>
                            <a:ext cx="625475" cy="254635"/>
                            <a:chOff x="0" y="0"/>
                            <a:chExt cx="625475" cy="254635"/>
                          </a:xfrm>
                        </wpg:grpSpPr>
                        <wps:wsp>
                          <wps:cNvPr id="1307566255" name="Arrow: Chevron 6"/>
                          <wps:cNvSpPr/>
                          <wps:spPr>
                            <a:xfrm>
                              <a:off x="0" y="0"/>
                              <a:ext cx="250825" cy="254635"/>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180901" name="Arrow: Chevron 6"/>
                          <wps:cNvSpPr/>
                          <wps:spPr>
                            <a:xfrm>
                              <a:off x="200025" y="0"/>
                              <a:ext cx="228600" cy="254635"/>
                            </a:xfrm>
                            <a:prstGeom prst="chevron">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6245304" name="Arrow: Chevron 6"/>
                          <wps:cNvSpPr/>
                          <wps:spPr>
                            <a:xfrm>
                              <a:off x="396875" y="0"/>
                              <a:ext cx="228600" cy="254635"/>
                            </a:xfrm>
                            <a:prstGeom prst="chevron">
                              <a:avLst/>
                            </a:prstGeom>
                            <a:solidFill>
                              <a:srgbClr val="44546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w16cei="http://schemas.microsoft.com/office/word/2026/wordml/cei">
            <w:pict>
              <v:group w14:anchorId="0F822F09" id="Group 8" o:spid="_x0000_s1026" style="position:absolute;margin-left:341.2pt;margin-top:2.55pt;width:392.4pt;height:20.05pt;z-index:251705344;mso-position-horizontal:right;mso-position-horizontal-relative:page" coordsize="4983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">
                <v:rect id="Rectangle 3" o:spid="_x0000_s1027" style="position:absolute;width:49834;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" fillcolor="#c06" stroked="f" strokeweight="1pt"/>
                <v:group id="Group 7" o:spid="_x0000_s1028" style="position:absolute;left:1197;width:6255;height:2546" coordsize="6254,2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">
                  <v:shape id="Arrow: Chevron 6" o:spid="_x0000_s1029" type="#_x0000_t55" style="position:absolute;width:2508;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" adj="10800" fillcolor="white [3212]" stroked="f" strokeweight="1pt"/>
                  <v:shape id="Arrow: Chevron 6" o:spid="_x0000_s1030" type="#_x0000_t55" style="position:absolute;left:2000;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" adj="10800" fillcolor="#bfbfbf [2412]" stroked="f" strokeweight="1pt"/>
                  <v:shape id="Arrow: Chevron 6" o:spid="_x0000_s1031" type="#_x0000_t55" style="position:absolute;left:3968;width:2286;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" adj="10800" fillcolor="#44546a" stroked="f" strokeweight="1pt"/>
                </v:group>
                <w10:wrap anchorx="page"/>
              </v:group>
            </w:pict>
          </mc:Fallback>
        </mc:AlternateContent>
      </w:r>
      <w:r w:rsidR="009561E6" w:rsidRPr="004A1DE4">
        <w:t>REFERENCES</w:t>
      </w:r>
      <w:bookmarkEnd w:id="101"/>
      <w:r>
        <w:t xml:space="preserve"> </w:t>
      </w:r>
    </w:p>
    <w:p w14:paraId="4A29660C" w14:textId="77777777" w:rsidR="00E572C4" w:rsidRPr="004A1DE4" w:rsidRDefault="00E572C4" w:rsidP="00E572C4">
      <w:r w:rsidRPr="004A1DE4">
        <w:t>Babar, H. (2023). Fintech- a solution for financial inclusion and women’s economic empowerment? </w:t>
      </w:r>
      <w:proofErr w:type="spellStart"/>
      <w:r w:rsidRPr="004A1DE4">
        <w:rPr>
          <w:i/>
          <w:iCs/>
        </w:rPr>
        <w:t>Qeios</w:t>
      </w:r>
      <w:proofErr w:type="spellEnd"/>
      <w:r w:rsidRPr="004A1DE4">
        <w:t xml:space="preserve">. </w:t>
      </w:r>
      <w:hyperlink r:id="rId160" w:history="1">
        <w:r w:rsidRPr="004A1DE4">
          <w:rPr>
            <w:rStyle w:val="Hyperlink"/>
            <w:rFonts w:ascii="Times New Roman" w:hAnsi="Times New Roman"/>
            <w:sz w:val="24"/>
            <w:szCs w:val="24"/>
          </w:rPr>
          <w:t>https://doi.org/10.32388/af1eu0</w:t>
        </w:r>
      </w:hyperlink>
    </w:p>
    <w:p w14:paraId="313CB88C" w14:textId="77777777" w:rsidR="00E572C4" w:rsidRPr="004A1DE4" w:rsidRDefault="00E572C4" w:rsidP="00E572C4">
      <w:r w:rsidRPr="004A1DE4">
        <w:t xml:space="preserve">Basnayake, D., </w:t>
      </w:r>
      <w:proofErr w:type="spellStart"/>
      <w:r w:rsidRPr="004A1DE4">
        <w:t>Naranpanawa</w:t>
      </w:r>
      <w:proofErr w:type="spellEnd"/>
      <w:r w:rsidRPr="004A1DE4">
        <w:t>, A., Selvanathan, S., &amp; Bandara, J. S. (2024). Financial inclusion through digitalization and economic growth in Asia-Pacific countries. </w:t>
      </w:r>
      <w:r w:rsidRPr="004A1DE4">
        <w:rPr>
          <w:i/>
          <w:iCs/>
        </w:rPr>
        <w:t>International Review of Financial Analysis</w:t>
      </w:r>
      <w:r w:rsidRPr="004A1DE4">
        <w:t>, </w:t>
      </w:r>
      <w:r w:rsidRPr="004A1DE4">
        <w:rPr>
          <w:i/>
          <w:iCs/>
        </w:rPr>
        <w:t>96</w:t>
      </w:r>
      <w:r w:rsidRPr="004A1DE4">
        <w:t xml:space="preserve">, 103596. </w:t>
      </w:r>
      <w:hyperlink r:id="rId161" w:history="1">
        <w:r w:rsidRPr="004A1DE4">
          <w:rPr>
            <w:rStyle w:val="Hyperlink"/>
            <w:rFonts w:ascii="Times New Roman" w:hAnsi="Times New Roman"/>
            <w:sz w:val="24"/>
            <w:szCs w:val="24"/>
          </w:rPr>
          <w:t>https://doi.org/10.1016/j.irfa.2024.103596</w:t>
        </w:r>
      </w:hyperlink>
    </w:p>
    <w:p w14:paraId="018092B4" w14:textId="77777777" w:rsidR="00E572C4" w:rsidRPr="004A1DE4" w:rsidRDefault="00E572C4" w:rsidP="00E572C4">
      <w:r w:rsidRPr="004A1DE4">
        <w:t xml:space="preserve">Calderone, M., Fiala, N., </w:t>
      </w:r>
      <w:proofErr w:type="spellStart"/>
      <w:r w:rsidRPr="004A1DE4">
        <w:t>Mulaj</w:t>
      </w:r>
      <w:proofErr w:type="spellEnd"/>
      <w:r w:rsidRPr="004A1DE4">
        <w:t>, F., Sadhu, S., &amp; Sarr, L. (2018). Financial education and savings behavior: Evidence from a randomized experiment among low-income clients of branchless banking in India. </w:t>
      </w:r>
      <w:r w:rsidRPr="004A1DE4">
        <w:rPr>
          <w:i/>
          <w:iCs/>
        </w:rPr>
        <w:t>Economic Development and Cultural Change</w:t>
      </w:r>
      <w:r w:rsidRPr="004A1DE4">
        <w:t>, </w:t>
      </w:r>
      <w:r w:rsidRPr="004A1DE4">
        <w:rPr>
          <w:i/>
          <w:iCs/>
        </w:rPr>
        <w:t>66</w:t>
      </w:r>
      <w:r w:rsidRPr="004A1DE4">
        <w:t>(4), 793-825.</w:t>
      </w:r>
    </w:p>
    <w:p w14:paraId="3C88AD93" w14:textId="77777777" w:rsidR="00E572C4" w:rsidRPr="004A1DE4" w:rsidRDefault="00E572C4" w:rsidP="00E572C4">
      <w:r w:rsidRPr="004A1DE4">
        <w:t>Custers, A. Experimental evidence from a financial literacy program for microfinance clients in Bhopal, India.</w:t>
      </w:r>
    </w:p>
    <w:p w14:paraId="6277C45B" w14:textId="77777777" w:rsidR="00E572C4" w:rsidRPr="004A1DE4" w:rsidRDefault="00E572C4" w:rsidP="00E572C4">
      <w:r w:rsidRPr="004A1DE4">
        <w:t>Dhungana, B. R. (2022). Financial Inclusion for Inclusive Growth in South Asian Nations: A Systematic Literature Review. </w:t>
      </w:r>
      <w:r w:rsidRPr="004A1DE4">
        <w:rPr>
          <w:i/>
          <w:iCs/>
        </w:rPr>
        <w:t>Journal of Emerging Financial Markets and Policy</w:t>
      </w:r>
      <w:r w:rsidRPr="004A1DE4">
        <w:t>, </w:t>
      </w:r>
      <w:r w:rsidRPr="004A1DE4">
        <w:rPr>
          <w:i/>
          <w:iCs/>
        </w:rPr>
        <w:t>1</w:t>
      </w:r>
      <w:r w:rsidRPr="004A1DE4">
        <w:t xml:space="preserve">(2), 14–29. </w:t>
      </w:r>
      <w:hyperlink r:id="rId162" w:history="1">
        <w:r w:rsidRPr="004A1DE4">
          <w:rPr>
            <w:rStyle w:val="Hyperlink"/>
            <w:rFonts w:ascii="Times New Roman" w:hAnsi="Times New Roman"/>
            <w:sz w:val="24"/>
            <w:szCs w:val="24"/>
          </w:rPr>
          <w:t>https://doi.org/10.4038/jefmp.v1i2.6</w:t>
        </w:r>
      </w:hyperlink>
    </w:p>
    <w:p w14:paraId="27B4C834" w14:textId="77777777" w:rsidR="00E572C4" w:rsidRDefault="00E572C4" w:rsidP="00E572C4">
      <w:r w:rsidRPr="004A1DE4">
        <w:t>Ejaz, M., &amp; Qayum, M. (2023). Financial Inclusion and Women’s Empowerment in Pakistan. </w:t>
      </w:r>
      <w:r w:rsidRPr="004A1DE4">
        <w:rPr>
          <w:i/>
          <w:iCs/>
        </w:rPr>
        <w:t>Pakistan Journal of Humanities and Social Sciences</w:t>
      </w:r>
      <w:r w:rsidRPr="004A1DE4">
        <w:t>, </w:t>
      </w:r>
      <w:r w:rsidRPr="004A1DE4">
        <w:rPr>
          <w:i/>
          <w:iCs/>
        </w:rPr>
        <w:t>11</w:t>
      </w:r>
      <w:r w:rsidRPr="004A1DE4">
        <w:t xml:space="preserve">(4). </w:t>
      </w:r>
      <w:hyperlink r:id="rId163" w:history="1">
        <w:r w:rsidRPr="004A1DE4">
          <w:rPr>
            <w:rStyle w:val="Hyperlink"/>
            <w:rFonts w:ascii="Times New Roman" w:hAnsi="Times New Roman"/>
            <w:sz w:val="24"/>
            <w:szCs w:val="24"/>
          </w:rPr>
          <w:t>https://doi.org/10.52131/pjhss.2023.1104.0715</w:t>
        </w:r>
      </w:hyperlink>
      <w:r>
        <w:t xml:space="preserve"> </w:t>
      </w:r>
    </w:p>
    <w:p w14:paraId="5D713101" w14:textId="77777777" w:rsidR="00E572C4" w:rsidRDefault="00E572C4" w:rsidP="00E572C4">
      <w:r w:rsidRPr="006346A1">
        <w:t xml:space="preserve">EU. (2024). </w:t>
      </w:r>
      <w:r w:rsidRPr="006346A1">
        <w:rPr>
          <w:i/>
          <w:iCs/>
        </w:rPr>
        <w:t>Estonia 2024 Digital Decade Country.</w:t>
      </w:r>
      <w:r w:rsidRPr="006346A1">
        <w:t xml:space="preserve"> </w:t>
      </w:r>
    </w:p>
    <w:p w14:paraId="5A71E374" w14:textId="77777777" w:rsidR="00E572C4" w:rsidRPr="00073DBE" w:rsidRDefault="00E572C4" w:rsidP="00E572C4">
      <w:r w:rsidRPr="006346A1">
        <w:t>Jack, W., &amp; Suri, T. (2011). Mobile money: The economics of M-PESA (NBER Working Paper No. 16721). National Bureau of Economic Research.</w:t>
      </w:r>
    </w:p>
    <w:p w14:paraId="5E2FCF27" w14:textId="77777777" w:rsidR="00E572C4" w:rsidRPr="004A1DE4" w:rsidRDefault="00E572C4" w:rsidP="00E572C4">
      <w:r w:rsidRPr="004A1DE4">
        <w:t xml:space="preserve">Kahina, D. I., </w:t>
      </w:r>
      <w:proofErr w:type="spellStart"/>
      <w:r w:rsidRPr="004A1DE4">
        <w:t>Rokhimah</w:t>
      </w:r>
      <w:proofErr w:type="spellEnd"/>
      <w:r w:rsidRPr="004A1DE4">
        <w:t xml:space="preserve">, R., </w:t>
      </w:r>
      <w:proofErr w:type="spellStart"/>
      <w:r w:rsidRPr="004A1DE4">
        <w:t>Hasrun</w:t>
      </w:r>
      <w:proofErr w:type="spellEnd"/>
      <w:r w:rsidRPr="004A1DE4">
        <w:t xml:space="preserve">, A., </w:t>
      </w:r>
      <w:proofErr w:type="spellStart"/>
      <w:r w:rsidRPr="004A1DE4">
        <w:t>Masseni</w:t>
      </w:r>
      <w:proofErr w:type="spellEnd"/>
      <w:r w:rsidRPr="004A1DE4">
        <w:t>, M., &amp; Sofia, S. (2024). Empowerment of Economy and Finance Through Digital Literacy Training in Sorong City. </w:t>
      </w:r>
      <w:proofErr w:type="spellStart"/>
      <w:r w:rsidRPr="004A1DE4">
        <w:rPr>
          <w:i/>
          <w:iCs/>
        </w:rPr>
        <w:t>Teumulong</w:t>
      </w:r>
      <w:proofErr w:type="spellEnd"/>
      <w:r w:rsidRPr="004A1DE4">
        <w:rPr>
          <w:i/>
          <w:iCs/>
        </w:rPr>
        <w:t>: Journal of Community Service</w:t>
      </w:r>
      <w:r w:rsidRPr="004A1DE4">
        <w:t>, </w:t>
      </w:r>
      <w:r w:rsidRPr="004A1DE4">
        <w:rPr>
          <w:i/>
          <w:iCs/>
        </w:rPr>
        <w:t>2</w:t>
      </w:r>
      <w:r w:rsidRPr="004A1DE4">
        <w:t>(5), 254-263.</w:t>
      </w:r>
    </w:p>
    <w:p w14:paraId="6B2AE83A" w14:textId="77777777" w:rsidR="00E572C4" w:rsidRDefault="00E572C4" w:rsidP="00E572C4">
      <w:r w:rsidRPr="004A1DE4">
        <w:t xml:space="preserve">Karki, S. K., </w:t>
      </w:r>
      <w:proofErr w:type="spellStart"/>
      <w:r w:rsidRPr="004A1DE4">
        <w:t>Andaregie</w:t>
      </w:r>
      <w:proofErr w:type="spellEnd"/>
      <w:r w:rsidRPr="004A1DE4">
        <w:t>, A., &amp; Takagi, I. (2024). Impact of financial literacy training on the financial decisions of rural households in Nepal. </w:t>
      </w:r>
      <w:r w:rsidRPr="004A1DE4">
        <w:rPr>
          <w:i/>
          <w:iCs/>
        </w:rPr>
        <w:t>International Review of Economics</w:t>
      </w:r>
      <w:r w:rsidRPr="004A1DE4">
        <w:t>, </w:t>
      </w:r>
      <w:r w:rsidRPr="004A1DE4">
        <w:rPr>
          <w:i/>
          <w:iCs/>
        </w:rPr>
        <w:t>71</w:t>
      </w:r>
      <w:r w:rsidRPr="004A1DE4">
        <w:t>(2), 149-173.</w:t>
      </w:r>
    </w:p>
    <w:p w14:paraId="681BE9D6" w14:textId="77777777" w:rsidR="00E572C4" w:rsidRPr="004A1DE4" w:rsidRDefault="00E572C4" w:rsidP="00E572C4">
      <w:r w:rsidRPr="004A1DE4">
        <w:t>Kass-Hanna, J., Lyons, A. C., &amp; Liu, F. (2022). Building financial resilience through financial and digital literacy in South Asia and Sub-Saharan Africa. </w:t>
      </w:r>
      <w:r w:rsidRPr="004A1DE4">
        <w:rPr>
          <w:i/>
          <w:iCs/>
        </w:rPr>
        <w:t>Emerging Markets Review</w:t>
      </w:r>
      <w:r w:rsidRPr="004A1DE4">
        <w:t>, </w:t>
      </w:r>
      <w:r w:rsidRPr="004A1DE4">
        <w:rPr>
          <w:i/>
          <w:iCs/>
        </w:rPr>
        <w:t>51</w:t>
      </w:r>
      <w:r w:rsidRPr="004A1DE4">
        <w:t xml:space="preserve">, 100846. </w:t>
      </w:r>
      <w:hyperlink r:id="rId164" w:history="1">
        <w:r w:rsidRPr="004A1DE4">
          <w:rPr>
            <w:rStyle w:val="Hyperlink"/>
            <w:rFonts w:ascii="Times New Roman" w:hAnsi="Times New Roman"/>
            <w:sz w:val="24"/>
            <w:szCs w:val="24"/>
          </w:rPr>
          <w:t>https://doi.org/10.1016/j.ememar.2021.100846</w:t>
        </w:r>
      </w:hyperlink>
    </w:p>
    <w:p w14:paraId="11E69ED2" w14:textId="77777777" w:rsidR="00E572C4" w:rsidRPr="004A1DE4" w:rsidRDefault="00E572C4" w:rsidP="00E572C4">
      <w:r w:rsidRPr="004A1DE4">
        <w:t>Koomson, I., Villano, R. A., &amp; Hadley, D. (2020). Intensifying financial inclusion through the provision of financial literacy training: a gendered perspective. </w:t>
      </w:r>
      <w:r w:rsidRPr="004A1DE4">
        <w:rPr>
          <w:i/>
          <w:iCs/>
        </w:rPr>
        <w:t>Applied Economics</w:t>
      </w:r>
      <w:r w:rsidRPr="004A1DE4">
        <w:t>, </w:t>
      </w:r>
      <w:r w:rsidRPr="004A1DE4">
        <w:rPr>
          <w:i/>
          <w:iCs/>
        </w:rPr>
        <w:t>52</w:t>
      </w:r>
      <w:r w:rsidRPr="004A1DE4">
        <w:t>(4), 375-387.</w:t>
      </w:r>
    </w:p>
    <w:p w14:paraId="57679D3A" w14:textId="77777777" w:rsidR="00E572C4" w:rsidRPr="004A1DE4" w:rsidRDefault="00E572C4" w:rsidP="00E572C4">
      <w:r w:rsidRPr="004A1DE4">
        <w:t xml:space="preserve">Koomson, I., Villano, R. A., &amp; Hadley, D. (2021). Accelerating the impact of financial literacy training </w:t>
      </w:r>
      <w:proofErr w:type="spellStart"/>
      <w:r w:rsidRPr="004A1DE4">
        <w:t>programmes</w:t>
      </w:r>
      <w:proofErr w:type="spellEnd"/>
      <w:r w:rsidRPr="004A1DE4">
        <w:t xml:space="preserve"> on household consumption by empowering women. </w:t>
      </w:r>
      <w:r w:rsidRPr="004A1DE4">
        <w:rPr>
          <w:i/>
          <w:iCs/>
        </w:rPr>
        <w:t>Applied Economics</w:t>
      </w:r>
      <w:r w:rsidRPr="004A1DE4">
        <w:t>, </w:t>
      </w:r>
      <w:r w:rsidRPr="004A1DE4">
        <w:rPr>
          <w:i/>
          <w:iCs/>
        </w:rPr>
        <w:t>53</w:t>
      </w:r>
      <w:r w:rsidRPr="004A1DE4">
        <w:t>(29), 3359-3376.</w:t>
      </w:r>
    </w:p>
    <w:p w14:paraId="3D07AA17" w14:textId="77777777" w:rsidR="00E572C4" w:rsidRPr="004A1DE4" w:rsidRDefault="00E572C4" w:rsidP="00E572C4">
      <w:r w:rsidRPr="004A1DE4">
        <w:t>Koomson, I., Villano, R. A., &amp; Hadley, D. (2023). The role of financial literacy in households’ asset accumulation process: Evidence from Ghana. </w:t>
      </w:r>
      <w:r w:rsidRPr="004A1DE4">
        <w:rPr>
          <w:i/>
          <w:iCs/>
        </w:rPr>
        <w:t>Review of Economics of the Household</w:t>
      </w:r>
      <w:r w:rsidRPr="004A1DE4">
        <w:t>, </w:t>
      </w:r>
      <w:r w:rsidRPr="004A1DE4">
        <w:rPr>
          <w:i/>
          <w:iCs/>
        </w:rPr>
        <w:t>21</w:t>
      </w:r>
      <w:r w:rsidRPr="004A1DE4">
        <w:t>(2), 591-614.</w:t>
      </w:r>
    </w:p>
    <w:p w14:paraId="6A14FD09" w14:textId="77777777" w:rsidR="00E572C4" w:rsidRPr="004A1DE4" w:rsidRDefault="00E572C4" w:rsidP="00E572C4">
      <w:r w:rsidRPr="004A1DE4">
        <w:lastRenderedPageBreak/>
        <w:t>Kumar, J. S., &amp; Shobana, D. (2025). A Study on Digital Literacy and Rural Entrepreneurship: Evaluating PMGDISHA’s Contribution in Nagaland. </w:t>
      </w:r>
      <w:r w:rsidRPr="004A1DE4">
        <w:rPr>
          <w:i/>
          <w:iCs/>
        </w:rPr>
        <w:t>Naveen International Journal of Multidisciplinary Sciences (NIJMS)</w:t>
      </w:r>
      <w:r w:rsidRPr="004A1DE4">
        <w:t>, </w:t>
      </w:r>
      <w:r w:rsidRPr="004A1DE4">
        <w:rPr>
          <w:i/>
          <w:iCs/>
        </w:rPr>
        <w:t>1</w:t>
      </w:r>
      <w:r w:rsidRPr="004A1DE4">
        <w:t>(4), 54-65.</w:t>
      </w:r>
    </w:p>
    <w:p w14:paraId="423C2374" w14:textId="77777777" w:rsidR="00E572C4" w:rsidRPr="004A1DE4" w:rsidRDefault="00E572C4" w:rsidP="00E572C4">
      <w:r w:rsidRPr="004A1DE4">
        <w:t>Kumar, S. S., &amp; Jie, Q. (2023). Exploring the role of financial inclusion in poverty reduction: An empirical study. </w:t>
      </w:r>
      <w:r w:rsidRPr="004A1DE4">
        <w:rPr>
          <w:i/>
          <w:iCs/>
        </w:rPr>
        <w:t>World Development Sustainability</w:t>
      </w:r>
      <w:r w:rsidRPr="004A1DE4">
        <w:t>, </w:t>
      </w:r>
      <w:r w:rsidRPr="004A1DE4">
        <w:rPr>
          <w:i/>
          <w:iCs/>
        </w:rPr>
        <w:t>3</w:t>
      </w:r>
      <w:r w:rsidRPr="004A1DE4">
        <w:t xml:space="preserve">, 100103. </w:t>
      </w:r>
      <w:hyperlink r:id="rId165" w:history="1">
        <w:r w:rsidRPr="004A1DE4">
          <w:rPr>
            <w:rStyle w:val="Hyperlink"/>
            <w:rFonts w:ascii="Times New Roman" w:hAnsi="Times New Roman"/>
            <w:sz w:val="24"/>
            <w:szCs w:val="24"/>
          </w:rPr>
          <w:t>https://doi.org/10.1016/j.wds.2023.100103</w:t>
        </w:r>
      </w:hyperlink>
    </w:p>
    <w:p w14:paraId="1828E32C" w14:textId="77777777" w:rsidR="00E572C4" w:rsidRPr="004A1DE4" w:rsidRDefault="00E572C4" w:rsidP="00E572C4">
      <w:r w:rsidRPr="004A1DE4">
        <w:t xml:space="preserve">Mabrouk, F., Bousrih, J., Elhaj, M., </w:t>
      </w:r>
      <w:proofErr w:type="spellStart"/>
      <w:r w:rsidRPr="004A1DE4">
        <w:t>Binsuwadan</w:t>
      </w:r>
      <w:proofErr w:type="spellEnd"/>
      <w:r w:rsidRPr="004A1DE4">
        <w:t xml:space="preserve">, J., &amp; </w:t>
      </w:r>
      <w:proofErr w:type="spellStart"/>
      <w:r w:rsidRPr="004A1DE4">
        <w:t>Alofaysan</w:t>
      </w:r>
      <w:proofErr w:type="spellEnd"/>
      <w:r w:rsidRPr="004A1DE4">
        <w:t>, H. (2023). Empowering Women through Digital Financial Inclusion: Comparative Study before and after COVID-19. </w:t>
      </w:r>
      <w:r w:rsidRPr="004A1DE4">
        <w:rPr>
          <w:i/>
          <w:iCs/>
        </w:rPr>
        <w:t>Sustainability</w:t>
      </w:r>
      <w:r w:rsidRPr="004A1DE4">
        <w:t>, </w:t>
      </w:r>
      <w:r w:rsidRPr="004A1DE4">
        <w:rPr>
          <w:i/>
          <w:iCs/>
        </w:rPr>
        <w:t>15</w:t>
      </w:r>
      <w:r w:rsidRPr="004A1DE4">
        <w:t xml:space="preserve">(12), 9154. </w:t>
      </w:r>
      <w:hyperlink r:id="rId166" w:history="1">
        <w:r w:rsidRPr="004A1DE4">
          <w:rPr>
            <w:rStyle w:val="Hyperlink"/>
            <w:rFonts w:ascii="Times New Roman" w:hAnsi="Times New Roman"/>
            <w:sz w:val="24"/>
            <w:szCs w:val="24"/>
          </w:rPr>
          <w:t>https://doi.org/10.3390/su15129154</w:t>
        </w:r>
      </w:hyperlink>
    </w:p>
    <w:p w14:paraId="739FD424" w14:textId="77777777" w:rsidR="00E572C4" w:rsidRDefault="00E572C4" w:rsidP="00E572C4">
      <w:r w:rsidRPr="004A1DE4">
        <w:t>Mahmood, S., Shuhui, W., Aslam, S., &amp; Ahmed, T. (2023). Financial Inclusion: Does it matter in Alleviating Poverty in Pakistan. </w:t>
      </w:r>
      <w:r w:rsidRPr="004A1DE4">
        <w:rPr>
          <w:i/>
          <w:iCs/>
        </w:rPr>
        <w:t>Social Indicators Research</w:t>
      </w:r>
      <w:r w:rsidRPr="004A1DE4">
        <w:t>, </w:t>
      </w:r>
      <w:r w:rsidRPr="004A1DE4">
        <w:rPr>
          <w:i/>
          <w:iCs/>
        </w:rPr>
        <w:t>169</w:t>
      </w:r>
      <w:r w:rsidRPr="004A1DE4">
        <w:t xml:space="preserve">(3), 1125–1146. </w:t>
      </w:r>
      <w:hyperlink r:id="rId167" w:history="1">
        <w:r w:rsidRPr="004A1DE4">
          <w:rPr>
            <w:rStyle w:val="Hyperlink"/>
            <w:rFonts w:ascii="Times New Roman" w:hAnsi="Times New Roman"/>
            <w:sz w:val="24"/>
            <w:szCs w:val="24"/>
          </w:rPr>
          <w:t>https://doi.org/10.1007/s11205-023-03200-y</w:t>
        </w:r>
      </w:hyperlink>
    </w:p>
    <w:p w14:paraId="559A5C04" w14:textId="77777777" w:rsidR="00E572C4" w:rsidRDefault="00E572C4" w:rsidP="00E572C4">
      <w:r w:rsidRPr="006346A1">
        <w:t>Mas, I., &amp; Kumar, K. (2008). Banking on Mobiles: Why, How, for Whom? Focus Note No. 48. CGAP</w:t>
      </w:r>
    </w:p>
    <w:p w14:paraId="1DC8F7DF" w14:textId="77777777" w:rsidR="00E572C4" w:rsidRPr="004A1DE4" w:rsidRDefault="00E572C4" w:rsidP="00E572C4">
      <w:r w:rsidRPr="004A1DE4">
        <w:t xml:space="preserve">Mishra, D., Agarwal, N., </w:t>
      </w:r>
      <w:proofErr w:type="spellStart"/>
      <w:r w:rsidRPr="004A1DE4">
        <w:t>Sharahiley</w:t>
      </w:r>
      <w:proofErr w:type="spellEnd"/>
      <w:r w:rsidRPr="004A1DE4">
        <w:t xml:space="preserve">, S., &amp; </w:t>
      </w:r>
      <w:proofErr w:type="spellStart"/>
      <w:r w:rsidRPr="004A1DE4">
        <w:t>Kandpal</w:t>
      </w:r>
      <w:proofErr w:type="spellEnd"/>
      <w:r w:rsidRPr="004A1DE4">
        <w:t>, V. (2024). Digital financial literacy and its impact on financial decision-making of women: Evidence from India. </w:t>
      </w:r>
      <w:r w:rsidRPr="004A1DE4">
        <w:rPr>
          <w:i/>
          <w:iCs/>
        </w:rPr>
        <w:t>Journal of Risk and Financial Management</w:t>
      </w:r>
      <w:r w:rsidRPr="004A1DE4">
        <w:t>, </w:t>
      </w:r>
      <w:r w:rsidRPr="004A1DE4">
        <w:rPr>
          <w:i/>
          <w:iCs/>
        </w:rPr>
        <w:t>17</w:t>
      </w:r>
      <w:r w:rsidRPr="004A1DE4">
        <w:t>(10), 468.</w:t>
      </w:r>
    </w:p>
    <w:p w14:paraId="41D9E780" w14:textId="77777777" w:rsidR="00E572C4" w:rsidRDefault="00E572C4" w:rsidP="00E572C4">
      <w:r w:rsidRPr="004A1DE4">
        <w:t xml:space="preserve">Mishra, D., </w:t>
      </w:r>
      <w:proofErr w:type="spellStart"/>
      <w:r w:rsidRPr="004A1DE4">
        <w:t>Kandpal</w:t>
      </w:r>
      <w:proofErr w:type="spellEnd"/>
      <w:r w:rsidRPr="004A1DE4">
        <w:t>, V., Agarwal, N., &amp; Srivastava, B. (2024). Financial Inclusion and Its Ripple Effects on Socio-Economic Development: A Comprehensive Review. </w:t>
      </w:r>
      <w:r w:rsidRPr="004A1DE4">
        <w:rPr>
          <w:i/>
          <w:iCs/>
        </w:rPr>
        <w:t>Journal of Risk and Financial Management</w:t>
      </w:r>
      <w:r w:rsidRPr="004A1DE4">
        <w:t>, </w:t>
      </w:r>
      <w:r w:rsidRPr="004A1DE4">
        <w:rPr>
          <w:i/>
          <w:iCs/>
        </w:rPr>
        <w:t>17</w:t>
      </w:r>
      <w:r w:rsidRPr="004A1DE4">
        <w:t xml:space="preserve">(3), 105. </w:t>
      </w:r>
      <w:hyperlink r:id="rId168" w:history="1">
        <w:r w:rsidRPr="004A1DE4">
          <w:rPr>
            <w:rStyle w:val="Hyperlink"/>
            <w:rFonts w:ascii="Times New Roman" w:hAnsi="Times New Roman"/>
            <w:sz w:val="24"/>
            <w:szCs w:val="24"/>
          </w:rPr>
          <w:t>https://doi.org/10.3390/jrfm17030105</w:t>
        </w:r>
      </w:hyperlink>
    </w:p>
    <w:p w14:paraId="5F92E9E5" w14:textId="77777777" w:rsidR="00E572C4" w:rsidRPr="004A1DE4" w:rsidRDefault="00E572C4" w:rsidP="00E572C4">
      <w:proofErr w:type="spellStart"/>
      <w:r w:rsidRPr="006346A1">
        <w:t>Mulili</w:t>
      </w:r>
      <w:proofErr w:type="spellEnd"/>
      <w:r w:rsidRPr="006346A1">
        <w:t xml:space="preserve">, B. M. (2022). Digital Financial Inclusion: M-PESA in Kenya. In </w:t>
      </w:r>
      <w:r w:rsidRPr="006346A1">
        <w:rPr>
          <w:i/>
          <w:iCs/>
        </w:rPr>
        <w:t>Digital Business in Africa</w:t>
      </w:r>
      <w:r w:rsidRPr="006346A1">
        <w:t xml:space="preserve"> (p. Springer).</w:t>
      </w:r>
    </w:p>
    <w:p w14:paraId="2223F293" w14:textId="77777777" w:rsidR="00E572C4" w:rsidRPr="004A1DE4" w:rsidRDefault="00E572C4" w:rsidP="00E572C4">
      <w:r w:rsidRPr="004A1DE4">
        <w:t>Mwanza, C. C., &amp; Odoyo, C. O. (2024). IMPACT OF IMPLEMENTATION MODELS ON FINANCIAL INCLUSION AND RESILIENCE: A STUDY OF RURAL WOMEN IN ZAMBIA. </w:t>
      </w:r>
      <w:r w:rsidRPr="004A1DE4">
        <w:rPr>
          <w:i/>
          <w:iCs/>
        </w:rPr>
        <w:t>Innovation</w:t>
      </w:r>
      <w:r w:rsidRPr="004A1DE4">
        <w:t>, </w:t>
      </w:r>
      <w:r w:rsidRPr="004A1DE4">
        <w:rPr>
          <w:i/>
          <w:iCs/>
        </w:rPr>
        <w:t>7</w:t>
      </w:r>
      <w:r w:rsidRPr="004A1DE4">
        <w:t>(4), 87-103.</w:t>
      </w:r>
      <w:hyperlink r:id="rId169" w:history="1">
        <w:r w:rsidRPr="004A1DE4">
          <w:rPr>
            <w:rStyle w:val="Hyperlink"/>
            <w:rFonts w:ascii="Times New Roman" w:hAnsi="Times New Roman"/>
            <w:sz w:val="24"/>
            <w:szCs w:val="24"/>
          </w:rPr>
          <w:t>https://doi.org/10.52589/ijebi-lukire8o</w:t>
        </w:r>
      </w:hyperlink>
    </w:p>
    <w:p w14:paraId="581DB8F5" w14:textId="77777777" w:rsidR="00E572C4" w:rsidRPr="004A1DE4" w:rsidRDefault="00E572C4" w:rsidP="00E572C4">
      <w:r w:rsidRPr="004A1DE4">
        <w:t>Nawaz, F., Sajjad, A., &amp; Farooq, M. W. (2023). Financial Inclusion (FI) Mediates the Relationship Between Financial Literacy (FL) and Women’s Economic Empowerment (WEE). </w:t>
      </w:r>
      <w:r w:rsidRPr="004A1DE4">
        <w:rPr>
          <w:i/>
          <w:iCs/>
        </w:rPr>
        <w:t>Bulletin of Business and Economics (BBE)</w:t>
      </w:r>
      <w:r w:rsidRPr="004A1DE4">
        <w:t>, </w:t>
      </w:r>
      <w:r w:rsidRPr="004A1DE4">
        <w:rPr>
          <w:i/>
          <w:iCs/>
        </w:rPr>
        <w:t>12</w:t>
      </w:r>
      <w:r w:rsidRPr="004A1DE4">
        <w:t xml:space="preserve">(3), 761–769. </w:t>
      </w:r>
      <w:hyperlink r:id="rId170" w:history="1">
        <w:r w:rsidRPr="004A1DE4">
          <w:rPr>
            <w:rStyle w:val="Hyperlink"/>
            <w:rFonts w:ascii="Times New Roman" w:hAnsi="Times New Roman"/>
            <w:sz w:val="24"/>
            <w:szCs w:val="24"/>
          </w:rPr>
          <w:t>https://doi.org/10.61506/01.00118</w:t>
        </w:r>
      </w:hyperlink>
    </w:p>
    <w:p w14:paraId="074D7AC1" w14:textId="77777777" w:rsidR="00E572C4" w:rsidRPr="004A1DE4" w:rsidRDefault="00E572C4" w:rsidP="00E572C4">
      <w:proofErr w:type="spellStart"/>
      <w:r w:rsidRPr="004A1DE4">
        <w:t>Proscovia</w:t>
      </w:r>
      <w:proofErr w:type="spellEnd"/>
      <w:r w:rsidRPr="004A1DE4">
        <w:t>, N. R., Johnny, M., Robert, B., Diana, N., &amp; Robert, K. (2021). Influence of informal financial literacy training on financial knowledge and behavior of rural farmers: Evidence from Uganda.</w:t>
      </w:r>
    </w:p>
    <w:p w14:paraId="426AF93B" w14:textId="77777777" w:rsidR="00E572C4" w:rsidRPr="004A1DE4" w:rsidRDefault="00E572C4" w:rsidP="00E572C4">
      <w:r w:rsidRPr="004A1DE4">
        <w:t>Qudsi, N. A., &amp; Nurhayati, S. (2023). Basic Financial Literacy Training Program as a Rural Communities Empowerment in the Digital Economy Era. </w:t>
      </w:r>
      <w:r w:rsidRPr="004A1DE4">
        <w:rPr>
          <w:i/>
          <w:iCs/>
        </w:rPr>
        <w:t xml:space="preserve">Aksara: </w:t>
      </w:r>
      <w:proofErr w:type="spellStart"/>
      <w:r w:rsidRPr="004A1DE4">
        <w:rPr>
          <w:i/>
          <w:iCs/>
        </w:rPr>
        <w:t>Jurnal</w:t>
      </w:r>
      <w:proofErr w:type="spellEnd"/>
      <w:r w:rsidRPr="004A1DE4">
        <w:rPr>
          <w:i/>
          <w:iCs/>
        </w:rPr>
        <w:t xml:space="preserve"> </w:t>
      </w:r>
      <w:proofErr w:type="spellStart"/>
      <w:r w:rsidRPr="004A1DE4">
        <w:rPr>
          <w:i/>
          <w:iCs/>
        </w:rPr>
        <w:t>Ilmu</w:t>
      </w:r>
      <w:proofErr w:type="spellEnd"/>
      <w:r w:rsidRPr="004A1DE4">
        <w:rPr>
          <w:i/>
          <w:iCs/>
        </w:rPr>
        <w:t xml:space="preserve"> Pendidikan Nonformal</w:t>
      </w:r>
      <w:r w:rsidRPr="004A1DE4">
        <w:t>, </w:t>
      </w:r>
      <w:r w:rsidRPr="004A1DE4">
        <w:rPr>
          <w:i/>
          <w:iCs/>
        </w:rPr>
        <w:t>9</w:t>
      </w:r>
      <w:r w:rsidRPr="004A1DE4">
        <w:t>(2), 997-1008.</w:t>
      </w:r>
    </w:p>
    <w:p w14:paraId="1CE83257" w14:textId="77777777" w:rsidR="00E572C4" w:rsidRPr="004A1DE4" w:rsidRDefault="00E572C4" w:rsidP="00E572C4">
      <w:r w:rsidRPr="004A1DE4">
        <w:t xml:space="preserve">Rajeev, V. R., Pillai, N. M., Radhakrishnan, A., &amp; Bhavani, R. R. (2018). Evaluating digital India through national digital literacy mission in </w:t>
      </w:r>
      <w:proofErr w:type="spellStart"/>
      <w:r w:rsidRPr="004A1DE4">
        <w:t>Kalliyoor</w:t>
      </w:r>
      <w:proofErr w:type="spellEnd"/>
      <w:r w:rsidRPr="004A1DE4">
        <w:t xml:space="preserve"> panchayath. </w:t>
      </w:r>
      <w:r w:rsidRPr="004A1DE4">
        <w:rPr>
          <w:i/>
          <w:iCs/>
        </w:rPr>
        <w:t>International Journal of Pure and Applied Mathematics</w:t>
      </w:r>
      <w:r w:rsidRPr="004A1DE4">
        <w:t>, </w:t>
      </w:r>
      <w:r w:rsidRPr="004A1DE4">
        <w:rPr>
          <w:i/>
          <w:iCs/>
        </w:rPr>
        <w:t>119</w:t>
      </w:r>
      <w:r w:rsidRPr="004A1DE4">
        <w:t>(15), 1943-1954.</w:t>
      </w:r>
    </w:p>
    <w:p w14:paraId="12DFE848" w14:textId="77777777" w:rsidR="00E572C4" w:rsidRDefault="00E572C4" w:rsidP="00E572C4">
      <w:r w:rsidRPr="004A1DE4">
        <w:t xml:space="preserve">Saeed, J., Maqsood, N., Shahid, T. A., Amir, H., Rehman, A. U., &amp; Bilal, K. (2024). Impacts of Social Capital, Financial Literacy and Financial Inclusion on Economic Growth of a Primary </w:t>
      </w:r>
      <w:r w:rsidRPr="004A1DE4">
        <w:lastRenderedPageBreak/>
        <w:t>Data Analysis: Evidence from Pakistan Special Focus on Listed Banks. </w:t>
      </w:r>
      <w:r w:rsidRPr="004A1DE4">
        <w:rPr>
          <w:i/>
          <w:iCs/>
        </w:rPr>
        <w:t>Bulletin of Business and Economics (BBE)</w:t>
      </w:r>
      <w:r w:rsidRPr="004A1DE4">
        <w:t>, </w:t>
      </w:r>
      <w:r w:rsidRPr="004A1DE4">
        <w:rPr>
          <w:i/>
          <w:iCs/>
        </w:rPr>
        <w:t>13</w:t>
      </w:r>
      <w:r w:rsidRPr="004A1DE4">
        <w:t xml:space="preserve">(2), 637–646. </w:t>
      </w:r>
      <w:hyperlink r:id="rId171" w:history="1">
        <w:r w:rsidRPr="004A1DE4">
          <w:rPr>
            <w:rStyle w:val="Hyperlink"/>
            <w:rFonts w:ascii="Times New Roman" w:hAnsi="Times New Roman"/>
            <w:sz w:val="24"/>
            <w:szCs w:val="24"/>
          </w:rPr>
          <w:t>https://doi.org/10.61506/01.00373</w:t>
        </w:r>
      </w:hyperlink>
    </w:p>
    <w:p w14:paraId="32DEE03C" w14:textId="77777777" w:rsidR="00E572C4" w:rsidRPr="004A1DE4" w:rsidRDefault="00E572C4" w:rsidP="00E572C4">
      <w:r w:rsidRPr="006346A1">
        <w:t xml:space="preserve">SBP. (2024). </w:t>
      </w:r>
      <w:r w:rsidRPr="006346A1">
        <w:rPr>
          <w:i/>
          <w:iCs/>
        </w:rPr>
        <w:t>National Financial Inclusion Strategy 2024-2028.</w:t>
      </w:r>
      <w:r w:rsidRPr="006346A1">
        <w:t xml:space="preserve"> </w:t>
      </w:r>
    </w:p>
    <w:p w14:paraId="2B4D1B9D" w14:textId="77777777" w:rsidR="00E572C4" w:rsidRPr="004A1DE4" w:rsidRDefault="00E572C4" w:rsidP="00E572C4">
      <w:r w:rsidRPr="004A1DE4">
        <w:t>Showkat, M., Nagina, R., &amp; Nori, U. (2024). Towards sustainable development: financial inclusion and women’s economic empowerment in India. </w:t>
      </w:r>
      <w:r w:rsidRPr="004A1DE4">
        <w:rPr>
          <w:i/>
          <w:iCs/>
        </w:rPr>
        <w:t>Gender in Management: An International Journal</w:t>
      </w:r>
      <w:r w:rsidRPr="004A1DE4">
        <w:t>, </w:t>
      </w:r>
      <w:r w:rsidRPr="004A1DE4">
        <w:rPr>
          <w:i/>
          <w:iCs/>
        </w:rPr>
        <w:t>40</w:t>
      </w:r>
      <w:r w:rsidRPr="004A1DE4">
        <w:t xml:space="preserve">(2), 292–313. </w:t>
      </w:r>
      <w:hyperlink r:id="rId172" w:history="1">
        <w:r w:rsidRPr="004A1DE4">
          <w:rPr>
            <w:rStyle w:val="Hyperlink"/>
            <w:rFonts w:ascii="Times New Roman" w:hAnsi="Times New Roman"/>
            <w:sz w:val="24"/>
            <w:szCs w:val="24"/>
          </w:rPr>
          <w:t>https://doi.org/10.1108/gm-05-2024-0229</w:t>
        </w:r>
      </w:hyperlink>
    </w:p>
    <w:p w14:paraId="48292A41" w14:textId="77777777" w:rsidR="00E572C4" w:rsidRPr="004A1DE4" w:rsidRDefault="00E572C4" w:rsidP="00E572C4">
      <w:r w:rsidRPr="004A1DE4">
        <w:t>Singh, S. (2024). Bridging the Digital Divide for Rural Women through Pradhan Mantri Adarsh Gram Yojana Scheme.</w:t>
      </w:r>
    </w:p>
    <w:p w14:paraId="6E46DFBE" w14:textId="77777777" w:rsidR="00E572C4" w:rsidRDefault="00E572C4" w:rsidP="00E572C4">
      <w:r w:rsidRPr="004A1DE4">
        <w:t>Steinert, J. I., Cluver, L. D., Meinck, F., Doubt, J., &amp; Vollmer, S. (2018). Household economic strengthening through financial and psychosocial programming: evidence from a field experiment in South Africa. </w:t>
      </w:r>
      <w:r w:rsidRPr="004A1DE4">
        <w:rPr>
          <w:i/>
          <w:iCs/>
        </w:rPr>
        <w:t>Journal of Development Economics</w:t>
      </w:r>
      <w:r w:rsidRPr="004A1DE4">
        <w:t>, </w:t>
      </w:r>
      <w:r w:rsidRPr="004A1DE4">
        <w:rPr>
          <w:i/>
          <w:iCs/>
        </w:rPr>
        <w:t>134</w:t>
      </w:r>
      <w:r w:rsidRPr="004A1DE4">
        <w:t>, 443-466.</w:t>
      </w:r>
    </w:p>
    <w:p w14:paraId="30027DF3" w14:textId="77777777" w:rsidR="00E572C4" w:rsidRPr="004A1DE4" w:rsidRDefault="00E572C4" w:rsidP="00E572C4">
      <w:r w:rsidRPr="006346A1">
        <w:t xml:space="preserve">State Bank of Pakistan. (2025, April 14). </w:t>
      </w:r>
      <w:r w:rsidRPr="006346A1">
        <w:rPr>
          <w:i/>
          <w:iCs/>
        </w:rPr>
        <w:t>Pakistan Financial Literacy Week 2025 launched</w:t>
      </w:r>
      <w:r w:rsidRPr="006346A1">
        <w:t xml:space="preserve">. </w:t>
      </w:r>
      <w:hyperlink r:id="rId173">
        <w:r w:rsidRPr="006346A1">
          <w:rPr>
            <w:rStyle w:val="Hyperlink"/>
          </w:rPr>
          <w:t>https://www.sbp.org.pk/press/2025/Pr-14-Apr-2025-2.pdf</w:t>
        </w:r>
      </w:hyperlink>
    </w:p>
    <w:p w14:paraId="6AA6ABEA" w14:textId="77777777" w:rsidR="00E572C4" w:rsidRDefault="00E572C4" w:rsidP="00E572C4">
      <w:proofErr w:type="gramStart"/>
      <w:r w:rsidRPr="004A1DE4">
        <w:t>VINOD[</w:t>
      </w:r>
      <w:proofErr w:type="gramEnd"/>
      <w:r w:rsidRPr="004A1DE4">
        <w:t>, A. J. (2025). An Analysis of Pradhan Mantri Jan Dhan Yojana (</w:t>
      </w:r>
      <w:proofErr w:type="spellStart"/>
      <w:r w:rsidRPr="004A1DE4">
        <w:t>Pmjdy</w:t>
      </w:r>
      <w:proofErr w:type="spellEnd"/>
      <w:r w:rsidRPr="004A1DE4">
        <w:t>): Financial Inclusion and its Impact on the Indian Economy. </w:t>
      </w:r>
      <w:r w:rsidRPr="004A1DE4">
        <w:rPr>
          <w:i/>
          <w:iCs/>
        </w:rPr>
        <w:t>INTERANTIONAL JOURNAL OF SCIENTIFIC RESEARCH IN ENGINEERING AND MANAGEMENT</w:t>
      </w:r>
      <w:r w:rsidRPr="004A1DE4">
        <w:t>, </w:t>
      </w:r>
      <w:r w:rsidRPr="004A1DE4">
        <w:rPr>
          <w:i/>
          <w:iCs/>
        </w:rPr>
        <w:t>09</w:t>
      </w:r>
      <w:r w:rsidRPr="004A1DE4">
        <w:t xml:space="preserve">(02), 1–9. </w:t>
      </w:r>
      <w:hyperlink r:id="rId174" w:history="1">
        <w:r w:rsidRPr="004A1DE4">
          <w:rPr>
            <w:rStyle w:val="Hyperlink"/>
            <w:rFonts w:ascii="Times New Roman" w:hAnsi="Times New Roman"/>
            <w:sz w:val="24"/>
            <w:szCs w:val="24"/>
          </w:rPr>
          <w:t>https://doi.org/10.55041/ijsrem41442</w:t>
        </w:r>
      </w:hyperlink>
    </w:p>
    <w:p w14:paraId="171E2BA4" w14:textId="77777777" w:rsidR="00E572C4" w:rsidRPr="00B70C3D" w:rsidRDefault="00E572C4" w:rsidP="00E572C4">
      <w:r w:rsidRPr="006346A1">
        <w:t>World Economic Forum. (2024). Why financial inclusion is the key to a thriving digital economy.</w:t>
      </w:r>
    </w:p>
    <w:p w14:paraId="1269C9B4" w14:textId="301CC4A3" w:rsidR="005A15A2" w:rsidRDefault="00E572C4" w:rsidP="00E572C4">
      <w:proofErr w:type="spellStart"/>
      <w:r w:rsidRPr="004A1DE4">
        <w:t>Yakubi</w:t>
      </w:r>
      <w:proofErr w:type="spellEnd"/>
      <w:r w:rsidRPr="004A1DE4">
        <w:t xml:space="preserve">, Y. A. Y., Basuki, B., </w:t>
      </w:r>
      <w:proofErr w:type="spellStart"/>
      <w:r w:rsidRPr="004A1DE4">
        <w:t>Purwono</w:t>
      </w:r>
      <w:proofErr w:type="spellEnd"/>
      <w:r w:rsidRPr="004A1DE4">
        <w:t xml:space="preserve">, R., &amp; Usman, I. (2022). The Impact </w:t>
      </w:r>
      <w:proofErr w:type="gramStart"/>
      <w:r w:rsidRPr="004A1DE4">
        <w:t>Of</w:t>
      </w:r>
      <w:proofErr w:type="gramEnd"/>
      <w:r w:rsidRPr="004A1DE4">
        <w:t xml:space="preserve"> Digital Financial Inclusion </w:t>
      </w:r>
      <w:proofErr w:type="gramStart"/>
      <w:r w:rsidRPr="004A1DE4">
        <w:t>On</w:t>
      </w:r>
      <w:proofErr w:type="gramEnd"/>
      <w:r w:rsidRPr="004A1DE4">
        <w:t xml:space="preserve"> Socio-Economic Development </w:t>
      </w:r>
      <w:proofErr w:type="gramStart"/>
      <w:r w:rsidRPr="004A1DE4">
        <w:t>In</w:t>
      </w:r>
      <w:proofErr w:type="gramEnd"/>
      <w:r w:rsidRPr="004A1DE4">
        <w:t xml:space="preserve"> Low-Income Countries. In </w:t>
      </w:r>
      <w:r w:rsidRPr="004A1DE4">
        <w:rPr>
          <w:i/>
          <w:iCs/>
        </w:rPr>
        <w:t>Applied Econometrics and International Development 22 (2), 89-108, 2022</w:t>
      </w:r>
      <w:r w:rsidRPr="004A1DE4">
        <w:t>.</w:t>
      </w:r>
    </w:p>
    <w:p w14:paraId="22C586F3" w14:textId="77777777" w:rsidR="00486401" w:rsidRDefault="00486401" w:rsidP="00E572C4"/>
    <w:p w14:paraId="660506BA" w14:textId="77777777" w:rsidR="00486401" w:rsidRDefault="00486401" w:rsidP="00E572C4"/>
    <w:p w14:paraId="0CFF9193" w14:textId="4BBBF1A1" w:rsidR="00486401" w:rsidRPr="00147E2F" w:rsidRDefault="00486401" w:rsidP="00147E2F">
      <w:pPr>
        <w:spacing w:after="200"/>
        <w:jc w:val="left"/>
      </w:pPr>
    </w:p>
    <w:sectPr w:rsidR="00486401" w:rsidRPr="00147E2F" w:rsidSect="00A10E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0D12" w14:textId="77777777" w:rsidR="00900CC4" w:rsidRDefault="00900CC4" w:rsidP="00891008">
      <w:r>
        <w:separator/>
      </w:r>
    </w:p>
  </w:endnote>
  <w:endnote w:type="continuationSeparator" w:id="0">
    <w:p w14:paraId="098EC501" w14:textId="77777777" w:rsidR="00900CC4" w:rsidRDefault="00900CC4" w:rsidP="00891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aira">
    <w:altName w:val="Calibri"/>
    <w:charset w:val="00"/>
    <w:family w:val="auto"/>
    <w:pitch w:val="variable"/>
    <w:sig w:usb0="A00000FF" w:usb1="500020FB" w:usb2="00000000" w:usb3="00000000" w:csb0="00000193"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lay">
    <w:charset w:val="00"/>
    <w:family w:val="auto"/>
    <w:pitch w:val="default"/>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ira Sans">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6144" w:type="pct"/>
      <w:tblLayout w:type="fixed"/>
      <w:tblLook w:val="04A0" w:firstRow="1" w:lastRow="0" w:firstColumn="1" w:lastColumn="0" w:noHBand="0" w:noVBand="1"/>
    </w:tblPr>
    <w:tblGrid>
      <w:gridCol w:w="9922"/>
      <w:gridCol w:w="1169"/>
    </w:tblGrid>
    <w:sdt>
      <w:sdtPr>
        <w:id w:val="-1455711277"/>
        <w:docPartObj>
          <w:docPartGallery w:val="Page Numbers (Bottom of Page)"/>
          <w:docPartUnique/>
        </w:docPartObj>
      </w:sdtPr>
      <w:sdtEndPr>
        <w:rPr>
          <w:noProof/>
        </w:rPr>
      </w:sdtEndPr>
      <w:sdtContent>
        <w:tr w:rsidR="00F144AB" w14:paraId="6F3B91D6" w14:textId="77777777" w:rsidTr="00F144AB">
          <w:trPr>
            <w:trHeight w:val="737"/>
          </w:trPr>
          <w:tc>
            <w:tcPr>
              <w:tcW w:w="4473" w:type="pct"/>
              <w:tcBorders>
                <w:right w:val="triple" w:sz="4" w:space="0" w:color="D9D9D9"/>
              </w:tcBorders>
            </w:tcPr>
            <w:p w14:paraId="2CF78CF9" w14:textId="27F3F22A" w:rsidR="00F144AB" w:rsidRDefault="00F144AB" w:rsidP="00891008"/>
          </w:tc>
          <w:tc>
            <w:tcPr>
              <w:tcW w:w="527" w:type="pct"/>
              <w:tcBorders>
                <w:left w:val="triple" w:sz="4" w:space="0" w:color="D9D9D9"/>
              </w:tcBorders>
            </w:tcPr>
            <w:p w14:paraId="2FE7EB53" w14:textId="5B56B1E8" w:rsidR="00F144AB" w:rsidRPr="00F144AB" w:rsidRDefault="00F144AB" w:rsidP="00891008">
              <w:pPr>
                <w:rPr>
                  <w:rFonts w:eastAsiaTheme="majorEastAsia"/>
                  <w:sz w:val="28"/>
                  <w:szCs w:val="28"/>
                </w:rPr>
              </w:pPr>
              <w:r w:rsidRPr="00F144AB">
                <w:fldChar w:fldCharType="begin"/>
              </w:r>
              <w:r w:rsidRPr="00F144AB">
                <w:instrText xml:space="preserve"> PAGE    \* MERGEFORMAT </w:instrText>
              </w:r>
              <w:r w:rsidRPr="00F144AB">
                <w:fldChar w:fldCharType="separate"/>
              </w:r>
              <w:r w:rsidRPr="00F144AB">
                <w:rPr>
                  <w:noProof/>
                </w:rPr>
                <w:t>2</w:t>
              </w:r>
              <w:r w:rsidRPr="00F144AB">
                <w:rPr>
                  <w:noProof/>
                </w:rPr>
                <w:fldChar w:fldCharType="end"/>
              </w:r>
            </w:p>
          </w:tc>
        </w:tr>
      </w:sdtContent>
    </w:sdt>
  </w:tbl>
  <w:p w14:paraId="406A7161" w14:textId="77777777" w:rsidR="00F144AB" w:rsidRDefault="00F144AB" w:rsidP="00891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6E98" w14:textId="77777777" w:rsidR="00900CC4" w:rsidRDefault="00900CC4" w:rsidP="00891008">
      <w:r>
        <w:separator/>
      </w:r>
    </w:p>
  </w:footnote>
  <w:footnote w:type="continuationSeparator" w:id="0">
    <w:p w14:paraId="57D39528" w14:textId="77777777" w:rsidR="00900CC4" w:rsidRDefault="00900CC4" w:rsidP="00891008">
      <w:r>
        <w:continuationSeparator/>
      </w:r>
    </w:p>
  </w:footnote>
  <w:footnote w:id="1">
    <w:p w14:paraId="19A643BB" w14:textId="77777777" w:rsidR="00186E44" w:rsidRPr="002B78B8" w:rsidRDefault="00186E44" w:rsidP="00186E44">
      <w:pPr>
        <w:rPr>
          <w:color w:val="000000"/>
          <w:sz w:val="18"/>
          <w:szCs w:val="18"/>
        </w:rPr>
      </w:pPr>
      <w:r w:rsidRPr="002B78B8">
        <w:rPr>
          <w:rStyle w:val="FootnoteReference"/>
          <w:color w:val="00759F"/>
        </w:rPr>
        <w:footnoteRef/>
      </w:r>
      <w:r w:rsidRPr="002B78B8">
        <w:rPr>
          <w:color w:val="00759F"/>
          <w:sz w:val="18"/>
          <w:szCs w:val="18"/>
        </w:rPr>
        <w:t xml:space="preserve"> </w:t>
      </w:r>
      <w:hyperlink r:id="rId1" w:anchor=":~:text=Pradhan%20Mantri%20Gramin%20Digital%20Saksharta,achievement%20is%20given%20at%20the">
        <w:r w:rsidRPr="002B78B8">
          <w:rPr>
            <w:color w:val="00759F"/>
            <w:sz w:val="18"/>
            <w:szCs w:val="18"/>
            <w:u w:val="single"/>
          </w:rPr>
          <w:t>Press Release-Ministry of Electronics and IT- Government of India</w:t>
        </w:r>
      </w:hyperlink>
      <w:r w:rsidRPr="002B78B8">
        <w:rPr>
          <w:color w:val="000000"/>
          <w:sz w:val="18"/>
          <w:szCs w:val="18"/>
        </w:rPr>
        <w:t xml:space="preserve"> </w:t>
      </w:r>
    </w:p>
    <w:p w14:paraId="1A8128B0" w14:textId="77777777" w:rsidR="00186E44" w:rsidRDefault="00186E44" w:rsidP="00186E44"/>
  </w:footnote>
  <w:footnote w:id="2">
    <w:p w14:paraId="63C33615" w14:textId="77777777" w:rsidR="00E17E1C" w:rsidRDefault="00E17E1C" w:rsidP="00E17E1C">
      <w:pPr>
        <w:pStyle w:val="FootnoteText"/>
      </w:pPr>
      <w:r>
        <w:rPr>
          <w:rStyle w:val="FootnoteReference"/>
        </w:rPr>
        <w:footnoteRef/>
      </w:r>
      <w:r>
        <w:t xml:space="preserve"> </w:t>
      </w:r>
      <w:r w:rsidRPr="006B353E">
        <w:t>Dunning-Kruger Effect’</w:t>
      </w:r>
    </w:p>
  </w:footnote>
  <w:footnote w:id="3">
    <w:p w14:paraId="325832BC" w14:textId="77777777" w:rsidR="007C0C9D" w:rsidRPr="00045FEF" w:rsidRDefault="007C0C9D" w:rsidP="00891008">
      <w:pPr>
        <w:pStyle w:val="FootnoteText"/>
      </w:pPr>
      <w:r w:rsidRPr="00045FEF">
        <w:rPr>
          <w:rStyle w:val="FootnoteReference"/>
          <w:rFonts w:ascii="Times New Roman" w:hAnsi="Times New Roman"/>
          <w:sz w:val="18"/>
          <w:szCs w:val="18"/>
        </w:rPr>
        <w:footnoteRef/>
      </w:r>
      <w:r w:rsidRPr="00045FEF">
        <w:t xml:space="preserve"> </w:t>
      </w:r>
      <w:proofErr w:type="spellStart"/>
      <w:r w:rsidRPr="00045FEF">
        <w:t>SurveyCTO</w:t>
      </w:r>
      <w:proofErr w:type="spellEnd"/>
      <w:r w:rsidRPr="00045FEF">
        <w:t xml:space="preserve"> is a secure and flexible digital data collection platform, widely employed for the purpose for the purpose of monitoring and evaluation. It offers online and offline data collection using digital devices such as mobile phones and tablets, with strong encryption and quality control features.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0AD"/>
    <w:multiLevelType w:val="hybridMultilevel"/>
    <w:tmpl w:val="EB28E6D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B07B62"/>
    <w:multiLevelType w:val="hybridMultilevel"/>
    <w:tmpl w:val="372039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EF5047"/>
    <w:multiLevelType w:val="multilevel"/>
    <w:tmpl w:val="CE02E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034D40"/>
    <w:multiLevelType w:val="multilevel"/>
    <w:tmpl w:val="9DE86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A62986"/>
    <w:multiLevelType w:val="hybridMultilevel"/>
    <w:tmpl w:val="8D0C85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2A453D9"/>
    <w:multiLevelType w:val="multilevel"/>
    <w:tmpl w:val="FF146E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861A3C"/>
    <w:multiLevelType w:val="hybridMultilevel"/>
    <w:tmpl w:val="63366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1027F1"/>
    <w:multiLevelType w:val="hybridMultilevel"/>
    <w:tmpl w:val="53B6C822"/>
    <w:lvl w:ilvl="0" w:tplc="4AFABF86">
      <w:start w:val="1"/>
      <w:numFmt w:val="upperRoman"/>
      <w:lvlText w:val="%1."/>
      <w:lvlJc w:val="right"/>
      <w:pPr>
        <w:ind w:left="720" w:hanging="360"/>
      </w:pPr>
      <w:rPr>
        <w:i w:val="0"/>
        <w:i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073047A"/>
    <w:multiLevelType w:val="multilevel"/>
    <w:tmpl w:val="2073047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5CB1065"/>
    <w:multiLevelType w:val="hybridMultilevel"/>
    <w:tmpl w:val="11F079B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A09691F"/>
    <w:multiLevelType w:val="multilevel"/>
    <w:tmpl w:val="3B163548"/>
    <w:lvl w:ilvl="0">
      <w:start w:val="1"/>
      <w:numFmt w:val="decimal"/>
      <w:lvlText w:val="%1"/>
      <w:lvlJc w:val="left"/>
      <w:pPr>
        <w:ind w:left="480" w:hanging="480"/>
      </w:pPr>
      <w:rPr>
        <w:rFonts w:hint="default"/>
        <w:b/>
        <w:color w:val="000000"/>
      </w:rPr>
    </w:lvl>
    <w:lvl w:ilvl="1">
      <w:start w:val="3"/>
      <w:numFmt w:val="decimal"/>
      <w:lvlText w:val="%1.%2"/>
      <w:lvlJc w:val="left"/>
      <w:pPr>
        <w:ind w:left="480" w:hanging="48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1" w15:restartNumberingAfterBreak="0">
    <w:nsid w:val="31610152"/>
    <w:multiLevelType w:val="multilevel"/>
    <w:tmpl w:val="C7D85050"/>
    <w:lvl w:ilvl="0">
      <w:start w:val="1"/>
      <w:numFmt w:val="decimal"/>
      <w:lvlText w:val="%1"/>
      <w:lvlJc w:val="left"/>
      <w:pPr>
        <w:ind w:left="480" w:hanging="480"/>
      </w:pPr>
      <w:rPr>
        <w:rFonts w:hint="default"/>
        <w:b/>
        <w:color w:val="000000"/>
      </w:rPr>
    </w:lvl>
    <w:lvl w:ilvl="1">
      <w:start w:val="2"/>
      <w:numFmt w:val="decimal"/>
      <w:lvlText w:val="%1.%2"/>
      <w:lvlJc w:val="left"/>
      <w:pPr>
        <w:ind w:left="480" w:hanging="480"/>
      </w:pPr>
      <w:rPr>
        <w:rFonts w:hint="default"/>
        <w:b/>
        <w:color w:val="000000"/>
      </w:rPr>
    </w:lvl>
    <w:lvl w:ilvl="2">
      <w:start w:val="3"/>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2" w15:restartNumberingAfterBreak="0">
    <w:nsid w:val="32202E09"/>
    <w:multiLevelType w:val="multilevel"/>
    <w:tmpl w:val="32202E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27318B7"/>
    <w:multiLevelType w:val="hybridMultilevel"/>
    <w:tmpl w:val="98045B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83C02AC"/>
    <w:multiLevelType w:val="hybridMultilevel"/>
    <w:tmpl w:val="61047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9B62B5F"/>
    <w:multiLevelType w:val="multilevel"/>
    <w:tmpl w:val="37F2ACC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07F056B"/>
    <w:multiLevelType w:val="multilevel"/>
    <w:tmpl w:val="1C22859A"/>
    <w:lvl w:ilvl="0">
      <w:start w:val="1"/>
      <w:numFmt w:val="decimal"/>
      <w:lvlText w:val="%1."/>
      <w:lvlJc w:val="left"/>
      <w:pPr>
        <w:ind w:left="720" w:hanging="360"/>
      </w:pPr>
      <w:rPr>
        <w:rFonts w:hint="default"/>
      </w:rPr>
    </w:lvl>
    <w:lvl w:ilvl="1">
      <w:start w:val="2"/>
      <w:numFmt w:val="decimal"/>
      <w:isLgl/>
      <w:lvlText w:val="%1.%2"/>
      <w:lvlJc w:val="left"/>
      <w:pPr>
        <w:ind w:left="360" w:hanging="360"/>
      </w:pPr>
      <w:rPr>
        <w:rFonts w:eastAsiaTheme="minorEastAsia" w:hint="default"/>
        <w:b/>
      </w:rPr>
    </w:lvl>
    <w:lvl w:ilvl="2">
      <w:start w:val="1"/>
      <w:numFmt w:val="decimal"/>
      <w:isLgl/>
      <w:lvlText w:val="%1.%2.%3"/>
      <w:lvlJc w:val="left"/>
      <w:pPr>
        <w:ind w:left="1080" w:hanging="720"/>
      </w:pPr>
      <w:rPr>
        <w:rFonts w:eastAsiaTheme="minorEastAsia" w:hint="default"/>
        <w:b/>
      </w:rPr>
    </w:lvl>
    <w:lvl w:ilvl="3">
      <w:start w:val="1"/>
      <w:numFmt w:val="decimal"/>
      <w:isLgl/>
      <w:lvlText w:val="%1.%2.%3.%4"/>
      <w:lvlJc w:val="left"/>
      <w:pPr>
        <w:ind w:left="1080" w:hanging="720"/>
      </w:pPr>
      <w:rPr>
        <w:rFonts w:eastAsiaTheme="minorEastAsia" w:hint="default"/>
        <w:b/>
      </w:rPr>
    </w:lvl>
    <w:lvl w:ilvl="4">
      <w:start w:val="1"/>
      <w:numFmt w:val="decimal"/>
      <w:isLgl/>
      <w:lvlText w:val="%1.%2.%3.%4.%5"/>
      <w:lvlJc w:val="left"/>
      <w:pPr>
        <w:ind w:left="1440" w:hanging="1080"/>
      </w:pPr>
      <w:rPr>
        <w:rFonts w:eastAsiaTheme="minorEastAsia" w:hint="default"/>
        <w:b/>
      </w:rPr>
    </w:lvl>
    <w:lvl w:ilvl="5">
      <w:start w:val="1"/>
      <w:numFmt w:val="decimal"/>
      <w:isLgl/>
      <w:lvlText w:val="%1.%2.%3.%4.%5.%6"/>
      <w:lvlJc w:val="left"/>
      <w:pPr>
        <w:ind w:left="1440" w:hanging="1080"/>
      </w:pPr>
      <w:rPr>
        <w:rFonts w:eastAsiaTheme="minorEastAsia" w:hint="default"/>
        <w:b/>
      </w:rPr>
    </w:lvl>
    <w:lvl w:ilvl="6">
      <w:start w:val="1"/>
      <w:numFmt w:val="decimal"/>
      <w:isLgl/>
      <w:lvlText w:val="%1.%2.%3.%4.%5.%6.%7"/>
      <w:lvlJc w:val="left"/>
      <w:pPr>
        <w:ind w:left="1800" w:hanging="1440"/>
      </w:pPr>
      <w:rPr>
        <w:rFonts w:eastAsiaTheme="minorEastAsia" w:hint="default"/>
        <w:b/>
      </w:rPr>
    </w:lvl>
    <w:lvl w:ilvl="7">
      <w:start w:val="1"/>
      <w:numFmt w:val="decimal"/>
      <w:isLgl/>
      <w:lvlText w:val="%1.%2.%3.%4.%5.%6.%7.%8"/>
      <w:lvlJc w:val="left"/>
      <w:pPr>
        <w:ind w:left="1800" w:hanging="1440"/>
      </w:pPr>
      <w:rPr>
        <w:rFonts w:eastAsiaTheme="minorEastAsia" w:hint="default"/>
        <w:b/>
      </w:rPr>
    </w:lvl>
    <w:lvl w:ilvl="8">
      <w:start w:val="1"/>
      <w:numFmt w:val="decimal"/>
      <w:isLgl/>
      <w:lvlText w:val="%1.%2.%3.%4.%5.%6.%7.%8.%9"/>
      <w:lvlJc w:val="left"/>
      <w:pPr>
        <w:ind w:left="2160" w:hanging="1800"/>
      </w:pPr>
      <w:rPr>
        <w:rFonts w:eastAsiaTheme="minorEastAsia" w:hint="default"/>
        <w:b/>
      </w:rPr>
    </w:lvl>
  </w:abstractNum>
  <w:abstractNum w:abstractNumId="17" w15:restartNumberingAfterBreak="0">
    <w:nsid w:val="475841B9"/>
    <w:multiLevelType w:val="hybridMultilevel"/>
    <w:tmpl w:val="4AD8B644"/>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AC7062F"/>
    <w:multiLevelType w:val="hybridMultilevel"/>
    <w:tmpl w:val="B14E692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B165796"/>
    <w:multiLevelType w:val="multilevel"/>
    <w:tmpl w:val="9BBE70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EB12DE2"/>
    <w:multiLevelType w:val="multilevel"/>
    <w:tmpl w:val="807209C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EF71C06"/>
    <w:multiLevelType w:val="multilevel"/>
    <w:tmpl w:val="4EF71C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F0B3077"/>
    <w:multiLevelType w:val="hybridMultilevel"/>
    <w:tmpl w:val="1D940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EF4AB4"/>
    <w:multiLevelType w:val="multilevel"/>
    <w:tmpl w:val="4FEF4AB4"/>
    <w:lvl w:ilvl="0">
      <w:start w:val="1"/>
      <w:numFmt w:val="bullet"/>
      <w:lvlText w:val=""/>
      <w:lvlJc w:val="left"/>
      <w:pPr>
        <w:ind w:left="3240" w:hanging="360"/>
      </w:pPr>
      <w:rPr>
        <w:rFonts w:ascii="Symbol" w:hAnsi="Symbol" w:hint="default"/>
      </w:rPr>
    </w:lvl>
    <w:lvl w:ilvl="1">
      <w:start w:val="1"/>
      <w:numFmt w:val="bullet"/>
      <w:lvlText w:val=""/>
      <w:lvlJc w:val="left"/>
      <w:pPr>
        <w:ind w:left="3960" w:hanging="360"/>
      </w:pPr>
      <w:rPr>
        <w:rFonts w:ascii="Symbol" w:hAnsi="Symbol" w:hint="default"/>
      </w:rPr>
    </w:lvl>
    <w:lvl w:ilvl="2">
      <w:start w:val="1"/>
      <w:numFmt w:val="bullet"/>
      <w:lvlText w:val=""/>
      <w:lvlJc w:val="left"/>
      <w:pPr>
        <w:ind w:left="4680" w:hanging="360"/>
      </w:pPr>
      <w:rPr>
        <w:rFonts w:ascii="Symbol" w:hAnsi="Symbol"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4" w15:restartNumberingAfterBreak="0">
    <w:nsid w:val="55E756CD"/>
    <w:multiLevelType w:val="hybridMultilevel"/>
    <w:tmpl w:val="D87238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7231D1A"/>
    <w:multiLevelType w:val="hybridMultilevel"/>
    <w:tmpl w:val="5DC23C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B2137D4"/>
    <w:multiLevelType w:val="hybridMultilevel"/>
    <w:tmpl w:val="1842190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E093F76"/>
    <w:multiLevelType w:val="hybridMultilevel"/>
    <w:tmpl w:val="C3345CA2"/>
    <w:lvl w:ilvl="0" w:tplc="0409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053195E"/>
    <w:multiLevelType w:val="hybridMultilevel"/>
    <w:tmpl w:val="E5E62E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381092D"/>
    <w:multiLevelType w:val="hybridMultilevel"/>
    <w:tmpl w:val="1BFAA50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7334B9C"/>
    <w:multiLevelType w:val="hybridMultilevel"/>
    <w:tmpl w:val="C8EE0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2A32EE9"/>
    <w:multiLevelType w:val="hybridMultilevel"/>
    <w:tmpl w:val="DBBAF39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4D67B10"/>
    <w:multiLevelType w:val="hybridMultilevel"/>
    <w:tmpl w:val="F61C579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5DD02D1"/>
    <w:multiLevelType w:val="multilevel"/>
    <w:tmpl w:val="5CD2456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66E26A6"/>
    <w:multiLevelType w:val="hybridMultilevel"/>
    <w:tmpl w:val="00B0ABB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9516133"/>
    <w:multiLevelType w:val="multilevel"/>
    <w:tmpl w:val="4EA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E3A07"/>
    <w:multiLevelType w:val="multilevel"/>
    <w:tmpl w:val="9AD434FA"/>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i w:val="0"/>
        <w:iCs w:val="0"/>
        <w:color w:val="000000"/>
      </w:rPr>
    </w:lvl>
    <w:lvl w:ilvl="2">
      <w:start w:val="1"/>
      <w:numFmt w:val="decimal"/>
      <w:isLgl/>
      <w:lvlText w:val="%1.%2.%3"/>
      <w:lvlJc w:val="left"/>
      <w:pPr>
        <w:ind w:left="720" w:hanging="720"/>
      </w:pPr>
      <w:rPr>
        <w:rFonts w:hint="default"/>
        <w:b/>
        <w:color w:val="000000"/>
      </w:rPr>
    </w:lvl>
    <w:lvl w:ilvl="3">
      <w:start w:val="1"/>
      <w:numFmt w:val="decimal"/>
      <w:isLgl/>
      <w:lvlText w:val="%1.%2.%3.%4"/>
      <w:lvlJc w:val="left"/>
      <w:pPr>
        <w:ind w:left="720" w:hanging="720"/>
      </w:pPr>
      <w:rPr>
        <w:rFonts w:hint="default"/>
        <w:b/>
        <w:color w:val="000000"/>
      </w:rPr>
    </w:lvl>
    <w:lvl w:ilvl="4">
      <w:start w:val="1"/>
      <w:numFmt w:val="decimal"/>
      <w:isLgl/>
      <w:lvlText w:val="%1.%2.%3.%4.%5"/>
      <w:lvlJc w:val="left"/>
      <w:pPr>
        <w:ind w:left="1080" w:hanging="1080"/>
      </w:pPr>
      <w:rPr>
        <w:rFonts w:hint="default"/>
        <w:b/>
        <w:color w:val="000000"/>
      </w:rPr>
    </w:lvl>
    <w:lvl w:ilvl="5">
      <w:start w:val="1"/>
      <w:numFmt w:val="decimal"/>
      <w:isLgl/>
      <w:lvlText w:val="%1.%2.%3.%4.%5.%6"/>
      <w:lvlJc w:val="left"/>
      <w:pPr>
        <w:ind w:left="1080" w:hanging="1080"/>
      </w:pPr>
      <w:rPr>
        <w:rFonts w:hint="default"/>
        <w:b/>
        <w:color w:val="000000"/>
      </w:rPr>
    </w:lvl>
    <w:lvl w:ilvl="6">
      <w:start w:val="1"/>
      <w:numFmt w:val="decimal"/>
      <w:isLgl/>
      <w:lvlText w:val="%1.%2.%3.%4.%5.%6.%7"/>
      <w:lvlJc w:val="left"/>
      <w:pPr>
        <w:ind w:left="1440" w:hanging="1440"/>
      </w:pPr>
      <w:rPr>
        <w:rFonts w:hint="default"/>
        <w:b/>
        <w:color w:val="000000"/>
      </w:rPr>
    </w:lvl>
    <w:lvl w:ilvl="7">
      <w:start w:val="1"/>
      <w:numFmt w:val="decimal"/>
      <w:isLgl/>
      <w:lvlText w:val="%1.%2.%3.%4.%5.%6.%7.%8"/>
      <w:lvlJc w:val="left"/>
      <w:pPr>
        <w:ind w:left="1440" w:hanging="1440"/>
      </w:pPr>
      <w:rPr>
        <w:rFonts w:hint="default"/>
        <w:b/>
        <w:color w:val="000000"/>
      </w:rPr>
    </w:lvl>
    <w:lvl w:ilvl="8">
      <w:start w:val="1"/>
      <w:numFmt w:val="decimal"/>
      <w:isLgl/>
      <w:lvlText w:val="%1.%2.%3.%4.%5.%6.%7.%8.%9"/>
      <w:lvlJc w:val="left"/>
      <w:pPr>
        <w:ind w:left="1800" w:hanging="1800"/>
      </w:pPr>
      <w:rPr>
        <w:rFonts w:hint="default"/>
        <w:b/>
        <w:color w:val="000000"/>
      </w:rPr>
    </w:lvl>
  </w:abstractNum>
  <w:num w:numId="1" w16cid:durableId="1955405980">
    <w:abstractNumId w:val="5"/>
  </w:num>
  <w:num w:numId="2" w16cid:durableId="827014033">
    <w:abstractNumId w:val="32"/>
  </w:num>
  <w:num w:numId="3" w16cid:durableId="1842432028">
    <w:abstractNumId w:val="1"/>
  </w:num>
  <w:num w:numId="4" w16cid:durableId="1017540576">
    <w:abstractNumId w:val="35"/>
  </w:num>
  <w:num w:numId="5" w16cid:durableId="1523200157">
    <w:abstractNumId w:val="4"/>
  </w:num>
  <w:num w:numId="6" w16cid:durableId="279841873">
    <w:abstractNumId w:val="3"/>
  </w:num>
  <w:num w:numId="7" w16cid:durableId="304548051">
    <w:abstractNumId w:val="2"/>
  </w:num>
  <w:num w:numId="8" w16cid:durableId="163858152">
    <w:abstractNumId w:val="36"/>
  </w:num>
  <w:num w:numId="9" w16cid:durableId="1057319121">
    <w:abstractNumId w:val="11"/>
  </w:num>
  <w:num w:numId="10" w16cid:durableId="1111391205">
    <w:abstractNumId w:val="10"/>
  </w:num>
  <w:num w:numId="11" w16cid:durableId="1007362158">
    <w:abstractNumId w:val="27"/>
  </w:num>
  <w:num w:numId="12" w16cid:durableId="999768616">
    <w:abstractNumId w:val="14"/>
  </w:num>
  <w:num w:numId="13" w16cid:durableId="412239662">
    <w:abstractNumId w:val="28"/>
  </w:num>
  <w:num w:numId="14" w16cid:durableId="1684473242">
    <w:abstractNumId w:val="9"/>
  </w:num>
  <w:num w:numId="15" w16cid:durableId="1407721891">
    <w:abstractNumId w:val="13"/>
  </w:num>
  <w:num w:numId="16" w16cid:durableId="706294786">
    <w:abstractNumId w:val="31"/>
  </w:num>
  <w:num w:numId="17" w16cid:durableId="306396828">
    <w:abstractNumId w:val="6"/>
  </w:num>
  <w:num w:numId="18" w16cid:durableId="1906065928">
    <w:abstractNumId w:val="20"/>
  </w:num>
  <w:num w:numId="19" w16cid:durableId="613513035">
    <w:abstractNumId w:val="17"/>
  </w:num>
  <w:num w:numId="20" w16cid:durableId="1689024448">
    <w:abstractNumId w:val="8"/>
  </w:num>
  <w:num w:numId="21" w16cid:durableId="157156590">
    <w:abstractNumId w:val="25"/>
  </w:num>
  <w:num w:numId="22" w16cid:durableId="1376812739">
    <w:abstractNumId w:val="12"/>
  </w:num>
  <w:num w:numId="23" w16cid:durableId="929895547">
    <w:abstractNumId w:val="23"/>
  </w:num>
  <w:num w:numId="24" w16cid:durableId="2096704818">
    <w:abstractNumId w:val="21"/>
  </w:num>
  <w:num w:numId="25" w16cid:durableId="651714751">
    <w:abstractNumId w:val="26"/>
  </w:num>
  <w:num w:numId="26" w16cid:durableId="559752831">
    <w:abstractNumId w:val="30"/>
  </w:num>
  <w:num w:numId="27" w16cid:durableId="230048163">
    <w:abstractNumId w:val="16"/>
  </w:num>
  <w:num w:numId="28" w16cid:durableId="974916696">
    <w:abstractNumId w:val="15"/>
  </w:num>
  <w:num w:numId="29" w16cid:durableId="934636431">
    <w:abstractNumId w:val="19"/>
  </w:num>
  <w:num w:numId="30" w16cid:durableId="1041369565">
    <w:abstractNumId w:val="33"/>
  </w:num>
  <w:num w:numId="31" w16cid:durableId="1254782081">
    <w:abstractNumId w:val="24"/>
  </w:num>
  <w:num w:numId="32" w16cid:durableId="1589919129">
    <w:abstractNumId w:val="18"/>
  </w:num>
  <w:num w:numId="33" w16cid:durableId="616911586">
    <w:abstractNumId w:val="34"/>
  </w:num>
  <w:num w:numId="34" w16cid:durableId="1327366857">
    <w:abstractNumId w:val="0"/>
  </w:num>
  <w:num w:numId="35" w16cid:durableId="1484851742">
    <w:abstractNumId w:val="29"/>
  </w:num>
  <w:num w:numId="36" w16cid:durableId="1489247560">
    <w:abstractNumId w:val="7"/>
  </w:num>
  <w:num w:numId="37" w16cid:durableId="8068939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F1"/>
    <w:rsid w:val="00002D89"/>
    <w:rsid w:val="000105B8"/>
    <w:rsid w:val="00011058"/>
    <w:rsid w:val="000126EA"/>
    <w:rsid w:val="00014894"/>
    <w:rsid w:val="000209E1"/>
    <w:rsid w:val="00023304"/>
    <w:rsid w:val="00024410"/>
    <w:rsid w:val="00024476"/>
    <w:rsid w:val="00031A8C"/>
    <w:rsid w:val="00035139"/>
    <w:rsid w:val="00035B1C"/>
    <w:rsid w:val="000541BA"/>
    <w:rsid w:val="000552CC"/>
    <w:rsid w:val="00055F9E"/>
    <w:rsid w:val="000603B5"/>
    <w:rsid w:val="00060A1A"/>
    <w:rsid w:val="00066751"/>
    <w:rsid w:val="0007370B"/>
    <w:rsid w:val="00073DBE"/>
    <w:rsid w:val="000757AA"/>
    <w:rsid w:val="00075B08"/>
    <w:rsid w:val="0009405C"/>
    <w:rsid w:val="000A3931"/>
    <w:rsid w:val="000A5FAC"/>
    <w:rsid w:val="000B1D4B"/>
    <w:rsid w:val="000B34EE"/>
    <w:rsid w:val="000B4216"/>
    <w:rsid w:val="000C1552"/>
    <w:rsid w:val="000D00D3"/>
    <w:rsid w:val="000D553B"/>
    <w:rsid w:val="000E1AD3"/>
    <w:rsid w:val="000F6BF2"/>
    <w:rsid w:val="001071D2"/>
    <w:rsid w:val="00107C4E"/>
    <w:rsid w:val="001104A7"/>
    <w:rsid w:val="001153A9"/>
    <w:rsid w:val="00116789"/>
    <w:rsid w:val="001200DD"/>
    <w:rsid w:val="00121DFE"/>
    <w:rsid w:val="001304CB"/>
    <w:rsid w:val="00134928"/>
    <w:rsid w:val="00135295"/>
    <w:rsid w:val="00142F60"/>
    <w:rsid w:val="00143EF9"/>
    <w:rsid w:val="00147E2F"/>
    <w:rsid w:val="00150E43"/>
    <w:rsid w:val="0015147D"/>
    <w:rsid w:val="00151C27"/>
    <w:rsid w:val="001558AF"/>
    <w:rsid w:val="00156F73"/>
    <w:rsid w:val="00167B86"/>
    <w:rsid w:val="00167D79"/>
    <w:rsid w:val="00167DA4"/>
    <w:rsid w:val="001716C1"/>
    <w:rsid w:val="00172B68"/>
    <w:rsid w:val="00177B76"/>
    <w:rsid w:val="00182FB4"/>
    <w:rsid w:val="00186577"/>
    <w:rsid w:val="00186E44"/>
    <w:rsid w:val="0019227F"/>
    <w:rsid w:val="00194701"/>
    <w:rsid w:val="001A17BE"/>
    <w:rsid w:val="001B4D25"/>
    <w:rsid w:val="001B4F9A"/>
    <w:rsid w:val="001C093E"/>
    <w:rsid w:val="001C4B0F"/>
    <w:rsid w:val="001C656B"/>
    <w:rsid w:val="001C733F"/>
    <w:rsid w:val="001D7F7A"/>
    <w:rsid w:val="001E0EDF"/>
    <w:rsid w:val="001E4409"/>
    <w:rsid w:val="001E45E9"/>
    <w:rsid w:val="001E79CE"/>
    <w:rsid w:val="001F4B5A"/>
    <w:rsid w:val="001F6A5C"/>
    <w:rsid w:val="002033C4"/>
    <w:rsid w:val="00207247"/>
    <w:rsid w:val="002103D0"/>
    <w:rsid w:val="00212A94"/>
    <w:rsid w:val="00212CD7"/>
    <w:rsid w:val="002131E1"/>
    <w:rsid w:val="00217A8E"/>
    <w:rsid w:val="00225A6D"/>
    <w:rsid w:val="00226B85"/>
    <w:rsid w:val="00226E52"/>
    <w:rsid w:val="00227F5A"/>
    <w:rsid w:val="002368A2"/>
    <w:rsid w:val="00237B9E"/>
    <w:rsid w:val="00237F68"/>
    <w:rsid w:val="00242587"/>
    <w:rsid w:val="00244A22"/>
    <w:rsid w:val="00246527"/>
    <w:rsid w:val="00247165"/>
    <w:rsid w:val="00252161"/>
    <w:rsid w:val="002548EF"/>
    <w:rsid w:val="0025659F"/>
    <w:rsid w:val="00256B82"/>
    <w:rsid w:val="0025732C"/>
    <w:rsid w:val="00260F77"/>
    <w:rsid w:val="00267609"/>
    <w:rsid w:val="002701CE"/>
    <w:rsid w:val="0027662B"/>
    <w:rsid w:val="0028160A"/>
    <w:rsid w:val="00290023"/>
    <w:rsid w:val="00297028"/>
    <w:rsid w:val="002A1F87"/>
    <w:rsid w:val="002A39DE"/>
    <w:rsid w:val="002A4207"/>
    <w:rsid w:val="002A665C"/>
    <w:rsid w:val="002B0AD6"/>
    <w:rsid w:val="002B30DD"/>
    <w:rsid w:val="002B56AB"/>
    <w:rsid w:val="002B643D"/>
    <w:rsid w:val="002B6E50"/>
    <w:rsid w:val="002B78B8"/>
    <w:rsid w:val="002C5094"/>
    <w:rsid w:val="002D0795"/>
    <w:rsid w:val="002D1AAC"/>
    <w:rsid w:val="002D5F64"/>
    <w:rsid w:val="002E1CFE"/>
    <w:rsid w:val="002E2FC4"/>
    <w:rsid w:val="002E693A"/>
    <w:rsid w:val="002F2AF1"/>
    <w:rsid w:val="002F7B47"/>
    <w:rsid w:val="003002ED"/>
    <w:rsid w:val="00301877"/>
    <w:rsid w:val="003131B2"/>
    <w:rsid w:val="00315CA0"/>
    <w:rsid w:val="00316C77"/>
    <w:rsid w:val="00320A11"/>
    <w:rsid w:val="00325711"/>
    <w:rsid w:val="003312F3"/>
    <w:rsid w:val="00331B59"/>
    <w:rsid w:val="00340217"/>
    <w:rsid w:val="00340BC9"/>
    <w:rsid w:val="0034570A"/>
    <w:rsid w:val="0034764F"/>
    <w:rsid w:val="003511D2"/>
    <w:rsid w:val="00352FB1"/>
    <w:rsid w:val="0036152B"/>
    <w:rsid w:val="00370EB0"/>
    <w:rsid w:val="0037330F"/>
    <w:rsid w:val="00377957"/>
    <w:rsid w:val="00380861"/>
    <w:rsid w:val="00380B04"/>
    <w:rsid w:val="00392574"/>
    <w:rsid w:val="00392578"/>
    <w:rsid w:val="003930E8"/>
    <w:rsid w:val="003952E4"/>
    <w:rsid w:val="00396225"/>
    <w:rsid w:val="0039719C"/>
    <w:rsid w:val="003A1763"/>
    <w:rsid w:val="003A20EF"/>
    <w:rsid w:val="003A2F6B"/>
    <w:rsid w:val="003A41A8"/>
    <w:rsid w:val="003B71A9"/>
    <w:rsid w:val="003C53CA"/>
    <w:rsid w:val="003D77C9"/>
    <w:rsid w:val="003E439B"/>
    <w:rsid w:val="003E587F"/>
    <w:rsid w:val="003E5889"/>
    <w:rsid w:val="003E69EF"/>
    <w:rsid w:val="003E6EA5"/>
    <w:rsid w:val="003F0D87"/>
    <w:rsid w:val="003F2D8D"/>
    <w:rsid w:val="00405428"/>
    <w:rsid w:val="00406254"/>
    <w:rsid w:val="00411A4E"/>
    <w:rsid w:val="0041528C"/>
    <w:rsid w:val="00416F68"/>
    <w:rsid w:val="00422331"/>
    <w:rsid w:val="004246E3"/>
    <w:rsid w:val="00425358"/>
    <w:rsid w:val="004275EB"/>
    <w:rsid w:val="00432F1B"/>
    <w:rsid w:val="00434520"/>
    <w:rsid w:val="004366CA"/>
    <w:rsid w:val="00445ECD"/>
    <w:rsid w:val="00451D9A"/>
    <w:rsid w:val="0046280E"/>
    <w:rsid w:val="00471116"/>
    <w:rsid w:val="00484580"/>
    <w:rsid w:val="00484EE8"/>
    <w:rsid w:val="00486401"/>
    <w:rsid w:val="00486D07"/>
    <w:rsid w:val="00487EBB"/>
    <w:rsid w:val="00490B48"/>
    <w:rsid w:val="004942E2"/>
    <w:rsid w:val="00494537"/>
    <w:rsid w:val="00497B58"/>
    <w:rsid w:val="004A0E53"/>
    <w:rsid w:val="004A1D83"/>
    <w:rsid w:val="004A1DE4"/>
    <w:rsid w:val="004B4415"/>
    <w:rsid w:val="004B7FE8"/>
    <w:rsid w:val="004C4526"/>
    <w:rsid w:val="004C579B"/>
    <w:rsid w:val="004D5EAC"/>
    <w:rsid w:val="004D630A"/>
    <w:rsid w:val="004E100D"/>
    <w:rsid w:val="004E51CC"/>
    <w:rsid w:val="004F04DE"/>
    <w:rsid w:val="004F2BA1"/>
    <w:rsid w:val="004F65DD"/>
    <w:rsid w:val="00507A0C"/>
    <w:rsid w:val="0051109E"/>
    <w:rsid w:val="005128AE"/>
    <w:rsid w:val="005138FE"/>
    <w:rsid w:val="00513AE8"/>
    <w:rsid w:val="005142CE"/>
    <w:rsid w:val="00516D64"/>
    <w:rsid w:val="005203FE"/>
    <w:rsid w:val="0052766F"/>
    <w:rsid w:val="005303CE"/>
    <w:rsid w:val="005441C4"/>
    <w:rsid w:val="00547447"/>
    <w:rsid w:val="0055315E"/>
    <w:rsid w:val="005570A2"/>
    <w:rsid w:val="00557548"/>
    <w:rsid w:val="00571793"/>
    <w:rsid w:val="00576C7E"/>
    <w:rsid w:val="00576CE1"/>
    <w:rsid w:val="005936B3"/>
    <w:rsid w:val="005A15A2"/>
    <w:rsid w:val="005C4F3C"/>
    <w:rsid w:val="005D17B1"/>
    <w:rsid w:val="005D5207"/>
    <w:rsid w:val="005D7CBC"/>
    <w:rsid w:val="005E2158"/>
    <w:rsid w:val="005E381F"/>
    <w:rsid w:val="005F3572"/>
    <w:rsid w:val="005F5548"/>
    <w:rsid w:val="005F72A7"/>
    <w:rsid w:val="00613442"/>
    <w:rsid w:val="00627BE0"/>
    <w:rsid w:val="00631D63"/>
    <w:rsid w:val="006320EA"/>
    <w:rsid w:val="00635E8E"/>
    <w:rsid w:val="00636123"/>
    <w:rsid w:val="00636FC3"/>
    <w:rsid w:val="00651CF8"/>
    <w:rsid w:val="00667380"/>
    <w:rsid w:val="00677149"/>
    <w:rsid w:val="00682053"/>
    <w:rsid w:val="006926C7"/>
    <w:rsid w:val="00692B12"/>
    <w:rsid w:val="006946F5"/>
    <w:rsid w:val="006951E1"/>
    <w:rsid w:val="00695648"/>
    <w:rsid w:val="006A6025"/>
    <w:rsid w:val="006A6DA8"/>
    <w:rsid w:val="006B62E4"/>
    <w:rsid w:val="006B7024"/>
    <w:rsid w:val="006C11FD"/>
    <w:rsid w:val="006C39B9"/>
    <w:rsid w:val="006E06B6"/>
    <w:rsid w:val="006E1ECF"/>
    <w:rsid w:val="006E4276"/>
    <w:rsid w:val="006E4F40"/>
    <w:rsid w:val="006E6BFD"/>
    <w:rsid w:val="006E7DF8"/>
    <w:rsid w:val="006F3217"/>
    <w:rsid w:val="0070210E"/>
    <w:rsid w:val="007103F6"/>
    <w:rsid w:val="00713262"/>
    <w:rsid w:val="007233F1"/>
    <w:rsid w:val="00726533"/>
    <w:rsid w:val="007336F7"/>
    <w:rsid w:val="00747C90"/>
    <w:rsid w:val="007505CC"/>
    <w:rsid w:val="00757945"/>
    <w:rsid w:val="007642E5"/>
    <w:rsid w:val="00767312"/>
    <w:rsid w:val="007719C4"/>
    <w:rsid w:val="007916AA"/>
    <w:rsid w:val="0079478C"/>
    <w:rsid w:val="007B6EBE"/>
    <w:rsid w:val="007C0C9D"/>
    <w:rsid w:val="007D0CDA"/>
    <w:rsid w:val="007D1495"/>
    <w:rsid w:val="007D647B"/>
    <w:rsid w:val="007E0433"/>
    <w:rsid w:val="007E5014"/>
    <w:rsid w:val="007E5F37"/>
    <w:rsid w:val="008018C2"/>
    <w:rsid w:val="008052F6"/>
    <w:rsid w:val="008112CA"/>
    <w:rsid w:val="00814DA3"/>
    <w:rsid w:val="00815CA5"/>
    <w:rsid w:val="00817885"/>
    <w:rsid w:val="0083238D"/>
    <w:rsid w:val="0083652A"/>
    <w:rsid w:val="0084127B"/>
    <w:rsid w:val="008418AC"/>
    <w:rsid w:val="008423CD"/>
    <w:rsid w:val="00843BA9"/>
    <w:rsid w:val="008501A7"/>
    <w:rsid w:val="00852310"/>
    <w:rsid w:val="00853441"/>
    <w:rsid w:val="00854232"/>
    <w:rsid w:val="00860103"/>
    <w:rsid w:val="008632C6"/>
    <w:rsid w:val="00870BE9"/>
    <w:rsid w:val="008865AD"/>
    <w:rsid w:val="008907B3"/>
    <w:rsid w:val="00890C9E"/>
    <w:rsid w:val="00891008"/>
    <w:rsid w:val="00895305"/>
    <w:rsid w:val="008A3790"/>
    <w:rsid w:val="008A5C85"/>
    <w:rsid w:val="008B1744"/>
    <w:rsid w:val="008B1CF0"/>
    <w:rsid w:val="008B40C7"/>
    <w:rsid w:val="008C1F7D"/>
    <w:rsid w:val="008C2714"/>
    <w:rsid w:val="008C4916"/>
    <w:rsid w:val="008D1ED3"/>
    <w:rsid w:val="008D5CD0"/>
    <w:rsid w:val="008E4FF0"/>
    <w:rsid w:val="008F0CCB"/>
    <w:rsid w:val="008F2128"/>
    <w:rsid w:val="008F2D19"/>
    <w:rsid w:val="00900CC4"/>
    <w:rsid w:val="00902A5B"/>
    <w:rsid w:val="009036D3"/>
    <w:rsid w:val="009101F8"/>
    <w:rsid w:val="00925216"/>
    <w:rsid w:val="009311A6"/>
    <w:rsid w:val="00932BE8"/>
    <w:rsid w:val="00941875"/>
    <w:rsid w:val="009466BA"/>
    <w:rsid w:val="00951422"/>
    <w:rsid w:val="009561E6"/>
    <w:rsid w:val="00961AA7"/>
    <w:rsid w:val="00964570"/>
    <w:rsid w:val="00974C30"/>
    <w:rsid w:val="00976D4F"/>
    <w:rsid w:val="009835CC"/>
    <w:rsid w:val="00985F73"/>
    <w:rsid w:val="00986ABC"/>
    <w:rsid w:val="00994370"/>
    <w:rsid w:val="00996CAC"/>
    <w:rsid w:val="009A03C0"/>
    <w:rsid w:val="009A3DAB"/>
    <w:rsid w:val="009B2F09"/>
    <w:rsid w:val="009C0A41"/>
    <w:rsid w:val="009C6BB1"/>
    <w:rsid w:val="009D4897"/>
    <w:rsid w:val="009D62AC"/>
    <w:rsid w:val="009D6B14"/>
    <w:rsid w:val="009E3C6E"/>
    <w:rsid w:val="009E6C43"/>
    <w:rsid w:val="009F19AF"/>
    <w:rsid w:val="009F5B5D"/>
    <w:rsid w:val="00A0709D"/>
    <w:rsid w:val="00A10E52"/>
    <w:rsid w:val="00A10EE6"/>
    <w:rsid w:val="00A17ECB"/>
    <w:rsid w:val="00A228E1"/>
    <w:rsid w:val="00A27701"/>
    <w:rsid w:val="00A303ED"/>
    <w:rsid w:val="00A50616"/>
    <w:rsid w:val="00A578AA"/>
    <w:rsid w:val="00A64A2A"/>
    <w:rsid w:val="00A66D3A"/>
    <w:rsid w:val="00A71444"/>
    <w:rsid w:val="00A76C8D"/>
    <w:rsid w:val="00A85822"/>
    <w:rsid w:val="00A9499E"/>
    <w:rsid w:val="00A951AE"/>
    <w:rsid w:val="00A96893"/>
    <w:rsid w:val="00AA3D6A"/>
    <w:rsid w:val="00AA54EC"/>
    <w:rsid w:val="00AC1762"/>
    <w:rsid w:val="00AC2479"/>
    <w:rsid w:val="00AC247B"/>
    <w:rsid w:val="00AC2FB5"/>
    <w:rsid w:val="00AC48A6"/>
    <w:rsid w:val="00AD17DB"/>
    <w:rsid w:val="00AD3B4E"/>
    <w:rsid w:val="00AE167C"/>
    <w:rsid w:val="00AE3321"/>
    <w:rsid w:val="00AE5D86"/>
    <w:rsid w:val="00AF0B2E"/>
    <w:rsid w:val="00B148A3"/>
    <w:rsid w:val="00B1647F"/>
    <w:rsid w:val="00B234CC"/>
    <w:rsid w:val="00B27A8F"/>
    <w:rsid w:val="00B27E9F"/>
    <w:rsid w:val="00B307F7"/>
    <w:rsid w:val="00B30825"/>
    <w:rsid w:val="00B308DF"/>
    <w:rsid w:val="00B30E19"/>
    <w:rsid w:val="00B5016A"/>
    <w:rsid w:val="00B5196A"/>
    <w:rsid w:val="00B530A8"/>
    <w:rsid w:val="00B62F4C"/>
    <w:rsid w:val="00B63DDF"/>
    <w:rsid w:val="00B81B29"/>
    <w:rsid w:val="00B90427"/>
    <w:rsid w:val="00B93312"/>
    <w:rsid w:val="00B94796"/>
    <w:rsid w:val="00BA3916"/>
    <w:rsid w:val="00BA55A0"/>
    <w:rsid w:val="00BA6F76"/>
    <w:rsid w:val="00BB4F8D"/>
    <w:rsid w:val="00BB5BC3"/>
    <w:rsid w:val="00BC2FEE"/>
    <w:rsid w:val="00BD1841"/>
    <w:rsid w:val="00BD2999"/>
    <w:rsid w:val="00BD37A1"/>
    <w:rsid w:val="00BE5589"/>
    <w:rsid w:val="00BF134B"/>
    <w:rsid w:val="00BF73E4"/>
    <w:rsid w:val="00C0705E"/>
    <w:rsid w:val="00C11908"/>
    <w:rsid w:val="00C1221B"/>
    <w:rsid w:val="00C138E8"/>
    <w:rsid w:val="00C154FD"/>
    <w:rsid w:val="00C156F7"/>
    <w:rsid w:val="00C157D9"/>
    <w:rsid w:val="00C168AC"/>
    <w:rsid w:val="00C22C13"/>
    <w:rsid w:val="00C240AF"/>
    <w:rsid w:val="00C26437"/>
    <w:rsid w:val="00C26455"/>
    <w:rsid w:val="00C3698B"/>
    <w:rsid w:val="00C44058"/>
    <w:rsid w:val="00C62BC8"/>
    <w:rsid w:val="00C62EB4"/>
    <w:rsid w:val="00C64ABA"/>
    <w:rsid w:val="00C6502A"/>
    <w:rsid w:val="00C658B0"/>
    <w:rsid w:val="00C77972"/>
    <w:rsid w:val="00C81696"/>
    <w:rsid w:val="00C83A3A"/>
    <w:rsid w:val="00C842E4"/>
    <w:rsid w:val="00C8477E"/>
    <w:rsid w:val="00C85685"/>
    <w:rsid w:val="00C85B8C"/>
    <w:rsid w:val="00CA671B"/>
    <w:rsid w:val="00CB0E97"/>
    <w:rsid w:val="00CB2300"/>
    <w:rsid w:val="00CD1BAE"/>
    <w:rsid w:val="00CD5A70"/>
    <w:rsid w:val="00CD7352"/>
    <w:rsid w:val="00CF0632"/>
    <w:rsid w:val="00CF26CD"/>
    <w:rsid w:val="00CF2E31"/>
    <w:rsid w:val="00CF3750"/>
    <w:rsid w:val="00CF6035"/>
    <w:rsid w:val="00D0032C"/>
    <w:rsid w:val="00D0489D"/>
    <w:rsid w:val="00D14C24"/>
    <w:rsid w:val="00D2731A"/>
    <w:rsid w:val="00D27F41"/>
    <w:rsid w:val="00D315BF"/>
    <w:rsid w:val="00D33E5F"/>
    <w:rsid w:val="00D360BC"/>
    <w:rsid w:val="00D470D0"/>
    <w:rsid w:val="00D47FC4"/>
    <w:rsid w:val="00D50161"/>
    <w:rsid w:val="00D514A4"/>
    <w:rsid w:val="00D51B1D"/>
    <w:rsid w:val="00D76DE3"/>
    <w:rsid w:val="00D868ED"/>
    <w:rsid w:val="00D9568B"/>
    <w:rsid w:val="00D96FBC"/>
    <w:rsid w:val="00D974FF"/>
    <w:rsid w:val="00DA3F63"/>
    <w:rsid w:val="00DB176D"/>
    <w:rsid w:val="00DC04BE"/>
    <w:rsid w:val="00DC3991"/>
    <w:rsid w:val="00DD2333"/>
    <w:rsid w:val="00DE2504"/>
    <w:rsid w:val="00DF08B0"/>
    <w:rsid w:val="00DF3858"/>
    <w:rsid w:val="00E00AFC"/>
    <w:rsid w:val="00E03B3E"/>
    <w:rsid w:val="00E0469F"/>
    <w:rsid w:val="00E04759"/>
    <w:rsid w:val="00E06CD9"/>
    <w:rsid w:val="00E06D9A"/>
    <w:rsid w:val="00E1396F"/>
    <w:rsid w:val="00E14425"/>
    <w:rsid w:val="00E17E1C"/>
    <w:rsid w:val="00E2092D"/>
    <w:rsid w:val="00E23F36"/>
    <w:rsid w:val="00E315D6"/>
    <w:rsid w:val="00E37BC5"/>
    <w:rsid w:val="00E403B1"/>
    <w:rsid w:val="00E436E5"/>
    <w:rsid w:val="00E46E55"/>
    <w:rsid w:val="00E51C70"/>
    <w:rsid w:val="00E572C4"/>
    <w:rsid w:val="00E62456"/>
    <w:rsid w:val="00E63D78"/>
    <w:rsid w:val="00E70605"/>
    <w:rsid w:val="00E70DC0"/>
    <w:rsid w:val="00E71A6A"/>
    <w:rsid w:val="00E75441"/>
    <w:rsid w:val="00E8777F"/>
    <w:rsid w:val="00EA20F3"/>
    <w:rsid w:val="00EA323B"/>
    <w:rsid w:val="00EA3BFD"/>
    <w:rsid w:val="00EA5C29"/>
    <w:rsid w:val="00EA6D76"/>
    <w:rsid w:val="00EA77D7"/>
    <w:rsid w:val="00EB194F"/>
    <w:rsid w:val="00EB4CEF"/>
    <w:rsid w:val="00EB6C63"/>
    <w:rsid w:val="00EC0BB3"/>
    <w:rsid w:val="00EC40E0"/>
    <w:rsid w:val="00EC7030"/>
    <w:rsid w:val="00ED4170"/>
    <w:rsid w:val="00EE722D"/>
    <w:rsid w:val="00EF105B"/>
    <w:rsid w:val="00EF6562"/>
    <w:rsid w:val="00EF708C"/>
    <w:rsid w:val="00EF77A3"/>
    <w:rsid w:val="00F01969"/>
    <w:rsid w:val="00F029E8"/>
    <w:rsid w:val="00F10322"/>
    <w:rsid w:val="00F12465"/>
    <w:rsid w:val="00F1296E"/>
    <w:rsid w:val="00F144AB"/>
    <w:rsid w:val="00F14802"/>
    <w:rsid w:val="00F148BA"/>
    <w:rsid w:val="00F17B5A"/>
    <w:rsid w:val="00F17E34"/>
    <w:rsid w:val="00F23024"/>
    <w:rsid w:val="00F41B7D"/>
    <w:rsid w:val="00F65859"/>
    <w:rsid w:val="00F7235C"/>
    <w:rsid w:val="00F734AE"/>
    <w:rsid w:val="00F850F3"/>
    <w:rsid w:val="00F91697"/>
    <w:rsid w:val="00F95F12"/>
    <w:rsid w:val="00FA3912"/>
    <w:rsid w:val="00FA507C"/>
    <w:rsid w:val="00FC2F3B"/>
    <w:rsid w:val="00FD5213"/>
    <w:rsid w:val="00FE17B7"/>
    <w:rsid w:val="00FE307C"/>
    <w:rsid w:val="00FE32EE"/>
    <w:rsid w:val="00FF24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74613"/>
  <w15:chartTrackingRefBased/>
  <w15:docId w15:val="{9DBC05D8-9450-4B35-A384-C0D68A44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008"/>
    <w:pPr>
      <w:spacing w:after="160"/>
      <w:jc w:val="both"/>
    </w:pPr>
    <w:rPr>
      <w:rFonts w:ascii="Helvetica" w:hAnsi="Helvetica" w:cs="Times New Roman"/>
      <w:color w:val="595959"/>
      <w:sz w:val="22"/>
      <w:szCs w:val="22"/>
    </w:rPr>
  </w:style>
  <w:style w:type="paragraph" w:styleId="Heading1">
    <w:name w:val="heading 1"/>
    <w:basedOn w:val="Normal"/>
    <w:next w:val="Normal"/>
    <w:link w:val="Heading1Char"/>
    <w:uiPriority w:val="9"/>
    <w:qFormat/>
    <w:rsid w:val="0046280E"/>
    <w:pPr>
      <w:keepNext/>
      <w:keepLines/>
      <w:pBdr>
        <w:bottom w:val="single" w:sz="8" w:space="6" w:color="CC0066"/>
      </w:pBdr>
      <w:spacing w:before="480" w:after="240"/>
      <w:jc w:val="left"/>
      <w:outlineLvl w:val="0"/>
    </w:pPr>
    <w:rPr>
      <w:rFonts w:ascii="Saira" w:hAnsi="Saira" w:cs="Calibri"/>
      <w:b/>
      <w:color w:val="CC0066"/>
      <w:sz w:val="36"/>
      <w:szCs w:val="36"/>
    </w:rPr>
  </w:style>
  <w:style w:type="paragraph" w:styleId="Heading2">
    <w:name w:val="heading 2"/>
    <w:basedOn w:val="Normal"/>
    <w:next w:val="Normal"/>
    <w:link w:val="Heading2Char"/>
    <w:uiPriority w:val="9"/>
    <w:unhideWhenUsed/>
    <w:qFormat/>
    <w:rsid w:val="0046280E"/>
    <w:pPr>
      <w:keepNext/>
      <w:keepLines/>
      <w:pBdr>
        <w:bottom w:val="single" w:sz="4" w:space="4" w:color="D9D9D9"/>
      </w:pBdr>
      <w:spacing w:before="360"/>
      <w:jc w:val="left"/>
      <w:outlineLvl w:val="1"/>
    </w:pPr>
    <w:rPr>
      <w:rFonts w:ascii="Saira" w:hAnsi="Saira" w:cs="Calibri"/>
      <w:b/>
      <w:color w:val="44546A"/>
      <w:sz w:val="28"/>
      <w:szCs w:val="28"/>
    </w:rPr>
  </w:style>
  <w:style w:type="paragraph" w:styleId="Heading3">
    <w:name w:val="heading 3"/>
    <w:basedOn w:val="Normal"/>
    <w:next w:val="Normal"/>
    <w:link w:val="Heading3Char"/>
    <w:uiPriority w:val="9"/>
    <w:unhideWhenUsed/>
    <w:qFormat/>
    <w:rsid w:val="00484EE8"/>
    <w:pPr>
      <w:keepNext/>
      <w:keepLines/>
      <w:pBdr>
        <w:left w:val="single" w:sz="16" w:space="8" w:color="CC0066"/>
      </w:pBdr>
      <w:spacing w:before="240" w:after="120"/>
      <w:ind w:left="144"/>
      <w:jc w:val="left"/>
      <w:outlineLvl w:val="2"/>
    </w:pPr>
    <w:rPr>
      <w:rFonts w:ascii="Saira" w:hAnsi="Saira" w:cs="Calibri"/>
      <w:b/>
      <w:color w:val="2F2F2F"/>
      <w:sz w:val="24"/>
      <w:szCs w:val="24"/>
    </w:rPr>
  </w:style>
  <w:style w:type="paragraph" w:styleId="Heading4">
    <w:name w:val="heading 4"/>
    <w:basedOn w:val="Normal"/>
    <w:next w:val="Normal"/>
    <w:link w:val="Heading4Char"/>
    <w:uiPriority w:val="9"/>
    <w:semiHidden/>
    <w:unhideWhenUsed/>
    <w:qFormat/>
    <w:rsid w:val="0095142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5142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5142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5142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5142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5142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80E"/>
    <w:rPr>
      <w:rFonts w:ascii="Saira" w:hAnsi="Saira" w:cs="Calibri"/>
      <w:b/>
      <w:color w:val="CC0066"/>
      <w:sz w:val="36"/>
      <w:szCs w:val="36"/>
    </w:rPr>
  </w:style>
  <w:style w:type="character" w:customStyle="1" w:styleId="Heading2Char">
    <w:name w:val="Heading 2 Char"/>
    <w:basedOn w:val="DefaultParagraphFont"/>
    <w:link w:val="Heading2"/>
    <w:uiPriority w:val="9"/>
    <w:rsid w:val="0046280E"/>
    <w:rPr>
      <w:rFonts w:ascii="Saira" w:hAnsi="Saira" w:cs="Calibri"/>
      <w:b/>
      <w:color w:val="44546A"/>
      <w:sz w:val="28"/>
      <w:szCs w:val="28"/>
    </w:rPr>
  </w:style>
  <w:style w:type="character" w:customStyle="1" w:styleId="Heading3Char">
    <w:name w:val="Heading 3 Char"/>
    <w:basedOn w:val="DefaultParagraphFont"/>
    <w:link w:val="Heading3"/>
    <w:uiPriority w:val="9"/>
    <w:rsid w:val="00484EE8"/>
    <w:rPr>
      <w:rFonts w:ascii="Saira" w:hAnsi="Saira" w:cs="Calibri"/>
      <w:b/>
      <w:color w:val="2F2F2F"/>
      <w:sz w:val="24"/>
      <w:szCs w:val="24"/>
    </w:rPr>
  </w:style>
  <w:style w:type="character" w:customStyle="1" w:styleId="Heading4Char">
    <w:name w:val="Heading 4 Char"/>
    <w:basedOn w:val="DefaultParagraphFont"/>
    <w:link w:val="Heading4"/>
    <w:uiPriority w:val="9"/>
    <w:semiHidden/>
    <w:rsid w:val="00951422"/>
    <w:rPr>
      <w:caps/>
      <w:color w:val="0F4761" w:themeColor="accent1" w:themeShade="BF"/>
      <w:spacing w:val="10"/>
    </w:rPr>
  </w:style>
  <w:style w:type="character" w:customStyle="1" w:styleId="Heading5Char">
    <w:name w:val="Heading 5 Char"/>
    <w:basedOn w:val="DefaultParagraphFont"/>
    <w:link w:val="Heading5"/>
    <w:uiPriority w:val="9"/>
    <w:semiHidden/>
    <w:rsid w:val="00951422"/>
    <w:rPr>
      <w:caps/>
      <w:color w:val="0F4761" w:themeColor="accent1" w:themeShade="BF"/>
      <w:spacing w:val="10"/>
    </w:rPr>
  </w:style>
  <w:style w:type="character" w:customStyle="1" w:styleId="Heading6Char">
    <w:name w:val="Heading 6 Char"/>
    <w:basedOn w:val="DefaultParagraphFont"/>
    <w:link w:val="Heading6"/>
    <w:uiPriority w:val="9"/>
    <w:semiHidden/>
    <w:rsid w:val="00951422"/>
    <w:rPr>
      <w:caps/>
      <w:color w:val="0F4761" w:themeColor="accent1" w:themeShade="BF"/>
      <w:spacing w:val="10"/>
    </w:rPr>
  </w:style>
  <w:style w:type="character" w:customStyle="1" w:styleId="Heading7Char">
    <w:name w:val="Heading 7 Char"/>
    <w:basedOn w:val="DefaultParagraphFont"/>
    <w:link w:val="Heading7"/>
    <w:uiPriority w:val="9"/>
    <w:semiHidden/>
    <w:rsid w:val="00951422"/>
    <w:rPr>
      <w:caps/>
      <w:color w:val="0F4761" w:themeColor="accent1" w:themeShade="BF"/>
      <w:spacing w:val="10"/>
    </w:rPr>
  </w:style>
  <w:style w:type="character" w:customStyle="1" w:styleId="Heading8Char">
    <w:name w:val="Heading 8 Char"/>
    <w:basedOn w:val="DefaultParagraphFont"/>
    <w:link w:val="Heading8"/>
    <w:uiPriority w:val="9"/>
    <w:semiHidden/>
    <w:rsid w:val="00951422"/>
    <w:rPr>
      <w:caps/>
      <w:spacing w:val="10"/>
      <w:sz w:val="18"/>
      <w:szCs w:val="18"/>
    </w:rPr>
  </w:style>
  <w:style w:type="character" w:customStyle="1" w:styleId="Heading9Char">
    <w:name w:val="Heading 9 Char"/>
    <w:basedOn w:val="DefaultParagraphFont"/>
    <w:link w:val="Heading9"/>
    <w:uiPriority w:val="9"/>
    <w:semiHidden/>
    <w:rsid w:val="00951422"/>
    <w:rPr>
      <w:i/>
      <w:iCs/>
      <w:caps/>
      <w:spacing w:val="10"/>
      <w:sz w:val="18"/>
      <w:szCs w:val="18"/>
    </w:rPr>
  </w:style>
  <w:style w:type="paragraph" w:styleId="Title">
    <w:name w:val="Title"/>
    <w:basedOn w:val="Normal"/>
    <w:next w:val="Normal"/>
    <w:link w:val="TitleChar"/>
    <w:uiPriority w:val="10"/>
    <w:qFormat/>
    <w:rsid w:val="00951422"/>
    <w:pPr>
      <w:spacing w:before="0" w:after="0"/>
      <w:jc w:val="left"/>
    </w:pPr>
    <w:rPr>
      <w:rFonts w:ascii="Calibri" w:hAnsi="Calibri" w:cs="Calibri"/>
      <w:color w:val="CC0066"/>
      <w:spacing w:val="10"/>
      <w:sz w:val="52"/>
      <w:szCs w:val="52"/>
    </w:rPr>
  </w:style>
  <w:style w:type="character" w:customStyle="1" w:styleId="TitleChar">
    <w:name w:val="Title Char"/>
    <w:basedOn w:val="DefaultParagraphFont"/>
    <w:link w:val="Title"/>
    <w:uiPriority w:val="10"/>
    <w:rsid w:val="0095142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5142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51422"/>
    <w:rPr>
      <w:caps/>
      <w:color w:val="595959" w:themeColor="text1" w:themeTint="A6"/>
      <w:spacing w:val="10"/>
      <w:sz w:val="21"/>
      <w:szCs w:val="21"/>
    </w:rPr>
  </w:style>
  <w:style w:type="paragraph" w:styleId="Quote">
    <w:name w:val="Quote"/>
    <w:basedOn w:val="Normal"/>
    <w:next w:val="Normal"/>
    <w:link w:val="QuoteChar"/>
    <w:uiPriority w:val="29"/>
    <w:qFormat/>
    <w:rsid w:val="00951422"/>
    <w:rPr>
      <w:i/>
      <w:iCs/>
      <w:sz w:val="24"/>
      <w:szCs w:val="24"/>
    </w:rPr>
  </w:style>
  <w:style w:type="character" w:customStyle="1" w:styleId="QuoteChar">
    <w:name w:val="Quote Char"/>
    <w:basedOn w:val="DefaultParagraphFont"/>
    <w:link w:val="Quote"/>
    <w:uiPriority w:val="29"/>
    <w:rsid w:val="00951422"/>
    <w:rPr>
      <w:i/>
      <w:iCs/>
      <w:sz w:val="24"/>
      <w:szCs w:val="24"/>
    </w:rPr>
  </w:style>
  <w:style w:type="paragraph" w:styleId="ListParagraph">
    <w:name w:val="List Paragraph"/>
    <w:basedOn w:val="Normal"/>
    <w:link w:val="ListParagraphChar"/>
    <w:uiPriority w:val="34"/>
    <w:qFormat/>
    <w:rsid w:val="007233F1"/>
    <w:pPr>
      <w:ind w:left="720"/>
      <w:contextualSpacing/>
    </w:pPr>
  </w:style>
  <w:style w:type="character" w:styleId="IntenseEmphasis">
    <w:name w:val="Intense Emphasis"/>
    <w:uiPriority w:val="21"/>
    <w:qFormat/>
    <w:rsid w:val="00951422"/>
    <w:rPr>
      <w:b/>
      <w:bCs/>
      <w:caps/>
      <w:color w:val="0A2F40" w:themeColor="accent1" w:themeShade="7F"/>
      <w:spacing w:val="10"/>
    </w:rPr>
  </w:style>
  <w:style w:type="paragraph" w:styleId="IntenseQuote">
    <w:name w:val="Intense Quote"/>
    <w:basedOn w:val="Normal"/>
    <w:next w:val="Normal"/>
    <w:link w:val="IntenseQuoteChar"/>
    <w:uiPriority w:val="30"/>
    <w:qFormat/>
    <w:rsid w:val="00951422"/>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51422"/>
    <w:rPr>
      <w:color w:val="156082" w:themeColor="accent1"/>
      <w:sz w:val="24"/>
      <w:szCs w:val="24"/>
    </w:rPr>
  </w:style>
  <w:style w:type="character" w:styleId="IntenseReference">
    <w:name w:val="Intense Reference"/>
    <w:uiPriority w:val="32"/>
    <w:qFormat/>
    <w:rsid w:val="00951422"/>
    <w:rPr>
      <w:b/>
      <w:bCs/>
      <w:i/>
      <w:iCs/>
      <w:caps/>
      <w:color w:val="156082" w:themeColor="accent1"/>
    </w:rPr>
  </w:style>
  <w:style w:type="character" w:styleId="FootnoteReference">
    <w:name w:val="footnote reference"/>
    <w:basedOn w:val="DefaultParagraphFont"/>
    <w:uiPriority w:val="99"/>
    <w:semiHidden/>
    <w:unhideWhenUsed/>
    <w:rsid w:val="000A3931"/>
    <w:rPr>
      <w:vertAlign w:val="superscript"/>
    </w:rPr>
  </w:style>
  <w:style w:type="table" w:styleId="TableGrid">
    <w:name w:val="Table Grid"/>
    <w:basedOn w:val="TableNormal"/>
    <w:uiPriority w:val="39"/>
    <w:rsid w:val="000105B8"/>
    <w:pPr>
      <w:spacing w:after="0" w:line="240" w:lineRule="auto"/>
    </w:pPr>
    <w:rPr>
      <w:rFonts w:ascii="Helvetica" w:hAnsi="Helvetica"/>
      <w:color w:val="595959"/>
    </w:rPr>
    <w:tblP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style>
  <w:style w:type="paragraph" w:styleId="FootnoteText">
    <w:name w:val="footnote text"/>
    <w:basedOn w:val="Normal"/>
    <w:link w:val="FootnoteTextChar"/>
    <w:uiPriority w:val="99"/>
    <w:unhideWhenUsed/>
    <w:rsid w:val="000105B8"/>
    <w:pPr>
      <w:spacing w:after="0" w:line="240" w:lineRule="auto"/>
    </w:pPr>
    <w:rPr>
      <w:kern w:val="2"/>
      <w14:ligatures w14:val="standardContextual"/>
    </w:rPr>
  </w:style>
  <w:style w:type="character" w:customStyle="1" w:styleId="FootnoteTextChar">
    <w:name w:val="Footnote Text Char"/>
    <w:basedOn w:val="DefaultParagraphFont"/>
    <w:link w:val="FootnoteText"/>
    <w:uiPriority w:val="99"/>
    <w:rsid w:val="000105B8"/>
    <w:rPr>
      <w:sz w:val="20"/>
      <w:szCs w:val="20"/>
    </w:rPr>
  </w:style>
  <w:style w:type="character" w:styleId="Strong">
    <w:name w:val="Strong"/>
    <w:uiPriority w:val="22"/>
    <w:qFormat/>
    <w:rsid w:val="0015147D"/>
    <w:rPr>
      <w:b/>
      <w:bCs/>
      <w:sz w:val="24"/>
      <w:szCs w:val="24"/>
    </w:rPr>
  </w:style>
  <w:style w:type="table" w:styleId="GridTable4-Accent1">
    <w:name w:val="Grid Table 4 Accent 1"/>
    <w:basedOn w:val="TableNormal"/>
    <w:uiPriority w:val="49"/>
    <w:rsid w:val="000552CC"/>
    <w:pPr>
      <w:spacing w:after="0" w:line="240" w:lineRule="auto"/>
    </w:pPr>
    <w:rPr>
      <w:rFonts w:ascii="Helvetica" w:hAnsi="Helvetica"/>
      <w:color w:val="595959"/>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b/>
        <w:bCs/>
        <w:color w:val="FFFFFF"/>
      </w:rPr>
      <w:tblPr/>
      <w:tcPr>
        <w:shd w:val="clear" w:color="auto" w:fill="CC0066"/>
      </w:tcPr>
    </w:tblStylePr>
    <w:tblStylePr w:type="lastRow">
      <w:rPr>
        <w:b/>
        <w:bCs/>
      </w:rPr>
      <w:tblPr/>
      <w:tcPr>
        <w:tcBorders>
          <w:top w:val="double" w:sz="4" w:space="0" w:color="44546A"/>
        </w:tcBorders>
      </w:tcPr>
    </w:tblStylePr>
    <w:tblStylePr w:type="firstCol">
      <w:rPr>
        <w:b/>
        <w:bCs/>
      </w:rPr>
    </w:tblStylePr>
    <w:tblStylePr w:type="lastCol">
      <w:rPr>
        <w:b/>
        <w:bCs/>
      </w:rPr>
    </w:tblStylePr>
    <w:tblStylePr w:type="band1Vert">
      <w:tblPr/>
      <w:tcPr>
        <w:shd w:val="clear" w:color="auto" w:fill="F5F6F8"/>
      </w:tcPr>
    </w:tblStylePr>
    <w:tblStylePr w:type="band1Horz">
      <w:tblPr/>
      <w:tcPr>
        <w:shd w:val="clear" w:color="auto" w:fill="F5F6F8"/>
      </w:tcPr>
    </w:tblStylePr>
  </w:style>
  <w:style w:type="character" w:styleId="Hyperlink">
    <w:name w:val="Hyperlink"/>
    <w:basedOn w:val="DefaultParagraphFont"/>
    <w:uiPriority w:val="99"/>
    <w:unhideWhenUsed/>
    <w:rsid w:val="00E06D9A"/>
    <w:rPr>
      <w:color w:val="467886" w:themeColor="hyperlink"/>
      <w:u w:val="single"/>
    </w:rPr>
  </w:style>
  <w:style w:type="table" w:styleId="GridTable5Dark-Accent1">
    <w:name w:val="Grid Table 5 Dark Accent 1"/>
    <w:basedOn w:val="TableNormal"/>
    <w:uiPriority w:val="50"/>
    <w:rsid w:val="00902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Spacing">
    <w:name w:val="No Spacing"/>
    <w:basedOn w:val="Normal"/>
    <w:link w:val="NoSpacingChar"/>
    <w:uiPriority w:val="1"/>
    <w:qFormat/>
    <w:rsid w:val="00951422"/>
    <w:pPr>
      <w:spacing w:after="0" w:line="240" w:lineRule="auto"/>
    </w:pPr>
  </w:style>
  <w:style w:type="paragraph" w:customStyle="1" w:styleId="SDPICallout">
    <w:name w:val="SDPI Callout"/>
    <w:basedOn w:val="Normal"/>
    <w:next w:val="Normal"/>
    <w:qFormat/>
    <w:pPr>
      <w:pBdr>
        <w:left w:val="single" w:sz="18" w:space="12" w:color="CC0066"/>
      </w:pBdr>
      <w:shd w:val="clear" w:color="auto" w:fill="F5F6F8"/>
      <w:spacing w:before="120" w:after="120"/>
      <w:ind w:left="216" w:right="216"/>
    </w:pPr>
  </w:style>
  <w:style w:type="character" w:customStyle="1" w:styleId="NoSpacingChar">
    <w:name w:val="No Spacing Char"/>
    <w:basedOn w:val="DefaultParagraphFont"/>
    <w:link w:val="NoSpacing"/>
    <w:uiPriority w:val="1"/>
    <w:rsid w:val="00902A5B"/>
  </w:style>
  <w:style w:type="paragraph" w:styleId="Header">
    <w:name w:val="header"/>
    <w:basedOn w:val="Normal"/>
    <w:link w:val="HeaderChar"/>
    <w:uiPriority w:val="99"/>
    <w:unhideWhenUsed/>
    <w:rsid w:val="00F14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44AB"/>
    <w:rPr>
      <w:rFonts w:ascii="Aptos" w:eastAsia="Aptos" w:hAnsi="Aptos" w:cs="Aptos"/>
      <w:kern w:val="0"/>
      <w14:ligatures w14:val="none"/>
    </w:rPr>
  </w:style>
  <w:style w:type="paragraph" w:styleId="Footer">
    <w:name w:val="footer"/>
    <w:basedOn w:val="Normal"/>
    <w:link w:val="FooterChar"/>
    <w:uiPriority w:val="99"/>
    <w:unhideWhenUsed/>
    <w:rsid w:val="00F14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44AB"/>
    <w:rPr>
      <w:rFonts w:ascii="Aptos" w:eastAsia="Aptos" w:hAnsi="Aptos" w:cs="Aptos"/>
      <w:kern w:val="0"/>
      <w14:ligatures w14:val="none"/>
    </w:rPr>
  </w:style>
  <w:style w:type="character" w:customStyle="1" w:styleId="ListParagraphChar">
    <w:name w:val="List Paragraph Char"/>
    <w:link w:val="ListParagraph"/>
    <w:uiPriority w:val="34"/>
    <w:rsid w:val="00C85B8C"/>
  </w:style>
  <w:style w:type="paragraph" w:styleId="NormalWeb">
    <w:name w:val="Normal (Web)"/>
    <w:basedOn w:val="Normal"/>
    <w:uiPriority w:val="99"/>
    <w:unhideWhenUsed/>
    <w:rsid w:val="00814DA3"/>
    <w:pPr>
      <w:spacing w:beforeAutospacing="1" w:after="100" w:afterAutospacing="1" w:line="240" w:lineRule="auto"/>
    </w:pPr>
    <w:rPr>
      <w:rFonts w:ascii="Times New Roman" w:eastAsia="Times New Roman" w:hAnsi="Times New Roman"/>
    </w:rPr>
  </w:style>
  <w:style w:type="table" w:styleId="GridTable2-Accent4">
    <w:name w:val="Grid Table 2 Accent 4"/>
    <w:basedOn w:val="TableNormal"/>
    <w:uiPriority w:val="47"/>
    <w:rsid w:val="001B4F9A"/>
    <w:pPr>
      <w:spacing w:after="0" w:line="240" w:lineRule="auto"/>
    </w:pPr>
    <w:rPr>
      <w:rFonts w:ascii="Helvetica" w:hAnsi="Helvetica"/>
      <w:color w:val="595959"/>
    </w:rPr>
    <w:tblPr>
      <w:tblStyleRowBandSize w:val="1"/>
      <w:tblStyleColBandSize w:val="1"/>
      <w:tblBorders>
        <w:top w:val="single" w:sz="2" w:space="0" w:color="D9D9D9"/>
        <w:bottom w:val="single" w:sz="2" w:space="0" w:color="D9D9D9"/>
        <w:insideH w:val="single" w:sz="2" w:space="0" w:color="D9D9D9"/>
        <w:insideV w:val="single" w:sz="2" w:space="0" w:color="D9D9D9"/>
      </w:tblBorders>
    </w:tblPr>
    <w:tblStylePr w:type="firstRow">
      <w:rPr>
        <w:b/>
        <w:bCs/>
        <w:color w:val="44546A"/>
      </w:rPr>
      <w:tblPr/>
      <w:tcPr>
        <w:tcBorders>
          <w:top w:val="nil"/>
          <w:bottom w:val="single" w:sz="12" w:space="0" w:color="CC0066"/>
          <w:insideH w:val="nil"/>
          <w:insideV w:val="nil"/>
        </w:tcBorders>
        <w:shd w:val="clear" w:color="auto" w:fill="FFFFFF"/>
      </w:tcPr>
    </w:tblStylePr>
    <w:tblStylePr w:type="lastRow">
      <w:rPr>
        <w:b/>
        <w:bCs/>
      </w:rPr>
      <w:tblPr/>
      <w:tcPr>
        <w:tcBorders>
          <w:top w:val="double" w:sz="2" w:space="0" w:color="D9D9D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5F6F8"/>
      </w:tcPr>
    </w:tblStylePr>
    <w:tblStylePr w:type="band1Horz">
      <w:tblPr/>
      <w:tcPr>
        <w:shd w:val="clear" w:color="auto" w:fill="F5F6F8"/>
      </w:tcPr>
    </w:tblStylePr>
  </w:style>
  <w:style w:type="paragraph" w:styleId="Caption">
    <w:name w:val="caption"/>
    <w:basedOn w:val="Normal"/>
    <w:next w:val="Normal"/>
    <w:uiPriority w:val="35"/>
    <w:semiHidden/>
    <w:unhideWhenUsed/>
    <w:qFormat/>
    <w:rsid w:val="00951422"/>
    <w:pPr>
      <w:jc w:val="left"/>
    </w:pPr>
    <w:rPr>
      <w:b/>
      <w:bCs/>
      <w:i/>
      <w:color w:val="44546A"/>
      <w:sz w:val="18"/>
      <w:szCs w:val="18"/>
    </w:rPr>
  </w:style>
  <w:style w:type="character" w:styleId="Emphasis">
    <w:name w:val="Emphasis"/>
    <w:uiPriority w:val="20"/>
    <w:qFormat/>
    <w:rsid w:val="00951422"/>
    <w:rPr>
      <w:caps/>
      <w:color w:val="0A2F40" w:themeColor="accent1" w:themeShade="7F"/>
      <w:spacing w:val="5"/>
    </w:rPr>
  </w:style>
  <w:style w:type="character" w:styleId="SubtleEmphasis">
    <w:name w:val="Subtle Emphasis"/>
    <w:uiPriority w:val="19"/>
    <w:qFormat/>
    <w:rsid w:val="00951422"/>
    <w:rPr>
      <w:i/>
      <w:iCs/>
      <w:color w:val="0A2F40" w:themeColor="accent1" w:themeShade="7F"/>
    </w:rPr>
  </w:style>
  <w:style w:type="character" w:styleId="SubtleReference">
    <w:name w:val="Subtle Reference"/>
    <w:uiPriority w:val="31"/>
    <w:qFormat/>
    <w:rsid w:val="00951422"/>
    <w:rPr>
      <w:b/>
      <w:bCs/>
      <w:color w:val="156082" w:themeColor="accent1"/>
    </w:rPr>
  </w:style>
  <w:style w:type="character" w:styleId="BookTitle">
    <w:name w:val="Book Title"/>
    <w:uiPriority w:val="33"/>
    <w:qFormat/>
    <w:rsid w:val="00951422"/>
    <w:rPr>
      <w:b/>
      <w:bCs/>
      <w:i/>
      <w:iCs/>
      <w:spacing w:val="0"/>
    </w:rPr>
  </w:style>
  <w:style w:type="paragraph" w:styleId="TOCHeading">
    <w:name w:val="TOC Heading"/>
    <w:basedOn w:val="Heading1"/>
    <w:next w:val="Normal"/>
    <w:uiPriority w:val="39"/>
    <w:unhideWhenUsed/>
    <w:qFormat/>
    <w:rsid w:val="00951422"/>
    <w:pPr>
      <w:outlineLvl w:val="9"/>
    </w:pPr>
  </w:style>
  <w:style w:type="paragraph" w:styleId="TOC1">
    <w:name w:val="toc 1"/>
    <w:basedOn w:val="Normal"/>
    <w:next w:val="Normal"/>
    <w:autoRedefine/>
    <w:uiPriority w:val="39"/>
    <w:unhideWhenUsed/>
    <w:rsid w:val="00925216"/>
    <w:pPr>
      <w:tabs>
        <w:tab w:val="right" w:leader="dot" w:pos="9016"/>
      </w:tabs>
      <w:spacing w:before="200" w:after="100"/>
      <w:jc w:val="left"/>
    </w:pPr>
    <w:rPr>
      <w:rFonts w:ascii="Calibri" w:hAnsi="Calibri"/>
      <w:b/>
      <w:bCs/>
      <w:noProof/>
      <w:color w:val="CC0066"/>
      <w:sz w:val="24"/>
      <w:szCs w:val="24"/>
    </w:rPr>
  </w:style>
  <w:style w:type="paragraph" w:styleId="TOC2">
    <w:name w:val="toc 2"/>
    <w:basedOn w:val="Normal"/>
    <w:next w:val="Normal"/>
    <w:autoRedefine/>
    <w:uiPriority w:val="39"/>
    <w:unhideWhenUsed/>
    <w:rsid w:val="00B148A3"/>
    <w:pPr>
      <w:tabs>
        <w:tab w:val="right" w:leader="dot" w:pos="9016"/>
      </w:tabs>
      <w:spacing w:after="100"/>
      <w:ind w:left="200"/>
      <w:jc w:val="left"/>
    </w:pPr>
    <w:rPr>
      <w:noProof/>
    </w:rPr>
  </w:style>
  <w:style w:type="paragraph" w:styleId="TOC3">
    <w:name w:val="toc 3"/>
    <w:basedOn w:val="Normal"/>
    <w:next w:val="Normal"/>
    <w:autoRedefine/>
    <w:uiPriority w:val="39"/>
    <w:unhideWhenUsed/>
    <w:rsid w:val="00854232"/>
    <w:pPr>
      <w:tabs>
        <w:tab w:val="right" w:leader="dot" w:pos="9016"/>
      </w:tabs>
      <w:spacing w:after="100"/>
      <w:ind w:left="400"/>
      <w:jc w:val="left"/>
    </w:pPr>
  </w:style>
  <w:style w:type="paragraph" w:customStyle="1" w:styleId="fig">
    <w:name w:val="fig"/>
    <w:basedOn w:val="Normal"/>
    <w:link w:val="figChar"/>
    <w:qFormat/>
    <w:rsid w:val="00F14802"/>
    <w:pPr>
      <w:spacing w:before="0" w:after="180" w:line="288" w:lineRule="auto"/>
    </w:pPr>
    <w:rPr>
      <w:rFonts w:eastAsia="Calibri" w:cs="Calibri"/>
      <w:iCs/>
      <w:color w:val="FFFFFF" w:themeColor="background1"/>
      <w:sz w:val="20"/>
      <w:szCs w:val="20"/>
    </w:rPr>
  </w:style>
  <w:style w:type="character" w:customStyle="1" w:styleId="figChar">
    <w:name w:val="fig Char"/>
    <w:basedOn w:val="DefaultParagraphFont"/>
    <w:link w:val="fig"/>
    <w:rsid w:val="00F14802"/>
    <w:rPr>
      <w:rFonts w:ascii="Helvetica" w:eastAsia="Calibri" w:hAnsi="Helvetica" w:cs="Calibri"/>
      <w:iCs/>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8984">
      <w:bodyDiv w:val="1"/>
      <w:marLeft w:val="0"/>
      <w:marRight w:val="0"/>
      <w:marTop w:val="0"/>
      <w:marBottom w:val="0"/>
      <w:divBdr>
        <w:top w:val="none" w:sz="0" w:space="0" w:color="auto"/>
        <w:left w:val="none" w:sz="0" w:space="0" w:color="auto"/>
        <w:bottom w:val="none" w:sz="0" w:space="0" w:color="auto"/>
        <w:right w:val="none" w:sz="0" w:space="0" w:color="auto"/>
      </w:divBdr>
    </w:div>
    <w:div w:id="941767382">
      <w:bodyDiv w:val="1"/>
      <w:marLeft w:val="0"/>
      <w:marRight w:val="0"/>
      <w:marTop w:val="0"/>
      <w:marBottom w:val="0"/>
      <w:divBdr>
        <w:top w:val="none" w:sz="0" w:space="0" w:color="auto"/>
        <w:left w:val="none" w:sz="0" w:space="0" w:color="auto"/>
        <w:bottom w:val="none" w:sz="0" w:space="0" w:color="auto"/>
        <w:right w:val="none" w:sz="0" w:space="0" w:color="auto"/>
      </w:divBdr>
    </w:div>
    <w:div w:id="1329603277">
      <w:bodyDiv w:val="1"/>
      <w:marLeft w:val="0"/>
      <w:marRight w:val="0"/>
      <w:marTop w:val="0"/>
      <w:marBottom w:val="0"/>
      <w:divBdr>
        <w:top w:val="none" w:sz="0" w:space="0" w:color="auto"/>
        <w:left w:val="none" w:sz="0" w:space="0" w:color="auto"/>
        <w:bottom w:val="none" w:sz="0" w:space="0" w:color="auto"/>
        <w:right w:val="none" w:sz="0" w:space="0" w:color="auto"/>
      </w:divBdr>
    </w:div>
    <w:div w:id="1519345669">
      <w:bodyDiv w:val="1"/>
      <w:marLeft w:val="0"/>
      <w:marRight w:val="0"/>
      <w:marTop w:val="0"/>
      <w:marBottom w:val="0"/>
      <w:divBdr>
        <w:top w:val="none" w:sz="0" w:space="0" w:color="auto"/>
        <w:left w:val="none" w:sz="0" w:space="0" w:color="auto"/>
        <w:bottom w:val="none" w:sz="0" w:space="0" w:color="auto"/>
        <w:right w:val="none" w:sz="0" w:space="0" w:color="auto"/>
      </w:divBdr>
    </w:div>
    <w:div w:id="1576940636">
      <w:bodyDiv w:val="1"/>
      <w:marLeft w:val="0"/>
      <w:marRight w:val="0"/>
      <w:marTop w:val="0"/>
      <w:marBottom w:val="0"/>
      <w:divBdr>
        <w:top w:val="none" w:sz="0" w:space="0" w:color="auto"/>
        <w:left w:val="none" w:sz="0" w:space="0" w:color="auto"/>
        <w:bottom w:val="none" w:sz="0" w:space="0" w:color="auto"/>
        <w:right w:val="none" w:sz="0" w:space="0" w:color="auto"/>
      </w:divBdr>
    </w:div>
    <w:div w:id="1895700065">
      <w:bodyDiv w:val="1"/>
      <w:marLeft w:val="0"/>
      <w:marRight w:val="0"/>
      <w:marTop w:val="0"/>
      <w:marBottom w:val="0"/>
      <w:divBdr>
        <w:top w:val="none" w:sz="0" w:space="0" w:color="auto"/>
        <w:left w:val="none" w:sz="0" w:space="0" w:color="auto"/>
        <w:bottom w:val="none" w:sz="0" w:space="0" w:color="auto"/>
        <w:right w:val="none" w:sz="0" w:space="0" w:color="auto"/>
      </w:divBdr>
    </w:div>
    <w:div w:id="1917087079">
      <w:bodyDiv w:val="1"/>
      <w:marLeft w:val="0"/>
      <w:marRight w:val="0"/>
      <w:marTop w:val="0"/>
      <w:marBottom w:val="0"/>
      <w:divBdr>
        <w:top w:val="none" w:sz="0" w:space="0" w:color="auto"/>
        <w:left w:val="none" w:sz="0" w:space="0" w:color="auto"/>
        <w:bottom w:val="none" w:sz="0" w:space="0" w:color="auto"/>
        <w:right w:val="none" w:sz="0" w:space="0" w:color="auto"/>
      </w:divBdr>
    </w:div>
    <w:div w:id="1982613310">
      <w:bodyDiv w:val="1"/>
      <w:marLeft w:val="0"/>
      <w:marRight w:val="0"/>
      <w:marTop w:val="0"/>
      <w:marBottom w:val="0"/>
      <w:divBdr>
        <w:top w:val="none" w:sz="0" w:space="0" w:color="auto"/>
        <w:left w:val="none" w:sz="0" w:space="0" w:color="auto"/>
        <w:bottom w:val="none" w:sz="0" w:space="0" w:color="auto"/>
        <w:right w:val="none" w:sz="0" w:space="0" w:color="auto"/>
      </w:divBdr>
    </w:div>
    <w:div w:id="209146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101.xml"/><Relationship Id="rId21" Type="http://schemas.openxmlformats.org/officeDocument/2006/relationships/chart" Target="charts/chart5.xml"/><Relationship Id="rId42" Type="http://schemas.openxmlformats.org/officeDocument/2006/relationships/chart" Target="charts/chart26.xml"/><Relationship Id="rId63" Type="http://schemas.openxmlformats.org/officeDocument/2006/relationships/chart" Target="charts/chart47.xml"/><Relationship Id="rId84" Type="http://schemas.openxmlformats.org/officeDocument/2006/relationships/chart" Target="charts/chart68.xml"/><Relationship Id="rId159" Type="http://schemas.openxmlformats.org/officeDocument/2006/relationships/image" Target="media/image25.jpeg"/><Relationship Id="rId170" Type="http://schemas.openxmlformats.org/officeDocument/2006/relationships/hyperlink" Target="https://doi.org/10.61506/01.00118" TargetMode="External"/><Relationship Id="rId107" Type="http://schemas.openxmlformats.org/officeDocument/2006/relationships/chart" Target="charts/chart91.xml"/><Relationship Id="rId11" Type="http://schemas.openxmlformats.org/officeDocument/2006/relationships/image" Target="media/image4.jpeg"/><Relationship Id="rId32" Type="http://schemas.openxmlformats.org/officeDocument/2006/relationships/chart" Target="charts/chart16.xml"/><Relationship Id="rId53" Type="http://schemas.openxmlformats.org/officeDocument/2006/relationships/chart" Target="charts/chart37.xml"/><Relationship Id="rId74" Type="http://schemas.openxmlformats.org/officeDocument/2006/relationships/chart" Target="charts/chart58.xml"/><Relationship Id="rId128" Type="http://schemas.openxmlformats.org/officeDocument/2006/relationships/chart" Target="charts/chart112.xml"/><Relationship Id="rId149" Type="http://schemas.openxmlformats.org/officeDocument/2006/relationships/chart" Target="charts/chart114.xml"/><Relationship Id="rId5" Type="http://schemas.openxmlformats.org/officeDocument/2006/relationships/webSettings" Target="webSettings.xml"/><Relationship Id="rId95" Type="http://schemas.openxmlformats.org/officeDocument/2006/relationships/chart" Target="charts/chart79.xml"/><Relationship Id="rId160" Type="http://schemas.openxmlformats.org/officeDocument/2006/relationships/hyperlink" Target="https://doi.org/10.32388/af1eu0" TargetMode="External"/><Relationship Id="rId22" Type="http://schemas.openxmlformats.org/officeDocument/2006/relationships/chart" Target="charts/chart6.xml"/><Relationship Id="rId43" Type="http://schemas.openxmlformats.org/officeDocument/2006/relationships/chart" Target="charts/chart27.xml"/><Relationship Id="rId64" Type="http://schemas.openxmlformats.org/officeDocument/2006/relationships/chart" Target="charts/chart48.xml"/><Relationship Id="rId118" Type="http://schemas.openxmlformats.org/officeDocument/2006/relationships/chart" Target="charts/chart102.xml"/><Relationship Id="rId85" Type="http://schemas.openxmlformats.org/officeDocument/2006/relationships/chart" Target="charts/chart69.xml"/><Relationship Id="rId150" Type="http://schemas.openxmlformats.org/officeDocument/2006/relationships/image" Target="media/image17.jpeg"/><Relationship Id="rId171" Type="http://schemas.openxmlformats.org/officeDocument/2006/relationships/hyperlink" Target="https://doi.org/10.61506/01.00373" TargetMode="External"/><Relationship Id="rId12" Type="http://schemas.openxmlformats.org/officeDocument/2006/relationships/image" Target="media/image5.png"/><Relationship Id="rId33" Type="http://schemas.openxmlformats.org/officeDocument/2006/relationships/chart" Target="charts/chart17.xml"/><Relationship Id="rId108" Type="http://schemas.openxmlformats.org/officeDocument/2006/relationships/chart" Target="charts/chart92.xml"/><Relationship Id="rId129" Type="http://schemas.openxmlformats.org/officeDocument/2006/relationships/image" Target="media/image10.jpeg"/><Relationship Id="rId54" Type="http://schemas.openxmlformats.org/officeDocument/2006/relationships/chart" Target="charts/chart38.xml"/><Relationship Id="rId70" Type="http://schemas.openxmlformats.org/officeDocument/2006/relationships/chart" Target="charts/chart54.xml"/><Relationship Id="rId75" Type="http://schemas.openxmlformats.org/officeDocument/2006/relationships/chart" Target="charts/chart59.xml"/><Relationship Id="rId91" Type="http://schemas.openxmlformats.org/officeDocument/2006/relationships/chart" Target="charts/chart75.xml"/><Relationship Id="rId96" Type="http://schemas.openxmlformats.org/officeDocument/2006/relationships/chart" Target="charts/chart80.xml"/><Relationship Id="rId145" Type="http://schemas.openxmlformats.org/officeDocument/2006/relationships/diagramQuickStyle" Target="diagrams/quickStyle1.xml"/><Relationship Id="rId161" Type="http://schemas.openxmlformats.org/officeDocument/2006/relationships/hyperlink" Target="https://doi.org/10.1016/j.irfa.2024.103596" TargetMode="External"/><Relationship Id="rId166" Type="http://schemas.openxmlformats.org/officeDocument/2006/relationships/hyperlink" Target="https://doi.org/10.3390/su1512915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hart" Target="charts/chart7.xml"/><Relationship Id="rId28" Type="http://schemas.openxmlformats.org/officeDocument/2006/relationships/chart" Target="charts/chart12.xml"/><Relationship Id="rId49" Type="http://schemas.openxmlformats.org/officeDocument/2006/relationships/chart" Target="charts/chart33.xml"/><Relationship Id="rId114" Type="http://schemas.openxmlformats.org/officeDocument/2006/relationships/chart" Target="charts/chart98.xml"/><Relationship Id="rId119" Type="http://schemas.openxmlformats.org/officeDocument/2006/relationships/chart" Target="charts/chart103.xml"/><Relationship Id="rId44" Type="http://schemas.openxmlformats.org/officeDocument/2006/relationships/chart" Target="charts/chart28.xml"/><Relationship Id="rId60" Type="http://schemas.openxmlformats.org/officeDocument/2006/relationships/chart" Target="charts/chart44.xml"/><Relationship Id="rId65" Type="http://schemas.openxmlformats.org/officeDocument/2006/relationships/chart" Target="charts/chart49.xml"/><Relationship Id="rId81" Type="http://schemas.openxmlformats.org/officeDocument/2006/relationships/chart" Target="charts/chart65.xml"/><Relationship Id="rId86" Type="http://schemas.openxmlformats.org/officeDocument/2006/relationships/chart" Target="charts/chart70.xml"/><Relationship Id="rId130" Type="http://schemas.openxmlformats.org/officeDocument/2006/relationships/footer" Target="footer1.xml"/><Relationship Id="rId135" Type="http://schemas.openxmlformats.org/officeDocument/2006/relationships/image" Target="media/image15.png"/><Relationship Id="rId151" Type="http://schemas.openxmlformats.org/officeDocument/2006/relationships/image" Target="media/image18.jpeg"/><Relationship Id="rId156" Type="http://schemas.openxmlformats.org/officeDocument/2006/relationships/image" Target="media/image22.jpeg"/><Relationship Id="rId172" Type="http://schemas.openxmlformats.org/officeDocument/2006/relationships/hyperlink" Target="https://doi.org/10.1108/gm-05-2024-0229" TargetMode="External"/><Relationship Id="rId13" Type="http://schemas.openxmlformats.org/officeDocument/2006/relationships/image" Target="media/image6.png"/><Relationship Id="rId18" Type="http://schemas.openxmlformats.org/officeDocument/2006/relationships/chart" Target="charts/chart2.xml"/><Relationship Id="rId39" Type="http://schemas.openxmlformats.org/officeDocument/2006/relationships/chart" Target="charts/chart23.xml"/><Relationship Id="rId109" Type="http://schemas.openxmlformats.org/officeDocument/2006/relationships/chart" Target="charts/chart93.xml"/><Relationship Id="rId34" Type="http://schemas.openxmlformats.org/officeDocument/2006/relationships/chart" Target="charts/chart18.xml"/><Relationship Id="rId50" Type="http://schemas.openxmlformats.org/officeDocument/2006/relationships/chart" Target="charts/chart34.xml"/><Relationship Id="rId55" Type="http://schemas.openxmlformats.org/officeDocument/2006/relationships/chart" Target="charts/chart39.xml"/><Relationship Id="rId76" Type="http://schemas.openxmlformats.org/officeDocument/2006/relationships/chart" Target="charts/chart60.xml"/><Relationship Id="rId97" Type="http://schemas.openxmlformats.org/officeDocument/2006/relationships/chart" Target="charts/chart81.xml"/><Relationship Id="rId104" Type="http://schemas.openxmlformats.org/officeDocument/2006/relationships/chart" Target="charts/chart88.xml"/><Relationship Id="rId120" Type="http://schemas.openxmlformats.org/officeDocument/2006/relationships/chart" Target="charts/chart104.xml"/><Relationship Id="rId125" Type="http://schemas.openxmlformats.org/officeDocument/2006/relationships/chart" Target="charts/chart109.xml"/><Relationship Id="rId146" Type="http://schemas.openxmlformats.org/officeDocument/2006/relationships/diagramColors" Target="diagrams/colors1.xml"/><Relationship Id="rId167" Type="http://schemas.openxmlformats.org/officeDocument/2006/relationships/hyperlink" Target="https://doi.org/10.1007/s11205-023-03200-y" TargetMode="External"/><Relationship Id="rId7" Type="http://schemas.openxmlformats.org/officeDocument/2006/relationships/endnotes" Target="endnotes.xml"/><Relationship Id="rId71" Type="http://schemas.openxmlformats.org/officeDocument/2006/relationships/chart" Target="charts/chart55.xml"/><Relationship Id="rId92" Type="http://schemas.openxmlformats.org/officeDocument/2006/relationships/chart" Target="charts/chart76.xml"/><Relationship Id="rId162" Type="http://schemas.openxmlformats.org/officeDocument/2006/relationships/hyperlink" Target="https://doi.org/10.4038/jefmp.v1i2.6" TargetMode="External"/><Relationship Id="rId2" Type="http://schemas.openxmlformats.org/officeDocument/2006/relationships/numbering" Target="numbering.xml"/><Relationship Id="rId29" Type="http://schemas.openxmlformats.org/officeDocument/2006/relationships/chart" Target="charts/chart13.xml"/><Relationship Id="rId24" Type="http://schemas.openxmlformats.org/officeDocument/2006/relationships/chart" Target="charts/chart8.xml"/><Relationship Id="rId40" Type="http://schemas.openxmlformats.org/officeDocument/2006/relationships/chart" Target="charts/chart24.xml"/><Relationship Id="rId45" Type="http://schemas.openxmlformats.org/officeDocument/2006/relationships/chart" Target="charts/chart29.xml"/><Relationship Id="rId66" Type="http://schemas.openxmlformats.org/officeDocument/2006/relationships/chart" Target="charts/chart50.xml"/><Relationship Id="rId87" Type="http://schemas.openxmlformats.org/officeDocument/2006/relationships/chart" Target="charts/chart71.xml"/><Relationship Id="rId110" Type="http://schemas.openxmlformats.org/officeDocument/2006/relationships/chart" Target="charts/chart94.xml"/><Relationship Id="rId115" Type="http://schemas.openxmlformats.org/officeDocument/2006/relationships/chart" Target="charts/chart99.xml"/><Relationship Id="rId131" Type="http://schemas.openxmlformats.org/officeDocument/2006/relationships/image" Target="media/image11.jpeg"/><Relationship Id="rId136" Type="http://schemas.openxmlformats.org/officeDocument/2006/relationships/image" Target="media/image16.png"/><Relationship Id="rId157" Type="http://schemas.openxmlformats.org/officeDocument/2006/relationships/image" Target="media/image23.jpeg"/><Relationship Id="rId61" Type="http://schemas.openxmlformats.org/officeDocument/2006/relationships/chart" Target="charts/chart45.xml"/><Relationship Id="rId82" Type="http://schemas.openxmlformats.org/officeDocument/2006/relationships/chart" Target="charts/chart66.xml"/><Relationship Id="rId152" Type="http://schemas.openxmlformats.org/officeDocument/2006/relationships/image" Target="media/image19.png"/><Relationship Id="rId173" Type="http://schemas.openxmlformats.org/officeDocument/2006/relationships/hyperlink" Target="https://www.sbp.org.pk/press/2025/Pr-14-Apr-2025-2.pdf" TargetMode="External"/><Relationship Id="rId19" Type="http://schemas.openxmlformats.org/officeDocument/2006/relationships/chart" Target="charts/chart3.xml"/><Relationship Id="rId14" Type="http://schemas.openxmlformats.org/officeDocument/2006/relationships/image" Target="media/image7.png"/><Relationship Id="rId30" Type="http://schemas.openxmlformats.org/officeDocument/2006/relationships/chart" Target="charts/chart14.xml"/><Relationship Id="rId35" Type="http://schemas.openxmlformats.org/officeDocument/2006/relationships/chart" Target="charts/chart19.xml"/><Relationship Id="rId56" Type="http://schemas.openxmlformats.org/officeDocument/2006/relationships/chart" Target="charts/chart40.xml"/><Relationship Id="rId77" Type="http://schemas.openxmlformats.org/officeDocument/2006/relationships/chart" Target="charts/chart61.xml"/><Relationship Id="rId100" Type="http://schemas.openxmlformats.org/officeDocument/2006/relationships/chart" Target="charts/chart84.xml"/><Relationship Id="rId105" Type="http://schemas.openxmlformats.org/officeDocument/2006/relationships/chart" Target="charts/chart89.xml"/><Relationship Id="rId126" Type="http://schemas.openxmlformats.org/officeDocument/2006/relationships/chart" Target="charts/chart110.xml"/><Relationship Id="rId147" Type="http://schemas.microsoft.com/office/2007/relationships/diagramDrawing" Target="diagrams/drawing1.xml"/><Relationship Id="rId168" Type="http://schemas.openxmlformats.org/officeDocument/2006/relationships/hyperlink" Target="https://doi.org/10.3390/jrfm17030105" TargetMode="External"/><Relationship Id="rId8" Type="http://schemas.openxmlformats.org/officeDocument/2006/relationships/image" Target="media/image1.jpeg"/><Relationship Id="rId51" Type="http://schemas.openxmlformats.org/officeDocument/2006/relationships/chart" Target="charts/chart35.xml"/><Relationship Id="rId72" Type="http://schemas.openxmlformats.org/officeDocument/2006/relationships/chart" Target="charts/chart56.xml"/><Relationship Id="rId93" Type="http://schemas.openxmlformats.org/officeDocument/2006/relationships/chart" Target="charts/chart77.xml"/><Relationship Id="rId98" Type="http://schemas.openxmlformats.org/officeDocument/2006/relationships/chart" Target="charts/chart82.xml"/><Relationship Id="rId121" Type="http://schemas.openxmlformats.org/officeDocument/2006/relationships/chart" Target="charts/chart105.xml"/><Relationship Id="rId142" Type="http://schemas.openxmlformats.org/officeDocument/2006/relationships/image" Target="media/image14.png"/><Relationship Id="rId163" Type="http://schemas.openxmlformats.org/officeDocument/2006/relationships/hyperlink" Target="https://doi.org/10.52131/pjhss.2023.1104.0715" TargetMode="External"/><Relationship Id="rId3" Type="http://schemas.openxmlformats.org/officeDocument/2006/relationships/styles" Target="styles.xml"/><Relationship Id="rId25" Type="http://schemas.openxmlformats.org/officeDocument/2006/relationships/chart" Target="charts/chart9.xml"/><Relationship Id="rId46" Type="http://schemas.openxmlformats.org/officeDocument/2006/relationships/chart" Target="charts/chart30.xml"/><Relationship Id="rId67" Type="http://schemas.openxmlformats.org/officeDocument/2006/relationships/chart" Target="charts/chart51.xml"/><Relationship Id="rId116" Type="http://schemas.openxmlformats.org/officeDocument/2006/relationships/chart" Target="charts/chart100.xml"/><Relationship Id="rId158" Type="http://schemas.openxmlformats.org/officeDocument/2006/relationships/image" Target="media/image24.png"/><Relationship Id="rId20" Type="http://schemas.openxmlformats.org/officeDocument/2006/relationships/chart" Target="charts/chart4.xml"/><Relationship Id="rId41" Type="http://schemas.openxmlformats.org/officeDocument/2006/relationships/chart" Target="charts/chart25.xml"/><Relationship Id="rId62" Type="http://schemas.openxmlformats.org/officeDocument/2006/relationships/chart" Target="charts/chart46.xml"/><Relationship Id="rId83" Type="http://schemas.openxmlformats.org/officeDocument/2006/relationships/chart" Target="charts/chart67.xml"/><Relationship Id="rId88" Type="http://schemas.openxmlformats.org/officeDocument/2006/relationships/chart" Target="charts/chart72.xml"/><Relationship Id="rId111" Type="http://schemas.openxmlformats.org/officeDocument/2006/relationships/chart" Target="charts/chart95.xml"/><Relationship Id="rId132" Type="http://schemas.openxmlformats.org/officeDocument/2006/relationships/image" Target="media/image12.png"/><Relationship Id="rId153" Type="http://schemas.openxmlformats.org/officeDocument/2006/relationships/image" Target="media/image20.png"/><Relationship Id="rId174" Type="http://schemas.openxmlformats.org/officeDocument/2006/relationships/hyperlink" Target="https://doi.org/10.55041/ijsrem41442" TargetMode="External"/><Relationship Id="rId15" Type="http://schemas.openxmlformats.org/officeDocument/2006/relationships/image" Target="media/image8.png"/><Relationship Id="rId36" Type="http://schemas.openxmlformats.org/officeDocument/2006/relationships/chart" Target="charts/chart20.xml"/><Relationship Id="rId57" Type="http://schemas.openxmlformats.org/officeDocument/2006/relationships/chart" Target="charts/chart41.xml"/><Relationship Id="rId106" Type="http://schemas.openxmlformats.org/officeDocument/2006/relationships/chart" Target="charts/chart90.xml"/><Relationship Id="rId127" Type="http://schemas.openxmlformats.org/officeDocument/2006/relationships/chart" Target="charts/chart111.xml"/><Relationship Id="rId10" Type="http://schemas.openxmlformats.org/officeDocument/2006/relationships/image" Target="media/image3.jpeg"/><Relationship Id="rId31" Type="http://schemas.openxmlformats.org/officeDocument/2006/relationships/chart" Target="charts/chart15.xml"/><Relationship Id="rId52" Type="http://schemas.openxmlformats.org/officeDocument/2006/relationships/chart" Target="charts/chart36.xml"/><Relationship Id="rId73" Type="http://schemas.openxmlformats.org/officeDocument/2006/relationships/chart" Target="charts/chart57.xml"/><Relationship Id="rId78" Type="http://schemas.openxmlformats.org/officeDocument/2006/relationships/chart" Target="charts/chart62.xml"/><Relationship Id="rId94" Type="http://schemas.openxmlformats.org/officeDocument/2006/relationships/chart" Target="charts/chart78.xml"/><Relationship Id="rId99" Type="http://schemas.openxmlformats.org/officeDocument/2006/relationships/chart" Target="charts/chart83.xml"/><Relationship Id="rId101" Type="http://schemas.openxmlformats.org/officeDocument/2006/relationships/chart" Target="charts/chart85.xml"/><Relationship Id="rId122" Type="http://schemas.openxmlformats.org/officeDocument/2006/relationships/chart" Target="charts/chart106.xml"/><Relationship Id="rId143" Type="http://schemas.openxmlformats.org/officeDocument/2006/relationships/diagramData" Target="diagrams/data1.xml"/><Relationship Id="rId148" Type="http://schemas.openxmlformats.org/officeDocument/2006/relationships/chart" Target="charts/chart113.xml"/><Relationship Id="rId164" Type="http://schemas.openxmlformats.org/officeDocument/2006/relationships/hyperlink" Target="https://doi.org/10.1016/j.ememar.2021.100846" TargetMode="External"/><Relationship Id="rId169" Type="http://schemas.openxmlformats.org/officeDocument/2006/relationships/hyperlink" Target="https://doi.org/10.52589/ijebi-lukire8o"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chart" Target="charts/chart10.xml"/><Relationship Id="rId47" Type="http://schemas.openxmlformats.org/officeDocument/2006/relationships/chart" Target="charts/chart31.xml"/><Relationship Id="rId68" Type="http://schemas.openxmlformats.org/officeDocument/2006/relationships/chart" Target="charts/chart52.xml"/><Relationship Id="rId89" Type="http://schemas.openxmlformats.org/officeDocument/2006/relationships/chart" Target="charts/chart73.xml"/><Relationship Id="rId112" Type="http://schemas.openxmlformats.org/officeDocument/2006/relationships/chart" Target="charts/chart96.xml"/><Relationship Id="rId133" Type="http://schemas.openxmlformats.org/officeDocument/2006/relationships/image" Target="media/image13.png"/><Relationship Id="rId154" Type="http://schemas.openxmlformats.org/officeDocument/2006/relationships/image" Target="media/image20.jpeg"/><Relationship Id="rId175" Type="http://schemas.openxmlformats.org/officeDocument/2006/relationships/fontTable" Target="fontTable.xml"/><Relationship Id="rId16" Type="http://schemas.openxmlformats.org/officeDocument/2006/relationships/image" Target="media/image9.jpeg"/><Relationship Id="rId37" Type="http://schemas.openxmlformats.org/officeDocument/2006/relationships/chart" Target="charts/chart21.xml"/><Relationship Id="rId58" Type="http://schemas.openxmlformats.org/officeDocument/2006/relationships/chart" Target="charts/chart42.xml"/><Relationship Id="rId79" Type="http://schemas.openxmlformats.org/officeDocument/2006/relationships/chart" Target="charts/chart63.xml"/><Relationship Id="rId102" Type="http://schemas.openxmlformats.org/officeDocument/2006/relationships/chart" Target="charts/chart86.xml"/><Relationship Id="rId123" Type="http://schemas.openxmlformats.org/officeDocument/2006/relationships/chart" Target="charts/chart107.xml"/><Relationship Id="rId144" Type="http://schemas.openxmlformats.org/officeDocument/2006/relationships/diagramLayout" Target="diagrams/layout1.xml"/><Relationship Id="rId90" Type="http://schemas.openxmlformats.org/officeDocument/2006/relationships/chart" Target="charts/chart74.xml"/><Relationship Id="rId165" Type="http://schemas.openxmlformats.org/officeDocument/2006/relationships/hyperlink" Target="https://doi.org/10.1016/j.wds.2023.100103" TargetMode="External"/><Relationship Id="rId27" Type="http://schemas.openxmlformats.org/officeDocument/2006/relationships/chart" Target="charts/chart11.xml"/><Relationship Id="rId48" Type="http://schemas.openxmlformats.org/officeDocument/2006/relationships/chart" Target="charts/chart32.xml"/><Relationship Id="rId69" Type="http://schemas.openxmlformats.org/officeDocument/2006/relationships/chart" Target="charts/chart53.xml"/><Relationship Id="rId113" Type="http://schemas.openxmlformats.org/officeDocument/2006/relationships/chart" Target="charts/chart97.xml"/><Relationship Id="rId134" Type="http://schemas.openxmlformats.org/officeDocument/2006/relationships/image" Target="media/image14.jpeg"/><Relationship Id="rId80" Type="http://schemas.openxmlformats.org/officeDocument/2006/relationships/chart" Target="charts/chart64.xml"/><Relationship Id="rId155" Type="http://schemas.openxmlformats.org/officeDocument/2006/relationships/image" Target="media/image21.jpeg"/><Relationship Id="rId176" Type="http://schemas.openxmlformats.org/officeDocument/2006/relationships/theme" Target="theme/theme1.xml"/><Relationship Id="rId17" Type="http://schemas.openxmlformats.org/officeDocument/2006/relationships/chart" Target="charts/chart1.xml"/><Relationship Id="rId38" Type="http://schemas.openxmlformats.org/officeDocument/2006/relationships/chart" Target="charts/chart22.xml"/><Relationship Id="rId59" Type="http://schemas.openxmlformats.org/officeDocument/2006/relationships/chart" Target="charts/chart43.xml"/><Relationship Id="rId103" Type="http://schemas.openxmlformats.org/officeDocument/2006/relationships/chart" Target="charts/chart87.xml"/><Relationship Id="rId124" Type="http://schemas.openxmlformats.org/officeDocument/2006/relationships/chart" Target="charts/chart108.xml"/></Relationships>
</file>

<file path=word/_rels/footnotes.xml.rels><?xml version="1.0" encoding="UTF-8" standalone="yes"?>
<Relationships xmlns="http://schemas.openxmlformats.org/package/2006/relationships"><Relationship Id="rId1" Type="http://schemas.openxmlformats.org/officeDocument/2006/relationships/hyperlink" Target="https://www.pib.gov.in/PressReleasePage.aspx?PRID=2080854"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1.xlsx"/></Relationships>
</file>

<file path=word/charts/_rels/chart1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2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2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24.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25.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26.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2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3" Type="http://schemas.openxmlformats.org/officeDocument/2006/relationships/themeOverride" Target="../theme/themeOverride28.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2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3" Type="http://schemas.openxmlformats.org/officeDocument/2006/relationships/themeOverride" Target="../theme/themeOverride30.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3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3" Type="http://schemas.openxmlformats.org/officeDocument/2006/relationships/themeOverride" Target="../theme/themeOverride32.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3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33.xml"/></Relationships>
</file>

<file path=word/charts/_rels/chart34.xml.rels><?xml version="1.0" encoding="UTF-8" standalone="yes"?>
<Relationships xmlns="http://schemas.openxmlformats.org/package/2006/relationships"><Relationship Id="rId3" Type="http://schemas.openxmlformats.org/officeDocument/2006/relationships/themeOverride" Target="../theme/themeOverride34.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35.xml.rels><?xml version="1.0" encoding="UTF-8" standalone="yes"?>
<Relationships xmlns="http://schemas.openxmlformats.org/package/2006/relationships"><Relationship Id="rId3" Type="http://schemas.openxmlformats.org/officeDocument/2006/relationships/themeOverride" Target="../theme/themeOverride35.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36.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36.xml"/></Relationships>
</file>

<file path=word/charts/_rels/chart3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37.xml"/></Relationships>
</file>

<file path=word/charts/_rels/chart38.xml.rels><?xml version="1.0" encoding="UTF-8" standalone="yes"?>
<Relationships xmlns="http://schemas.openxmlformats.org/package/2006/relationships"><Relationship Id="rId3" Type="http://schemas.openxmlformats.org/officeDocument/2006/relationships/themeOverride" Target="../theme/themeOverride38.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39.xml.rels><?xml version="1.0" encoding="UTF-8" standalone="yes"?>
<Relationships xmlns="http://schemas.openxmlformats.org/package/2006/relationships"><Relationship Id="rId3" Type="http://schemas.openxmlformats.org/officeDocument/2006/relationships/themeOverride" Target="../theme/themeOverride39.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40.xml.rels><?xml version="1.0" encoding="UTF-8" standalone="yes"?>
<Relationships xmlns="http://schemas.openxmlformats.org/package/2006/relationships"><Relationship Id="rId3" Type="http://schemas.openxmlformats.org/officeDocument/2006/relationships/themeOverride" Target="../theme/themeOverride40.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4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41.xml"/></Relationships>
</file>

<file path=word/charts/_rels/chart42.xml.rels><?xml version="1.0" encoding="UTF-8" standalone="yes"?>
<Relationships xmlns="http://schemas.openxmlformats.org/package/2006/relationships"><Relationship Id="rId3" Type="http://schemas.openxmlformats.org/officeDocument/2006/relationships/themeOverride" Target="../theme/themeOverride42.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4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43.xml"/></Relationships>
</file>

<file path=word/charts/_rels/chart44.xml.rels><?xml version="1.0" encoding="UTF-8" standalone="yes"?>
<Relationships xmlns="http://schemas.openxmlformats.org/package/2006/relationships"><Relationship Id="rId3" Type="http://schemas.openxmlformats.org/officeDocument/2006/relationships/themeOverride" Target="../theme/themeOverride44.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4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45.xml"/></Relationships>
</file>

<file path=word/charts/_rels/chart46.xml.rels><?xml version="1.0" encoding="UTF-8" standalone="yes"?>
<Relationships xmlns="http://schemas.openxmlformats.org/package/2006/relationships"><Relationship Id="rId3" Type="http://schemas.openxmlformats.org/officeDocument/2006/relationships/themeOverride" Target="../theme/themeOverride46.xm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4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47.xml"/></Relationships>
</file>

<file path=word/charts/_rels/chart48.xml.rels><?xml version="1.0" encoding="UTF-8" standalone="yes"?>
<Relationships xmlns="http://schemas.openxmlformats.org/package/2006/relationships"><Relationship Id="rId3" Type="http://schemas.openxmlformats.org/officeDocument/2006/relationships/themeOverride" Target="../theme/themeOverride48.xml"/><Relationship Id="rId2" Type="http://schemas.microsoft.com/office/2011/relationships/chartColorStyle" Target="colors27.xml"/><Relationship Id="rId1" Type="http://schemas.microsoft.com/office/2011/relationships/chartStyle" Target="style27.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4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49.xml"/></Relationships>
</file>

<file path=word/charts/_rels/chart50.xml.rels><?xml version="1.0" encoding="UTF-8" standalone="yes"?>
<Relationships xmlns="http://schemas.openxmlformats.org/package/2006/relationships"><Relationship Id="rId3" Type="http://schemas.openxmlformats.org/officeDocument/2006/relationships/themeOverride" Target="../theme/themeOverride50.xml"/><Relationship Id="rId2" Type="http://schemas.microsoft.com/office/2011/relationships/chartColorStyle" Target="colors28.xml"/><Relationship Id="rId1" Type="http://schemas.microsoft.com/office/2011/relationships/chartStyle" Target="style28.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5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51.xml"/></Relationships>
</file>

<file path=word/charts/_rels/chart52.xml.rels><?xml version="1.0" encoding="UTF-8" standalone="yes"?>
<Relationships xmlns="http://schemas.openxmlformats.org/package/2006/relationships"><Relationship Id="rId3" Type="http://schemas.openxmlformats.org/officeDocument/2006/relationships/themeOverride" Target="../theme/themeOverride52.xml"/><Relationship Id="rId2" Type="http://schemas.microsoft.com/office/2011/relationships/chartColorStyle" Target="colors29.xml"/><Relationship Id="rId1" Type="http://schemas.microsoft.com/office/2011/relationships/chartStyle" Target="style29.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5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53.xml"/></Relationships>
</file>

<file path=word/charts/_rels/chart54.xml.rels><?xml version="1.0" encoding="UTF-8" standalone="yes"?>
<Relationships xmlns="http://schemas.openxmlformats.org/package/2006/relationships"><Relationship Id="rId3" Type="http://schemas.openxmlformats.org/officeDocument/2006/relationships/themeOverride" Target="../theme/themeOverride54.xml"/><Relationship Id="rId2" Type="http://schemas.microsoft.com/office/2011/relationships/chartColorStyle" Target="colors30.xml"/><Relationship Id="rId1" Type="http://schemas.microsoft.com/office/2011/relationships/chartStyle" Target="style30.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5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55.xml"/></Relationships>
</file>

<file path=word/charts/_rels/chart56.xml.rels><?xml version="1.0" encoding="UTF-8" standalone="yes"?>
<Relationships xmlns="http://schemas.openxmlformats.org/package/2006/relationships"><Relationship Id="rId3" Type="http://schemas.openxmlformats.org/officeDocument/2006/relationships/themeOverride" Target="../theme/themeOverride56.xml"/><Relationship Id="rId2" Type="http://schemas.microsoft.com/office/2011/relationships/chartColorStyle" Target="colors31.xml"/><Relationship Id="rId1" Type="http://schemas.microsoft.com/office/2011/relationships/chartStyle" Target="style31.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5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57.xml"/></Relationships>
</file>

<file path=word/charts/_rels/chart58.xml.rels><?xml version="1.0" encoding="UTF-8" standalone="yes"?>
<Relationships xmlns="http://schemas.openxmlformats.org/package/2006/relationships"><Relationship Id="rId3" Type="http://schemas.openxmlformats.org/officeDocument/2006/relationships/themeOverride" Target="../theme/themeOverride58.xml"/><Relationship Id="rId2" Type="http://schemas.microsoft.com/office/2011/relationships/chartColorStyle" Target="colors32.xml"/><Relationship Id="rId1" Type="http://schemas.microsoft.com/office/2011/relationships/chartStyle" Target="style32.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5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59.xml"/></Relationships>
</file>

<file path=word/charts/_rels/chart60.xml.rels><?xml version="1.0" encoding="UTF-8" standalone="yes"?>
<Relationships xmlns="http://schemas.openxmlformats.org/package/2006/relationships"><Relationship Id="rId3" Type="http://schemas.openxmlformats.org/officeDocument/2006/relationships/themeOverride" Target="../theme/themeOverride60.xml"/><Relationship Id="rId2" Type="http://schemas.microsoft.com/office/2011/relationships/chartColorStyle" Target="colors33.xml"/><Relationship Id="rId1" Type="http://schemas.microsoft.com/office/2011/relationships/chartStyle" Target="style3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61.xml.rels><?xml version="1.0" encoding="UTF-8" standalone="yes"?>
<Relationships xmlns="http://schemas.openxmlformats.org/package/2006/relationships"><Relationship Id="rId3" Type="http://schemas.openxmlformats.org/officeDocument/2006/relationships/themeOverride" Target="../theme/themeOverride61.xml"/><Relationship Id="rId2" Type="http://schemas.microsoft.com/office/2011/relationships/chartColorStyle" Target="colors34.xml"/><Relationship Id="rId1" Type="http://schemas.microsoft.com/office/2011/relationships/chartStyle" Target="style34.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62.xml.rels><?xml version="1.0" encoding="UTF-8" standalone="yes"?>
<Relationships xmlns="http://schemas.openxmlformats.org/package/2006/relationships"><Relationship Id="rId3" Type="http://schemas.openxmlformats.org/officeDocument/2006/relationships/themeOverride" Target="../theme/themeOverride62.xml"/><Relationship Id="rId2" Type="http://schemas.microsoft.com/office/2011/relationships/chartColorStyle" Target="colors35.xml"/><Relationship Id="rId1" Type="http://schemas.microsoft.com/office/2011/relationships/chartStyle" Target="style35.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6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63.xml"/></Relationships>
</file>

<file path=word/charts/_rels/chart64.xml.rels><?xml version="1.0" encoding="UTF-8" standalone="yes"?>
<Relationships xmlns="http://schemas.openxmlformats.org/package/2006/relationships"><Relationship Id="rId3" Type="http://schemas.openxmlformats.org/officeDocument/2006/relationships/themeOverride" Target="../theme/themeOverride64.xml"/><Relationship Id="rId2" Type="http://schemas.microsoft.com/office/2011/relationships/chartColorStyle" Target="colors36.xml"/><Relationship Id="rId1" Type="http://schemas.microsoft.com/office/2011/relationships/chartStyle" Target="style36.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6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65.xml"/></Relationships>
</file>

<file path=word/charts/_rels/chart66.xml.rels><?xml version="1.0" encoding="UTF-8" standalone="yes"?>
<Relationships xmlns="http://schemas.openxmlformats.org/package/2006/relationships"><Relationship Id="rId3" Type="http://schemas.openxmlformats.org/officeDocument/2006/relationships/themeOverride" Target="../theme/themeOverride66.xml"/><Relationship Id="rId2" Type="http://schemas.microsoft.com/office/2011/relationships/chartColorStyle" Target="colors37.xml"/><Relationship Id="rId1" Type="http://schemas.microsoft.com/office/2011/relationships/chartStyle" Target="style37.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67.xml.rels><?xml version="1.0" encoding="UTF-8" standalone="yes"?>
<Relationships xmlns="http://schemas.openxmlformats.org/package/2006/relationships"><Relationship Id="rId3" Type="http://schemas.openxmlformats.org/officeDocument/2006/relationships/themeOverride" Target="../theme/themeOverride67.xml"/><Relationship Id="rId2" Type="http://schemas.microsoft.com/office/2011/relationships/chartColorStyle" Target="colors38.xml"/><Relationship Id="rId1" Type="http://schemas.microsoft.com/office/2011/relationships/chartStyle" Target="style38.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68.xml.rels><?xml version="1.0" encoding="UTF-8" standalone="yes"?>
<Relationships xmlns="http://schemas.openxmlformats.org/package/2006/relationships"><Relationship Id="rId3" Type="http://schemas.openxmlformats.org/officeDocument/2006/relationships/themeOverride" Target="../theme/themeOverride68.xml"/><Relationship Id="rId2" Type="http://schemas.microsoft.com/office/2011/relationships/chartColorStyle" Target="colors39.xml"/><Relationship Id="rId1" Type="http://schemas.microsoft.com/office/2011/relationships/chartStyle" Target="style39.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6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69.xml"/></Relationships>
</file>

<file path=word/charts/_rels/chart70.xml.rels><?xml version="1.0" encoding="UTF-8" standalone="yes"?>
<Relationships xmlns="http://schemas.openxmlformats.org/package/2006/relationships"><Relationship Id="rId3" Type="http://schemas.openxmlformats.org/officeDocument/2006/relationships/themeOverride" Target="../theme/themeOverride70.xml"/><Relationship Id="rId2" Type="http://schemas.microsoft.com/office/2011/relationships/chartColorStyle" Target="colors40.xml"/><Relationship Id="rId1" Type="http://schemas.microsoft.com/office/2011/relationships/chartStyle" Target="style40.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7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71.xml"/></Relationships>
</file>

<file path=word/charts/_rels/chart72.xml.rels><?xml version="1.0" encoding="UTF-8" standalone="yes"?>
<Relationships xmlns="http://schemas.openxmlformats.org/package/2006/relationships"><Relationship Id="rId3" Type="http://schemas.openxmlformats.org/officeDocument/2006/relationships/themeOverride" Target="../theme/themeOverride72.xml"/><Relationship Id="rId2" Type="http://schemas.microsoft.com/office/2011/relationships/chartColorStyle" Target="colors41.xml"/><Relationship Id="rId1" Type="http://schemas.microsoft.com/office/2011/relationships/chartStyle" Target="style41.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73.xml.rels><?xml version="1.0" encoding="UTF-8" standalone="yes"?>
<Relationships xmlns="http://schemas.openxmlformats.org/package/2006/relationships"><Relationship Id="rId3" Type="http://schemas.openxmlformats.org/officeDocument/2006/relationships/themeOverride" Target="../theme/themeOverride73.xml"/><Relationship Id="rId2" Type="http://schemas.microsoft.com/office/2011/relationships/chartColorStyle" Target="colors42.xml"/><Relationship Id="rId1" Type="http://schemas.microsoft.com/office/2011/relationships/chartStyle" Target="style42.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74.xml.rels><?xml version="1.0" encoding="UTF-8" standalone="yes"?>
<Relationships xmlns="http://schemas.openxmlformats.org/package/2006/relationships"><Relationship Id="rId3" Type="http://schemas.openxmlformats.org/officeDocument/2006/relationships/themeOverride" Target="../theme/themeOverride74.xml"/><Relationship Id="rId2" Type="http://schemas.microsoft.com/office/2011/relationships/chartColorStyle" Target="colors43.xml"/><Relationship Id="rId1" Type="http://schemas.microsoft.com/office/2011/relationships/chartStyle" Target="style4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7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75.xml"/></Relationships>
</file>

<file path=word/charts/_rels/chart76.xml.rels><?xml version="1.0" encoding="UTF-8" standalone="yes"?>
<Relationships xmlns="http://schemas.openxmlformats.org/package/2006/relationships"><Relationship Id="rId3" Type="http://schemas.openxmlformats.org/officeDocument/2006/relationships/themeOverride" Target="../theme/themeOverride76.xml"/><Relationship Id="rId2" Type="http://schemas.microsoft.com/office/2011/relationships/chartColorStyle" Target="colors44.xml"/><Relationship Id="rId1" Type="http://schemas.microsoft.com/office/2011/relationships/chartStyle" Target="style44.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7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77.xml"/></Relationships>
</file>

<file path=word/charts/_rels/chart78.xml.rels><?xml version="1.0" encoding="UTF-8" standalone="yes"?>
<Relationships xmlns="http://schemas.openxmlformats.org/package/2006/relationships"><Relationship Id="rId3" Type="http://schemas.openxmlformats.org/officeDocument/2006/relationships/themeOverride" Target="../theme/themeOverride78.xml"/><Relationship Id="rId2" Type="http://schemas.microsoft.com/office/2011/relationships/chartColorStyle" Target="colors45.xml"/><Relationship Id="rId1" Type="http://schemas.microsoft.com/office/2011/relationships/chartStyle" Target="style45.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7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79.xml"/></Relationships>
</file>

<file path=word/charts/_rels/chart80.xml.rels><?xml version="1.0" encoding="UTF-8" standalone="yes"?>
<Relationships xmlns="http://schemas.openxmlformats.org/package/2006/relationships"><Relationship Id="rId3" Type="http://schemas.openxmlformats.org/officeDocument/2006/relationships/themeOverride" Target="../theme/themeOverride80.xml"/><Relationship Id="rId2" Type="http://schemas.microsoft.com/office/2011/relationships/chartColorStyle" Target="colors46.xml"/><Relationship Id="rId1" Type="http://schemas.microsoft.com/office/2011/relationships/chartStyle" Target="style46.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81.xml.rels><?xml version="1.0" encoding="UTF-8" standalone="yes"?>
<Relationships xmlns="http://schemas.openxmlformats.org/package/2006/relationships"><Relationship Id="rId3" Type="http://schemas.openxmlformats.org/officeDocument/2006/relationships/themeOverride" Target="../theme/themeOverride81.xml"/><Relationship Id="rId2" Type="http://schemas.microsoft.com/office/2011/relationships/chartColorStyle" Target="colors47.xml"/><Relationship Id="rId1" Type="http://schemas.microsoft.com/office/2011/relationships/chartStyle" Target="style47.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82.xml.rels><?xml version="1.0" encoding="UTF-8" standalone="yes"?>
<Relationships xmlns="http://schemas.openxmlformats.org/package/2006/relationships"><Relationship Id="rId3" Type="http://schemas.openxmlformats.org/officeDocument/2006/relationships/themeOverride" Target="../theme/themeOverride82.xml"/><Relationship Id="rId2" Type="http://schemas.microsoft.com/office/2011/relationships/chartColorStyle" Target="colors48.xml"/><Relationship Id="rId1" Type="http://schemas.microsoft.com/office/2011/relationships/chartStyle" Target="style48.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8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83.xml"/></Relationships>
</file>

<file path=word/charts/_rels/chart84.xml.rels><?xml version="1.0" encoding="UTF-8" standalone="yes"?>
<Relationships xmlns="http://schemas.openxmlformats.org/package/2006/relationships"><Relationship Id="rId3" Type="http://schemas.openxmlformats.org/officeDocument/2006/relationships/themeOverride" Target="../theme/themeOverride84.xml"/><Relationship Id="rId2" Type="http://schemas.microsoft.com/office/2011/relationships/chartColorStyle" Target="colors49.xml"/><Relationship Id="rId1" Type="http://schemas.microsoft.com/office/2011/relationships/chartStyle" Target="style49.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8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85.xml"/></Relationships>
</file>

<file path=word/charts/_rels/chart86.xml.rels><?xml version="1.0" encoding="UTF-8" standalone="yes"?>
<Relationships xmlns="http://schemas.openxmlformats.org/package/2006/relationships"><Relationship Id="rId3" Type="http://schemas.openxmlformats.org/officeDocument/2006/relationships/themeOverride" Target="../theme/themeOverride86.xml"/><Relationship Id="rId2" Type="http://schemas.microsoft.com/office/2011/relationships/chartColorStyle" Target="colors50.xml"/><Relationship Id="rId1" Type="http://schemas.microsoft.com/office/2011/relationships/chartStyle" Target="style50.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87.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87.xml"/></Relationships>
</file>

<file path=word/charts/_rels/chart88.xml.rels><?xml version="1.0" encoding="UTF-8" standalone="yes"?>
<Relationships xmlns="http://schemas.openxmlformats.org/package/2006/relationships"><Relationship Id="rId3" Type="http://schemas.openxmlformats.org/officeDocument/2006/relationships/themeOverride" Target="../theme/themeOverride88.xml"/><Relationship Id="rId2" Type="http://schemas.microsoft.com/office/2011/relationships/chartColorStyle" Target="colors51.xml"/><Relationship Id="rId1" Type="http://schemas.microsoft.com/office/2011/relationships/chartStyle" Target="style51.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89.xml.rels><?xml version="1.0" encoding="UTF-8" standalone="yes"?>
<Relationships xmlns="http://schemas.openxmlformats.org/package/2006/relationships"><Relationship Id="rId3" Type="http://schemas.openxmlformats.org/officeDocument/2006/relationships/themeOverride" Target="../theme/themeOverride89.xml"/><Relationship Id="rId2" Type="http://schemas.microsoft.com/office/2011/relationships/chartColorStyle" Target="colors52.xml"/><Relationship Id="rId1" Type="http://schemas.microsoft.com/office/2011/relationships/chartStyle" Target="style52.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90.xml.rels><?xml version="1.0" encoding="UTF-8" standalone="yes"?>
<Relationships xmlns="http://schemas.openxmlformats.org/package/2006/relationships"><Relationship Id="rId3" Type="http://schemas.openxmlformats.org/officeDocument/2006/relationships/themeOverride" Target="../theme/themeOverride90.xml"/><Relationship Id="rId2" Type="http://schemas.microsoft.com/office/2011/relationships/chartColorStyle" Target="colors53.xml"/><Relationship Id="rId1" Type="http://schemas.microsoft.com/office/2011/relationships/chartStyle" Target="style5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9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91.xml"/></Relationships>
</file>

<file path=word/charts/_rels/chart92.xml.rels><?xml version="1.0" encoding="UTF-8" standalone="yes"?>
<Relationships xmlns="http://schemas.openxmlformats.org/package/2006/relationships"><Relationship Id="rId3" Type="http://schemas.openxmlformats.org/officeDocument/2006/relationships/themeOverride" Target="../theme/themeOverride92.xml"/><Relationship Id="rId2" Type="http://schemas.microsoft.com/office/2011/relationships/chartColorStyle" Target="colors54.xml"/><Relationship Id="rId1" Type="http://schemas.microsoft.com/office/2011/relationships/chartStyle" Target="style54.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93.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93.xml"/></Relationships>
</file>

<file path=word/charts/_rels/chart94.xml.rels><?xml version="1.0" encoding="UTF-8" standalone="yes"?>
<Relationships xmlns="http://schemas.openxmlformats.org/package/2006/relationships"><Relationship Id="rId3" Type="http://schemas.openxmlformats.org/officeDocument/2006/relationships/themeOverride" Target="../theme/themeOverride94.xml"/><Relationship Id="rId2" Type="http://schemas.microsoft.com/office/2011/relationships/chartColorStyle" Target="colors55.xml"/><Relationship Id="rId1" Type="http://schemas.microsoft.com/office/2011/relationships/chartStyle" Target="style55.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9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95.xml"/></Relationships>
</file>

<file path=word/charts/_rels/chart96.xml.rels><?xml version="1.0" encoding="UTF-8" standalone="yes"?>
<Relationships xmlns="http://schemas.openxmlformats.org/package/2006/relationships"><Relationship Id="rId3" Type="http://schemas.openxmlformats.org/officeDocument/2006/relationships/themeOverride" Target="../theme/themeOverride96.xml"/><Relationship Id="rId2" Type="http://schemas.microsoft.com/office/2011/relationships/chartColorStyle" Target="colors56.xml"/><Relationship Id="rId1" Type="http://schemas.microsoft.com/office/2011/relationships/chartStyle" Target="style56.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97.xml.rels><?xml version="1.0" encoding="UTF-8" standalone="yes"?>
<Relationships xmlns="http://schemas.openxmlformats.org/package/2006/relationships"><Relationship Id="rId3" Type="http://schemas.openxmlformats.org/officeDocument/2006/relationships/themeOverride" Target="../theme/themeOverride97.xml"/><Relationship Id="rId2" Type="http://schemas.microsoft.com/office/2011/relationships/chartColorStyle" Target="colors57.xml"/><Relationship Id="rId1" Type="http://schemas.microsoft.com/office/2011/relationships/chartStyle" Target="style57.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98.xml.rels><?xml version="1.0" encoding="UTF-8" standalone="yes"?>
<Relationships xmlns="http://schemas.openxmlformats.org/package/2006/relationships"><Relationship Id="rId3" Type="http://schemas.openxmlformats.org/officeDocument/2006/relationships/themeOverride" Target="../theme/themeOverride98.xml"/><Relationship Id="rId2" Type="http://schemas.microsoft.com/office/2011/relationships/chartColorStyle" Target="colors58.xml"/><Relationship Id="rId1" Type="http://schemas.microsoft.com/office/2011/relationships/chartStyle" Target="style58.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99.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99.xml"/></Relationships>
</file>

<file path=word/charts/_rels/chart100.xml.rels><?xml version="1.0" encoding="UTF-8" standalone="yes"?>
<Relationships xmlns="http://schemas.openxmlformats.org/package/2006/relationships"><Relationship Id="rId3" Type="http://schemas.openxmlformats.org/officeDocument/2006/relationships/themeOverride" Target="../theme/themeOverride100.xml"/><Relationship Id="rId2" Type="http://schemas.microsoft.com/office/2011/relationships/chartColorStyle" Target="colors59.xml"/><Relationship Id="rId1" Type="http://schemas.microsoft.com/office/2011/relationships/chartStyle" Target="style59.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0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01.xml"/></Relationships>
</file>

<file path=word/charts/_rels/chart102.xml.rels><?xml version="1.0" encoding="UTF-8" standalone="yes"?>
<Relationships xmlns="http://schemas.openxmlformats.org/package/2006/relationships"><Relationship Id="rId3" Type="http://schemas.openxmlformats.org/officeDocument/2006/relationships/themeOverride" Target="../theme/themeOverride102.xml"/><Relationship Id="rId2" Type="http://schemas.microsoft.com/office/2011/relationships/chartColorStyle" Target="colors60.xml"/><Relationship Id="rId1" Type="http://schemas.microsoft.com/office/2011/relationships/chartStyle" Target="style60.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03.xml.rels><?xml version="1.0" encoding="UTF-8" standalone="yes"?>
<Relationships xmlns="http://schemas.openxmlformats.org/package/2006/relationships"><Relationship Id="rId3" Type="http://schemas.openxmlformats.org/officeDocument/2006/relationships/themeOverride" Target="../theme/themeOverride103.xml"/><Relationship Id="rId2" Type="http://schemas.microsoft.com/office/2011/relationships/chartColorStyle" Target="colors61.xml"/><Relationship Id="rId1" Type="http://schemas.microsoft.com/office/2011/relationships/chartStyle" Target="style61.xml"/><Relationship Id="rId4" Type="http://schemas.openxmlformats.org/officeDocument/2006/relationships/oleObject" Target="file:///C:\Users\Shanza%20PC\Desktop\Dr.%20Fareeha\Digital%20Financial%20Literacy%20Program%20-%20BISP\DFLT%20I\IMPACT%20Evaluation\EDA\Baseline_Graphs-Kamran.xlsx" TargetMode="External"/></Relationships>
</file>

<file path=word/charts/_rels/chart104.xml.rels><?xml version="1.0" encoding="UTF-8" standalone="yes"?>
<Relationships xmlns="http://schemas.openxmlformats.org/package/2006/relationships"><Relationship Id="rId3" Type="http://schemas.openxmlformats.org/officeDocument/2006/relationships/themeOverride" Target="../theme/themeOverride104.xml"/><Relationship Id="rId2" Type="http://schemas.microsoft.com/office/2011/relationships/chartColorStyle" Target="colors62.xml"/><Relationship Id="rId1" Type="http://schemas.microsoft.com/office/2011/relationships/chartStyle" Target="style62.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05.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05.xml"/></Relationships>
</file>

<file path=word/charts/_rels/chart106.xml.rels><?xml version="1.0" encoding="UTF-8" standalone="yes"?>
<Relationships xmlns="http://schemas.openxmlformats.org/package/2006/relationships"><Relationship Id="rId3" Type="http://schemas.openxmlformats.org/officeDocument/2006/relationships/themeOverride" Target="../theme/themeOverride106.xml"/><Relationship Id="rId2" Type="http://schemas.microsoft.com/office/2011/relationships/chartColorStyle" Target="colors63.xml"/><Relationship Id="rId1" Type="http://schemas.microsoft.com/office/2011/relationships/chartStyle" Target="style63.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07.xml.rels><?xml version="1.0" encoding="UTF-8" standalone="yes"?>
<Relationships xmlns="http://schemas.openxmlformats.org/package/2006/relationships"><Relationship Id="rId3" Type="http://schemas.openxmlformats.org/officeDocument/2006/relationships/themeOverride" Target="../theme/themeOverride107.xml"/><Relationship Id="rId2" Type="http://schemas.microsoft.com/office/2011/relationships/chartColorStyle" Target="colors64.xml"/><Relationship Id="rId1" Type="http://schemas.microsoft.com/office/2011/relationships/chartStyle" Target="style64.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08.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08.xml"/></Relationships>
</file>

<file path=word/charts/_rels/chart109.xml.rels><?xml version="1.0" encoding="UTF-8" standalone="yes"?>
<Relationships xmlns="http://schemas.openxmlformats.org/package/2006/relationships"><Relationship Id="rId3" Type="http://schemas.openxmlformats.org/officeDocument/2006/relationships/oleObject" Target="file:///D:\DR%20Fareeha%20SDPI\DFLT%201%20Report\Book1.xlsx" TargetMode="External"/><Relationship Id="rId2" Type="http://schemas.microsoft.com/office/2011/relationships/chartColorStyle" Target="colors65.xml"/><Relationship Id="rId1" Type="http://schemas.microsoft.com/office/2011/relationships/chartStyle" Target="style65.xml"/></Relationships>
</file>

<file path=word/charts/_rels/chart110.xml.rels><?xml version="1.0" encoding="UTF-8" standalone="yes"?>
<Relationships xmlns="http://schemas.openxmlformats.org/package/2006/relationships"><Relationship Id="rId3" Type="http://schemas.openxmlformats.org/officeDocument/2006/relationships/oleObject" Target="file:///D:\DR%20Fareeha%20SDPI\DFLT%201%20Report\Book1.xlsx" TargetMode="External"/><Relationship Id="rId2" Type="http://schemas.microsoft.com/office/2011/relationships/chartColorStyle" Target="colors66.xml"/><Relationship Id="rId1" Type="http://schemas.microsoft.com/office/2011/relationships/chartStyle" Target="style66.xml"/></Relationships>
</file>

<file path=word/charts/_rels/chart111.xml.rels><?xml version="1.0" encoding="UTF-8" standalone="yes"?>
<Relationships xmlns="http://schemas.openxmlformats.org/package/2006/relationships"><Relationship Id="rId2" Type="http://schemas.openxmlformats.org/officeDocument/2006/relationships/oleObject" Target="file:///C:\Users\Shanza%20PC\Desktop\Dr.%20Fareeha\Digital%20Financial%20Literacy%20Program%20-%20BISP\DFLT%20I\IMPACT%20Evaluation\EDA\Baseline_Graphs-Kamran.xlsx" TargetMode="External"/><Relationship Id="rId1" Type="http://schemas.openxmlformats.org/officeDocument/2006/relationships/themeOverride" Target="../theme/themeOverride109.xml"/></Relationships>
</file>

<file path=word/charts/_rels/chart112.xml.rels><?xml version="1.0" encoding="UTF-8" standalone="yes"?>
<Relationships xmlns="http://schemas.openxmlformats.org/package/2006/relationships"><Relationship Id="rId3" Type="http://schemas.openxmlformats.org/officeDocument/2006/relationships/themeOverride" Target="../theme/themeOverride110.xml"/><Relationship Id="rId2" Type="http://schemas.microsoft.com/office/2011/relationships/chartColorStyle" Target="colors67.xml"/><Relationship Id="rId1" Type="http://schemas.microsoft.com/office/2011/relationships/chartStyle" Target="style67.xml"/><Relationship Id="rId4" Type="http://schemas.openxmlformats.org/officeDocument/2006/relationships/oleObject" Target="file:///C:\Users\Shanza%20PC\Desktop\Dr.%20Fareeha\Digital%20Financial%20Literacy%20Program%20-%20BISP\DFLT%20I\IMPACT%20Evaluation\EDA\DFLT%20I%20Endline%20Data.xlsx" TargetMode="External"/></Relationships>
</file>

<file path=word/charts/_rels/chart113.xml.rels><?xml version="1.0" encoding="UTF-8" standalone="yes"?>
<Relationships xmlns="http://schemas.openxmlformats.org/package/2006/relationships"><Relationship Id="rId3" Type="http://schemas.openxmlformats.org/officeDocument/2006/relationships/oleObject" Target="file:///D:\DR%20Fareeha%20SDPI\DFLT%201%20Report\mne%20data%20cleaned_graph.xlsx" TargetMode="External"/><Relationship Id="rId2" Type="http://schemas.microsoft.com/office/2011/relationships/chartColorStyle" Target="colors68.xml"/><Relationship Id="rId1" Type="http://schemas.microsoft.com/office/2011/relationships/chartStyle" Target="style68.xml"/></Relationships>
</file>

<file path=word/charts/_rels/chart114.xml.rels><?xml version="1.0" encoding="UTF-8" standalone="yes"?>
<Relationships xmlns="http://schemas.openxmlformats.org/package/2006/relationships"><Relationship Id="rId3" Type="http://schemas.openxmlformats.org/officeDocument/2006/relationships/oleObject" Target="file:///D:\DR%20Fareeha%20SDPI\DFLT%201%20Report\mne%20data%20cleaned_graph.xlsx" TargetMode="External"/><Relationship Id="rId2" Type="http://schemas.microsoft.com/office/2011/relationships/chartColorStyle" Target="colors69.xml"/><Relationship Id="rId1" Type="http://schemas.microsoft.com/office/2011/relationships/chartStyle" Target="style6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39536604263139874"/>
          <c:y val="3.1446540880503145E-2"/>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AED9-411E-BC47-42CBC5F2B889}"/>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AED9-411E-BC47-42CBC5F2B889}"/>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AED9-411E-BC47-42CBC5F2B889}"/>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AED9-411E-BC47-42CBC5F2B889}"/>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AED9-411E-BC47-42CBC5F2B889}"/>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AED9-411E-BC47-42CBC5F2B889}"/>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AED9-411E-BC47-42CBC5F2B889}"/>
              </c:ext>
            </c:extLst>
          </c:dPt>
          <c:dLbls>
            <c:spPr>
              <a:noFill/>
              <a:ln>
                <a:noFill/>
              </a:ln>
              <a:effectLst/>
            </c:spPr>
            <c:txPr>
              <a:bodyPr rot="0" vert="horz"/>
              <a:lstStyle/>
              <a:p>
                <a:pPr>
                  <a:defRPr>
                    <a:solidFill>
                      <a:schemeClr val="bg1"/>
                    </a:solidFill>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Kamran_Graphs!$C$1259:$C$1260</c:f>
              <c:strCache>
                <c:ptCount val="2"/>
                <c:pt idx="0">
                  <c:v>No</c:v>
                </c:pt>
                <c:pt idx="1">
                  <c:v>Yes</c:v>
                </c:pt>
              </c:strCache>
            </c:strRef>
          </c:cat>
          <c:val>
            <c:numRef>
              <c:f>Kamran_Graphs!$E$1259:$E$1260</c:f>
              <c:numCache>
                <c:formatCode>0.0</c:formatCode>
                <c:ptCount val="2"/>
                <c:pt idx="0">
                  <c:v>35.673059020666543</c:v>
                </c:pt>
                <c:pt idx="1">
                  <c:v>64.308322472537711</c:v>
                </c:pt>
              </c:numCache>
            </c:numRef>
          </c:val>
          <c:extLst>
            <c:ext xmlns:c16="http://schemas.microsoft.com/office/drawing/2014/chart" uri="{C3380CC4-5D6E-409C-BE32-E72D297353CC}">
              <c16:uniqueId val="{0000000E-AED9-411E-BC47-42CBC5F2B88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vert="horz"/>
        <a:lstStyle/>
        <a:p>
          <a:pPr>
            <a:defRPr/>
          </a:pPr>
          <a:endParaRPr lang="en-PK"/>
        </a:p>
      </c:txPr>
    </c:legend>
    <c:plotVisOnly val="1"/>
    <c:dispBlanksAs val="gap"/>
    <c:showDLblsOverMax val="0"/>
    <c:extLst/>
  </c:chart>
  <c:spPr>
    <a:solidFill>
      <a:schemeClr val="bg1"/>
    </a:solidFill>
    <a:ln w="9525" cap="flat" cmpd="sng" algn="ctr">
      <a:noFill/>
      <a:round/>
    </a:ln>
    <a:effectLst/>
  </c:spPr>
  <c:txPr>
    <a:bodyPr/>
    <a:lstStyle/>
    <a:p>
      <a:pPr>
        <a:defRPr sz="900">
          <a:latin typeface="Helvetica" pitchFamily="2" charset="0"/>
        </a:defRPr>
      </a:pPr>
      <a:endParaRPr lang="en-PK"/>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80" b="0" i="0" u="none" strike="noStrike" kern="1200" spc="0" baseline="0">
                <a:solidFill>
                  <a:sysClr val="windowText" lastClr="000000"/>
                </a:solidFill>
                <a:latin typeface="Helvetica" pitchFamily="2" charset="0"/>
                <a:ea typeface="+mn-ea"/>
                <a:cs typeface="+mn-cs"/>
              </a:defRPr>
            </a:pPr>
            <a:r>
              <a:rPr lang="en-US"/>
              <a:t>Endline</a:t>
            </a:r>
          </a:p>
        </c:rich>
      </c:tx>
      <c:layout>
        <c:manualLayout>
          <c:xMode val="edge"/>
          <c:yMode val="edge"/>
          <c:x val="0.43064442602569414"/>
          <c:y val="1.8867924528301886E-2"/>
        </c:manualLayout>
      </c:layout>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98BB-41E6-8CB8-2F8E619E990D}"/>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98BB-41E6-8CB8-2F8E619E990D}"/>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98BB-41E6-8CB8-2F8E619E990D}"/>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98BB-41E6-8CB8-2F8E619E990D}"/>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98BB-41E6-8CB8-2F8E619E990D}"/>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98BB-41E6-8CB8-2F8E619E990D}"/>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98BB-41E6-8CB8-2F8E619E990D}"/>
              </c:ext>
            </c:extLst>
          </c:dPt>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Helvetica" pitchFamily="2" charset="0"/>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Sheet1!$B$1135:$B$1136</c:f>
              <c:strCache>
                <c:ptCount val="2"/>
                <c:pt idx="0">
                  <c:v>No</c:v>
                </c:pt>
                <c:pt idx="1">
                  <c:v>Yes</c:v>
                </c:pt>
              </c:strCache>
            </c:strRef>
          </c:cat>
          <c:val>
            <c:numRef>
              <c:f>Sheet1!$E$1135:$E$1136</c:f>
              <c:numCache>
                <c:formatCode>###0.0</c:formatCode>
                <c:ptCount val="2"/>
                <c:pt idx="0">
                  <c:v>28.436018957345972</c:v>
                </c:pt>
                <c:pt idx="1">
                  <c:v>71.563981042654021</c:v>
                </c:pt>
              </c:numCache>
            </c:numRef>
          </c:val>
          <c:extLst>
            <c:ext xmlns:c16="http://schemas.microsoft.com/office/drawing/2014/chart" uri="{C3380CC4-5D6E-409C-BE32-E72D297353CC}">
              <c16:uniqueId val="{0000000E-98BB-41E6-8CB8-2F8E619E990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legend>
    <c:plotVisOnly val="1"/>
    <c:dispBlanksAs val="gap"/>
    <c:showDLblsOverMax val="0"/>
    <c:extLst/>
  </c:chart>
  <c:spPr>
    <a:solidFill>
      <a:schemeClr val="bg1"/>
    </a:solidFill>
    <a:ln w="9525" cap="flat" cmpd="sng" algn="ctr">
      <a:noFill/>
      <a:round/>
    </a:ln>
    <a:effectLst/>
  </c:spPr>
  <c:txPr>
    <a:bodyPr/>
    <a:lstStyle/>
    <a:p>
      <a:pPr>
        <a:defRPr sz="900">
          <a:solidFill>
            <a:sysClr val="windowText" lastClr="000000"/>
          </a:solidFill>
          <a:latin typeface="Helvetica" pitchFamily="2" charset="0"/>
        </a:defRPr>
      </a:pPr>
      <a:endParaRPr lang="en-PK"/>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41775174444657831"/>
          <c:y val="3.9060710535474705E-2"/>
        </c:manualLayout>
      </c:layout>
      <c:overlay val="0"/>
      <c:spPr>
        <a:noFill/>
        <a:ln>
          <a:noFill/>
        </a:ln>
        <a:effectLst/>
      </c:spPr>
    </c:title>
    <c:autoTitleDeleted val="0"/>
    <c:plotArea>
      <c:layout>
        <c:manualLayout>
          <c:layoutTarget val="inner"/>
          <c:xMode val="edge"/>
          <c:yMode val="edge"/>
          <c:x val="6.4961981156411608E-2"/>
          <c:y val="0.26891295747079597"/>
          <c:w val="0.79318240446153276"/>
          <c:h val="0.5935859642025290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D9C7-4699-A6FE-DB606661499A}"/>
              </c:ext>
            </c:extLst>
          </c:dPt>
          <c:dPt>
            <c:idx val="1"/>
            <c:invertIfNegative val="0"/>
            <c:bubble3D val="0"/>
            <c:extLst>
              <c:ext xmlns:c16="http://schemas.microsoft.com/office/drawing/2014/chart" uri="{C3380CC4-5D6E-409C-BE32-E72D297353CC}">
                <c16:uniqueId val="{00000001-D9C7-4699-A6FE-DB606661499A}"/>
              </c:ext>
            </c:extLst>
          </c:dPt>
          <c:dPt>
            <c:idx val="2"/>
            <c:invertIfNegative val="0"/>
            <c:bubble3D val="0"/>
            <c:extLst>
              <c:ext xmlns:c16="http://schemas.microsoft.com/office/drawing/2014/chart" uri="{C3380CC4-5D6E-409C-BE32-E72D297353CC}">
                <c16:uniqueId val="{00000002-D9C7-4699-A6FE-DB606661499A}"/>
              </c:ext>
            </c:extLst>
          </c:dPt>
          <c:dPt>
            <c:idx val="3"/>
            <c:invertIfNegative val="0"/>
            <c:bubble3D val="0"/>
            <c:extLst>
              <c:ext xmlns:c16="http://schemas.microsoft.com/office/drawing/2014/chart" uri="{C3380CC4-5D6E-409C-BE32-E72D297353CC}">
                <c16:uniqueId val="{00000003-D9C7-4699-A6FE-DB606661499A}"/>
              </c:ext>
            </c:extLst>
          </c:dPt>
          <c:dPt>
            <c:idx val="4"/>
            <c:invertIfNegative val="0"/>
            <c:bubble3D val="0"/>
            <c:extLst>
              <c:ext xmlns:c16="http://schemas.microsoft.com/office/drawing/2014/chart" uri="{C3380CC4-5D6E-409C-BE32-E72D297353CC}">
                <c16:uniqueId val="{00000004-D9C7-4699-A6FE-DB606661499A}"/>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Kamran_Graphs!$C$1280:$C$1282</c:f>
              <c:strCache>
                <c:ptCount val="3"/>
                <c:pt idx="0">
                  <c:v>Very Confident</c:v>
                </c:pt>
                <c:pt idx="1">
                  <c:v>Confident</c:v>
                </c:pt>
                <c:pt idx="2">
                  <c:v>Not Confident</c:v>
                </c:pt>
              </c:strCache>
            </c:strRef>
          </c:cat>
          <c:val>
            <c:numRef>
              <c:f>Kamran_Graphs!$E$1280:$E$1282</c:f>
              <c:numCache>
                <c:formatCode>0.0</c:formatCode>
                <c:ptCount val="3"/>
                <c:pt idx="0">
                  <c:v>23.850307205362132</c:v>
                </c:pt>
                <c:pt idx="1">
                  <c:v>49.22733196797617</c:v>
                </c:pt>
                <c:pt idx="2">
                  <c:v>26.903742319865952</c:v>
                </c:pt>
              </c:numCache>
            </c:numRef>
          </c:val>
          <c:extLst>
            <c:ext xmlns:c16="http://schemas.microsoft.com/office/drawing/2014/chart" uri="{C3380CC4-5D6E-409C-BE32-E72D297353CC}">
              <c16:uniqueId val="{00000005-D9C7-4699-A6FE-DB606661499A}"/>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latin typeface="Helvetica" pitchFamily="2" charset="0"/>
        </a:defRPr>
      </a:pPr>
      <a:endParaRPr lang="en-PK"/>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t>Endline</a:t>
            </a:r>
          </a:p>
        </c:rich>
      </c:tx>
      <c:layout>
        <c:manualLayout>
          <c:xMode val="edge"/>
          <c:yMode val="edge"/>
          <c:x val="0.41901115295200908"/>
          <c:y val="3.0222893842085381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26891295747079597"/>
          <c:w val="0.79318240446153276"/>
          <c:h val="0.5935859642025290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44F6-4DA4-B26F-63070200834F}"/>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44F6-4DA4-B26F-63070200834F}"/>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44F6-4DA4-B26F-63070200834F}"/>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44F6-4DA4-B26F-63070200834F}"/>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44F6-4DA4-B26F-63070200834F}"/>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Sheet1!$B$1143:$B$1145</c:f>
              <c:strCache>
                <c:ptCount val="3"/>
                <c:pt idx="0">
                  <c:v>Very Confident</c:v>
                </c:pt>
                <c:pt idx="1">
                  <c:v>Confident</c:v>
                </c:pt>
                <c:pt idx="2">
                  <c:v>Not Confident</c:v>
                </c:pt>
              </c:strCache>
            </c:strRef>
          </c:cat>
          <c:val>
            <c:numRef>
              <c:f>Sheet1!$E$1143:$E$1145</c:f>
              <c:numCache>
                <c:formatCode>###0.0</c:formatCode>
                <c:ptCount val="3"/>
                <c:pt idx="0">
                  <c:v>25.139089223160934</c:v>
                </c:pt>
                <c:pt idx="1">
                  <c:v>52.936328044508549</c:v>
                </c:pt>
                <c:pt idx="2">
                  <c:v>21.924582732330517</c:v>
                </c:pt>
              </c:numCache>
            </c:numRef>
          </c:val>
          <c:extLst>
            <c:ext xmlns:c16="http://schemas.microsoft.com/office/drawing/2014/chart" uri="{C3380CC4-5D6E-409C-BE32-E72D297353CC}">
              <c16:uniqueId val="{0000000A-44F6-4DA4-B26F-63070200834F}"/>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Helvetica" pitchFamily="2" charset="0"/>
        </a:defRPr>
      </a:pPr>
      <a:endParaRPr lang="en-PK"/>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overlay val="0"/>
      <c:spPr>
        <a:noFill/>
        <a:ln>
          <a:noFill/>
        </a:ln>
        <a:effectLst/>
      </c:spPr>
    </c:title>
    <c:autoTitleDeleted val="0"/>
    <c:plotArea>
      <c:layout>
        <c:manualLayout>
          <c:layoutTarget val="inner"/>
          <c:xMode val="edge"/>
          <c:yMode val="edge"/>
          <c:x val="0.40781374873897835"/>
          <c:y val="0.25501595642527047"/>
          <c:w val="0.56868179019219922"/>
          <c:h val="0.7023344188878311"/>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1D5E-49E2-B25F-D82E76F2A25A}"/>
              </c:ext>
            </c:extLst>
          </c:dPt>
          <c:dLbls>
            <c:spPr>
              <a:noFill/>
              <a:ln>
                <a:noFill/>
              </a:ln>
              <a:effectLst/>
            </c:spPr>
            <c:txPr>
              <a:bodyPr rot="0" vert="horz"/>
              <a:lstStyle/>
              <a:p>
                <a:pPr>
                  <a:defRPr sz="800"/>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Kamran_Graphs!$C$1301:$C$1303</c:f>
              <c:strCache>
                <c:ptCount val="3"/>
                <c:pt idx="0">
                  <c:v>Gave Correct Answer</c:v>
                </c:pt>
                <c:pt idx="1">
                  <c:v>Gave Wrong Answer</c:v>
                </c:pt>
                <c:pt idx="2">
                  <c:v>Don't know</c:v>
                </c:pt>
              </c:strCache>
            </c:strRef>
          </c:cat>
          <c:val>
            <c:numRef>
              <c:f>Kamran_Graphs!$E$1301:$E$1303</c:f>
              <c:numCache>
                <c:formatCode>0.0</c:formatCode>
                <c:ptCount val="3"/>
                <c:pt idx="0">
                  <c:v>46.695215043753493</c:v>
                </c:pt>
                <c:pt idx="1">
                  <c:v>28.020852727611249</c:v>
                </c:pt>
                <c:pt idx="2">
                  <c:v>25.265313721839512</c:v>
                </c:pt>
              </c:numCache>
            </c:numRef>
          </c:val>
          <c:extLst>
            <c:ext xmlns:c16="http://schemas.microsoft.com/office/drawing/2014/chart" uri="{C3380CC4-5D6E-409C-BE32-E72D297353CC}">
              <c16:uniqueId val="{00000001-1D5E-49E2-B25F-D82E76F2A25A}"/>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800"/>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900">
          <a:solidFill>
            <a:sysClr val="windowText" lastClr="000000"/>
          </a:solidFill>
          <a:latin typeface="Helvetica" pitchFamily="2" charset="0"/>
          <a:cs typeface="Calibri" panose="020F0502020204030204" pitchFamily="34" charset="0"/>
        </a:defRPr>
      </a:pPr>
      <a:endParaRPr lang="en-PK"/>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r>
              <a:rPr lang="en-US" sz="1000"/>
              <a:t>Endline</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endParaRPr lang="en-PK"/>
        </a:p>
      </c:txPr>
    </c:title>
    <c:autoTitleDeleted val="0"/>
    <c:plotArea>
      <c:layout>
        <c:manualLayout>
          <c:layoutTarget val="inner"/>
          <c:xMode val="edge"/>
          <c:yMode val="edge"/>
          <c:x val="0.38041719086790138"/>
          <c:y val="0.24463712923274319"/>
          <c:w val="0.61958275989140321"/>
          <c:h val="0.71271324608035835"/>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2A72-49AA-85D3-18BAD0793EA1}"/>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Sheet1!$B$1152:$B$1154</c:f>
              <c:strCache>
                <c:ptCount val="3"/>
                <c:pt idx="0">
                  <c:v>Gave Correct Answer</c:v>
                </c:pt>
                <c:pt idx="1">
                  <c:v>Gave Wrong Answer</c:v>
                </c:pt>
                <c:pt idx="2">
                  <c:v>Don't know</c:v>
                </c:pt>
              </c:strCache>
            </c:strRef>
          </c:cat>
          <c:val>
            <c:numRef>
              <c:f>Sheet1!$D$1152:$D$1154</c:f>
              <c:numCache>
                <c:formatCode>###0.0</c:formatCode>
                <c:ptCount val="3"/>
                <c:pt idx="0">
                  <c:v>51.236093943139679</c:v>
                </c:pt>
                <c:pt idx="1">
                  <c:v>21.878862793572313</c:v>
                </c:pt>
                <c:pt idx="2">
                  <c:v>26.864441697569013</c:v>
                </c:pt>
              </c:numCache>
            </c:numRef>
          </c:val>
          <c:extLst>
            <c:ext xmlns:c16="http://schemas.microsoft.com/office/drawing/2014/chart" uri="{C3380CC4-5D6E-409C-BE32-E72D297353CC}">
              <c16:uniqueId val="{00000002-2A72-49AA-85D3-18BAD0793EA1}"/>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w="25400">
          <a:noFill/>
        </a:ln>
        <a:effectLst/>
      </c:spPr>
    </c:plotArea>
    <c:plotVisOnly val="1"/>
    <c:dispBlanksAs val="gap"/>
    <c:showDLblsOverMax val="0"/>
    <c:extLst/>
  </c:chart>
  <c:spPr>
    <a:noFill/>
    <a:ln w="9525" cap="flat" cmpd="sng" algn="ctr">
      <a:noFill/>
      <a:round/>
    </a:ln>
    <a:effectLst/>
  </c:spPr>
  <c:txPr>
    <a:bodyPr/>
    <a:lstStyle/>
    <a:p>
      <a:pPr>
        <a:defRPr sz="1000">
          <a:solidFill>
            <a:sysClr val="windowText" lastClr="000000"/>
          </a:solidFill>
          <a:latin typeface="Helvetica" pitchFamily="2" charset="0"/>
          <a:cs typeface="Calibri" panose="020F0502020204030204" pitchFamily="34" charset="0"/>
        </a:defRPr>
      </a:pPr>
      <a:endParaRPr lang="en-PK"/>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lgn="ctr">
              <a:defRPr b="0"/>
            </a:pPr>
            <a:r>
              <a:rPr lang="en-US" b="0"/>
              <a:t>Baseline</a:t>
            </a:r>
          </a:p>
        </c:rich>
      </c:tx>
      <c:layout>
        <c:manualLayout>
          <c:xMode val="edge"/>
          <c:yMode val="edge"/>
          <c:x val="0.41715873806123654"/>
          <c:y val="4.3336944745395449E-2"/>
        </c:manualLayout>
      </c:layout>
      <c:overlay val="0"/>
      <c:spPr>
        <a:noFill/>
        <a:ln>
          <a:noFill/>
        </a:ln>
        <a:effectLst/>
      </c:spPr>
    </c:title>
    <c:autoTitleDeleted val="0"/>
    <c:plotArea>
      <c:layout>
        <c:manualLayout>
          <c:layoutTarget val="inner"/>
          <c:xMode val="edge"/>
          <c:yMode val="edge"/>
          <c:x val="2.602965081937603E-2"/>
          <c:y val="0.27774659261850121"/>
          <c:w val="0.95120974106383016"/>
          <c:h val="0.521659088388599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9684-4A6D-9817-7A24B7E32E14}"/>
              </c:ext>
            </c:extLst>
          </c:dPt>
          <c:dPt>
            <c:idx val="1"/>
            <c:invertIfNegative val="0"/>
            <c:bubble3D val="0"/>
            <c:extLst>
              <c:ext xmlns:c16="http://schemas.microsoft.com/office/drawing/2014/chart" uri="{C3380CC4-5D6E-409C-BE32-E72D297353CC}">
                <c16:uniqueId val="{00000001-9684-4A6D-9817-7A24B7E32E14}"/>
              </c:ext>
            </c:extLst>
          </c:dPt>
          <c:dPt>
            <c:idx val="2"/>
            <c:invertIfNegative val="0"/>
            <c:bubble3D val="0"/>
            <c:extLst>
              <c:ext xmlns:c16="http://schemas.microsoft.com/office/drawing/2014/chart" uri="{C3380CC4-5D6E-409C-BE32-E72D297353CC}">
                <c16:uniqueId val="{00000002-9684-4A6D-9817-7A24B7E32E14}"/>
              </c:ext>
            </c:extLst>
          </c:dPt>
          <c:dPt>
            <c:idx val="3"/>
            <c:invertIfNegative val="0"/>
            <c:bubble3D val="0"/>
            <c:extLst>
              <c:ext xmlns:c16="http://schemas.microsoft.com/office/drawing/2014/chart" uri="{C3380CC4-5D6E-409C-BE32-E72D297353CC}">
                <c16:uniqueId val="{00000003-9684-4A6D-9817-7A24B7E32E14}"/>
              </c:ext>
            </c:extLst>
          </c:dPt>
          <c:dPt>
            <c:idx val="4"/>
            <c:invertIfNegative val="0"/>
            <c:bubble3D val="0"/>
            <c:extLst>
              <c:ext xmlns:c16="http://schemas.microsoft.com/office/drawing/2014/chart" uri="{C3380CC4-5D6E-409C-BE32-E72D297353CC}">
                <c16:uniqueId val="{00000004-9684-4A6D-9817-7A24B7E32E14}"/>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Kamran_Graphs!$C$1322:$C$1324</c:f>
              <c:strCache>
                <c:ptCount val="3"/>
                <c:pt idx="0">
                  <c:v>Gave Correct Answer</c:v>
                </c:pt>
                <c:pt idx="1">
                  <c:v>Gave Wrong Answer</c:v>
                </c:pt>
                <c:pt idx="2">
                  <c:v>Don't know</c:v>
                </c:pt>
              </c:strCache>
            </c:strRef>
          </c:cat>
          <c:val>
            <c:numRef>
              <c:f>Kamran_Graphs!$E$1322:$E$1324</c:f>
              <c:numCache>
                <c:formatCode>0.0</c:formatCode>
                <c:ptCount val="3"/>
                <c:pt idx="0">
                  <c:v>71.04822193260101</c:v>
                </c:pt>
                <c:pt idx="1">
                  <c:v>19.307391547197909</c:v>
                </c:pt>
                <c:pt idx="2">
                  <c:v>9.6257680134053256</c:v>
                </c:pt>
              </c:numCache>
            </c:numRef>
          </c:val>
          <c:extLst>
            <c:ext xmlns:c16="http://schemas.microsoft.com/office/drawing/2014/chart" uri="{C3380CC4-5D6E-409C-BE32-E72D297353CC}">
              <c16:uniqueId val="{00000005-9684-4A6D-9817-7A24B7E32E14}"/>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00">
          <a:latin typeface="Helvetica" pitchFamily="2" charset="0"/>
        </a:defRPr>
      </a:pPr>
      <a:endParaRPr lang="en-PK"/>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60" b="0" i="0" u="none" strike="noStrike" kern="1200" spc="0" baseline="0">
                <a:solidFill>
                  <a:sysClr val="windowText" lastClr="000000"/>
                </a:solidFill>
                <a:latin typeface="Helvetica" pitchFamily="2" charset="0"/>
                <a:ea typeface="+mn-ea"/>
                <a:cs typeface="+mn-cs"/>
              </a:defRPr>
            </a:pPr>
            <a:r>
              <a:rPr lang="en-US"/>
              <a:t>Endline</a:t>
            </a:r>
          </a:p>
        </c:rich>
      </c:tx>
      <c:layout>
        <c:manualLayout>
          <c:xMode val="edge"/>
          <c:yMode val="edge"/>
          <c:x val="0.41753538908195137"/>
          <c:y val="2.9695475497848792E-2"/>
        </c:manualLayout>
      </c:layout>
      <c:overlay val="0"/>
      <c:spPr>
        <a:noFill/>
        <a:ln>
          <a:noFill/>
        </a:ln>
        <a:effectLst/>
      </c:spPr>
      <c:txPr>
        <a:bodyPr rot="0" spcFirstLastPara="1" vertOverflow="ellipsis" vert="horz" wrap="square" anchor="ctr" anchorCtr="1"/>
        <a:lstStyle/>
        <a:p>
          <a:pPr algn="ctr">
            <a:defRPr sz="96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2.602965081937603E-2"/>
          <c:y val="0.29219224086696638"/>
          <c:w val="0.95120974106383016"/>
          <c:h val="0.55777320900976213"/>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B4D6-44C9-9665-D7B73346C17F}"/>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B4D6-44C9-9665-D7B73346C17F}"/>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B4D6-44C9-9665-D7B73346C17F}"/>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B4D6-44C9-9665-D7B73346C17F}"/>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B4D6-44C9-9665-D7B73346C17F}"/>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Sheet1!$B$1161:$B$1163</c:f>
              <c:strCache>
                <c:ptCount val="3"/>
                <c:pt idx="0">
                  <c:v>Gave Correct Answer</c:v>
                </c:pt>
                <c:pt idx="1">
                  <c:v>Gave Wrong Answer</c:v>
                </c:pt>
                <c:pt idx="2">
                  <c:v>Don't know</c:v>
                </c:pt>
              </c:strCache>
            </c:strRef>
          </c:cat>
          <c:val>
            <c:numRef>
              <c:f>Sheet1!$D$1161:$D$1163</c:f>
              <c:numCache>
                <c:formatCode>###0.0</c:formatCode>
                <c:ptCount val="3"/>
                <c:pt idx="0">
                  <c:v>77.523691800576842</c:v>
                </c:pt>
                <c:pt idx="1">
                  <c:v>13.700041203131438</c:v>
                </c:pt>
                <c:pt idx="2">
                  <c:v>8.7556654305727228</c:v>
                </c:pt>
              </c:numCache>
            </c:numRef>
          </c:val>
          <c:extLst>
            <c:ext xmlns:c16="http://schemas.microsoft.com/office/drawing/2014/chart" uri="{C3380CC4-5D6E-409C-BE32-E72D297353CC}">
              <c16:uniqueId val="{0000000A-B4D6-44C9-9665-D7B73346C17F}"/>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Helvetica" pitchFamily="2" charset="0"/>
        </a:defRPr>
      </a:pPr>
      <a:endParaRPr lang="en-PK"/>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39189082663879615"/>
          <c:y val="3.4578146611341634E-2"/>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499A-419E-B417-5951A574C620}"/>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499A-419E-B417-5951A574C620}"/>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499A-419E-B417-5951A574C620}"/>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499A-419E-B417-5951A574C620}"/>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499A-419E-B417-5951A574C620}"/>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499A-419E-B417-5951A574C620}"/>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499A-419E-B417-5951A574C620}"/>
              </c:ext>
            </c:extLst>
          </c:dPt>
          <c:dLbls>
            <c:spPr>
              <a:noFill/>
              <a:ln>
                <a:noFill/>
              </a:ln>
              <a:effectLst/>
            </c:spPr>
            <c:txPr>
              <a:bodyPr rot="0" vert="horz"/>
              <a:lstStyle/>
              <a:p>
                <a:pPr>
                  <a:defRPr>
                    <a:solidFill>
                      <a:schemeClr val="bg1"/>
                    </a:solidFill>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Kamran_Graphs!$C$1343:$C$1344</c:f>
              <c:strCache>
                <c:ptCount val="2"/>
                <c:pt idx="0">
                  <c:v>No</c:v>
                </c:pt>
                <c:pt idx="1">
                  <c:v>Yes</c:v>
                </c:pt>
              </c:strCache>
            </c:strRef>
          </c:cat>
          <c:val>
            <c:numRef>
              <c:f>Kamran_Graphs!$E$1343:$E$1344</c:f>
              <c:numCache>
                <c:formatCode>0.0</c:formatCode>
                <c:ptCount val="2"/>
                <c:pt idx="0">
                  <c:v>58.126978216347048</c:v>
                </c:pt>
                <c:pt idx="1">
                  <c:v>41.854403276857191</c:v>
                </c:pt>
              </c:numCache>
            </c:numRef>
          </c:val>
          <c:extLst>
            <c:ext xmlns:c16="http://schemas.microsoft.com/office/drawing/2014/chart" uri="{C3380CC4-5D6E-409C-BE32-E72D297353CC}">
              <c16:uniqueId val="{0000000E-499A-419E-B417-5951A574C620}"/>
            </c:ext>
          </c:extLst>
        </c:ser>
        <c:ser>
          <c:idx val="0"/>
          <c:order val="1"/>
          <c:tx>
            <c:v>Cumulative %</c:v>
          </c:tx>
          <c:dLbls>
            <c:spPr>
              <a:noFill/>
              <a:ln>
                <a:noFill/>
              </a:ln>
              <a:effectLst/>
            </c:sp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Kamran_Graphs!$C$1343:$C$1344</c:f>
              <c:strCache>
                <c:ptCount val="2"/>
                <c:pt idx="0">
                  <c:v>No</c:v>
                </c:pt>
                <c:pt idx="1">
                  <c:v>Yes</c:v>
                </c:pt>
              </c:strCache>
            </c:strRef>
          </c:cat>
          <c:val>
            <c:numRef>
              <c:f>Kamran_Graphs!$G$1343:$G$1344</c:f>
              <c:numCache>
                <c:formatCode>0.0</c:formatCode>
                <c:ptCount val="2"/>
                <c:pt idx="0">
                  <c:v>58.137802607076353</c:v>
                </c:pt>
                <c:pt idx="1">
                  <c:v>100</c:v>
                </c:pt>
              </c:numCache>
            </c:numRef>
          </c:val>
          <c:extLst>
            <c:ext xmlns:c16="http://schemas.microsoft.com/office/drawing/2014/chart" uri="{C3380CC4-5D6E-409C-BE32-E72D297353CC}">
              <c16:uniqueId val="{0000000F-499A-419E-B417-5951A574C62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vert="horz"/>
        <a:lstStyle/>
        <a:p>
          <a:pPr>
            <a:defRPr/>
          </a:pPr>
          <a:endParaRPr lang="en-PK"/>
        </a:p>
      </c:txPr>
    </c:legend>
    <c:plotVisOnly val="1"/>
    <c:dispBlanksAs val="gap"/>
    <c:showDLblsOverMax val="0"/>
    <c:extLst/>
  </c:chart>
  <c:spPr>
    <a:solidFill>
      <a:schemeClr val="bg1"/>
    </a:solidFill>
    <a:ln w="9525" cap="flat" cmpd="sng" algn="ctr">
      <a:noFill/>
      <a:round/>
    </a:ln>
    <a:effectLst/>
  </c:spPr>
  <c:txPr>
    <a:bodyPr/>
    <a:lstStyle/>
    <a:p>
      <a:pPr>
        <a:defRPr>
          <a:latin typeface="Helvetica" pitchFamily="2" charset="0"/>
        </a:defRPr>
      </a:pPr>
      <a:endParaRPr lang="en-PK"/>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t>Endline</a:t>
            </a:r>
          </a:p>
        </c:rich>
      </c:tx>
      <c:layout>
        <c:manualLayout>
          <c:xMode val="edge"/>
          <c:yMode val="edge"/>
          <c:x val="0.44464194450941158"/>
          <c:y val="2.6350461133069828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C055-4DF0-8A4A-F5115D055CAD}"/>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C055-4DF0-8A4A-F5115D055CAD}"/>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C055-4DF0-8A4A-F5115D055CAD}"/>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C055-4DF0-8A4A-F5115D055CAD}"/>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C055-4DF0-8A4A-F5115D055CAD}"/>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C055-4DF0-8A4A-F5115D055CAD}"/>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C055-4DF0-8A4A-F5115D055CAD}"/>
              </c:ext>
            </c:extLst>
          </c:dPt>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Helvetica" pitchFamily="2" charset="0"/>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Sheet1!$B$1170:$B$1171</c:f>
              <c:strCache>
                <c:ptCount val="2"/>
                <c:pt idx="0">
                  <c:v>No</c:v>
                </c:pt>
                <c:pt idx="1">
                  <c:v>Yes</c:v>
                </c:pt>
              </c:strCache>
            </c:strRef>
          </c:cat>
          <c:val>
            <c:numRef>
              <c:f>Sheet1!$D$1170:$D$1171</c:f>
              <c:numCache>
                <c:formatCode>###0.0</c:formatCode>
                <c:ptCount val="2"/>
                <c:pt idx="0">
                  <c:v>53.770086526576023</c:v>
                </c:pt>
                <c:pt idx="1">
                  <c:v>46.209311907704986</c:v>
                </c:pt>
              </c:numCache>
            </c:numRef>
          </c:val>
          <c:extLst>
            <c:ext xmlns:c16="http://schemas.microsoft.com/office/drawing/2014/chart" uri="{C3380CC4-5D6E-409C-BE32-E72D297353CC}">
              <c16:uniqueId val="{0000000E-C055-4DF0-8A4A-F5115D055CA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legend>
    <c:plotVisOnly val="1"/>
    <c:dispBlanksAs val="gap"/>
    <c:showDLblsOverMax val="0"/>
    <c:extLst/>
  </c:chart>
  <c:spPr>
    <a:solidFill>
      <a:schemeClr val="bg1"/>
    </a:solidFill>
    <a:ln w="9525" cap="flat" cmpd="sng" algn="ctr">
      <a:noFill/>
      <a:round/>
    </a:ln>
    <a:effectLst/>
  </c:spPr>
  <c:txPr>
    <a:bodyPr/>
    <a:lstStyle/>
    <a:p>
      <a:pPr>
        <a:defRPr>
          <a:solidFill>
            <a:sysClr val="windowText" lastClr="000000"/>
          </a:solidFill>
          <a:latin typeface="Helvetica" pitchFamily="2" charset="0"/>
        </a:defRPr>
      </a:pPr>
      <a:endParaRPr lang="en-PK"/>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840" b="0" i="0" u="none" strike="noStrike" kern="1200" spc="0" baseline="0">
                <a:solidFill>
                  <a:sysClr val="windowText" lastClr="000000"/>
                </a:solidFill>
                <a:latin typeface="Helvetica" pitchFamily="2" charset="0"/>
                <a:ea typeface="+mn-ea"/>
                <a:cs typeface="+mn-cs"/>
              </a:defRPr>
            </a:pPr>
            <a:r>
              <a:rPr lang="en-US"/>
              <a:t>Baseline</a:t>
            </a:r>
          </a:p>
        </c:rich>
      </c:tx>
      <c:layout>
        <c:manualLayout>
          <c:xMode val="edge"/>
          <c:yMode val="edge"/>
          <c:x val="0.12032113761703006"/>
          <c:y val="4.7602856171370285E-2"/>
        </c:manualLayout>
      </c:layout>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Helvetica" pitchFamily="2" charset="0"/>
              <a:ea typeface="+mn-ea"/>
              <a:cs typeface="+mn-cs"/>
            </a:defRPr>
          </a:pPr>
          <a:endParaRPr lang="en-US"/>
        </a:p>
      </c:txPr>
    </c:title>
    <c:autoTitleDeleted val="0"/>
    <c:plotArea>
      <c:layout/>
      <c:barChart>
        <c:barDir val="bar"/>
        <c:grouping val="clustered"/>
        <c:varyColors val="0"/>
        <c:ser>
          <c:idx val="0"/>
          <c:order val="0"/>
          <c:tx>
            <c:strRef>
              <c:f>Sheet1!$F$1</c:f>
              <c:strCache>
                <c:ptCount val="1"/>
                <c:pt idx="0">
                  <c:v>Baseline (%)</c:v>
                </c:pt>
              </c:strCache>
            </c:strRef>
          </c:tx>
          <c:spPr>
            <a:solidFill>
              <a:srgbClr val="CC0066"/>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mn-cs"/>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Sheet1!$B$2:$B$7</c:f>
              <c:strCache>
                <c:ptCount val="6"/>
                <c:pt idx="0">
                  <c:v>It is too expensive </c:v>
                </c:pt>
                <c:pt idx="1">
                  <c:v>I am not permitted to own a cell phone </c:v>
                </c:pt>
                <c:pt idx="2">
                  <c:v>I do not need a cell phone </c:v>
                </c:pt>
                <c:pt idx="3">
                  <c:v>It is difficult for me to use </c:v>
                </c:pt>
                <c:pt idx="4">
                  <c:v>I do not know how to get one </c:v>
                </c:pt>
                <c:pt idx="5">
                  <c:v>Other </c:v>
                </c:pt>
              </c:strCache>
            </c:strRef>
          </c:cat>
          <c:val>
            <c:numRef>
              <c:f>Sheet1!$F$2:$F$7</c:f>
              <c:numCache>
                <c:formatCode>0.00%</c:formatCode>
                <c:ptCount val="6"/>
                <c:pt idx="0">
                  <c:v>0.77900000000000003</c:v>
                </c:pt>
                <c:pt idx="1">
                  <c:v>0.39100000000000001</c:v>
                </c:pt>
                <c:pt idx="2">
                  <c:v>0.10199999999999999</c:v>
                </c:pt>
                <c:pt idx="3">
                  <c:v>0.13600000000000001</c:v>
                </c:pt>
                <c:pt idx="4">
                  <c:v>1.2E-2</c:v>
                </c:pt>
                <c:pt idx="5">
                  <c:v>8.0000000000000002E-3</c:v>
                </c:pt>
              </c:numCache>
            </c:numRef>
          </c:val>
          <c:extLst>
            <c:ext xmlns:c16="http://schemas.microsoft.com/office/drawing/2014/chart" uri="{C3380CC4-5D6E-409C-BE32-E72D297353CC}">
              <c16:uniqueId val="{00000000-4286-4170-ADDD-C6735635E8B2}"/>
            </c:ext>
          </c:extLst>
        </c:ser>
        <c:dLbls>
          <c:dLblPos val="outEnd"/>
          <c:showLegendKey val="0"/>
          <c:showVal val="1"/>
          <c:showCatName val="0"/>
          <c:showSerName val="0"/>
          <c:showPercent val="0"/>
          <c:showBubbleSize val="0"/>
        </c:dLbls>
        <c:gapWidth val="182"/>
        <c:axId val="1499970192"/>
        <c:axId val="1499970672"/>
      </c:barChart>
      <c:catAx>
        <c:axId val="14999701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mn-cs"/>
              </a:defRPr>
            </a:pPr>
            <a:endParaRPr lang="en-PK"/>
          </a:p>
        </c:txPr>
        <c:crossAx val="1499970672"/>
        <c:crosses val="autoZero"/>
        <c:auto val="1"/>
        <c:lblAlgn val="ctr"/>
        <c:lblOffset val="100"/>
        <c:noMultiLvlLbl val="0"/>
      </c:catAx>
      <c:valAx>
        <c:axId val="1499970672"/>
        <c:scaling>
          <c:orientation val="minMax"/>
        </c:scaling>
        <c:delete val="1"/>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4999701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700">
          <a:solidFill>
            <a:sysClr val="windowText" lastClr="000000"/>
          </a:solidFill>
          <a:latin typeface="Helvetica" pitchFamily="2" charset="0"/>
        </a:defRPr>
      </a:pPr>
      <a:endParaRPr lang="en-PK"/>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840" b="0" i="0" u="none" strike="noStrike" kern="1200" spc="0" baseline="0">
                <a:solidFill>
                  <a:sysClr val="windowText" lastClr="000000"/>
                </a:solidFill>
                <a:latin typeface="Helvetica" pitchFamily="2" charset="0"/>
                <a:ea typeface="+mn-ea"/>
                <a:cs typeface="+mn-cs"/>
              </a:defRPr>
            </a:pPr>
            <a:r>
              <a:rPr lang="en-US"/>
              <a:t>Endline </a:t>
            </a:r>
          </a:p>
        </c:rich>
      </c:tx>
      <c:layout>
        <c:manualLayout>
          <c:xMode val="edge"/>
          <c:yMode val="edge"/>
          <c:x val="0.10810179780527669"/>
          <c:y val="4.6265697290152015E-2"/>
        </c:manualLayout>
      </c:layout>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barChart>
        <c:barDir val="bar"/>
        <c:grouping val="clustered"/>
        <c:varyColors val="0"/>
        <c:ser>
          <c:idx val="0"/>
          <c:order val="0"/>
          <c:tx>
            <c:strRef>
              <c:f>Sheet1!$C$1</c:f>
              <c:strCache>
                <c:ptCount val="1"/>
                <c:pt idx="0">
                  <c:v>Endline (%)</c:v>
                </c:pt>
              </c:strCache>
            </c:strRef>
          </c:tx>
          <c:spPr>
            <a:solidFill>
              <a:srgbClr val="CC0066"/>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mn-cs"/>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Sheet1!$B$2:$B$7</c:f>
              <c:strCache>
                <c:ptCount val="6"/>
                <c:pt idx="0">
                  <c:v>It is too expensive </c:v>
                </c:pt>
                <c:pt idx="1">
                  <c:v>I am not permitted to own a cell phone </c:v>
                </c:pt>
                <c:pt idx="2">
                  <c:v>I do not need a cell phone </c:v>
                </c:pt>
                <c:pt idx="3">
                  <c:v>It is difficult for me to use </c:v>
                </c:pt>
                <c:pt idx="4">
                  <c:v>I do not know how to get one </c:v>
                </c:pt>
                <c:pt idx="5">
                  <c:v>Other </c:v>
                </c:pt>
              </c:strCache>
            </c:strRef>
          </c:cat>
          <c:val>
            <c:numRef>
              <c:f>Sheet1!$C$2:$C$7</c:f>
              <c:numCache>
                <c:formatCode>0.00%</c:formatCode>
                <c:ptCount val="6"/>
                <c:pt idx="0">
                  <c:v>0.78200000000000003</c:v>
                </c:pt>
                <c:pt idx="1">
                  <c:v>0.36</c:v>
                </c:pt>
                <c:pt idx="2">
                  <c:v>9.4E-2</c:v>
                </c:pt>
                <c:pt idx="3">
                  <c:v>0.13100000000000001</c:v>
                </c:pt>
                <c:pt idx="4">
                  <c:v>0.01</c:v>
                </c:pt>
                <c:pt idx="5">
                  <c:v>0.01</c:v>
                </c:pt>
              </c:numCache>
            </c:numRef>
          </c:val>
          <c:extLst>
            <c:ext xmlns:c16="http://schemas.microsoft.com/office/drawing/2014/chart" uri="{C3380CC4-5D6E-409C-BE32-E72D297353CC}">
              <c16:uniqueId val="{00000000-853F-42CB-996D-BBBAA15EE469}"/>
            </c:ext>
          </c:extLst>
        </c:ser>
        <c:dLbls>
          <c:showLegendKey val="0"/>
          <c:showVal val="0"/>
          <c:showCatName val="0"/>
          <c:showSerName val="0"/>
          <c:showPercent val="0"/>
          <c:showBubbleSize val="0"/>
        </c:dLbls>
        <c:gapWidth val="182"/>
        <c:axId val="1812611280"/>
        <c:axId val="1812614160"/>
      </c:barChart>
      <c:catAx>
        <c:axId val="1812611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mn-cs"/>
              </a:defRPr>
            </a:pPr>
            <a:endParaRPr lang="en-PK"/>
          </a:p>
        </c:txPr>
        <c:crossAx val="1812614160"/>
        <c:crosses val="autoZero"/>
        <c:auto val="1"/>
        <c:lblAlgn val="ctr"/>
        <c:lblOffset val="100"/>
        <c:noMultiLvlLbl val="0"/>
      </c:catAx>
      <c:valAx>
        <c:axId val="1812614160"/>
        <c:scaling>
          <c:orientation val="minMax"/>
        </c:scaling>
        <c:delete val="1"/>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8126112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700">
          <a:solidFill>
            <a:sysClr val="windowText" lastClr="000000"/>
          </a:solidFill>
          <a:latin typeface="Helvetica" pitchFamily="2" charset="0"/>
        </a:defRPr>
      </a:pPr>
      <a:endParaRPr lang="en-PK"/>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CD7B-41D2-B54D-1FC03B33C3AB}"/>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CD7B-41D2-B54D-1FC03B33C3AB}"/>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CD7B-41D2-B54D-1FC03B33C3AB}"/>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CD7B-41D2-B54D-1FC03B33C3AB}"/>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CD7B-41D2-B54D-1FC03B33C3AB}"/>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CD7B-41D2-B54D-1FC03B33C3AB}"/>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CD7B-41D2-B54D-1FC03B33C3AB}"/>
              </c:ext>
            </c:extLst>
          </c:dPt>
          <c:dLbls>
            <c:spPr>
              <a:noFill/>
              <a:ln>
                <a:noFill/>
              </a:ln>
              <a:effectLst/>
            </c:spPr>
            <c:txPr>
              <a:bodyPr rot="0" vert="horz"/>
              <a:lstStyle/>
              <a:p>
                <a:pPr>
                  <a:defRPr>
                    <a:solidFill>
                      <a:schemeClr val="bg1"/>
                    </a:solidFill>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Kamran_Graphs!$C$1385:$C$1386</c:f>
              <c:strCache>
                <c:ptCount val="2"/>
                <c:pt idx="0">
                  <c:v>No</c:v>
                </c:pt>
                <c:pt idx="1">
                  <c:v>Yes</c:v>
                </c:pt>
              </c:strCache>
            </c:strRef>
          </c:cat>
          <c:val>
            <c:numRef>
              <c:f>Kamran_Graphs!$E$1385:$E$1386</c:f>
              <c:numCache>
                <c:formatCode>0.0</c:formatCode>
                <c:ptCount val="2"/>
                <c:pt idx="0">
                  <c:v>48.35226214857569</c:v>
                </c:pt>
                <c:pt idx="1">
                  <c:v>51.629119344628563</c:v>
                </c:pt>
              </c:numCache>
            </c:numRef>
          </c:val>
          <c:extLst>
            <c:ext xmlns:c16="http://schemas.microsoft.com/office/drawing/2014/chart" uri="{C3380CC4-5D6E-409C-BE32-E72D297353CC}">
              <c16:uniqueId val="{0000000E-CD7B-41D2-B54D-1FC03B33C3A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vert="horz"/>
        <a:lstStyle/>
        <a:p>
          <a:pPr>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sz="900">
          <a:latin typeface="Helvetica" pitchFamily="2" charset="0"/>
        </a:defRPr>
      </a:pPr>
      <a:endParaRPr lang="en-PK"/>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solidFill>
                  <a:sysClr val="windowText" lastClr="000000"/>
                </a:solidFill>
              </a:rPr>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E3D2-4463-92BB-8FBC946DA161}"/>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E3D2-4463-92BB-8FBC946DA161}"/>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E3D2-4463-92BB-8FBC946DA161}"/>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E3D2-4463-92BB-8FBC946DA161}"/>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E3D2-4463-92BB-8FBC946DA161}"/>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E3D2-4463-92BB-8FBC946DA161}"/>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E3D2-4463-92BB-8FBC946DA161}"/>
              </c:ext>
            </c:extLst>
          </c:dPt>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Helvetica" pitchFamily="2" charset="0"/>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Sheet1!$B$1190:$B$1191</c:f>
              <c:strCache>
                <c:ptCount val="2"/>
                <c:pt idx="0">
                  <c:v>No</c:v>
                </c:pt>
                <c:pt idx="1">
                  <c:v>Yes</c:v>
                </c:pt>
              </c:strCache>
            </c:strRef>
          </c:cat>
          <c:val>
            <c:numRef>
              <c:f>Sheet1!$E$1190:$E$1191</c:f>
              <c:numCache>
                <c:formatCode>###0.0</c:formatCode>
                <c:ptCount val="2"/>
                <c:pt idx="0">
                  <c:v>38.532866268287655</c:v>
                </c:pt>
                <c:pt idx="1">
                  <c:v>61.467133731712345</c:v>
                </c:pt>
              </c:numCache>
            </c:numRef>
          </c:val>
          <c:extLst>
            <c:ext xmlns:c16="http://schemas.microsoft.com/office/drawing/2014/chart" uri="{C3380CC4-5D6E-409C-BE32-E72D297353CC}">
              <c16:uniqueId val="{0000000E-E3D2-4463-92BB-8FBC946DA16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latin typeface="Helvetica" pitchFamily="2" charset="0"/>
        </a:defRPr>
      </a:pPr>
      <a:endParaRPr lang="en-PK"/>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b="0"/>
            </a:pPr>
            <a:r>
              <a:rPr lang="en-US" b="0"/>
              <a:t>Baseline</a:t>
            </a:r>
          </a:p>
        </c:rich>
      </c:tx>
      <c:layout>
        <c:manualLayout>
          <c:xMode val="edge"/>
          <c:yMode val="edge"/>
          <c:x val="0.16906684536773328"/>
          <c:y val="1.6393258466409936E-2"/>
        </c:manualLayout>
      </c:layout>
      <c:overlay val="0"/>
      <c:spPr>
        <a:noFill/>
        <a:ln>
          <a:noFill/>
        </a:ln>
        <a:effectLst/>
      </c:spPr>
    </c:title>
    <c:autoTitleDeleted val="0"/>
    <c:plotArea>
      <c:layout>
        <c:manualLayout>
          <c:layoutTarget val="inner"/>
          <c:xMode val="edge"/>
          <c:yMode val="edge"/>
          <c:x val="4.2069491035533799E-2"/>
          <c:y val="0.12586256030027548"/>
          <c:w val="0.89252380159932732"/>
          <c:h val="0.7494650958000970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9BA7-4492-BDBB-0EC7D7B4022B}"/>
              </c:ext>
            </c:extLst>
          </c:dPt>
          <c:dPt>
            <c:idx val="1"/>
            <c:invertIfNegative val="0"/>
            <c:bubble3D val="0"/>
            <c:extLst>
              <c:ext xmlns:c16="http://schemas.microsoft.com/office/drawing/2014/chart" uri="{C3380CC4-5D6E-409C-BE32-E72D297353CC}">
                <c16:uniqueId val="{00000001-9BA7-4492-BDBB-0EC7D7B4022B}"/>
              </c:ext>
            </c:extLst>
          </c:dPt>
          <c:dPt>
            <c:idx val="2"/>
            <c:invertIfNegative val="0"/>
            <c:bubble3D val="0"/>
            <c:extLst>
              <c:ext xmlns:c16="http://schemas.microsoft.com/office/drawing/2014/chart" uri="{C3380CC4-5D6E-409C-BE32-E72D297353CC}">
                <c16:uniqueId val="{00000002-9BA7-4492-BDBB-0EC7D7B4022B}"/>
              </c:ext>
            </c:extLst>
          </c:dPt>
          <c:dPt>
            <c:idx val="3"/>
            <c:invertIfNegative val="0"/>
            <c:bubble3D val="0"/>
            <c:extLst>
              <c:ext xmlns:c16="http://schemas.microsoft.com/office/drawing/2014/chart" uri="{C3380CC4-5D6E-409C-BE32-E72D297353CC}">
                <c16:uniqueId val="{00000003-9BA7-4492-BDBB-0EC7D7B4022B}"/>
              </c:ext>
            </c:extLst>
          </c:dPt>
          <c:dPt>
            <c:idx val="4"/>
            <c:invertIfNegative val="0"/>
            <c:bubble3D val="0"/>
            <c:extLst>
              <c:ext xmlns:c16="http://schemas.microsoft.com/office/drawing/2014/chart" uri="{C3380CC4-5D6E-409C-BE32-E72D297353CC}">
                <c16:uniqueId val="{00000004-9BA7-4492-BDBB-0EC7D7B4022B}"/>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Kamran_Graphs!$C$1406:$C$1409</c:f>
              <c:strCache>
                <c:ptCount val="4"/>
                <c:pt idx="0">
                  <c:v>Extremely Easy</c:v>
                </c:pt>
                <c:pt idx="1">
                  <c:v>Easy</c:v>
                </c:pt>
                <c:pt idx="2">
                  <c:v>Difficult</c:v>
                </c:pt>
                <c:pt idx="3">
                  <c:v>Extremely Difficult</c:v>
                </c:pt>
              </c:strCache>
            </c:strRef>
          </c:cat>
          <c:val>
            <c:numRef>
              <c:f>Kamran_Graphs!$F$1406:$F$1409</c:f>
              <c:numCache>
                <c:formatCode>0.0</c:formatCode>
                <c:ptCount val="4"/>
                <c:pt idx="0">
                  <c:v>6.2747926433465562</c:v>
                </c:pt>
                <c:pt idx="1">
                  <c:v>41.687702848900109</c:v>
                </c:pt>
                <c:pt idx="2">
                  <c:v>28.0923187883159</c:v>
                </c:pt>
                <c:pt idx="3">
                  <c:v>23.945185719437429</c:v>
                </c:pt>
              </c:numCache>
            </c:numRef>
          </c:val>
          <c:extLst>
            <c:ext xmlns:c16="http://schemas.microsoft.com/office/drawing/2014/chart" uri="{C3380CC4-5D6E-409C-BE32-E72D297353CC}">
              <c16:uniqueId val="{00000005-9BA7-4492-BDBB-0EC7D7B4022B}"/>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Helvetica" pitchFamily="2" charset="0"/>
        </a:defRPr>
      </a:pPr>
      <a:endParaRPr lang="en-PK"/>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60" b="0" i="0" u="none" strike="noStrike" kern="1200" spc="0" baseline="0">
                <a:solidFill>
                  <a:sysClr val="windowText" lastClr="000000"/>
                </a:solidFill>
                <a:latin typeface="Helvetica" pitchFamily="2" charset="0"/>
                <a:ea typeface="+mn-ea"/>
                <a:cs typeface="+mn-cs"/>
              </a:defRPr>
            </a:pPr>
            <a:r>
              <a:rPr lang="en-US"/>
              <a:t>Endline</a:t>
            </a:r>
          </a:p>
        </c:rich>
      </c:tx>
      <c:layout>
        <c:manualLayout>
          <c:xMode val="edge"/>
          <c:yMode val="edge"/>
          <c:x val="0.42164517374709343"/>
          <c:y val="4.2477580749096938E-2"/>
        </c:manualLayout>
      </c:layout>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19107274812316316"/>
          <c:w val="0.85901402271864225"/>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D55E-4682-9478-896DAC249C3B}"/>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D55E-4682-9478-896DAC249C3B}"/>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D55E-4682-9478-896DAC249C3B}"/>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D55E-4682-9478-896DAC249C3B}"/>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D55E-4682-9478-896DAC249C3B}"/>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Sheet1!$B$1198:$B$1201</c:f>
              <c:strCache>
                <c:ptCount val="4"/>
                <c:pt idx="0">
                  <c:v>Extremely Easy</c:v>
                </c:pt>
                <c:pt idx="1">
                  <c:v>Easy</c:v>
                </c:pt>
                <c:pt idx="2">
                  <c:v>Difficult</c:v>
                </c:pt>
                <c:pt idx="3">
                  <c:v>Extremely Difficult</c:v>
                </c:pt>
              </c:strCache>
            </c:strRef>
          </c:cat>
          <c:val>
            <c:numRef>
              <c:f>Sheet1!$E$1198:$E$1201</c:f>
              <c:numCache>
                <c:formatCode>###0.0</c:formatCode>
                <c:ptCount val="4"/>
                <c:pt idx="0">
                  <c:v>7.9114984914515585</c:v>
                </c:pt>
                <c:pt idx="1">
                  <c:v>46.697955078779749</c:v>
                </c:pt>
                <c:pt idx="2">
                  <c:v>28.092524304391553</c:v>
                </c:pt>
                <c:pt idx="3">
                  <c:v>17.298022125377138</c:v>
                </c:pt>
              </c:numCache>
            </c:numRef>
          </c:val>
          <c:extLst>
            <c:ext xmlns:c16="http://schemas.microsoft.com/office/drawing/2014/chart" uri="{C3380CC4-5D6E-409C-BE32-E72D297353CC}">
              <c16:uniqueId val="{0000000A-D55E-4682-9478-896DAC249C3B}"/>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Helvetica" pitchFamily="2" charset="0"/>
        </a:defRPr>
      </a:pPr>
      <a:endParaRPr lang="en-PK"/>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40743643418321313"/>
          <c:y val="4.5469308216953559E-2"/>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07AE-4959-BC5B-BF22C5A7FDEB}"/>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07AE-4959-BC5B-BF22C5A7FDEB}"/>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07AE-4959-BC5B-BF22C5A7FDEB}"/>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07AE-4959-BC5B-BF22C5A7FDEB}"/>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07AE-4959-BC5B-BF22C5A7FDEB}"/>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07AE-4959-BC5B-BF22C5A7FDEB}"/>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07AE-4959-BC5B-BF22C5A7FDEB}"/>
              </c:ext>
            </c:extLst>
          </c:dPt>
          <c:dLbls>
            <c:spPr>
              <a:noFill/>
              <a:ln>
                <a:noFill/>
              </a:ln>
              <a:effectLst/>
            </c:spPr>
            <c:txPr>
              <a:bodyPr rot="0" vert="horz"/>
              <a:lstStyle/>
              <a:p>
                <a:pPr>
                  <a:defRPr>
                    <a:solidFill>
                      <a:schemeClr val="bg1"/>
                    </a:solidFill>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Kamran_Graphs!$C$1448:$C$1449</c:f>
              <c:strCache>
                <c:ptCount val="2"/>
                <c:pt idx="0">
                  <c:v>No</c:v>
                </c:pt>
                <c:pt idx="1">
                  <c:v>Yes</c:v>
                </c:pt>
              </c:strCache>
            </c:strRef>
          </c:cat>
          <c:val>
            <c:numRef>
              <c:f>Kamran_Graphs!$E$1448:$E$1449</c:f>
              <c:numCache>
                <c:formatCode>0.0</c:formatCode>
                <c:ptCount val="2"/>
                <c:pt idx="0">
                  <c:v>86.985663749767269</c:v>
                </c:pt>
                <c:pt idx="1">
                  <c:v>12.99571774343698</c:v>
                </c:pt>
              </c:numCache>
            </c:numRef>
          </c:val>
          <c:extLst>
            <c:ext xmlns:c16="http://schemas.microsoft.com/office/drawing/2014/chart" uri="{C3380CC4-5D6E-409C-BE32-E72D297353CC}">
              <c16:uniqueId val="{0000000E-07AE-4959-BC5B-BF22C5A7FDE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vert="horz"/>
        <a:lstStyle/>
        <a:p>
          <a:pPr>
            <a:defRPr/>
          </a:pPr>
          <a:endParaRPr lang="en-PK"/>
        </a:p>
      </c:txPr>
    </c:legend>
    <c:plotVisOnly val="1"/>
    <c:dispBlanksAs val="gap"/>
    <c:showDLblsOverMax val="0"/>
    <c:extLst/>
  </c:chart>
  <c:spPr>
    <a:solidFill>
      <a:schemeClr val="bg1"/>
    </a:solidFill>
    <a:ln w="9525" cap="flat" cmpd="sng" algn="ctr">
      <a:noFill/>
      <a:round/>
    </a:ln>
    <a:effectLst/>
  </c:spPr>
  <c:txPr>
    <a:bodyPr/>
    <a:lstStyle/>
    <a:p>
      <a:pPr>
        <a:defRPr>
          <a:latin typeface="Helvetica" pitchFamily="2" charset="0"/>
        </a:defRPr>
      </a:pPr>
      <a:endParaRPr lang="en-PK"/>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ysClr val="windowText" lastClr="000000"/>
                </a:solidFill>
                <a:latin typeface="+mn-lt"/>
                <a:ea typeface="+mn-ea"/>
                <a:cs typeface="+mn-cs"/>
              </a:defRPr>
            </a:pPr>
            <a:r>
              <a:rPr lang="en-US"/>
              <a:t>Endline</a:t>
            </a:r>
          </a:p>
        </c:rich>
      </c:tx>
      <c:layout>
        <c:manualLayout>
          <c:xMode val="edge"/>
          <c:yMode val="edge"/>
          <c:x val="0.42407331078200061"/>
          <c:y val="3.897369275738876E-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A178-42CC-800B-7F00CAE0982F}"/>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A178-42CC-800B-7F00CAE0982F}"/>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A178-42CC-800B-7F00CAE0982F}"/>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A178-42CC-800B-7F00CAE0982F}"/>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A178-42CC-800B-7F00CAE0982F}"/>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A178-42CC-800B-7F00CAE0982F}"/>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A178-42CC-800B-7F00CAE0982F}"/>
              </c:ext>
            </c:extLst>
          </c:dPt>
          <c:dLbls>
            <c:spPr>
              <a:noFill/>
              <a:ln>
                <a:noFill/>
              </a:ln>
              <a:effectLst/>
            </c:spPr>
            <c:txPr>
              <a:bodyPr rot="0" spcFirstLastPara="1" vertOverflow="ellipsis" vert="horz" wrap="square" anchor="ctr" anchorCtr="1"/>
              <a:lstStyle/>
              <a:p>
                <a:pPr>
                  <a:defRPr sz="10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Sheet1!$B$1219:$B$1220</c:f>
              <c:strCache>
                <c:ptCount val="2"/>
                <c:pt idx="0">
                  <c:v>No</c:v>
                </c:pt>
                <c:pt idx="1">
                  <c:v>Yes</c:v>
                </c:pt>
              </c:strCache>
            </c:strRef>
          </c:cat>
          <c:val>
            <c:numRef>
              <c:f>Sheet1!$E$1219:$E$1220</c:f>
              <c:numCache>
                <c:formatCode>###0.0</c:formatCode>
                <c:ptCount val="2"/>
                <c:pt idx="0">
                  <c:v>81.042654028436019</c:v>
                </c:pt>
                <c:pt idx="1">
                  <c:v>18.957345971563981</c:v>
                </c:pt>
              </c:numCache>
            </c:numRef>
          </c:val>
          <c:extLst>
            <c:ext xmlns:c16="http://schemas.microsoft.com/office/drawing/2014/chart" uri="{C3380CC4-5D6E-409C-BE32-E72D297353CC}">
              <c16:uniqueId val="{0000000E-A178-42CC-800B-7F00CAE0982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PK"/>
        </a:p>
      </c:txPr>
    </c:legend>
    <c:plotVisOnly val="1"/>
    <c:dispBlanksAs val="gap"/>
    <c:showDLblsOverMax val="0"/>
    <c:extLst/>
  </c:chart>
  <c:spPr>
    <a:solidFill>
      <a:schemeClr val="bg1"/>
    </a:solidFill>
    <a:ln w="9525" cap="flat" cmpd="sng" algn="ctr">
      <a:noFill/>
      <a:round/>
    </a:ln>
    <a:effectLst/>
  </c:spPr>
  <c:txPr>
    <a:bodyPr/>
    <a:lstStyle/>
    <a:p>
      <a:pPr>
        <a:defRPr sz="1000">
          <a:solidFill>
            <a:sysClr val="windowText" lastClr="000000"/>
          </a:solidFill>
        </a:defRPr>
      </a:pPr>
      <a:endParaRPr lang="en-PK"/>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100" b="0"/>
            </a:pPr>
            <a:r>
              <a:rPr lang="en-US" sz="1100" b="0"/>
              <a:t>Baseline</a:t>
            </a:r>
          </a:p>
        </c:rich>
      </c:tx>
      <c:layout>
        <c:manualLayout>
          <c:xMode val="edge"/>
          <c:yMode val="edge"/>
          <c:x val="0.18063859529079601"/>
          <c:y val="1.9946808510638299E-2"/>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624C-4D81-8324-6B8D44A6D903}"/>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624C-4D81-8324-6B8D44A6D903}"/>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624C-4D81-8324-6B8D44A6D903}"/>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624C-4D81-8324-6B8D44A6D903}"/>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624C-4D81-8324-6B8D44A6D903}"/>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624C-4D81-8324-6B8D44A6D903}"/>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624C-4D81-8324-6B8D44A6D903}"/>
              </c:ext>
            </c:extLst>
          </c:dPt>
          <c:dLbls>
            <c:spPr>
              <a:noFill/>
              <a:ln>
                <a:noFill/>
              </a:ln>
              <a:effectLst/>
            </c:spPr>
            <c:txPr>
              <a:bodyPr rot="0" vert="horz"/>
              <a:lstStyle/>
              <a:p>
                <a:pPr>
                  <a:defRPr>
                    <a:solidFill>
                      <a:schemeClr val="bg1"/>
                    </a:solidFill>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Kamran_Graphs!$C$1511:$C$1512</c:f>
              <c:strCache>
                <c:ptCount val="2"/>
                <c:pt idx="0">
                  <c:v>No</c:v>
                </c:pt>
                <c:pt idx="1">
                  <c:v>Yes</c:v>
                </c:pt>
              </c:strCache>
            </c:strRef>
          </c:cat>
          <c:val>
            <c:numRef>
              <c:f>Kamran_Graphs!$E$1511:$E$1512</c:f>
              <c:numCache>
                <c:formatCode>0.0</c:formatCode>
                <c:ptCount val="2"/>
                <c:pt idx="0">
                  <c:v>87.395270899273882</c:v>
                </c:pt>
                <c:pt idx="1">
                  <c:v>12.586110593930369</c:v>
                </c:pt>
              </c:numCache>
            </c:numRef>
          </c:val>
          <c:extLst>
            <c:ext xmlns:c16="http://schemas.microsoft.com/office/drawing/2014/chart" uri="{C3380CC4-5D6E-409C-BE32-E72D297353CC}">
              <c16:uniqueId val="{0000000E-624C-4D81-8324-6B8D44A6D90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vert="horz"/>
        <a:lstStyle/>
        <a:p>
          <a:pPr>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sz="1000">
          <a:latin typeface="Helvetica" pitchFamily="2" charset="0"/>
        </a:defRPr>
      </a:pPr>
      <a:endParaRPr lang="en-PK"/>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ysClr val="windowText" lastClr="000000"/>
                </a:solidFill>
                <a:latin typeface="Helvetica" pitchFamily="2" charset="0"/>
                <a:ea typeface="+mn-ea"/>
                <a:cs typeface="+mn-cs"/>
              </a:defRPr>
            </a:pPr>
            <a:r>
              <a:rPr lang="en-US" sz="1100"/>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11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ADEB-4E6E-8C79-D74920CF85C4}"/>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ADEB-4E6E-8C79-D74920CF85C4}"/>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ADEB-4E6E-8C79-D74920CF85C4}"/>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ADEB-4E6E-8C79-D74920CF85C4}"/>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ADEB-4E6E-8C79-D74920CF85C4}"/>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ADEB-4E6E-8C79-D74920CF85C4}"/>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ADEB-4E6E-8C79-D74920CF85C4}"/>
              </c:ext>
            </c:extLst>
          </c:dPt>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Helvetica" pitchFamily="2" charset="0"/>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Sheet1!$B$1271:$B$1272</c:f>
              <c:strCache>
                <c:ptCount val="2"/>
                <c:pt idx="0">
                  <c:v>No</c:v>
                </c:pt>
                <c:pt idx="1">
                  <c:v>Yes</c:v>
                </c:pt>
              </c:strCache>
            </c:strRef>
          </c:cat>
          <c:val>
            <c:numRef>
              <c:f>Sheet1!$E$1271:$E$1272</c:f>
              <c:numCache>
                <c:formatCode>###0.0</c:formatCode>
                <c:ptCount val="2"/>
                <c:pt idx="0">
                  <c:v>85.287451061199263</c:v>
                </c:pt>
                <c:pt idx="1">
                  <c:v>14.712548938800744</c:v>
                </c:pt>
              </c:numCache>
            </c:numRef>
          </c:val>
          <c:extLst>
            <c:ext xmlns:c16="http://schemas.microsoft.com/office/drawing/2014/chart" uri="{C3380CC4-5D6E-409C-BE32-E72D297353CC}">
              <c16:uniqueId val="{0000000E-ADEB-4E6E-8C79-D74920CF85C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Helvetica" pitchFamily="2" charset="0"/>
        </a:defRPr>
      </a:pPr>
      <a:endParaRPr lang="en-PK"/>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Baseline</a:t>
            </a:r>
          </a:p>
        </c:rich>
      </c:tx>
      <c:layout>
        <c:manualLayout>
          <c:xMode val="edge"/>
          <c:yMode val="edge"/>
          <c:x val="0.42240034995625547"/>
          <c:y val="1.8957345971563982E-2"/>
        </c:manualLayout>
      </c:layout>
      <c:overlay val="0"/>
      <c:spPr>
        <a:noFill/>
        <a:ln>
          <a:noFill/>
        </a:ln>
        <a:effectLst/>
      </c:spPr>
    </c:title>
    <c:autoTitleDeleted val="0"/>
    <c:plotArea>
      <c:layout>
        <c:manualLayout>
          <c:layoutTarget val="inner"/>
          <c:xMode val="edge"/>
          <c:yMode val="edge"/>
          <c:x val="6.4962029746281721E-2"/>
          <c:y val="0.32334440422435345"/>
          <c:w val="0.93503791596687535"/>
          <c:h val="0.50416016718289369"/>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AA3F-4938-B141-84F584E9EBBE}"/>
              </c:ext>
            </c:extLst>
          </c:dPt>
          <c:dPt>
            <c:idx val="1"/>
            <c:invertIfNegative val="0"/>
            <c:bubble3D val="0"/>
            <c:extLst>
              <c:ext xmlns:c16="http://schemas.microsoft.com/office/drawing/2014/chart" uri="{C3380CC4-5D6E-409C-BE32-E72D297353CC}">
                <c16:uniqueId val="{00000001-AA3F-4938-B141-84F584E9EBBE}"/>
              </c:ext>
            </c:extLst>
          </c:dPt>
          <c:dPt>
            <c:idx val="2"/>
            <c:invertIfNegative val="0"/>
            <c:bubble3D val="0"/>
            <c:extLst>
              <c:ext xmlns:c16="http://schemas.microsoft.com/office/drawing/2014/chart" uri="{C3380CC4-5D6E-409C-BE32-E72D297353CC}">
                <c16:uniqueId val="{00000002-AA3F-4938-B141-84F584E9EBBE}"/>
              </c:ext>
            </c:extLst>
          </c:dPt>
          <c:dPt>
            <c:idx val="3"/>
            <c:invertIfNegative val="0"/>
            <c:bubble3D val="0"/>
            <c:extLst>
              <c:ext xmlns:c16="http://schemas.microsoft.com/office/drawing/2014/chart" uri="{C3380CC4-5D6E-409C-BE32-E72D297353CC}">
                <c16:uniqueId val="{00000003-AA3F-4938-B141-84F584E9EBBE}"/>
              </c:ext>
            </c:extLst>
          </c:dPt>
          <c:dPt>
            <c:idx val="4"/>
            <c:invertIfNegative val="0"/>
            <c:bubble3D val="0"/>
            <c:extLst>
              <c:ext xmlns:c16="http://schemas.microsoft.com/office/drawing/2014/chart" uri="{C3380CC4-5D6E-409C-BE32-E72D297353CC}">
                <c16:uniqueId val="{00000004-AA3F-4938-B141-84F584E9EBB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Kamran_Graphs!$C$1532:$C$1533</c:f>
              <c:strCache>
                <c:ptCount val="2"/>
                <c:pt idx="0">
                  <c:v>No</c:v>
                </c:pt>
                <c:pt idx="1">
                  <c:v>Yes</c:v>
                </c:pt>
              </c:strCache>
            </c:strRef>
          </c:cat>
          <c:val>
            <c:numRef>
              <c:f>Kamran_Graphs!$E$1532:$E$1533</c:f>
              <c:numCache>
                <c:formatCode>0.0</c:formatCode>
                <c:ptCount val="2"/>
                <c:pt idx="0">
                  <c:v>83.1688698566375</c:v>
                </c:pt>
                <c:pt idx="1">
                  <c:v>16.81251163656675</c:v>
                </c:pt>
              </c:numCache>
            </c:numRef>
          </c:val>
          <c:extLst>
            <c:ext xmlns:c16="http://schemas.microsoft.com/office/drawing/2014/chart" uri="{C3380CC4-5D6E-409C-BE32-E72D297353CC}">
              <c16:uniqueId val="{00000005-AA3F-4938-B141-84F584E9EBBE}"/>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PK"/>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Endline</a:t>
            </a:r>
          </a:p>
        </c:rich>
      </c:tx>
      <c:layout>
        <c:manualLayout>
          <c:xMode val="edge"/>
          <c:yMode val="edge"/>
          <c:x val="0.4291033249037301"/>
          <c:y val="3.9024390243902439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PK"/>
        </a:p>
      </c:txPr>
    </c:title>
    <c:autoTitleDeleted val="0"/>
    <c:plotArea>
      <c:layout>
        <c:manualLayout>
          <c:layoutTarget val="inner"/>
          <c:xMode val="edge"/>
          <c:yMode val="edge"/>
          <c:x val="6.0400022989827003E-2"/>
          <c:y val="0.1967382369886691"/>
          <c:w val="0.9254817087188919"/>
          <c:h val="0.62571768772805836"/>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2F53-4ECE-B6ED-D0B28BCC0268}"/>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2F53-4ECE-B6ED-D0B28BCC0268}"/>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2F53-4ECE-B6ED-D0B28BCC0268}"/>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2F53-4ECE-B6ED-D0B28BCC0268}"/>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2F53-4ECE-B6ED-D0B28BCC026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Sheet1!$B$1279:$B$1280</c:f>
              <c:strCache>
                <c:ptCount val="2"/>
                <c:pt idx="0">
                  <c:v>No</c:v>
                </c:pt>
                <c:pt idx="1">
                  <c:v>Yes</c:v>
                </c:pt>
              </c:strCache>
            </c:strRef>
          </c:cat>
          <c:val>
            <c:numRef>
              <c:f>Sheet1!$D$1279:$D$1280</c:f>
              <c:numCache>
                <c:formatCode>###0.0</c:formatCode>
                <c:ptCount val="2"/>
                <c:pt idx="0">
                  <c:v>83.498145859085298</c:v>
                </c:pt>
                <c:pt idx="1">
                  <c:v>16.481252575195715</c:v>
                </c:pt>
              </c:numCache>
            </c:numRef>
          </c:val>
          <c:extLst>
            <c:ext xmlns:c16="http://schemas.microsoft.com/office/drawing/2014/chart" uri="{C3380CC4-5D6E-409C-BE32-E72D297353CC}">
              <c16:uniqueId val="{0000000A-2F53-4ECE-B6ED-D0B28BCC0268}"/>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PK"/>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41923146703436265"/>
          <c:y val="4.4843049327354258E-2"/>
        </c:manualLayout>
      </c:layout>
      <c:overlay val="0"/>
      <c:spPr>
        <a:noFill/>
        <a:ln>
          <a:noFill/>
        </a:ln>
        <a:effectLst/>
      </c:spPr>
    </c:title>
    <c:autoTitleDeleted val="0"/>
    <c:plotArea>
      <c:layout>
        <c:manualLayout>
          <c:layoutTarget val="inner"/>
          <c:xMode val="edge"/>
          <c:yMode val="edge"/>
          <c:x val="6.4961981156411608E-2"/>
          <c:y val="0.26472987829037314"/>
          <c:w val="0.8844850614871298"/>
          <c:h val="0.543515412591363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184B-49C3-88F7-A932AFC25EA0}"/>
              </c:ext>
            </c:extLst>
          </c:dPt>
          <c:dPt>
            <c:idx val="1"/>
            <c:invertIfNegative val="0"/>
            <c:bubble3D val="0"/>
            <c:extLst>
              <c:ext xmlns:c16="http://schemas.microsoft.com/office/drawing/2014/chart" uri="{C3380CC4-5D6E-409C-BE32-E72D297353CC}">
                <c16:uniqueId val="{00000001-184B-49C3-88F7-A932AFC25EA0}"/>
              </c:ext>
            </c:extLst>
          </c:dPt>
          <c:dPt>
            <c:idx val="2"/>
            <c:invertIfNegative val="0"/>
            <c:bubble3D val="0"/>
            <c:extLst>
              <c:ext xmlns:c16="http://schemas.microsoft.com/office/drawing/2014/chart" uri="{C3380CC4-5D6E-409C-BE32-E72D297353CC}">
                <c16:uniqueId val="{00000002-184B-49C3-88F7-A932AFC25EA0}"/>
              </c:ext>
            </c:extLst>
          </c:dPt>
          <c:dPt>
            <c:idx val="3"/>
            <c:invertIfNegative val="0"/>
            <c:bubble3D val="0"/>
            <c:extLst>
              <c:ext xmlns:c16="http://schemas.microsoft.com/office/drawing/2014/chart" uri="{C3380CC4-5D6E-409C-BE32-E72D297353CC}">
                <c16:uniqueId val="{00000003-184B-49C3-88F7-A932AFC25EA0}"/>
              </c:ext>
            </c:extLst>
          </c:dPt>
          <c:dPt>
            <c:idx val="4"/>
            <c:invertIfNegative val="0"/>
            <c:bubble3D val="0"/>
            <c:extLst>
              <c:ext xmlns:c16="http://schemas.microsoft.com/office/drawing/2014/chart" uri="{C3380CC4-5D6E-409C-BE32-E72D297353CC}">
                <c16:uniqueId val="{00000004-184B-49C3-88F7-A932AFC25EA0}"/>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Kamran_Graphs!$C$1553:$C$1554</c:f>
              <c:strCache>
                <c:ptCount val="2"/>
                <c:pt idx="0">
                  <c:v>I sent/received it myself</c:v>
                </c:pt>
                <c:pt idx="1">
                  <c:v>I asked for help</c:v>
                </c:pt>
              </c:strCache>
            </c:strRef>
          </c:cat>
          <c:val>
            <c:numRef>
              <c:f>Kamran_Graphs!$F$1553:$F$1554</c:f>
              <c:numCache>
                <c:formatCode>0.0</c:formatCode>
                <c:ptCount val="2"/>
                <c:pt idx="0">
                  <c:v>26.356589147286829</c:v>
                </c:pt>
                <c:pt idx="1">
                  <c:v>73.643410852713174</c:v>
                </c:pt>
              </c:numCache>
            </c:numRef>
          </c:val>
          <c:extLst>
            <c:ext xmlns:c16="http://schemas.microsoft.com/office/drawing/2014/chart" uri="{C3380CC4-5D6E-409C-BE32-E72D297353CC}">
              <c16:uniqueId val="{00000005-184B-49C3-88F7-A932AFC25EA0}"/>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latin typeface="Helvetica" pitchFamily="2" charset="0"/>
        </a:defRPr>
      </a:pPr>
      <a:endParaRPr lang="en-PK"/>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t>Endline</a:t>
            </a:r>
          </a:p>
        </c:rich>
      </c:tx>
      <c:layout>
        <c:manualLayout>
          <c:xMode val="edge"/>
          <c:yMode val="edge"/>
          <c:x val="0.4291033249037301"/>
          <c:y val="5.3811659192825115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19107274812316316"/>
          <c:w val="0.89810944594516928"/>
          <c:h val="0.64838035380106629"/>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9418-4508-82B4-E23D0026E9FF}"/>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9418-4508-82B4-E23D0026E9FF}"/>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9418-4508-82B4-E23D0026E9FF}"/>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9418-4508-82B4-E23D0026E9FF}"/>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9418-4508-82B4-E23D0026E9FF}"/>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Sheet1!$B$1287:$B$1288</c:f>
              <c:strCache>
                <c:ptCount val="2"/>
                <c:pt idx="0">
                  <c:v>I sent/received it myself</c:v>
                </c:pt>
                <c:pt idx="1">
                  <c:v>I asked for help</c:v>
                </c:pt>
              </c:strCache>
            </c:strRef>
          </c:cat>
          <c:val>
            <c:numRef>
              <c:f>Sheet1!$E$1287:$E$1288</c:f>
              <c:numCache>
                <c:formatCode>###0.0</c:formatCode>
                <c:ptCount val="2"/>
                <c:pt idx="0">
                  <c:v>33.625</c:v>
                </c:pt>
                <c:pt idx="1">
                  <c:v>66.375</c:v>
                </c:pt>
              </c:numCache>
            </c:numRef>
          </c:val>
          <c:extLst>
            <c:ext xmlns:c16="http://schemas.microsoft.com/office/drawing/2014/chart" uri="{C3380CC4-5D6E-409C-BE32-E72D297353CC}">
              <c16:uniqueId val="{0000000A-9418-4508-82B4-E23D0026E9FF}"/>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Helvetica" pitchFamily="2" charset="0"/>
        </a:defRPr>
      </a:pPr>
      <a:endParaRPr lang="en-PK"/>
    </a:p>
  </c:txPr>
  <c:externalData r:id="rId4">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15122793994185069"/>
          <c:w val="0.68099472149975804"/>
          <c:h val="0.80612278623315747"/>
        </c:manualLayout>
      </c:layout>
      <c:barChart>
        <c:barDir val="bar"/>
        <c:grouping val="clustered"/>
        <c:varyColors val="0"/>
        <c:ser>
          <c:idx val="0"/>
          <c:order val="0"/>
          <c:spPr>
            <a:solidFill>
              <a:srgbClr val="D00054"/>
            </a:solidFill>
            <a:ln>
              <a:noFill/>
            </a:ln>
            <a:effectLst/>
          </c:spPr>
          <c:invertIfNegative val="0"/>
          <c:dPt>
            <c:idx val="7"/>
            <c:invertIfNegative val="0"/>
            <c:bubble3D val="0"/>
            <c:spPr>
              <a:solidFill>
                <a:srgbClr val="D00054"/>
              </a:solidFill>
              <a:ln>
                <a:noFill/>
              </a:ln>
              <a:effectLst/>
            </c:spPr>
            <c:extLst>
              <c:ext xmlns:c16="http://schemas.microsoft.com/office/drawing/2014/chart" uri="{C3380CC4-5D6E-409C-BE32-E72D297353CC}">
                <c16:uniqueId val="{00000001-E490-45C6-BD9D-E0C7B6F4FEB8}"/>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Kamran_Graphs!$C$1574:$C$1580</c:f>
              <c:strCache>
                <c:ptCount val="7"/>
                <c:pt idx="0">
                  <c:v>At POS</c:v>
                </c:pt>
                <c:pt idx="1">
                  <c:v>At the post office</c:v>
                </c:pt>
                <c:pt idx="2">
                  <c:v>At the bank branch</c:v>
                </c:pt>
                <c:pt idx="3">
                  <c:v>Through ATM</c:v>
                </c:pt>
                <c:pt idx="4">
                  <c:v>Mobile Money</c:v>
                </c:pt>
                <c:pt idx="5">
                  <c:v>Ask someone else do it for me</c:v>
                </c:pt>
                <c:pt idx="6">
                  <c:v>Other</c:v>
                </c:pt>
              </c:strCache>
            </c:strRef>
          </c:cat>
          <c:val>
            <c:numRef>
              <c:f>Kamran_Graphs!$E$1574:$E$1580</c:f>
              <c:numCache>
                <c:formatCode>0.0</c:formatCode>
                <c:ptCount val="7"/>
                <c:pt idx="0">
                  <c:v>25.54459132377583</c:v>
                </c:pt>
                <c:pt idx="1">
                  <c:v>0.44684416309811947</c:v>
                </c:pt>
                <c:pt idx="2">
                  <c:v>1.694284118413703</c:v>
                </c:pt>
                <c:pt idx="3">
                  <c:v>0.57717371066840439</c:v>
                </c:pt>
                <c:pt idx="4">
                  <c:v>9.0113572891454101</c:v>
                </c:pt>
                <c:pt idx="5">
                  <c:v>44.256190653509577</c:v>
                </c:pt>
                <c:pt idx="6">
                  <c:v>18.45094023459319</c:v>
                </c:pt>
              </c:numCache>
            </c:numRef>
          </c:val>
          <c:extLst>
            <c:ext xmlns:c16="http://schemas.microsoft.com/office/drawing/2014/chart" uri="{C3380CC4-5D6E-409C-BE32-E72D297353CC}">
              <c16:uniqueId val="{00000002-E490-45C6-BD9D-E0C7B6F4FEB8}"/>
            </c:ext>
          </c:extLst>
        </c:ser>
        <c:dLbls>
          <c:dLblPos val="outEnd"/>
          <c:showLegendKey val="0"/>
          <c:showVal val="1"/>
          <c:showCatName val="0"/>
          <c:showSerName val="0"/>
          <c:showPercent val="0"/>
          <c:showBubbleSize val="0"/>
        </c:dLbls>
        <c:gapWidth val="182"/>
        <c:axId val="-1543866640"/>
        <c:axId val="-1543864464"/>
        <c:extLst>
          <c:ext xmlns:c15="http://schemas.microsoft.com/office/drawing/2012/chart" uri="{02D57815-91ED-43cb-92C2-25804820EDAC}">
            <c15:filteredBarSeries>
              <c15:ser>
                <c:idx val="1"/>
                <c:order val="1"/>
                <c:tx>
                  <c:v>Cumulative %</c:v>
                </c:tx>
                <c:spPr>
                  <a:solidFill>
                    <a:srgbClr val="D0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Kamran_Graphs!$C$1574:$C$1580</c15:sqref>
                        </c15:formulaRef>
                      </c:ext>
                    </c:extLst>
                    <c:strCache>
                      <c:ptCount val="7"/>
                      <c:pt idx="0">
                        <c:v>At POS</c:v>
                      </c:pt>
                      <c:pt idx="1">
                        <c:v>At the post office</c:v>
                      </c:pt>
                      <c:pt idx="2">
                        <c:v>At the bank branch</c:v>
                      </c:pt>
                      <c:pt idx="3">
                        <c:v>Through ATM</c:v>
                      </c:pt>
                      <c:pt idx="4">
                        <c:v>Mobile Money</c:v>
                      </c:pt>
                      <c:pt idx="5">
                        <c:v>Ask someone else do it for me</c:v>
                      </c:pt>
                      <c:pt idx="6">
                        <c:v>Other</c:v>
                      </c:pt>
                    </c:strCache>
                  </c:strRef>
                </c:cat>
                <c:val>
                  <c:numRef>
                    <c:extLst>
                      <c:ext uri="{02D57815-91ED-43cb-92C2-25804820EDAC}">
                        <c15:formulaRef>
                          <c15:sqref>Kamran_Graphs!$G$1574:$G$1580</c15:sqref>
                        </c15:formulaRef>
                      </c:ext>
                    </c:extLst>
                    <c:numCache>
                      <c:formatCode>0.0</c:formatCode>
                      <c:ptCount val="7"/>
                      <c:pt idx="0">
                        <c:v>25.549348230912479</c:v>
                      </c:pt>
                      <c:pt idx="1">
                        <c:v>25.996275605214151</c:v>
                      </c:pt>
                      <c:pt idx="2">
                        <c:v>27.69087523277468</c:v>
                      </c:pt>
                      <c:pt idx="3">
                        <c:v>28.268156424581001</c:v>
                      </c:pt>
                      <c:pt idx="4">
                        <c:v>37.281191806331471</c:v>
                      </c:pt>
                      <c:pt idx="5">
                        <c:v>81.545623836126623</c:v>
                      </c:pt>
                      <c:pt idx="6">
                        <c:v>100</c:v>
                      </c:pt>
                    </c:numCache>
                  </c:numRef>
                </c:val>
                <c:extLst>
                  <c:ext xmlns:c16="http://schemas.microsoft.com/office/drawing/2014/chart" uri="{C3380CC4-5D6E-409C-BE32-E72D297353CC}">
                    <c16:uniqueId val="{00000003-E490-45C6-BD9D-E0C7B6F4FEB8}"/>
                  </c:ext>
                </c:extLst>
              </c15:ser>
            </c15:filteredBarSeries>
          </c:ext>
        </c:extLst>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15122793994185069"/>
          <c:w val="0.68099472149975804"/>
          <c:h val="0.80612278623315747"/>
        </c:manualLayout>
      </c:layout>
      <c:barChart>
        <c:barDir val="bar"/>
        <c:grouping val="clustered"/>
        <c:varyColors val="0"/>
        <c:ser>
          <c:idx val="0"/>
          <c:order val="0"/>
          <c:spPr>
            <a:solidFill>
              <a:srgbClr val="D00054"/>
            </a:solidFill>
            <a:ln>
              <a:noFill/>
            </a:ln>
            <a:effectLst/>
          </c:spPr>
          <c:invertIfNegative val="0"/>
          <c:dPt>
            <c:idx val="7"/>
            <c:invertIfNegative val="0"/>
            <c:bubble3D val="0"/>
            <c:spPr>
              <a:solidFill>
                <a:srgbClr val="D00054"/>
              </a:solidFill>
              <a:ln>
                <a:noFill/>
              </a:ln>
              <a:effectLst/>
            </c:spPr>
            <c:extLst>
              <c:ext xmlns:c16="http://schemas.microsoft.com/office/drawing/2014/chart" uri="{C3380CC4-5D6E-409C-BE32-E72D297353CC}">
                <c16:uniqueId val="{00000001-1760-4CC7-B797-5DC061BBF7D5}"/>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Sheet1!$B$1295:$B$1301</c:f>
              <c:strCache>
                <c:ptCount val="7"/>
                <c:pt idx="0">
                  <c:v>At POS</c:v>
                </c:pt>
                <c:pt idx="1">
                  <c:v>At the post office</c:v>
                </c:pt>
                <c:pt idx="2">
                  <c:v>At the bank branch</c:v>
                </c:pt>
                <c:pt idx="3">
                  <c:v>Through ATM</c:v>
                </c:pt>
                <c:pt idx="4">
                  <c:v>Mobile Money</c:v>
                </c:pt>
                <c:pt idx="5">
                  <c:v>Ask someone else do it for me</c:v>
                </c:pt>
                <c:pt idx="6">
                  <c:v>Other</c:v>
                </c:pt>
              </c:strCache>
            </c:strRef>
          </c:cat>
          <c:val>
            <c:numRef>
              <c:f>Sheet1!$E$1295:$E$1301</c:f>
              <c:numCache>
                <c:formatCode>###0.0</c:formatCode>
                <c:ptCount val="7"/>
                <c:pt idx="0">
                  <c:v>32.289305584174741</c:v>
                </c:pt>
                <c:pt idx="1">
                  <c:v>0.35029878425716054</c:v>
                </c:pt>
                <c:pt idx="2">
                  <c:v>2.7817844632186275</c:v>
                </c:pt>
                <c:pt idx="3">
                  <c:v>1.2569544611580465</c:v>
                </c:pt>
                <c:pt idx="4">
                  <c:v>10.42654028436019</c:v>
                </c:pt>
                <c:pt idx="5">
                  <c:v>41.89161343498867</c:v>
                </c:pt>
                <c:pt idx="6">
                  <c:v>11.003502987842571</c:v>
                </c:pt>
              </c:numCache>
            </c:numRef>
          </c:val>
          <c:extLst>
            <c:ext xmlns:c16="http://schemas.microsoft.com/office/drawing/2014/chart" uri="{C3380CC4-5D6E-409C-BE32-E72D297353CC}">
              <c16:uniqueId val="{00000002-1760-4CC7-B797-5DC061BBF7D5}"/>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16906684536773328"/>
          <c:y val="1.6393258466409936E-2"/>
        </c:manualLayout>
      </c:layout>
      <c:overlay val="0"/>
      <c:spPr>
        <a:noFill/>
        <a:ln>
          <a:noFill/>
        </a:ln>
        <a:effectLst/>
      </c:spPr>
    </c:title>
    <c:autoTitleDeleted val="0"/>
    <c:plotArea>
      <c:layout>
        <c:manualLayout>
          <c:layoutTarget val="inner"/>
          <c:xMode val="edge"/>
          <c:yMode val="edge"/>
          <c:x val="6.4961981156411608E-2"/>
          <c:y val="8.1072440944881863E-2"/>
          <c:w val="0.8389491702553199"/>
          <c:h val="0.73694488188976381"/>
        </c:manualLayout>
      </c:layout>
      <c:barChart>
        <c:barDir val="col"/>
        <c:grouping val="clustered"/>
        <c:varyColors val="0"/>
        <c:ser>
          <c:idx val="0"/>
          <c:order val="0"/>
          <c:spPr>
            <a:solidFill>
              <a:srgbClr val="CF035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0-E31B-44B7-935D-3A60E3676C99}"/>
              </c:ext>
            </c:extLst>
          </c:dPt>
          <c:dPt>
            <c:idx val="1"/>
            <c:invertIfNegative val="0"/>
            <c:bubble3D val="0"/>
            <c:extLst>
              <c:ext xmlns:c16="http://schemas.microsoft.com/office/drawing/2014/chart" uri="{C3380CC4-5D6E-409C-BE32-E72D297353CC}">
                <c16:uniqueId val="{00000001-E31B-44B7-935D-3A60E3676C99}"/>
              </c:ext>
            </c:extLst>
          </c:dPt>
          <c:dPt>
            <c:idx val="2"/>
            <c:invertIfNegative val="0"/>
            <c:bubble3D val="0"/>
            <c:extLst>
              <c:ext xmlns:c16="http://schemas.microsoft.com/office/drawing/2014/chart" uri="{C3380CC4-5D6E-409C-BE32-E72D297353CC}">
                <c16:uniqueId val="{00000002-E31B-44B7-935D-3A60E3676C99}"/>
              </c:ext>
            </c:extLst>
          </c:dPt>
          <c:dPt>
            <c:idx val="3"/>
            <c:invertIfNegative val="0"/>
            <c:bubble3D val="0"/>
            <c:extLst>
              <c:ext xmlns:c16="http://schemas.microsoft.com/office/drawing/2014/chart" uri="{C3380CC4-5D6E-409C-BE32-E72D297353CC}">
                <c16:uniqueId val="{00000003-E31B-44B7-935D-3A60E3676C99}"/>
              </c:ext>
            </c:extLst>
          </c:dPt>
          <c:dPt>
            <c:idx val="4"/>
            <c:invertIfNegative val="0"/>
            <c:bubble3D val="0"/>
            <c:extLst>
              <c:ext xmlns:c16="http://schemas.microsoft.com/office/drawing/2014/chart" uri="{C3380CC4-5D6E-409C-BE32-E72D297353CC}">
                <c16:uniqueId val="{00000004-E31B-44B7-935D-3A60E3676C99}"/>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Kamran_Graphs!$C$1595:$C$1596</c:f>
              <c:strCache>
                <c:ptCount val="2"/>
                <c:pt idx="0">
                  <c:v>No</c:v>
                </c:pt>
                <c:pt idx="1">
                  <c:v>Yes</c:v>
                </c:pt>
              </c:strCache>
            </c:strRef>
          </c:cat>
          <c:val>
            <c:numRef>
              <c:f>Kamran_Graphs!$E$1595:$E$1596</c:f>
              <c:numCache>
                <c:formatCode>0.0</c:formatCode>
                <c:ptCount val="2"/>
                <c:pt idx="0">
                  <c:v>96.313535654440514</c:v>
                </c:pt>
                <c:pt idx="1">
                  <c:v>3.6678458387637312</c:v>
                </c:pt>
              </c:numCache>
            </c:numRef>
          </c:val>
          <c:extLst>
            <c:ext xmlns:c16="http://schemas.microsoft.com/office/drawing/2014/chart" uri="{C3380CC4-5D6E-409C-BE32-E72D297353CC}">
              <c16:uniqueId val="{00000005-E31B-44B7-935D-3A60E3676C99}"/>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Helvetica" pitchFamily="2" charset="0"/>
        </a:defRPr>
      </a:pPr>
      <a:endParaRPr lang="en-PK"/>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t>Endline</a:t>
            </a:r>
          </a:p>
        </c:rich>
      </c:tx>
      <c:layout>
        <c:manualLayout>
          <c:xMode val="edge"/>
          <c:yMode val="edge"/>
          <c:x val="0.55605001881361138"/>
          <c:y val="1.6392913385826772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0.11782545353636963"/>
          <c:y val="0.14107244094488189"/>
          <c:w val="0.79318240446153276"/>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38CC-40FA-95B5-34A486949664}"/>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38CC-40FA-95B5-34A486949664}"/>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38CC-40FA-95B5-34A486949664}"/>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38CC-40FA-95B5-34A486949664}"/>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38CC-40FA-95B5-34A486949664}"/>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Sheet1!$B$1308:$B$1309</c:f>
              <c:strCache>
                <c:ptCount val="2"/>
                <c:pt idx="0">
                  <c:v>No</c:v>
                </c:pt>
                <c:pt idx="1">
                  <c:v>Yes</c:v>
                </c:pt>
              </c:strCache>
            </c:strRef>
          </c:cat>
          <c:val>
            <c:numRef>
              <c:f>Sheet1!$E$1308:$E$1309</c:f>
              <c:numCache>
                <c:formatCode>###0.0</c:formatCode>
                <c:ptCount val="2"/>
                <c:pt idx="0">
                  <c:v>82.526272408819295</c:v>
                </c:pt>
                <c:pt idx="1">
                  <c:v>17.473727591180712</c:v>
                </c:pt>
              </c:numCache>
            </c:numRef>
          </c:val>
          <c:extLst>
            <c:ext xmlns:c16="http://schemas.microsoft.com/office/drawing/2014/chart" uri="{C3380CC4-5D6E-409C-BE32-E72D297353CC}">
              <c16:uniqueId val="{0000000A-38CC-40FA-95B5-34A486949664}"/>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Helvetica" pitchFamily="2" charset="0"/>
        </a:defRPr>
      </a:pPr>
      <a:endParaRPr lang="en-PK"/>
    </a:p>
  </c:txPr>
  <c:externalData r:id="rId4">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9BDB-47D2-9BB0-D02FA9A46247}"/>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9BDB-47D2-9BB0-D02FA9A46247}"/>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9BDB-47D2-9BB0-D02FA9A46247}"/>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9BDB-47D2-9BB0-D02FA9A46247}"/>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9BDB-47D2-9BB0-D02FA9A46247}"/>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9BDB-47D2-9BB0-D02FA9A46247}"/>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9BDB-47D2-9BB0-D02FA9A46247}"/>
              </c:ext>
            </c:extLst>
          </c:dPt>
          <c:dLbls>
            <c:dLbl>
              <c:idx val="0"/>
              <c:spPr>
                <a:noFill/>
                <a:ln>
                  <a:noFill/>
                </a:ln>
                <a:effectLst/>
              </c:spPr>
              <c:txPr>
                <a:bodyPr wrap="square" lIns="38100" tIns="19050" rIns="38100" bIns="19050" anchor="ctr">
                  <a:spAutoFit/>
                </a:bodyPr>
                <a:lstStyle/>
                <a:p>
                  <a:pPr>
                    <a:defRPr>
                      <a:solidFill>
                        <a:schemeClr val="bg1"/>
                      </a:solidFill>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1-9BDB-47D2-9BB0-D02FA9A46247}"/>
                </c:ext>
              </c:extLst>
            </c:dLbl>
            <c:spPr>
              <a:noFill/>
              <a:ln>
                <a:noFill/>
              </a:ln>
              <a:effectLst/>
            </c:sp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Kamran_Graphs!$C$1616:$C$1617</c:f>
              <c:strCache>
                <c:ptCount val="2"/>
                <c:pt idx="0">
                  <c:v>No</c:v>
                </c:pt>
                <c:pt idx="1">
                  <c:v>Yes</c:v>
                </c:pt>
              </c:strCache>
            </c:strRef>
          </c:cat>
          <c:val>
            <c:numRef>
              <c:f>Kamran_Graphs!$E$1616:$E$1617</c:f>
              <c:numCache>
                <c:formatCode>0.0</c:formatCode>
                <c:ptCount val="2"/>
                <c:pt idx="0">
                  <c:v>93.222863526345193</c:v>
                </c:pt>
                <c:pt idx="1">
                  <c:v>6.758517966859058</c:v>
                </c:pt>
              </c:numCache>
            </c:numRef>
          </c:val>
          <c:extLst>
            <c:ext xmlns:c16="http://schemas.microsoft.com/office/drawing/2014/chart" uri="{C3380CC4-5D6E-409C-BE32-E72D297353CC}">
              <c16:uniqueId val="{0000000E-9BDB-47D2-9BB0-D02FA9A4624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txPr>
        <a:bodyPr/>
        <a:lstStyle/>
        <a:p>
          <a:pPr>
            <a:defRPr sz="900"/>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77E4-4A37-BCCD-0C2CEC97170D}"/>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77E4-4A37-BCCD-0C2CEC97170D}"/>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77E4-4A37-BCCD-0C2CEC97170D}"/>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77E4-4A37-BCCD-0C2CEC97170D}"/>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77E4-4A37-BCCD-0C2CEC97170D}"/>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77E4-4A37-BCCD-0C2CEC97170D}"/>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77E4-4A37-BCCD-0C2CEC97170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Sheet1!$B$1316:$B$1317</c:f>
              <c:strCache>
                <c:ptCount val="2"/>
                <c:pt idx="0">
                  <c:v>No</c:v>
                </c:pt>
                <c:pt idx="1">
                  <c:v>Yes</c:v>
                </c:pt>
              </c:strCache>
            </c:strRef>
          </c:cat>
          <c:val>
            <c:numRef>
              <c:f>Sheet1!$E$1316:$E$1317</c:f>
              <c:numCache>
                <c:formatCode>###0.0</c:formatCode>
                <c:ptCount val="2"/>
                <c:pt idx="0">
                  <c:v>78.405110241087982</c:v>
                </c:pt>
                <c:pt idx="1">
                  <c:v>21.594889758912014</c:v>
                </c:pt>
              </c:numCache>
            </c:numRef>
          </c:val>
          <c:extLst>
            <c:ext xmlns:c16="http://schemas.microsoft.com/office/drawing/2014/chart" uri="{C3380CC4-5D6E-409C-BE32-E72D297353CC}">
              <c16:uniqueId val="{0000000E-77E4-4A37-BCCD-0C2CEC97170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BF91-4BC4-9091-629E43C7D4F0}"/>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BF91-4BC4-9091-629E43C7D4F0}"/>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BF91-4BC4-9091-629E43C7D4F0}"/>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BF91-4BC4-9091-629E43C7D4F0}"/>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BF91-4BC4-9091-629E43C7D4F0}"/>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BF91-4BC4-9091-629E43C7D4F0}"/>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BF91-4BC4-9091-629E43C7D4F0}"/>
              </c:ext>
            </c:extLst>
          </c:dPt>
          <c:dLbls>
            <c:dLbl>
              <c:idx val="0"/>
              <c:spPr>
                <a:noFill/>
                <a:ln>
                  <a:noFill/>
                </a:ln>
                <a:effectLst/>
              </c:spPr>
              <c:txPr>
                <a:bodyPr wrap="square" lIns="38100" tIns="19050" rIns="38100" bIns="19050" anchor="ctr">
                  <a:spAutoFit/>
                </a:bodyPr>
                <a:lstStyle/>
                <a:p>
                  <a:pPr>
                    <a:defRPr>
                      <a:solidFill>
                        <a:schemeClr val="bg1"/>
                      </a:solidFill>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1-BF91-4BC4-9091-629E43C7D4F0}"/>
                </c:ext>
              </c:extLst>
            </c:dLbl>
            <c:spPr>
              <a:noFill/>
              <a:ln>
                <a:noFill/>
              </a:ln>
              <a:effectLst/>
            </c:sp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Kamran_Graphs!$C$1700:$C$1701</c:f>
              <c:strCache>
                <c:ptCount val="2"/>
                <c:pt idx="0">
                  <c:v>No</c:v>
                </c:pt>
                <c:pt idx="1">
                  <c:v>Yes</c:v>
                </c:pt>
              </c:strCache>
            </c:strRef>
          </c:cat>
          <c:val>
            <c:numRef>
              <c:f>Kamran_Graphs!$E$1700:$E$1701</c:f>
              <c:numCache>
                <c:formatCode>0.0</c:formatCode>
                <c:ptCount val="2"/>
                <c:pt idx="0">
                  <c:v>93.111152485570656</c:v>
                </c:pt>
                <c:pt idx="1">
                  <c:v>6.8702290076335881</c:v>
                </c:pt>
              </c:numCache>
            </c:numRef>
          </c:val>
          <c:extLst>
            <c:ext xmlns:c16="http://schemas.microsoft.com/office/drawing/2014/chart" uri="{C3380CC4-5D6E-409C-BE32-E72D297353CC}">
              <c16:uniqueId val="{0000000E-BF91-4BC4-9091-629E43C7D4F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txPr>
        <a:bodyPr/>
        <a:lstStyle/>
        <a:p>
          <a:pPr>
            <a:defRPr sz="900"/>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A647-4E1C-B071-1568F3A842CA}"/>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A647-4E1C-B071-1568F3A842CA}"/>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A647-4E1C-B071-1568F3A842CA}"/>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A647-4E1C-B071-1568F3A842CA}"/>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A647-4E1C-B071-1568F3A842CA}"/>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A647-4E1C-B071-1568F3A842CA}"/>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A647-4E1C-B071-1568F3A842C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Sheet1!$B$1351:$B$1352</c:f>
              <c:strCache>
                <c:ptCount val="2"/>
                <c:pt idx="0">
                  <c:v>No</c:v>
                </c:pt>
                <c:pt idx="1">
                  <c:v>Yes</c:v>
                </c:pt>
              </c:strCache>
            </c:strRef>
          </c:cat>
          <c:val>
            <c:numRef>
              <c:f>Sheet1!$E$1351:$E$1352</c:f>
              <c:numCache>
                <c:formatCode>###0.0</c:formatCode>
                <c:ptCount val="2"/>
                <c:pt idx="0">
                  <c:v>80.342056459921693</c:v>
                </c:pt>
                <c:pt idx="1">
                  <c:v>19.6579435400783</c:v>
                </c:pt>
              </c:numCache>
            </c:numRef>
          </c:val>
          <c:extLst>
            <c:ext xmlns:c16="http://schemas.microsoft.com/office/drawing/2014/chart" uri="{C3380CC4-5D6E-409C-BE32-E72D297353CC}">
              <c16:uniqueId val="{0000000E-A647-4E1C-B071-1568F3A842C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29550108079807996"/>
          <c:y val="0.22276635063474209"/>
          <c:w val="0.68099472149975804"/>
          <c:h val="0.77540065556321591"/>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0DD5-41AD-A6AD-33F62DA667F5}"/>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Kamran_Graphs!$C$1658:$C$1662</c:f>
              <c:strCache>
                <c:ptCount val="5"/>
                <c:pt idx="0">
                  <c:v>Very Easy</c:v>
                </c:pt>
                <c:pt idx="1">
                  <c:v>Easy</c:v>
                </c:pt>
                <c:pt idx="2">
                  <c:v>Neither/Neutral</c:v>
                </c:pt>
                <c:pt idx="3">
                  <c:v>Difficult</c:v>
                </c:pt>
                <c:pt idx="4">
                  <c:v>Very Difficult</c:v>
                </c:pt>
              </c:strCache>
            </c:strRef>
          </c:cat>
          <c:val>
            <c:numRef>
              <c:f>Kamran_Graphs!$E$1658:$E$1662</c:f>
              <c:numCache>
                <c:formatCode>0.0</c:formatCode>
                <c:ptCount val="5"/>
                <c:pt idx="0">
                  <c:v>1.303295475702849</c:v>
                </c:pt>
                <c:pt idx="1">
                  <c:v>9.1416868367156958</c:v>
                </c:pt>
                <c:pt idx="2">
                  <c:v>13.74045801526718</c:v>
                </c:pt>
                <c:pt idx="3">
                  <c:v>31.614224539191959</c:v>
                </c:pt>
                <c:pt idx="4">
                  <c:v>44.181716626326569</c:v>
                </c:pt>
              </c:numCache>
            </c:numRef>
          </c:val>
          <c:extLst>
            <c:ext xmlns:c16="http://schemas.microsoft.com/office/drawing/2014/chart" uri="{C3380CC4-5D6E-409C-BE32-E72D297353CC}">
              <c16:uniqueId val="{00000001-0DD5-41AD-A6AD-33F62DA667F5}"/>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088702841115"/>
          <c:y val="0.21760887031978146"/>
          <c:w val="0.68099472149975804"/>
          <c:h val="0.7805576088703197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1826-4640-8065-74187CA953DE}"/>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Sheet1!$B$1332:$B$1336</c:f>
              <c:strCache>
                <c:ptCount val="5"/>
                <c:pt idx="0">
                  <c:v>Very Easy</c:v>
                </c:pt>
                <c:pt idx="1">
                  <c:v>Easy</c:v>
                </c:pt>
                <c:pt idx="2">
                  <c:v>Neither/Neutral</c:v>
                </c:pt>
                <c:pt idx="3">
                  <c:v>Difficult</c:v>
                </c:pt>
                <c:pt idx="4">
                  <c:v>Very Difficult</c:v>
                </c:pt>
              </c:strCache>
            </c:strRef>
          </c:cat>
          <c:val>
            <c:numRef>
              <c:f>Sheet1!$E$1332:$E$1336</c:f>
              <c:numCache>
                <c:formatCode>###0.0</c:formatCode>
                <c:ptCount val="5"/>
                <c:pt idx="0">
                  <c:v>2.6375437873480321</c:v>
                </c:pt>
                <c:pt idx="1">
                  <c:v>17.741603132083249</c:v>
                </c:pt>
                <c:pt idx="2">
                  <c:v>14.650731506284773</c:v>
                </c:pt>
                <c:pt idx="3">
                  <c:v>35.648052750875749</c:v>
                </c:pt>
                <c:pt idx="4">
                  <c:v>29.322068823408205</c:v>
                </c:pt>
              </c:numCache>
            </c:numRef>
          </c:val>
          <c:extLst>
            <c:ext xmlns:c16="http://schemas.microsoft.com/office/drawing/2014/chart" uri="{C3380CC4-5D6E-409C-BE32-E72D297353CC}">
              <c16:uniqueId val="{00000002-1826-4640-8065-74187CA953DE}"/>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t>Baseline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0CB1-4E70-9B19-522A03DC6413}"/>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0CB1-4E70-9B19-522A03DC6413}"/>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0CB1-4E70-9B19-522A03DC6413}"/>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0CB1-4E70-9B19-522A03DC6413}"/>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0CB1-4E70-9B19-522A03DC6413}"/>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0CB1-4E70-9B19-522A03DC6413}"/>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0CB1-4E70-9B19-522A03DC6413}"/>
              </c:ext>
            </c:extLst>
          </c:dPt>
          <c:dLbls>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Helvetica" pitchFamily="2" charset="0"/>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Sheet1!$B$1429:$B$1430</c:f>
              <c:strCache>
                <c:ptCount val="2"/>
                <c:pt idx="0">
                  <c:v>No</c:v>
                </c:pt>
                <c:pt idx="1">
                  <c:v>Yes</c:v>
                </c:pt>
              </c:strCache>
            </c:strRef>
          </c:cat>
          <c:val>
            <c:numRef>
              <c:f>Sheet1!$E$1429:$E$1430</c:f>
              <c:numCache>
                <c:formatCode>###0.0</c:formatCode>
                <c:ptCount val="2"/>
                <c:pt idx="0">
                  <c:v>6.3671955491448591</c:v>
                </c:pt>
                <c:pt idx="1">
                  <c:v>93.632804450855147</c:v>
                </c:pt>
              </c:numCache>
            </c:numRef>
          </c:val>
          <c:extLst>
            <c:ext xmlns:c16="http://schemas.microsoft.com/office/drawing/2014/chart" uri="{C3380CC4-5D6E-409C-BE32-E72D297353CC}">
              <c16:uniqueId val="{0000000E-0CB1-4E70-9B19-522A03DC641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sz="900">
          <a:solidFill>
            <a:sysClr val="windowText" lastClr="000000"/>
          </a:solidFill>
          <a:latin typeface="Helvetica" pitchFamily="2" charset="0"/>
        </a:defRPr>
      </a:pPr>
      <a:endParaRPr lang="en-PK"/>
    </a:p>
  </c:txPr>
  <c:externalData r:id="rId4">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Endline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A770-4EE7-A485-35FE5CE833D6}"/>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A770-4EE7-A485-35FE5CE833D6}"/>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A770-4EE7-A485-35FE5CE833D6}"/>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A770-4EE7-A485-35FE5CE833D6}"/>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A770-4EE7-A485-35FE5CE833D6}"/>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A770-4EE7-A485-35FE5CE833D6}"/>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A770-4EE7-A485-35FE5CE833D6}"/>
              </c:ext>
            </c:extLst>
          </c:dPt>
          <c:dLbls>
            <c:spPr>
              <a:noFill/>
              <a:ln>
                <a:noFill/>
              </a:ln>
              <a:effectLst/>
            </c:spPr>
            <c:txPr>
              <a:bodyPr rot="0" vert="horz"/>
              <a:lstStyle/>
              <a:p>
                <a:pPr>
                  <a:defRPr>
                    <a:solidFill>
                      <a:schemeClr val="bg1"/>
                    </a:solidFill>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Kamran_Graphs!$C$1847:$C$1848</c:f>
              <c:strCache>
                <c:ptCount val="2"/>
                <c:pt idx="0">
                  <c:v>No</c:v>
                </c:pt>
                <c:pt idx="1">
                  <c:v>Yes</c:v>
                </c:pt>
              </c:strCache>
            </c:strRef>
          </c:cat>
          <c:val>
            <c:numRef>
              <c:f>Kamran_Graphs!$E$1847:$E$1848</c:f>
              <c:numCache>
                <c:formatCode>0.0</c:formatCode>
                <c:ptCount val="2"/>
                <c:pt idx="0">
                  <c:v>5.697263079501024</c:v>
                </c:pt>
                <c:pt idx="1">
                  <c:v>94.284118413703226</c:v>
                </c:pt>
              </c:numCache>
            </c:numRef>
          </c:val>
          <c:extLst>
            <c:ext xmlns:c16="http://schemas.microsoft.com/office/drawing/2014/chart" uri="{C3380CC4-5D6E-409C-BE32-E72D297353CC}">
              <c16:uniqueId val="{0000000E-A770-4EE7-A485-35FE5CE833D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vert="horz"/>
        <a:lstStyle/>
        <a:p>
          <a:pPr>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sz="900">
          <a:latin typeface="Helvetica" pitchFamily="2" charset="0"/>
        </a:defRPr>
      </a:pPr>
      <a:endParaRPr lang="en-PK"/>
    </a:p>
  </c:txPr>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overlay val="0"/>
      <c:spPr>
        <a:noFill/>
        <a:ln>
          <a:noFill/>
        </a:ln>
        <a:effectLst/>
      </c:spPr>
    </c:title>
    <c:autoTitleDeleted val="0"/>
    <c:plotArea>
      <c:layout>
        <c:manualLayout>
          <c:layoutTarget val="inner"/>
          <c:xMode val="edge"/>
          <c:yMode val="edge"/>
          <c:x val="0.21053927307514769"/>
          <c:y val="0.15122793994185069"/>
          <c:w val="0.71073127328922459"/>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D528-4A21-A828-95E188C807FB}"/>
              </c:ext>
            </c:extLst>
          </c:dPt>
          <c:dLbls>
            <c:spPr>
              <a:noFill/>
              <a:ln>
                <a:noFill/>
              </a:ln>
              <a:effectLst/>
            </c:spPr>
            <c:txPr>
              <a:bodyPr rot="0" vert="horz"/>
              <a:lstStyle/>
              <a:p>
                <a:pPr>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Kamran_Graphs!$C$1490:$C$1492</c:f>
              <c:strCache>
                <c:ptCount val="3"/>
                <c:pt idx="0">
                  <c:v>No</c:v>
                </c:pt>
                <c:pt idx="1">
                  <c:v>Yes</c:v>
                </c:pt>
                <c:pt idx="2">
                  <c:v>Somewhat</c:v>
                </c:pt>
              </c:strCache>
            </c:strRef>
          </c:cat>
          <c:val>
            <c:numRef>
              <c:f>Kamran_Graphs!$E$1490:$E$1492</c:f>
              <c:numCache>
                <c:formatCode>0.0</c:formatCode>
                <c:ptCount val="3"/>
                <c:pt idx="0">
                  <c:v>72.463228449078386</c:v>
                </c:pt>
                <c:pt idx="1">
                  <c:v>21.59746788307578</c:v>
                </c:pt>
                <c:pt idx="2">
                  <c:v>5.9206851610500832</c:v>
                </c:pt>
              </c:numCache>
            </c:numRef>
          </c:val>
          <c:extLst>
            <c:ext xmlns:c16="http://schemas.microsoft.com/office/drawing/2014/chart" uri="{C3380CC4-5D6E-409C-BE32-E72D297353CC}">
              <c16:uniqueId val="{00000001-D528-4A21-A828-95E188C807FB}"/>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900">
          <a:solidFill>
            <a:sysClr val="windowText" lastClr="000000"/>
          </a:solidFill>
          <a:latin typeface="Helvetica" pitchFamily="2" charset="0"/>
          <a:cs typeface="Calibri" panose="020F0502020204030204" pitchFamily="34" charset="0"/>
        </a:defRPr>
      </a:pPr>
      <a:endParaRPr lang="en-PK"/>
    </a:p>
  </c:txPr>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r>
              <a:rPr lang="en-US" sz="1000"/>
              <a:t>Endline</a:t>
            </a:r>
          </a:p>
        </c:rich>
      </c:tx>
      <c:layout>
        <c:manualLayout>
          <c:xMode val="edge"/>
          <c:yMode val="edge"/>
          <c:x val="0.41857083506439552"/>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endParaRPr lang="en-PK"/>
        </a:p>
      </c:txPr>
    </c:title>
    <c:autoTitleDeleted val="0"/>
    <c:plotArea>
      <c:layout>
        <c:manualLayout>
          <c:layoutTarget val="inner"/>
          <c:xMode val="edge"/>
          <c:yMode val="edge"/>
          <c:x val="0.20825544916565528"/>
          <c:y val="0.15122793994185069"/>
          <c:w val="0.69761293340617425"/>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8F18-4D21-B246-84367308108C}"/>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Sheet1!$B$1262:$B$1264</c:f>
              <c:strCache>
                <c:ptCount val="3"/>
                <c:pt idx="0">
                  <c:v>No</c:v>
                </c:pt>
                <c:pt idx="1">
                  <c:v>Yes</c:v>
                </c:pt>
                <c:pt idx="2">
                  <c:v>Somewhat</c:v>
                </c:pt>
              </c:strCache>
            </c:strRef>
          </c:cat>
          <c:val>
            <c:numRef>
              <c:f>Sheet1!$E$1262:$E$1264</c:f>
              <c:numCache>
                <c:formatCode>###0.0</c:formatCode>
                <c:ptCount val="3"/>
                <c:pt idx="0">
                  <c:v>69.585823202143004</c:v>
                </c:pt>
                <c:pt idx="1">
                  <c:v>19.266433134143828</c:v>
                </c:pt>
                <c:pt idx="2">
                  <c:v>11.147743663713166</c:v>
                </c:pt>
              </c:numCache>
            </c:numRef>
          </c:val>
          <c:extLst>
            <c:ext xmlns:c16="http://schemas.microsoft.com/office/drawing/2014/chart" uri="{C3380CC4-5D6E-409C-BE32-E72D297353CC}">
              <c16:uniqueId val="{00000002-8F18-4D21-B246-84367308108C}"/>
            </c:ext>
          </c:extLst>
        </c:ser>
        <c:dLbls>
          <c:dLblPos val="outEnd"/>
          <c:showLegendKey val="0"/>
          <c:showVal val="1"/>
          <c:showCatName val="0"/>
          <c:showSerName val="0"/>
          <c:showPercent val="0"/>
          <c:showBubbleSize val="0"/>
        </c:dLbls>
        <c:gapWidth val="182"/>
        <c:axId val="-1543866640"/>
        <c:axId val="-1543864464"/>
        <c:extLst>
          <c:ext xmlns:c15="http://schemas.microsoft.com/office/drawing/2012/chart" uri="{02D57815-91ED-43cb-92C2-25804820EDAC}">
            <c15:filteredBarSeries>
              <c15:ser>
                <c:idx val="1"/>
                <c:order val="1"/>
                <c:spPr>
                  <a:solidFill>
                    <a:schemeClr val="accent2"/>
                  </a:solidFill>
                  <a:ln>
                    <a:noFill/>
                  </a:ln>
                  <a:effectLst/>
                </c:spPr>
                <c:invertIfNegative val="0"/>
                <c:dPt>
                  <c:idx val="0"/>
                  <c:invertIfNegative val="0"/>
                  <c:bubble3D val="0"/>
                  <c:spPr>
                    <a:gradFill>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4-8F18-4D21-B246-84367308108C}"/>
                    </c:ext>
                  </c:extLst>
                </c:dPt>
                <c:dPt>
                  <c:idx val="1"/>
                  <c:invertIfNegative val="0"/>
                  <c:bubble3D val="0"/>
                  <c:spPr>
                    <a:gradFill>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6-8F18-4D21-B246-84367308108C}"/>
                    </c:ext>
                  </c:extLst>
                </c:dPt>
                <c:dPt>
                  <c:idx val="2"/>
                  <c:invertIfNegative val="0"/>
                  <c:bubble3D val="0"/>
                  <c:spPr>
                    <a:gradFill>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8-8F18-4D21-B246-84367308108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Sheet1!$B$1262:$B$1264</c15:sqref>
                        </c15:formulaRef>
                      </c:ext>
                    </c:extLst>
                    <c:strCache>
                      <c:ptCount val="3"/>
                      <c:pt idx="0">
                        <c:v>No</c:v>
                      </c:pt>
                      <c:pt idx="1">
                        <c:v>Yes</c:v>
                      </c:pt>
                      <c:pt idx="2">
                        <c:v>Somewhat</c:v>
                      </c:pt>
                    </c:strCache>
                  </c:strRef>
                </c:cat>
                <c:val>
                  <c:numRef>
                    <c:extLst>
                      <c:ext uri="{02D57815-91ED-43cb-92C2-25804820EDAC}">
                        <c15:formulaRef>
                          <c15:sqref>Sheet1!$E$1262:$E$1264</c15:sqref>
                        </c15:formulaRef>
                      </c:ext>
                    </c:extLst>
                    <c:numCache>
                      <c:formatCode>###0.0</c:formatCode>
                      <c:ptCount val="3"/>
                      <c:pt idx="0">
                        <c:v>69.585823202143004</c:v>
                      </c:pt>
                      <c:pt idx="1">
                        <c:v>19.266433134143828</c:v>
                      </c:pt>
                      <c:pt idx="2">
                        <c:v>11.147743663713166</c:v>
                      </c:pt>
                    </c:numCache>
                  </c:numRef>
                </c:val>
                <c:extLst>
                  <c:ext xmlns:c16="http://schemas.microsoft.com/office/drawing/2014/chart" uri="{C3380CC4-5D6E-409C-BE32-E72D297353CC}">
                    <c16:uniqueId val="{00000009-8F18-4D21-B246-84367308108C}"/>
                  </c:ext>
                </c:extLst>
              </c15:ser>
            </c15:filteredBarSeries>
          </c:ext>
        </c:extLst>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Helvetica" pitchFamily="2" charset="0"/>
          <a:cs typeface="Calibri" panose="020F0502020204030204" pitchFamily="34" charset="0"/>
        </a:defRPr>
      </a:pPr>
      <a:endParaRPr lang="en-PK"/>
    </a:p>
  </c:txPr>
  <c:externalData r:id="rId4">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Helvetica" pitchFamily="2" charset="0"/>
                <a:ea typeface="+mn-ea"/>
                <a:cs typeface="+mn-cs"/>
              </a:defRPr>
            </a:pPr>
            <a:r>
              <a:rPr lang="en-US" sz="1000"/>
              <a:t>Baseline</a:t>
            </a:r>
          </a:p>
        </c:rich>
      </c:tx>
      <c:layout>
        <c:manualLayout>
          <c:xMode val="edge"/>
          <c:yMode val="edge"/>
          <c:x val="0.16906684536773328"/>
          <c:y val="1.6393258466409936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Helvetica" pitchFamily="2" charset="0"/>
              <a:ea typeface="+mn-ea"/>
              <a:cs typeface="+mn-cs"/>
            </a:defRPr>
          </a:pPr>
          <a:endParaRPr lang="en-PK"/>
        </a:p>
      </c:txPr>
    </c:title>
    <c:autoTitleDeleted val="0"/>
    <c:plotArea>
      <c:layout>
        <c:manualLayout>
          <c:layoutTarget val="inner"/>
          <c:xMode val="edge"/>
          <c:yMode val="edge"/>
          <c:x val="0.26459908255569681"/>
          <c:y val="0.18479756959513918"/>
          <c:w val="0.53880703659773932"/>
          <c:h val="0.6206184681460271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85B8-47CB-9B5B-0E85DE459369}"/>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85B8-47CB-9B5B-0E85DE459369}"/>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85B8-47CB-9B5B-0E85DE459369}"/>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85B8-47CB-9B5B-0E85DE459369}"/>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85B8-47CB-9B5B-0E85DE459369}"/>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Kamran_Graphs!$C$1742:$C$1743</c:f>
              <c:strCache>
                <c:ptCount val="2"/>
                <c:pt idx="0">
                  <c:v>No</c:v>
                </c:pt>
                <c:pt idx="1">
                  <c:v>Yes</c:v>
                </c:pt>
              </c:strCache>
            </c:strRef>
          </c:cat>
          <c:val>
            <c:numRef>
              <c:f>Kamran_Graphs!$E$1742:$E$1743</c:f>
              <c:numCache>
                <c:formatCode>0.0</c:formatCode>
                <c:ptCount val="2"/>
                <c:pt idx="0">
                  <c:v>82.926829268292678</c:v>
                </c:pt>
                <c:pt idx="1">
                  <c:v>17.054552224911561</c:v>
                </c:pt>
              </c:numCache>
            </c:numRef>
          </c:val>
          <c:extLst>
            <c:ext xmlns:c16="http://schemas.microsoft.com/office/drawing/2014/chart" uri="{C3380CC4-5D6E-409C-BE32-E72D297353CC}">
              <c16:uniqueId val="{0000000A-85B8-47CB-9B5B-0E85DE459369}"/>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Helvetica" pitchFamily="2" charset="0"/>
        </a:defRPr>
      </a:pPr>
      <a:endParaRPr lang="en-PK"/>
    </a:p>
  </c:txPr>
  <c:externalData r:id="rId4">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Helvetica" pitchFamily="2" charset="0"/>
                <a:ea typeface="+mn-ea"/>
                <a:cs typeface="+mn-cs"/>
              </a:defRPr>
            </a:pPr>
            <a:r>
              <a:rPr lang="en-US" sz="1000"/>
              <a:t>Endline</a:t>
            </a:r>
          </a:p>
        </c:rich>
      </c:tx>
      <c:layout>
        <c:manualLayout>
          <c:xMode val="edge"/>
          <c:yMode val="edge"/>
          <c:x val="0.16906684536773328"/>
          <c:y val="1.6393258466409936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Helvetica" pitchFamily="2" charset="0"/>
              <a:ea typeface="+mn-ea"/>
              <a:cs typeface="+mn-cs"/>
            </a:defRPr>
          </a:pPr>
          <a:endParaRPr lang="en-PK"/>
        </a:p>
      </c:txPr>
    </c:title>
    <c:autoTitleDeleted val="0"/>
    <c:plotArea>
      <c:layout>
        <c:manualLayout>
          <c:layoutTarget val="inner"/>
          <c:xMode val="edge"/>
          <c:yMode val="edge"/>
          <c:x val="0.2384602380135144"/>
          <c:y val="0.19107280881228428"/>
          <c:w val="0.51124783767676407"/>
          <c:h val="0.61152755905511813"/>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CFEB-4BC2-B33E-33BE13392B11}"/>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CFEB-4BC2-B33E-33BE13392B11}"/>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CFEB-4BC2-B33E-33BE13392B11}"/>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CFEB-4BC2-B33E-33BE13392B11}"/>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CFEB-4BC2-B33E-33BE13392B11}"/>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Sheet1!$B$1367:$B$1368</c:f>
              <c:strCache>
                <c:ptCount val="2"/>
                <c:pt idx="0">
                  <c:v>No</c:v>
                </c:pt>
                <c:pt idx="1">
                  <c:v>Yes</c:v>
                </c:pt>
              </c:strCache>
            </c:strRef>
          </c:cat>
          <c:val>
            <c:numRef>
              <c:f>Sheet1!$E$1367:$E$1368</c:f>
              <c:numCache>
                <c:formatCode>###0.0</c:formatCode>
                <c:ptCount val="2"/>
                <c:pt idx="0">
                  <c:v>79.971151864825885</c:v>
                </c:pt>
                <c:pt idx="1">
                  <c:v>20.028848135174119</c:v>
                </c:pt>
              </c:numCache>
            </c:numRef>
          </c:val>
          <c:extLst>
            <c:ext xmlns:c16="http://schemas.microsoft.com/office/drawing/2014/chart" uri="{C3380CC4-5D6E-409C-BE32-E72D297353CC}">
              <c16:uniqueId val="{0000000A-CFEB-4BC2-B33E-33BE13392B11}"/>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Helvetica" pitchFamily="2" charset="0"/>
        </a:defRPr>
      </a:pPr>
      <a:endParaRPr lang="en-PK"/>
    </a:p>
  </c:txPr>
  <c:externalData r:id="rId4">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layout>
        <c:manualLayout>
          <c:xMode val="edge"/>
          <c:yMode val="edge"/>
          <c:x val="0.16906684536773328"/>
          <c:y val="1.6393258466409936E-2"/>
        </c:manualLayout>
      </c:layout>
      <c:overlay val="0"/>
      <c:spPr>
        <a:noFill/>
        <a:ln>
          <a:noFill/>
        </a:ln>
        <a:effectLst/>
      </c:spPr>
    </c:title>
    <c:autoTitleDeleted val="0"/>
    <c:plotArea>
      <c:layout>
        <c:manualLayout>
          <c:layoutTarget val="inner"/>
          <c:xMode val="edge"/>
          <c:yMode val="edge"/>
          <c:x val="6.4961981156411608E-2"/>
          <c:y val="0.19107274812316316"/>
          <c:w val="0.61766289714593425"/>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5946-4889-9158-2B2E9FAC3388}"/>
              </c:ext>
            </c:extLst>
          </c:dPt>
          <c:dPt>
            <c:idx val="1"/>
            <c:invertIfNegative val="0"/>
            <c:bubble3D val="0"/>
            <c:extLst>
              <c:ext xmlns:c16="http://schemas.microsoft.com/office/drawing/2014/chart" uri="{C3380CC4-5D6E-409C-BE32-E72D297353CC}">
                <c16:uniqueId val="{00000001-5946-4889-9158-2B2E9FAC3388}"/>
              </c:ext>
            </c:extLst>
          </c:dPt>
          <c:dPt>
            <c:idx val="2"/>
            <c:invertIfNegative val="0"/>
            <c:bubble3D val="0"/>
            <c:extLst>
              <c:ext xmlns:c16="http://schemas.microsoft.com/office/drawing/2014/chart" uri="{C3380CC4-5D6E-409C-BE32-E72D297353CC}">
                <c16:uniqueId val="{00000002-5946-4889-9158-2B2E9FAC3388}"/>
              </c:ext>
            </c:extLst>
          </c:dPt>
          <c:dPt>
            <c:idx val="3"/>
            <c:invertIfNegative val="0"/>
            <c:bubble3D val="0"/>
            <c:extLst>
              <c:ext xmlns:c16="http://schemas.microsoft.com/office/drawing/2014/chart" uri="{C3380CC4-5D6E-409C-BE32-E72D297353CC}">
                <c16:uniqueId val="{00000003-5946-4889-9158-2B2E9FAC3388}"/>
              </c:ext>
            </c:extLst>
          </c:dPt>
          <c:dPt>
            <c:idx val="4"/>
            <c:invertIfNegative val="0"/>
            <c:bubble3D val="0"/>
            <c:extLst>
              <c:ext xmlns:c16="http://schemas.microsoft.com/office/drawing/2014/chart" uri="{C3380CC4-5D6E-409C-BE32-E72D297353CC}">
                <c16:uniqueId val="{00000004-5946-4889-9158-2B2E9FAC3388}"/>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Kamran_Graphs!$C$1784:$C$1787</c:f>
              <c:strCache>
                <c:ptCount val="4"/>
                <c:pt idx="0">
                  <c:v>Buying fridge from saving account</c:v>
                </c:pt>
                <c:pt idx="1">
                  <c:v>Saving amount keeping in Gulk (money Box)</c:v>
                </c:pt>
                <c:pt idx="2">
                  <c:v>Opening Grocery Shop at mohala</c:v>
                </c:pt>
                <c:pt idx="3">
                  <c:v>Buying motorbike for entertainment tours</c:v>
                </c:pt>
              </c:strCache>
            </c:strRef>
          </c:cat>
          <c:val>
            <c:numRef>
              <c:f>Kamran_Graphs!$E$1784:$E$1787</c:f>
              <c:numCache>
                <c:formatCode>0.0</c:formatCode>
                <c:ptCount val="4"/>
                <c:pt idx="0">
                  <c:v>11.17110407745299</c:v>
                </c:pt>
                <c:pt idx="1">
                  <c:v>24.390243902439021</c:v>
                </c:pt>
                <c:pt idx="2">
                  <c:v>56.376838577546081</c:v>
                </c:pt>
                <c:pt idx="3">
                  <c:v>8.0431949357661523</c:v>
                </c:pt>
              </c:numCache>
            </c:numRef>
          </c:val>
          <c:extLst>
            <c:ext xmlns:c16="http://schemas.microsoft.com/office/drawing/2014/chart" uri="{C3380CC4-5D6E-409C-BE32-E72D297353CC}">
              <c16:uniqueId val="{00000005-5946-4889-9158-2B2E9FAC3388}"/>
            </c:ext>
          </c:extLst>
        </c:ser>
        <c:dLbls>
          <c:showLegendKey val="0"/>
          <c:showVal val="0"/>
          <c:showCatName val="0"/>
          <c:showSerName val="0"/>
          <c:showPercent val="0"/>
          <c:showBubbleSize val="0"/>
        </c:dLbls>
        <c:gapWidth val="100"/>
        <c:axId val="529470608"/>
        <c:axId val="529472528"/>
        <c:extLst>
          <c:ext xmlns:c15="http://schemas.microsoft.com/office/drawing/2012/chart" uri="{02D57815-91ED-43cb-92C2-25804820EDAC}">
            <c15:filteredBarSeries>
              <c15:ser>
                <c:idx val="1"/>
                <c:order val="1"/>
                <c:tx>
                  <c:v>Cumulative %</c:v>
                </c:tx>
                <c:invertIfNegative val="0"/>
                <c:cat>
                  <c:strRef>
                    <c:extLst>
                      <c:ext uri="{02D57815-91ED-43cb-92C2-25804820EDAC}">
                        <c15:formulaRef>
                          <c15:sqref>Kamran_Graphs!$C$1784:$C$1787</c15:sqref>
                        </c15:formulaRef>
                      </c:ext>
                    </c:extLst>
                    <c:strCache>
                      <c:ptCount val="4"/>
                      <c:pt idx="0">
                        <c:v>Buying fridge from saving account</c:v>
                      </c:pt>
                      <c:pt idx="1">
                        <c:v>Saving amount keeping in Gulk (money Box)</c:v>
                      </c:pt>
                      <c:pt idx="2">
                        <c:v>Opening Grocery Shop at mohala</c:v>
                      </c:pt>
                      <c:pt idx="3">
                        <c:v>Buying motorbike for entertainment tours</c:v>
                      </c:pt>
                    </c:strCache>
                  </c:strRef>
                </c:cat>
                <c:val>
                  <c:numRef>
                    <c:extLst>
                      <c:ext uri="{02D57815-91ED-43cb-92C2-25804820EDAC}">
                        <c15:formulaRef>
                          <c15:sqref>Kamran_Graphs!$G$1784:$G$1787</c15:sqref>
                        </c15:formulaRef>
                      </c:ext>
                    </c:extLst>
                    <c:numCache>
                      <c:formatCode>0.0</c:formatCode>
                      <c:ptCount val="4"/>
                      <c:pt idx="0">
                        <c:v>11.173184357541899</c:v>
                      </c:pt>
                      <c:pt idx="1">
                        <c:v>35.567970204841707</c:v>
                      </c:pt>
                      <c:pt idx="2">
                        <c:v>91.955307262569832</c:v>
                      </c:pt>
                      <c:pt idx="3">
                        <c:v>100</c:v>
                      </c:pt>
                    </c:numCache>
                  </c:numRef>
                </c:val>
                <c:extLst>
                  <c:ext xmlns:c16="http://schemas.microsoft.com/office/drawing/2014/chart" uri="{C3380CC4-5D6E-409C-BE32-E72D297353CC}">
                    <c16:uniqueId val="{00000006-5946-4889-9158-2B2E9FAC3388}"/>
                  </c:ext>
                </c:extLst>
              </c15:ser>
            </c15:filteredBarSeries>
          </c:ext>
        </c:extLst>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Helvetica" pitchFamily="2" charset="0"/>
        </a:defRPr>
      </a:pPr>
      <a:endParaRPr lang="en-PK"/>
    </a:p>
  </c:txPr>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r>
              <a:rPr lang="en-US" sz="1000"/>
              <a:t>Endline</a:t>
            </a:r>
          </a:p>
        </c:rich>
      </c:tx>
      <c:layout>
        <c:manualLayout>
          <c:xMode val="edge"/>
          <c:yMode val="edge"/>
          <c:x val="0.16906684536773328"/>
          <c:y val="1.6393258466409936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19107274812316316"/>
          <c:w val="0.79318240446153276"/>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C3CB-449D-BCB1-7A6731D894D4}"/>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C3CB-449D-BCB1-7A6731D894D4}"/>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C3CB-449D-BCB1-7A6731D894D4}"/>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C3CB-449D-BCB1-7A6731D894D4}"/>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C3CB-449D-BCB1-7A6731D894D4}"/>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Sheet1!$B$1383:$B$1386</c:f>
              <c:strCache>
                <c:ptCount val="4"/>
                <c:pt idx="0">
                  <c:v>Buying fridge from saving account</c:v>
                </c:pt>
                <c:pt idx="1">
                  <c:v>Saving amount keeping in Gulk (money Box)</c:v>
                </c:pt>
                <c:pt idx="2">
                  <c:v>Opening Grocery Shop at mohala</c:v>
                </c:pt>
                <c:pt idx="3">
                  <c:v>Buying motorbike for entertainment tours</c:v>
                </c:pt>
              </c:strCache>
            </c:strRef>
          </c:cat>
          <c:val>
            <c:numRef>
              <c:f>Sheet1!$E$1383:$E$1386</c:f>
              <c:numCache>
                <c:formatCode>###0.0</c:formatCode>
                <c:ptCount val="4"/>
                <c:pt idx="0">
                  <c:v>8.839892849783638</c:v>
                </c:pt>
                <c:pt idx="1">
                  <c:v>24.417885843807955</c:v>
                </c:pt>
                <c:pt idx="2">
                  <c:v>61.322893055841746</c:v>
                </c:pt>
                <c:pt idx="3">
                  <c:v>5.41932825056666</c:v>
                </c:pt>
              </c:numCache>
            </c:numRef>
          </c:val>
          <c:extLst>
            <c:ext xmlns:c16="http://schemas.microsoft.com/office/drawing/2014/chart" uri="{C3380CC4-5D6E-409C-BE32-E72D297353CC}">
              <c16:uniqueId val="{0000000A-C3CB-449D-BCB1-7A6731D894D4}"/>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Helvetica" pitchFamily="2" charset="0"/>
        </a:defRPr>
      </a:pPr>
      <a:endParaRPr lang="en-PK"/>
    </a:p>
  </c:txPr>
  <c:externalData r:id="rId4">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1EBC-45D1-AB68-8132DDE6F06E}"/>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1EBC-45D1-AB68-8132DDE6F06E}"/>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1EBC-45D1-AB68-8132DDE6F06E}"/>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1EBC-45D1-AB68-8132DDE6F06E}"/>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1EBC-45D1-AB68-8132DDE6F06E}"/>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1EBC-45D1-AB68-8132DDE6F06E}"/>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1EBC-45D1-AB68-8132DDE6F06E}"/>
              </c:ext>
            </c:extLst>
          </c:dPt>
          <c:dLbls>
            <c:dLbl>
              <c:idx val="0"/>
              <c:spPr>
                <a:noFill/>
                <a:ln>
                  <a:noFill/>
                </a:ln>
                <a:effectLst/>
              </c:spPr>
              <c:txPr>
                <a:bodyPr wrap="square" lIns="38100" tIns="19050" rIns="38100" bIns="19050" anchor="ctr">
                  <a:spAutoFit/>
                </a:bodyPr>
                <a:lstStyle/>
                <a:p>
                  <a:pPr>
                    <a:defRPr>
                      <a:solidFill>
                        <a:schemeClr val="bg1"/>
                      </a:solidFill>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1-1EBC-45D1-AB68-8132DDE6F06E}"/>
                </c:ext>
              </c:extLst>
            </c:dLbl>
            <c:spPr>
              <a:noFill/>
              <a:ln>
                <a:noFill/>
              </a:ln>
              <a:effectLst/>
            </c:sp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Kamran_Graphs!$C$1763:$C$1764</c:f>
              <c:strCache>
                <c:ptCount val="2"/>
                <c:pt idx="0">
                  <c:v>No</c:v>
                </c:pt>
                <c:pt idx="1">
                  <c:v>Yes</c:v>
                </c:pt>
              </c:strCache>
            </c:strRef>
          </c:cat>
          <c:val>
            <c:numRef>
              <c:f>Kamran_Graphs!$E$1763:$E$1764</c:f>
              <c:numCache>
                <c:formatCode>0.0</c:formatCode>
                <c:ptCount val="2"/>
                <c:pt idx="0">
                  <c:v>93.148389499162164</c:v>
                </c:pt>
                <c:pt idx="1">
                  <c:v>6.8329919940420769</c:v>
                </c:pt>
              </c:numCache>
            </c:numRef>
          </c:val>
          <c:extLst>
            <c:ext xmlns:c16="http://schemas.microsoft.com/office/drawing/2014/chart" uri="{C3380CC4-5D6E-409C-BE32-E72D297353CC}">
              <c16:uniqueId val="{0000000E-1EBC-45D1-AB68-8132DDE6F06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DA93-4861-AAFB-98ADFBBB8ECF}"/>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DA93-4861-AAFB-98ADFBBB8ECF}"/>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DA93-4861-AAFB-98ADFBBB8ECF}"/>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DA93-4861-AAFB-98ADFBBB8ECF}"/>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DA93-4861-AAFB-98ADFBBB8ECF}"/>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DA93-4861-AAFB-98ADFBBB8ECF}"/>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DA93-4861-AAFB-98ADFBBB8EC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Sheet1!$B$1375:$B$1376</c:f>
              <c:strCache>
                <c:ptCount val="2"/>
                <c:pt idx="0">
                  <c:v>No</c:v>
                </c:pt>
                <c:pt idx="1">
                  <c:v>Yes</c:v>
                </c:pt>
              </c:strCache>
            </c:strRef>
          </c:cat>
          <c:val>
            <c:numRef>
              <c:f>Sheet1!$E$1375:$E$1376</c:f>
              <c:numCache>
                <c:formatCode>###0.0</c:formatCode>
                <c:ptCount val="2"/>
                <c:pt idx="0">
                  <c:v>88.295899443643108</c:v>
                </c:pt>
                <c:pt idx="1">
                  <c:v>11.704100556356893</c:v>
                </c:pt>
              </c:numCache>
            </c:numRef>
          </c:val>
          <c:extLst>
            <c:ext xmlns:c16="http://schemas.microsoft.com/office/drawing/2014/chart" uri="{C3380CC4-5D6E-409C-BE32-E72D297353CC}">
              <c16:uniqueId val="{0000000E-DA93-4861-AAFB-98ADFBBB8E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overlay val="0"/>
      <c:spPr>
        <a:noFill/>
        <a:ln>
          <a:noFill/>
        </a:ln>
        <a:effectLst/>
      </c:spPr>
    </c:title>
    <c:autoTitleDeleted val="0"/>
    <c:plotArea>
      <c:layout>
        <c:manualLayout>
          <c:layoutTarget val="inner"/>
          <c:xMode val="edge"/>
          <c:yMode val="edge"/>
          <c:x val="0.45957238146490681"/>
          <c:y val="0.13059472473144379"/>
          <c:w val="0.42359938820597065"/>
          <c:h val="0.85033128329861563"/>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98AA-4C08-88DA-8AD3A61373E7}"/>
              </c:ext>
            </c:extLst>
          </c:dPt>
          <c:dLbls>
            <c:spPr>
              <a:noFill/>
              <a:ln>
                <a:noFill/>
              </a:ln>
              <a:effectLst/>
            </c:spPr>
            <c:txPr>
              <a:bodyPr rot="0" vert="horz"/>
              <a:lstStyle/>
              <a:p>
                <a:pPr>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Kamran_Graphs!$C$1826:$C$1831</c:f>
              <c:strCache>
                <c:ptCount val="6"/>
                <c:pt idx="0">
                  <c:v>Save it</c:v>
                </c:pt>
                <c:pt idx="1">
                  <c:v>Invest it</c:v>
                </c:pt>
                <c:pt idx="2">
                  <c:v>Spend it on necessities</c:v>
                </c:pt>
                <c:pt idx="3">
                  <c:v>Spend it on non-essentials (e.g., entertainment)</c:v>
                </c:pt>
                <c:pt idx="4">
                  <c:v>Donate to charity</c:v>
                </c:pt>
                <c:pt idx="5">
                  <c:v>Other (please specify):</c:v>
                </c:pt>
              </c:strCache>
            </c:strRef>
          </c:cat>
          <c:val>
            <c:numRef>
              <c:f>Kamran_Graphs!$E$1826:$E$1831</c:f>
              <c:numCache>
                <c:formatCode>0.0</c:formatCode>
                <c:ptCount val="6"/>
                <c:pt idx="0">
                  <c:v>21.355427294730958</c:v>
                </c:pt>
                <c:pt idx="1">
                  <c:v>6.1813442561906538</c:v>
                </c:pt>
                <c:pt idx="2">
                  <c:v>64.21522993855892</c:v>
                </c:pt>
                <c:pt idx="3">
                  <c:v>0.67026624464717921</c:v>
                </c:pt>
                <c:pt idx="4">
                  <c:v>4.8221932601005397</c:v>
                </c:pt>
                <c:pt idx="5">
                  <c:v>2.7369204989759819</c:v>
                </c:pt>
              </c:numCache>
            </c:numRef>
          </c:val>
          <c:extLst>
            <c:ext xmlns:c16="http://schemas.microsoft.com/office/drawing/2014/chart" uri="{C3380CC4-5D6E-409C-BE32-E72D297353CC}">
              <c16:uniqueId val="{00000001-98AA-4C08-88DA-8AD3A61373E7}"/>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700"/>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900">
          <a:solidFill>
            <a:sysClr val="windowText" lastClr="000000"/>
          </a:solidFill>
          <a:latin typeface="Helvetica" pitchFamily="2" charset="0"/>
          <a:cs typeface="Calibri" panose="020F0502020204030204" pitchFamily="34" charset="0"/>
        </a:defRPr>
      </a:pPr>
      <a:endParaRPr lang="en-PK"/>
    </a:p>
  </c:txPr>
  <c:externalData r:id="rId2">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r>
              <a:rPr lang="en-US" sz="1000"/>
              <a:t>Endline</a:t>
            </a:r>
          </a:p>
        </c:rich>
      </c:tx>
      <c:layout>
        <c:manualLayout>
          <c:xMode val="edge"/>
          <c:yMode val="edge"/>
          <c:x val="0.41956124314442411"/>
          <c:y val="1.8873859704309531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endParaRPr lang="en-PK"/>
        </a:p>
      </c:txPr>
    </c:title>
    <c:autoTitleDeleted val="0"/>
    <c:plotArea>
      <c:layout>
        <c:manualLayout>
          <c:layoutTarget val="inner"/>
          <c:xMode val="edge"/>
          <c:yMode val="edge"/>
          <c:x val="0.54908304423555832"/>
          <c:y val="0.10718915719051947"/>
          <c:w val="0.42741258690926887"/>
          <c:h val="0.850161864400482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AD99-4A08-A410-CAC5F577D91C}"/>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Sheet1!$B$1417:$B$1422</c:f>
              <c:strCache>
                <c:ptCount val="6"/>
                <c:pt idx="0">
                  <c:v>Save it</c:v>
                </c:pt>
                <c:pt idx="1">
                  <c:v>Invest it</c:v>
                </c:pt>
                <c:pt idx="2">
                  <c:v>Spend it on necessities</c:v>
                </c:pt>
                <c:pt idx="3">
                  <c:v>Spend it on non-essentials (e.g., entertainment)</c:v>
                </c:pt>
                <c:pt idx="4">
                  <c:v>Donate to charity</c:v>
                </c:pt>
                <c:pt idx="5">
                  <c:v>Other (please specify):</c:v>
                </c:pt>
              </c:strCache>
            </c:strRef>
          </c:cat>
          <c:val>
            <c:numRef>
              <c:f>Sheet1!$E$1417:$E$1422</c:f>
              <c:numCache>
                <c:formatCode>###0.0</c:formatCode>
                <c:ptCount val="6"/>
                <c:pt idx="0">
                  <c:v>25.097877601483621</c:v>
                </c:pt>
                <c:pt idx="1">
                  <c:v>7.8920255512054389</c:v>
                </c:pt>
                <c:pt idx="2">
                  <c:v>61.693797650937569</c:v>
                </c:pt>
                <c:pt idx="3">
                  <c:v>0.61817432515969506</c:v>
                </c:pt>
                <c:pt idx="4">
                  <c:v>2.3696682464454977</c:v>
                </c:pt>
                <c:pt idx="5">
                  <c:v>2.3284566247681848</c:v>
                </c:pt>
              </c:numCache>
            </c:numRef>
          </c:val>
          <c:extLst>
            <c:ext xmlns:c16="http://schemas.microsoft.com/office/drawing/2014/chart" uri="{C3380CC4-5D6E-409C-BE32-E72D297353CC}">
              <c16:uniqueId val="{00000002-AD99-4A08-A410-CAC5F577D91C}"/>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Helvetica" pitchFamily="2" charset="0"/>
          <a:cs typeface="Calibri" panose="020F0502020204030204" pitchFamily="34" charset="0"/>
        </a:defRPr>
      </a:pPr>
      <a:endParaRPr lang="en-PK"/>
    </a:p>
  </c:txPr>
  <c:externalData r:id="rId4">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overlay val="0"/>
      <c:spPr>
        <a:noFill/>
        <a:ln>
          <a:noFill/>
        </a:ln>
        <a:effectLst/>
      </c:spPr>
    </c:title>
    <c:autoTitleDeleted val="0"/>
    <c:plotArea>
      <c:layout>
        <c:manualLayout>
          <c:layoutTarget val="inner"/>
          <c:xMode val="edge"/>
          <c:yMode val="edge"/>
          <c:x val="0.55696594680178368"/>
          <c:y val="0.13474520837796791"/>
          <c:w val="0.34897559365569031"/>
          <c:h val="0.822605421372653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B9CC-4A39-B654-2208C948CCC2}"/>
              </c:ext>
            </c:extLst>
          </c:dPt>
          <c:dLbls>
            <c:spPr>
              <a:noFill/>
              <a:ln>
                <a:noFill/>
              </a:ln>
              <a:effectLst/>
            </c:spPr>
            <c:txPr>
              <a:bodyPr rot="0" vert="horz"/>
              <a:lstStyle/>
              <a:p>
                <a:pPr>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Kamran_Graphs!$C$1868:$C$1872</c:f>
              <c:strCache>
                <c:ptCount val="5"/>
                <c:pt idx="0">
                  <c:v>Provide the PIN without hesitation.</c:v>
                </c:pt>
                <c:pt idx="1">
                  <c:v>End the call immediately and contact the bank or BISP directly using a phone number you know is legitimate.</c:v>
                </c:pt>
                <c:pt idx="2">
                  <c:v>Provide the PIN but ask for additional information to verify the caller's identity.</c:v>
                </c:pt>
                <c:pt idx="3">
                  <c:v>Ignore the call and continue with your day.</c:v>
                </c:pt>
                <c:pt idx="4">
                  <c:v>None of the above..</c:v>
                </c:pt>
              </c:strCache>
            </c:strRef>
          </c:cat>
          <c:val>
            <c:numRef>
              <c:f>Kamran_Graphs!$E$1868:$E$1872</c:f>
              <c:numCache>
                <c:formatCode>0.0</c:formatCode>
                <c:ptCount val="5"/>
                <c:pt idx="0">
                  <c:v>7.2798361571401973</c:v>
                </c:pt>
                <c:pt idx="1">
                  <c:v>36.343325265313723</c:v>
                </c:pt>
                <c:pt idx="2">
                  <c:v>9.365108918264756</c:v>
                </c:pt>
                <c:pt idx="3">
                  <c:v>32.545149878979707</c:v>
                </c:pt>
                <c:pt idx="4">
                  <c:v>14.44796127350587</c:v>
                </c:pt>
              </c:numCache>
            </c:numRef>
          </c:val>
          <c:extLst>
            <c:ext xmlns:c16="http://schemas.microsoft.com/office/drawing/2014/chart" uri="{C3380CC4-5D6E-409C-BE32-E72D297353CC}">
              <c16:uniqueId val="{00000001-B9CC-4A39-B654-2208C948CCC2}"/>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700"/>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900">
          <a:solidFill>
            <a:sysClr val="windowText" lastClr="000000"/>
          </a:solidFill>
          <a:latin typeface="Helvetica" pitchFamily="2" charset="0"/>
          <a:cs typeface="Calibri" panose="020F0502020204030204" pitchFamily="34" charset="0"/>
        </a:defRPr>
      </a:pPr>
      <a:endParaRPr lang="en-PK"/>
    </a:p>
  </c:txPr>
  <c:externalData r:id="rId2">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r>
              <a:rPr lang="en-US" sz="1000"/>
              <a:t>Endline</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Helvetica" pitchFamily="2" charset="0"/>
              <a:ea typeface="+mn-ea"/>
              <a:cs typeface="Calibri" panose="020F0502020204030204" pitchFamily="34" charset="0"/>
            </a:defRPr>
          </a:pPr>
          <a:endParaRPr lang="en-PK"/>
        </a:p>
      </c:txPr>
    </c:title>
    <c:autoTitleDeleted val="0"/>
    <c:plotArea>
      <c:layout>
        <c:manualLayout>
          <c:layoutTarget val="inner"/>
          <c:xMode val="edge"/>
          <c:yMode val="edge"/>
          <c:x val="0.53967402798290609"/>
          <c:y val="0.10607833062523818"/>
          <c:w val="0.43682172913735395"/>
          <c:h val="0.85127229912538338"/>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7340-45AA-AE1E-364DD672DCC4}"/>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Sheet1!$B$1437:$B$1441</c:f>
              <c:strCache>
                <c:ptCount val="5"/>
                <c:pt idx="0">
                  <c:v>Provide the PIN without hesitation.</c:v>
                </c:pt>
                <c:pt idx="1">
                  <c:v>End the call immediately and contact the bank or BISP directly using a phone number you know is legitimate.</c:v>
                </c:pt>
                <c:pt idx="2">
                  <c:v>Provide the PIN but ask for additional information to verify the caller's identity.</c:v>
                </c:pt>
                <c:pt idx="3">
                  <c:v>Ignore the call and continue with your day.</c:v>
                </c:pt>
                <c:pt idx="4">
                  <c:v>None of the above..</c:v>
                </c:pt>
              </c:strCache>
            </c:strRef>
          </c:cat>
          <c:val>
            <c:numRef>
              <c:f>Sheet1!$E$1437:$E$1441</c:f>
              <c:numCache>
                <c:formatCode>###0.0</c:formatCode>
                <c:ptCount val="5"/>
                <c:pt idx="0">
                  <c:v>5.3987224397280036</c:v>
                </c:pt>
                <c:pt idx="1">
                  <c:v>55.553266021017919</c:v>
                </c:pt>
                <c:pt idx="2">
                  <c:v>7.6653616319802182</c:v>
                </c:pt>
                <c:pt idx="3">
                  <c:v>25.139089223160934</c:v>
                </c:pt>
                <c:pt idx="4">
                  <c:v>6.2435606841129196</c:v>
                </c:pt>
              </c:numCache>
            </c:numRef>
          </c:val>
          <c:extLst>
            <c:ext xmlns:c16="http://schemas.microsoft.com/office/drawing/2014/chart" uri="{C3380CC4-5D6E-409C-BE32-E72D297353CC}">
              <c16:uniqueId val="{00000002-7340-45AA-AE1E-364DD672DCC4}"/>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900">
          <a:solidFill>
            <a:sysClr val="windowText" lastClr="000000"/>
          </a:solidFill>
          <a:latin typeface="Helvetica" pitchFamily="2" charset="0"/>
          <a:cs typeface="Calibri" panose="020F0502020204030204" pitchFamily="34" charset="0"/>
        </a:defRPr>
      </a:pPr>
      <a:endParaRPr lang="en-PK"/>
    </a:p>
  </c:txPr>
  <c:externalData r:id="rId4">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1000" b="0"/>
            </a:pPr>
            <a:r>
              <a:rPr lang="en-US" sz="1000" b="0"/>
              <a:t>Baseline</a:t>
            </a:r>
          </a:p>
        </c:rich>
      </c:tx>
      <c:overlay val="0"/>
      <c:spPr>
        <a:noFill/>
        <a:ln>
          <a:noFill/>
        </a:ln>
        <a:effectLst/>
      </c:spPr>
    </c:title>
    <c:autoTitleDeleted val="0"/>
    <c:plotArea>
      <c:layout>
        <c:manualLayout>
          <c:layoutTarget val="inner"/>
          <c:xMode val="edge"/>
          <c:yMode val="edge"/>
          <c:x val="0.48369593770838526"/>
          <c:y val="8.0115644469284764E-2"/>
          <c:w val="0.47656520479850201"/>
          <c:h val="0.86877517137080218"/>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A94D-4C88-BF97-8CF4CEE1DFB9}"/>
              </c:ext>
            </c:extLst>
          </c:dPt>
          <c:dLbls>
            <c:spPr>
              <a:noFill/>
              <a:ln>
                <a:noFill/>
              </a:ln>
              <a:effectLst/>
            </c:spPr>
            <c:txPr>
              <a:bodyPr rot="0" vert="horz"/>
              <a:lstStyle/>
              <a:p>
                <a:pPr>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Kamran_Graphs!$C$1889:$C$1894</c:f>
              <c:strCache>
                <c:ptCount val="6"/>
                <c:pt idx="0">
                  <c:v>I would refuse to pay the extra charges and report the agent to the relevant helpline</c:v>
                </c:pt>
                <c:pt idx="1">
                  <c:v>I would ask the agent why the extra charges are being applied and decide based on the explanation.</c:v>
                </c:pt>
                <c:pt idx="2">
                  <c:v>I would pay the extra charges to complete the transaction quickly.</c:v>
                </c:pt>
                <c:pt idx="3">
                  <c:v>I would seek another POS agent to avoid paying extra charges.</c:v>
                </c:pt>
                <c:pt idx="4">
                  <c:v>I’m not sure what to do in this situation.</c:v>
                </c:pt>
                <c:pt idx="5">
                  <c:v>I would pay the extra charges if I urgently need the transaction.</c:v>
                </c:pt>
              </c:strCache>
            </c:strRef>
          </c:cat>
          <c:val>
            <c:numRef>
              <c:f>Kamran_Graphs!$E$1889:$E$1894</c:f>
              <c:numCache>
                <c:formatCode>0.0</c:formatCode>
                <c:ptCount val="6"/>
                <c:pt idx="0">
                  <c:v>27.31334946937255</c:v>
                </c:pt>
                <c:pt idx="1">
                  <c:v>13.2749953453733</c:v>
                </c:pt>
                <c:pt idx="2">
                  <c:v>16.011915844349279</c:v>
                </c:pt>
                <c:pt idx="3">
                  <c:v>15.28579407931484</c:v>
                </c:pt>
                <c:pt idx="4">
                  <c:v>13.70322100167567</c:v>
                </c:pt>
                <c:pt idx="5">
                  <c:v>14.392105753118599</c:v>
                </c:pt>
              </c:numCache>
            </c:numRef>
          </c:val>
          <c:extLst>
            <c:ext xmlns:c16="http://schemas.microsoft.com/office/drawing/2014/chart" uri="{C3380CC4-5D6E-409C-BE32-E72D297353CC}">
              <c16:uniqueId val="{00000001-A94D-4C88-BF97-8CF4CEE1DFB9}"/>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600"/>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900">
          <a:solidFill>
            <a:sysClr val="windowText" lastClr="000000"/>
          </a:solidFill>
          <a:latin typeface="Helvetica" pitchFamily="2" charset="0"/>
          <a:cs typeface="Calibri" panose="020F0502020204030204" pitchFamily="34" charset="0"/>
        </a:defRPr>
      </a:pPr>
      <a:endParaRPr lang="en-PK"/>
    </a:p>
  </c:txPr>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840" b="0" i="0" u="none" strike="noStrike" kern="1200" spc="0" baseline="0">
                <a:solidFill>
                  <a:sysClr val="windowText" lastClr="000000"/>
                </a:solidFill>
                <a:latin typeface="Helvetica" pitchFamily="2" charset="0"/>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Helvetica" pitchFamily="2" charset="0"/>
              <a:ea typeface="+mn-ea"/>
              <a:cs typeface="Calibri" panose="020F0502020204030204" pitchFamily="34" charset="0"/>
            </a:defRPr>
          </a:pPr>
          <a:endParaRPr lang="en-PK"/>
        </a:p>
      </c:txPr>
    </c:title>
    <c:autoTitleDeleted val="0"/>
    <c:plotArea>
      <c:layout>
        <c:manualLayout>
          <c:layoutTarget val="inner"/>
          <c:xMode val="edge"/>
          <c:yMode val="edge"/>
          <c:x val="0.51801833979779199"/>
          <c:y val="0.11181924284516626"/>
          <c:w val="0.48252835107384245"/>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0FE5-4423-AAEF-C77A676210D4}"/>
              </c:ext>
            </c:extLst>
          </c:dPt>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Sheet1!$B$1448:$B$1453</c:f>
              <c:strCache>
                <c:ptCount val="6"/>
                <c:pt idx="0">
                  <c:v>I would refuse to pay the extra charges and report the agent to the relevant helpline</c:v>
                </c:pt>
                <c:pt idx="1">
                  <c:v>I would ask the agent why the extra charges are being applied and decide based on the explanation.</c:v>
                </c:pt>
                <c:pt idx="2">
                  <c:v>I would pay the extra charges to complete the transaction quickly.</c:v>
                </c:pt>
                <c:pt idx="3">
                  <c:v>I would seek another POS agent to avoid paying extra charges.</c:v>
                </c:pt>
                <c:pt idx="4">
                  <c:v>I’m not sure what to do in this situation.</c:v>
                </c:pt>
                <c:pt idx="5">
                  <c:v>I would pay the extra charges if I urgently need the transaction.</c:v>
                </c:pt>
              </c:strCache>
            </c:strRef>
          </c:cat>
          <c:val>
            <c:numRef>
              <c:f>Sheet1!$E$1448:$E$1453</c:f>
              <c:numCache>
                <c:formatCode>###0.0</c:formatCode>
                <c:ptCount val="6"/>
                <c:pt idx="0">
                  <c:v>45.538841953430868</c:v>
                </c:pt>
                <c:pt idx="1">
                  <c:v>14.712548938800744</c:v>
                </c:pt>
                <c:pt idx="2">
                  <c:v>11.456830826293015</c:v>
                </c:pt>
                <c:pt idx="3">
                  <c:v>15.763445291572223</c:v>
                </c:pt>
                <c:pt idx="4">
                  <c:v>8.551411498042448</c:v>
                </c:pt>
                <c:pt idx="5">
                  <c:v>3.976921491860705</c:v>
                </c:pt>
              </c:numCache>
            </c:numRef>
          </c:val>
          <c:extLst>
            <c:ext xmlns:c16="http://schemas.microsoft.com/office/drawing/2014/chart" uri="{C3380CC4-5D6E-409C-BE32-E72D297353CC}">
              <c16:uniqueId val="{00000002-0FE5-4423-AAEF-C77A676210D4}"/>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Helvetica" pitchFamily="2"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sz="700">
          <a:solidFill>
            <a:sysClr val="windowText" lastClr="000000"/>
          </a:solidFill>
          <a:latin typeface="Helvetica" pitchFamily="2" charset="0"/>
          <a:cs typeface="Calibri" panose="020F0502020204030204" pitchFamily="34" charset="0"/>
        </a:defRPr>
      </a:pPr>
      <a:endParaRPr lang="en-PK"/>
    </a:p>
  </c:txPr>
  <c:externalData r:id="rId4">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39347461326853184"/>
          <c:y val="0.15122793994185069"/>
          <c:w val="0.58302116043109831"/>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837A-43D4-A02E-24784D7032F7}"/>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Kamran_Graphs!$C$1910:$C$1914</c:f>
              <c:strCache>
                <c:ptCount val="5"/>
                <c:pt idx="0">
                  <c:v>Very familiar</c:v>
                </c:pt>
                <c:pt idx="1">
                  <c:v>Somewhat familiar</c:v>
                </c:pt>
                <c:pt idx="2">
                  <c:v>Neutral</c:v>
                </c:pt>
                <c:pt idx="3">
                  <c:v>Slightly familiar</c:v>
                </c:pt>
                <c:pt idx="4">
                  <c:v>Not familiar at all</c:v>
                </c:pt>
              </c:strCache>
            </c:strRef>
          </c:cat>
          <c:val>
            <c:numRef>
              <c:f>Kamran_Graphs!$E$1910:$E$1914</c:f>
              <c:numCache>
                <c:formatCode>0.0</c:formatCode>
                <c:ptCount val="5"/>
                <c:pt idx="0">
                  <c:v>15.211320052131819</c:v>
                </c:pt>
                <c:pt idx="1">
                  <c:v>24.6881400111711</c:v>
                </c:pt>
                <c:pt idx="2">
                  <c:v>2.196983801899087</c:v>
                </c:pt>
                <c:pt idx="3">
                  <c:v>11.9530813628747</c:v>
                </c:pt>
                <c:pt idx="4">
                  <c:v>45.931856265127543</c:v>
                </c:pt>
              </c:numCache>
            </c:numRef>
          </c:val>
          <c:extLst>
            <c:ext xmlns:c16="http://schemas.microsoft.com/office/drawing/2014/chart" uri="{C3380CC4-5D6E-409C-BE32-E72D297353CC}">
              <c16:uniqueId val="{00000001-837A-43D4-A02E-24784D7032F7}"/>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35927640741335903"/>
          <c:y val="0.15122793994185069"/>
          <c:w val="0.61721905297552093"/>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FE5D-46D4-9084-5055E7F27BEF}"/>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Sheet1!$B$1468:$B$1472</c:f>
              <c:strCache>
                <c:ptCount val="5"/>
                <c:pt idx="0">
                  <c:v>Very familiar</c:v>
                </c:pt>
                <c:pt idx="1">
                  <c:v>Somewhat familiar</c:v>
                </c:pt>
                <c:pt idx="2">
                  <c:v>Neutral</c:v>
                </c:pt>
                <c:pt idx="3">
                  <c:v>Slightly familiar</c:v>
                </c:pt>
                <c:pt idx="4">
                  <c:v>Not familiar at all</c:v>
                </c:pt>
              </c:strCache>
            </c:strRef>
          </c:cat>
          <c:val>
            <c:numRef>
              <c:f>Sheet1!$E$1468:$E$1472</c:f>
              <c:numCache>
                <c:formatCode>###0.0</c:formatCode>
                <c:ptCount val="5"/>
                <c:pt idx="0">
                  <c:v>18.359777457242942</c:v>
                </c:pt>
                <c:pt idx="1">
                  <c:v>26.313620440964353</c:v>
                </c:pt>
                <c:pt idx="2">
                  <c:v>2.5139089223160931</c:v>
                </c:pt>
                <c:pt idx="3">
                  <c:v>11.662888934679581</c:v>
                </c:pt>
                <c:pt idx="4">
                  <c:v>41.149804244797032</c:v>
                </c:pt>
              </c:numCache>
            </c:numRef>
          </c:val>
          <c:extLst>
            <c:ext xmlns:c16="http://schemas.microsoft.com/office/drawing/2014/chart" uri="{C3380CC4-5D6E-409C-BE32-E72D297353CC}">
              <c16:uniqueId val="{00000002-FE5D-46D4-9084-5055E7F27BEF}"/>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b="0"/>
            </a:pPr>
            <a:r>
              <a:rPr lang="en-US" b="0"/>
              <a:t>Baseline</a:t>
            </a:r>
          </a:p>
        </c:rich>
      </c:tx>
      <c:layout>
        <c:manualLayout>
          <c:xMode val="edge"/>
          <c:yMode val="edge"/>
          <c:x val="0.16906684536773328"/>
          <c:y val="1.6393258466409936E-2"/>
        </c:manualLayout>
      </c:layout>
      <c:overlay val="0"/>
      <c:spPr>
        <a:noFill/>
        <a:ln>
          <a:noFill/>
        </a:ln>
        <a:effectLst/>
      </c:spPr>
    </c:title>
    <c:autoTitleDeleted val="0"/>
    <c:plotArea>
      <c:layout>
        <c:manualLayout>
          <c:layoutTarget val="inner"/>
          <c:xMode val="edge"/>
          <c:yMode val="edge"/>
          <c:x val="1.7229227465447937E-2"/>
          <c:y val="0.19107274812316316"/>
          <c:w val="0.94178390507130683"/>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10F2-400C-BC5E-CBB52DC03C35}"/>
              </c:ext>
            </c:extLst>
          </c:dPt>
          <c:dPt>
            <c:idx val="1"/>
            <c:invertIfNegative val="0"/>
            <c:bubble3D val="0"/>
            <c:extLst>
              <c:ext xmlns:c16="http://schemas.microsoft.com/office/drawing/2014/chart" uri="{C3380CC4-5D6E-409C-BE32-E72D297353CC}">
                <c16:uniqueId val="{00000001-10F2-400C-BC5E-CBB52DC03C35}"/>
              </c:ext>
            </c:extLst>
          </c:dPt>
          <c:dPt>
            <c:idx val="2"/>
            <c:invertIfNegative val="0"/>
            <c:bubble3D val="0"/>
            <c:extLst>
              <c:ext xmlns:c16="http://schemas.microsoft.com/office/drawing/2014/chart" uri="{C3380CC4-5D6E-409C-BE32-E72D297353CC}">
                <c16:uniqueId val="{00000002-10F2-400C-BC5E-CBB52DC03C35}"/>
              </c:ext>
            </c:extLst>
          </c:dPt>
          <c:dPt>
            <c:idx val="3"/>
            <c:invertIfNegative val="0"/>
            <c:bubble3D val="0"/>
            <c:extLst>
              <c:ext xmlns:c16="http://schemas.microsoft.com/office/drawing/2014/chart" uri="{C3380CC4-5D6E-409C-BE32-E72D297353CC}">
                <c16:uniqueId val="{00000003-10F2-400C-BC5E-CBB52DC03C35}"/>
              </c:ext>
            </c:extLst>
          </c:dPt>
          <c:dPt>
            <c:idx val="4"/>
            <c:invertIfNegative val="0"/>
            <c:bubble3D val="0"/>
            <c:extLst>
              <c:ext xmlns:c16="http://schemas.microsoft.com/office/drawing/2014/chart" uri="{C3380CC4-5D6E-409C-BE32-E72D297353CC}">
                <c16:uniqueId val="{00000004-10F2-400C-BC5E-CBB52DC03C35}"/>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Kamran_Graphs!$C$1952:$C$1956</c:f>
              <c:strCache>
                <c:ptCount val="5"/>
                <c:pt idx="0">
                  <c:v>Yes, always</c:v>
                </c:pt>
                <c:pt idx="1">
                  <c:v>Yes, often</c:v>
                </c:pt>
                <c:pt idx="2">
                  <c:v>Yes, sometimes</c:v>
                </c:pt>
                <c:pt idx="3">
                  <c:v>Rarely</c:v>
                </c:pt>
                <c:pt idx="4">
                  <c:v>No, never</c:v>
                </c:pt>
              </c:strCache>
            </c:strRef>
          </c:cat>
          <c:val>
            <c:numRef>
              <c:f>Kamran_Graphs!$E$1952:$E$1956</c:f>
              <c:numCache>
                <c:formatCode>0.0</c:formatCode>
                <c:ptCount val="5"/>
                <c:pt idx="0">
                  <c:v>15.17408303854031</c:v>
                </c:pt>
                <c:pt idx="1">
                  <c:v>7.5591137590765216</c:v>
                </c:pt>
                <c:pt idx="2">
                  <c:v>16.775274622975239</c:v>
                </c:pt>
                <c:pt idx="3">
                  <c:v>3.854030906721281</c:v>
                </c:pt>
                <c:pt idx="4">
                  <c:v>56.618879165890903</c:v>
                </c:pt>
              </c:numCache>
            </c:numRef>
          </c:val>
          <c:extLst>
            <c:ext xmlns:c16="http://schemas.microsoft.com/office/drawing/2014/chart" uri="{C3380CC4-5D6E-409C-BE32-E72D297353CC}">
              <c16:uniqueId val="{00000005-10F2-400C-BC5E-CBB52DC03C35}"/>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Helvetica" pitchFamily="2" charset="0"/>
        </a:defRPr>
      </a:pPr>
      <a:endParaRPr lang="en-PK"/>
    </a:p>
  </c:txPr>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60" b="0" i="0" u="none" strike="noStrike" kern="1200" spc="0" baseline="0">
                <a:solidFill>
                  <a:sysClr val="windowText" lastClr="000000"/>
                </a:solidFill>
                <a:latin typeface="Helvetica" pitchFamily="2" charset="0"/>
                <a:ea typeface="+mn-ea"/>
                <a:cs typeface="+mn-cs"/>
              </a:defRPr>
            </a:pPr>
            <a:r>
              <a:rPr lang="en-US"/>
              <a:t>Endline</a:t>
            </a:r>
          </a:p>
        </c:rich>
      </c:tx>
      <c:layout>
        <c:manualLayout>
          <c:xMode val="edge"/>
          <c:yMode val="edge"/>
          <c:x val="0.16906684536773328"/>
          <c:y val="1.6393258466409936E-2"/>
        </c:manualLayout>
      </c:layout>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2.8515726037038665E-2"/>
          <c:y val="0.19107274812316316"/>
          <c:w val="0.9555944222056042"/>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F7E7-4812-831C-00C962C110FD}"/>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F7E7-4812-831C-00C962C110FD}"/>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F7E7-4812-831C-00C962C110FD}"/>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F7E7-4812-831C-00C962C110FD}"/>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F7E7-4812-831C-00C962C110FD}"/>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Sheet1!$B$1491:$B$1495</c:f>
              <c:strCache>
                <c:ptCount val="5"/>
                <c:pt idx="0">
                  <c:v>Yes, always</c:v>
                </c:pt>
                <c:pt idx="1">
                  <c:v>Yes, often</c:v>
                </c:pt>
                <c:pt idx="2">
                  <c:v>Yes, sometimes</c:v>
                </c:pt>
                <c:pt idx="3">
                  <c:v>Rarely</c:v>
                </c:pt>
                <c:pt idx="4">
                  <c:v>No, never</c:v>
                </c:pt>
              </c:strCache>
            </c:strRef>
          </c:cat>
          <c:val>
            <c:numRef>
              <c:f>Sheet1!$E$1491:$E$1495</c:f>
              <c:numCache>
                <c:formatCode>###0.0</c:formatCode>
                <c:ptCount val="5"/>
                <c:pt idx="0">
                  <c:v>19.946424891819493</c:v>
                </c:pt>
                <c:pt idx="1">
                  <c:v>8.1805069029466306</c:v>
                </c:pt>
                <c:pt idx="2">
                  <c:v>18.77189367401607</c:v>
                </c:pt>
                <c:pt idx="3">
                  <c:v>2.9672367607665362</c:v>
                </c:pt>
                <c:pt idx="4">
                  <c:v>50.133937770451261</c:v>
                </c:pt>
              </c:numCache>
            </c:numRef>
          </c:val>
          <c:extLst>
            <c:ext xmlns:c16="http://schemas.microsoft.com/office/drawing/2014/chart" uri="{C3380CC4-5D6E-409C-BE32-E72D297353CC}">
              <c16:uniqueId val="{0000000A-F7E7-4812-831C-00C962C110FD}"/>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Helvetica" pitchFamily="2" charset="0"/>
        </a:defRPr>
      </a:pPr>
      <a:endParaRPr lang="en-PK"/>
    </a:p>
  </c:txPr>
  <c:externalData r:id="rId4">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sz="900" b="0"/>
            </a:pPr>
            <a:r>
              <a:rPr lang="en-US" sz="900" b="0"/>
              <a:t>Baseline</a:t>
            </a:r>
          </a:p>
        </c:rich>
      </c:tx>
      <c:layout>
        <c:manualLayout>
          <c:xMode val="edge"/>
          <c:yMode val="edge"/>
          <c:x val="0.16906684536773328"/>
          <c:y val="1.6393258466409936E-2"/>
        </c:manualLayout>
      </c:layout>
      <c:overlay val="0"/>
      <c:spPr>
        <a:noFill/>
        <a:ln>
          <a:noFill/>
        </a:ln>
        <a:effectLst/>
      </c:spPr>
    </c:title>
    <c:autoTitleDeleted val="0"/>
    <c:plotArea>
      <c:layout>
        <c:manualLayout>
          <c:layoutTarget val="inner"/>
          <c:xMode val="edge"/>
          <c:yMode val="edge"/>
          <c:x val="6.4961981156411608E-2"/>
          <c:y val="0.19107274812316316"/>
          <c:w val="0.79318240446153276"/>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AE8C-4F55-BE43-14111351ACB1}"/>
              </c:ext>
            </c:extLst>
          </c:dPt>
          <c:dPt>
            <c:idx val="1"/>
            <c:invertIfNegative val="0"/>
            <c:bubble3D val="0"/>
            <c:extLst>
              <c:ext xmlns:c16="http://schemas.microsoft.com/office/drawing/2014/chart" uri="{C3380CC4-5D6E-409C-BE32-E72D297353CC}">
                <c16:uniqueId val="{00000001-AE8C-4F55-BE43-14111351ACB1}"/>
              </c:ext>
            </c:extLst>
          </c:dPt>
          <c:dPt>
            <c:idx val="2"/>
            <c:invertIfNegative val="0"/>
            <c:bubble3D val="0"/>
            <c:extLst>
              <c:ext xmlns:c16="http://schemas.microsoft.com/office/drawing/2014/chart" uri="{C3380CC4-5D6E-409C-BE32-E72D297353CC}">
                <c16:uniqueId val="{00000002-AE8C-4F55-BE43-14111351ACB1}"/>
              </c:ext>
            </c:extLst>
          </c:dPt>
          <c:dPt>
            <c:idx val="3"/>
            <c:invertIfNegative val="0"/>
            <c:bubble3D val="0"/>
            <c:extLst>
              <c:ext xmlns:c16="http://schemas.microsoft.com/office/drawing/2014/chart" uri="{C3380CC4-5D6E-409C-BE32-E72D297353CC}">
                <c16:uniqueId val="{00000003-AE8C-4F55-BE43-14111351ACB1}"/>
              </c:ext>
            </c:extLst>
          </c:dPt>
          <c:dPt>
            <c:idx val="4"/>
            <c:invertIfNegative val="0"/>
            <c:bubble3D val="0"/>
            <c:extLst>
              <c:ext xmlns:c16="http://schemas.microsoft.com/office/drawing/2014/chart" uri="{C3380CC4-5D6E-409C-BE32-E72D297353CC}">
                <c16:uniqueId val="{00000004-AE8C-4F55-BE43-14111351ACB1}"/>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Kamran_Graphs!$C$2099:$C$2101</c:f>
              <c:strCache>
                <c:ptCount val="3"/>
                <c:pt idx="0">
                  <c:v>I plan carefully with a budget</c:v>
                </c:pt>
                <c:pt idx="1">
                  <c:v>I plan but not formally</c:v>
                </c:pt>
                <c:pt idx="2">
                  <c:v>I don’t plan, I manage as needed</c:v>
                </c:pt>
              </c:strCache>
            </c:strRef>
          </c:cat>
          <c:val>
            <c:numRef>
              <c:f>Kamran_Graphs!$E$2099:$E$2101</c:f>
              <c:numCache>
                <c:formatCode>0.0</c:formatCode>
                <c:ptCount val="3"/>
                <c:pt idx="0">
                  <c:v>24.501954943213551</c:v>
                </c:pt>
                <c:pt idx="1">
                  <c:v>13.293613852169059</c:v>
                </c:pt>
                <c:pt idx="2">
                  <c:v>62.185812697821632</c:v>
                </c:pt>
              </c:numCache>
            </c:numRef>
          </c:val>
          <c:extLst>
            <c:ext xmlns:c16="http://schemas.microsoft.com/office/drawing/2014/chart" uri="{C3380CC4-5D6E-409C-BE32-E72D297353CC}">
              <c16:uniqueId val="{00000005-AE8C-4F55-BE43-14111351ACB1}"/>
            </c:ext>
          </c:extLst>
        </c:ser>
        <c:dLbls>
          <c:showLegendKey val="0"/>
          <c:showVal val="0"/>
          <c:showCatName val="0"/>
          <c:showSerName val="0"/>
          <c:showPercent val="0"/>
          <c:showBubbleSize val="0"/>
        </c:dLbls>
        <c:gapWidth val="100"/>
        <c:axId val="529470608"/>
        <c:axId val="529472528"/>
        <c:extLst>
          <c:ext xmlns:c15="http://schemas.microsoft.com/office/drawing/2012/chart" uri="{02D57815-91ED-43cb-92C2-25804820EDAC}">
            <c15:filteredBarSeries>
              <c15:ser>
                <c:idx val="1"/>
                <c:order val="1"/>
                <c:tx>
                  <c:v>Cumulative %</c:v>
                </c:tx>
                <c:invertIfNegative val="0"/>
                <c:cat>
                  <c:strRef>
                    <c:extLst>
                      <c:ext uri="{02D57815-91ED-43cb-92C2-25804820EDAC}">
                        <c15:formulaRef>
                          <c15:sqref>Kamran_Graphs!$C$2099:$C$2101</c15:sqref>
                        </c15:formulaRef>
                      </c:ext>
                    </c:extLst>
                    <c:strCache>
                      <c:ptCount val="3"/>
                      <c:pt idx="0">
                        <c:v>I plan carefully with a budget</c:v>
                      </c:pt>
                      <c:pt idx="1">
                        <c:v>I plan but not formally</c:v>
                      </c:pt>
                      <c:pt idx="2">
                        <c:v>I don’t plan, I manage as needed</c:v>
                      </c:pt>
                    </c:strCache>
                  </c:strRef>
                </c:cat>
                <c:val>
                  <c:numRef>
                    <c:extLst>
                      <c:ext uri="{02D57815-91ED-43cb-92C2-25804820EDAC}">
                        <c15:formulaRef>
                          <c15:sqref>Kamran_Graphs!$G$2099:$G$2101</c15:sqref>
                        </c15:formulaRef>
                      </c:ext>
                    </c:extLst>
                    <c:numCache>
                      <c:formatCode>0.0</c:formatCode>
                      <c:ptCount val="3"/>
                      <c:pt idx="0">
                        <c:v>24.506517690875231</c:v>
                      </c:pt>
                      <c:pt idx="1">
                        <c:v>37.802607076350093</c:v>
                      </c:pt>
                      <c:pt idx="2">
                        <c:v>100</c:v>
                      </c:pt>
                    </c:numCache>
                  </c:numRef>
                </c:val>
                <c:extLst>
                  <c:ext xmlns:c16="http://schemas.microsoft.com/office/drawing/2014/chart" uri="{C3380CC4-5D6E-409C-BE32-E72D297353CC}">
                    <c16:uniqueId val="{00000006-AE8C-4F55-BE43-14111351ACB1}"/>
                  </c:ext>
                </c:extLst>
              </c15:ser>
            </c15:filteredBarSeries>
          </c:ext>
        </c:extLst>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700">
          <a:latin typeface="Helvetica" pitchFamily="2" charset="0"/>
        </a:defRPr>
      </a:pPr>
      <a:endParaRPr lang="en-PK"/>
    </a:p>
  </c:txPr>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Helvetica" pitchFamily="2" charset="0"/>
                <a:ea typeface="+mn-ea"/>
                <a:cs typeface="+mn-cs"/>
              </a:defRPr>
            </a:pPr>
            <a:r>
              <a:rPr lang="en-US" sz="900"/>
              <a:t>Endline</a:t>
            </a:r>
          </a:p>
        </c:rich>
      </c:tx>
      <c:layout>
        <c:manualLayout>
          <c:xMode val="edge"/>
          <c:yMode val="edge"/>
          <c:x val="0.16906684536773328"/>
          <c:y val="1.6393258466409936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19107274812316316"/>
          <c:w val="0.79318240446153276"/>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D561-4ECC-9C9F-C37EA1CBF5AE}"/>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D561-4ECC-9C9F-C37EA1CBF5AE}"/>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D561-4ECC-9C9F-C37EA1CBF5AE}"/>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D561-4ECC-9C9F-C37EA1CBF5AE}"/>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D561-4ECC-9C9F-C37EA1CBF5AE}"/>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Sheet1!$B$1542:$B$1544</c:f>
              <c:strCache>
                <c:ptCount val="3"/>
                <c:pt idx="0">
                  <c:v>I plan carefully with a budget</c:v>
                </c:pt>
                <c:pt idx="1">
                  <c:v>I plan but not formally</c:v>
                </c:pt>
                <c:pt idx="2">
                  <c:v>I don’t plan, I manage as needed</c:v>
                </c:pt>
              </c:strCache>
            </c:strRef>
          </c:cat>
          <c:val>
            <c:numRef>
              <c:f>Sheet1!$E$1542:$E$1544</c:f>
              <c:numCache>
                <c:formatCode>###0.0</c:formatCode>
                <c:ptCount val="3"/>
                <c:pt idx="0">
                  <c:v>30.764475582114155</c:v>
                </c:pt>
                <c:pt idx="1">
                  <c:v>10.570780960230785</c:v>
                </c:pt>
                <c:pt idx="2">
                  <c:v>58.664743457655057</c:v>
                </c:pt>
              </c:numCache>
            </c:numRef>
          </c:val>
          <c:extLst>
            <c:ext xmlns:c16="http://schemas.microsoft.com/office/drawing/2014/chart" uri="{C3380CC4-5D6E-409C-BE32-E72D297353CC}">
              <c16:uniqueId val="{0000000A-D561-4ECC-9C9F-C37EA1CBF5AE}"/>
            </c:ext>
          </c:extLst>
        </c:ser>
        <c:dLbls>
          <c:showLegendKey val="0"/>
          <c:showVal val="0"/>
          <c:showCatName val="0"/>
          <c:showSerName val="0"/>
          <c:showPercent val="0"/>
          <c:showBubbleSize val="0"/>
        </c:dLbls>
        <c:gapWidth val="100"/>
        <c:axId val="529470608"/>
        <c:axId val="529472528"/>
        <c:extLst>
          <c:ext xmlns:c15="http://schemas.microsoft.com/office/drawing/2012/chart" uri="{02D57815-91ED-43cb-92C2-25804820EDAC}">
            <c15:filteredBarSeries>
              <c15:ser>
                <c:idx val="1"/>
                <c:order val="1"/>
                <c:spPr>
                  <a:solidFill>
                    <a:schemeClr val="accent2"/>
                  </a:solidFill>
                  <a:ln w="19050">
                    <a:solidFill>
                      <a:schemeClr val="lt1"/>
                    </a:solidFill>
                  </a:ln>
                  <a:effectLst/>
                </c:spPr>
                <c:invertIfNegative val="0"/>
                <c:dPt>
                  <c:idx val="0"/>
                  <c:invertIfNegative val="0"/>
                  <c:bubble3D val="0"/>
                  <c:spPr>
                    <a:gradFill>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a:gradFill>
                    <a:ln w="19050">
                      <a:solidFill>
                        <a:schemeClr val="lt1"/>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D561-4ECC-9C9F-C37EA1CBF5AE}"/>
                    </c:ext>
                  </c:extLst>
                </c:dPt>
                <c:dPt>
                  <c:idx val="1"/>
                  <c:invertIfNegative val="0"/>
                  <c:bubble3D val="0"/>
                  <c:spPr>
                    <a:gradFill>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a:gradFill>
                    <a:ln w="19050">
                      <a:solidFill>
                        <a:schemeClr val="lt1"/>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D561-4ECC-9C9F-C37EA1CBF5AE}"/>
                    </c:ext>
                  </c:extLst>
                </c:dPt>
                <c:dPt>
                  <c:idx val="2"/>
                  <c:invertIfNegative val="0"/>
                  <c:bubble3D val="0"/>
                  <c:spPr>
                    <a:gradFill>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a:gradFill>
                    <a:ln w="19050">
                      <a:solidFill>
                        <a:schemeClr val="lt1"/>
                      </a:solid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D561-4ECC-9C9F-C37EA1CBF5AE}"/>
                    </c:ext>
                  </c:extLst>
                </c:dPt>
                <c:cat>
                  <c:strRef>
                    <c:extLst>
                      <c:ext uri="{02D57815-91ED-43cb-92C2-25804820EDAC}">
                        <c15:formulaRef>
                          <c15:sqref>Sheet1!$B$1542:$B$1544</c15:sqref>
                        </c15:formulaRef>
                      </c:ext>
                    </c:extLst>
                    <c:strCache>
                      <c:ptCount val="3"/>
                      <c:pt idx="0">
                        <c:v>I plan carefully with a budget</c:v>
                      </c:pt>
                      <c:pt idx="1">
                        <c:v>I plan but not formally</c:v>
                      </c:pt>
                      <c:pt idx="2">
                        <c:v>I don’t plan, I manage as needed</c:v>
                      </c:pt>
                    </c:strCache>
                  </c:strRef>
                </c:cat>
                <c:val>
                  <c:numRef>
                    <c:extLst>
                      <c:ext uri="{02D57815-91ED-43cb-92C2-25804820EDAC}">
                        <c15:formulaRef>
                          <c15:sqref>Sheet1!$E$1542:$E$1544</c15:sqref>
                        </c15:formulaRef>
                      </c:ext>
                    </c:extLst>
                    <c:numCache>
                      <c:formatCode>###0.0</c:formatCode>
                      <c:ptCount val="3"/>
                      <c:pt idx="0">
                        <c:v>30.764475582114155</c:v>
                      </c:pt>
                      <c:pt idx="1">
                        <c:v>10.570780960230785</c:v>
                      </c:pt>
                      <c:pt idx="2">
                        <c:v>58.664743457655057</c:v>
                      </c:pt>
                    </c:numCache>
                  </c:numRef>
                </c:val>
                <c:extLst>
                  <c:ext xmlns:c16="http://schemas.microsoft.com/office/drawing/2014/chart" uri="{C3380CC4-5D6E-409C-BE32-E72D297353CC}">
                    <c16:uniqueId val="{00000011-D561-4ECC-9C9F-C37EA1CBF5AE}"/>
                  </c:ext>
                </c:extLst>
              </c15:ser>
            </c15:filteredBarSeries>
          </c:ext>
        </c:extLst>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Helvetica" pitchFamily="2" charset="0"/>
        </a:defRPr>
      </a:pPr>
      <a:endParaRPr lang="en-PK"/>
    </a:p>
  </c:txPr>
  <c:externalData r:id="rId4">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b="0"/>
            </a:pPr>
            <a:r>
              <a:rPr lang="en-US" b="0"/>
              <a:t>Baseline	</a:t>
            </a:r>
          </a:p>
        </c:rich>
      </c:tx>
      <c:layout>
        <c:manualLayout>
          <c:xMode val="edge"/>
          <c:yMode val="edge"/>
          <c:x val="0.16906684536773328"/>
          <c:y val="1.6393258466409936E-2"/>
        </c:manualLayout>
      </c:layout>
      <c:overlay val="0"/>
      <c:spPr>
        <a:noFill/>
        <a:ln>
          <a:noFill/>
        </a:ln>
        <a:effectLst/>
      </c:spPr>
    </c:title>
    <c:autoTitleDeleted val="0"/>
    <c:plotArea>
      <c:layout>
        <c:manualLayout>
          <c:layoutTarget val="inner"/>
          <c:xMode val="edge"/>
          <c:yMode val="edge"/>
          <c:x val="6.4961981156411608E-2"/>
          <c:y val="0.26318000810370684"/>
          <c:w val="0.88169740012859088"/>
          <c:h val="0.48487473156764493"/>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730E-4F69-8C2D-183AD4D8F9BD}"/>
              </c:ext>
            </c:extLst>
          </c:dPt>
          <c:dPt>
            <c:idx val="1"/>
            <c:invertIfNegative val="0"/>
            <c:bubble3D val="0"/>
            <c:extLst>
              <c:ext xmlns:c16="http://schemas.microsoft.com/office/drawing/2014/chart" uri="{C3380CC4-5D6E-409C-BE32-E72D297353CC}">
                <c16:uniqueId val="{00000001-730E-4F69-8C2D-183AD4D8F9BD}"/>
              </c:ext>
            </c:extLst>
          </c:dPt>
          <c:dPt>
            <c:idx val="2"/>
            <c:invertIfNegative val="0"/>
            <c:bubble3D val="0"/>
            <c:extLst>
              <c:ext xmlns:c16="http://schemas.microsoft.com/office/drawing/2014/chart" uri="{C3380CC4-5D6E-409C-BE32-E72D297353CC}">
                <c16:uniqueId val="{00000002-730E-4F69-8C2D-183AD4D8F9BD}"/>
              </c:ext>
            </c:extLst>
          </c:dPt>
          <c:dPt>
            <c:idx val="3"/>
            <c:invertIfNegative val="0"/>
            <c:bubble3D val="0"/>
            <c:extLst>
              <c:ext xmlns:c16="http://schemas.microsoft.com/office/drawing/2014/chart" uri="{C3380CC4-5D6E-409C-BE32-E72D297353CC}">
                <c16:uniqueId val="{00000003-730E-4F69-8C2D-183AD4D8F9BD}"/>
              </c:ext>
            </c:extLst>
          </c:dPt>
          <c:dPt>
            <c:idx val="4"/>
            <c:invertIfNegative val="0"/>
            <c:bubble3D val="0"/>
            <c:extLst>
              <c:ext xmlns:c16="http://schemas.microsoft.com/office/drawing/2014/chart" uri="{C3380CC4-5D6E-409C-BE32-E72D297353CC}">
                <c16:uniqueId val="{00000004-730E-4F69-8C2D-183AD4D8F9BD}"/>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Kamran_Graphs!$C$2120:$C$2122</c:f>
              <c:strCache>
                <c:ptCount val="3"/>
                <c:pt idx="0">
                  <c:v>No</c:v>
                </c:pt>
                <c:pt idx="1">
                  <c:v>Yes</c:v>
                </c:pt>
                <c:pt idx="2">
                  <c:v>Not Sure</c:v>
                </c:pt>
              </c:strCache>
            </c:strRef>
          </c:cat>
          <c:val>
            <c:numRef>
              <c:f>Kamran_Graphs!$E$2120:$E$2122</c:f>
              <c:numCache>
                <c:formatCode>0.0</c:formatCode>
                <c:ptCount val="3"/>
                <c:pt idx="0">
                  <c:v>4.6732452057344993</c:v>
                </c:pt>
                <c:pt idx="1">
                  <c:v>94.358592440886241</c:v>
                </c:pt>
                <c:pt idx="2">
                  <c:v>0.9495438465835041</c:v>
                </c:pt>
              </c:numCache>
            </c:numRef>
          </c:val>
          <c:extLst>
            <c:ext xmlns:c16="http://schemas.microsoft.com/office/drawing/2014/chart" uri="{C3380CC4-5D6E-409C-BE32-E72D297353CC}">
              <c16:uniqueId val="{00000005-730E-4F69-8C2D-183AD4D8F9BD}"/>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latin typeface="Helvetica" pitchFamily="2" charset="0"/>
        </a:defRPr>
      </a:pPr>
      <a:endParaRPr lang="en-PK"/>
    </a:p>
  </c:txPr>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60" b="0" i="0" u="none" strike="noStrike" kern="1200" spc="0" baseline="0">
                <a:solidFill>
                  <a:sysClr val="windowText" lastClr="000000"/>
                </a:solidFill>
                <a:latin typeface="Helvetica" pitchFamily="2" charset="0"/>
                <a:ea typeface="+mn-ea"/>
                <a:cs typeface="+mn-cs"/>
              </a:defRPr>
            </a:pPr>
            <a:r>
              <a:rPr lang="en-US"/>
              <a:t>Endline</a:t>
            </a:r>
          </a:p>
        </c:rich>
      </c:tx>
      <c:layout>
        <c:manualLayout>
          <c:xMode val="edge"/>
          <c:yMode val="edge"/>
          <c:x val="0.16906684536773328"/>
          <c:y val="1.6393258466409936E-2"/>
        </c:manualLayout>
      </c:layout>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19107274812316316"/>
          <c:w val="0.91173918337527393"/>
          <c:h val="0.61152755905511813"/>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CF3A-4961-A8FC-7AC3AD059D5E}"/>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CF3A-4961-A8FC-7AC3AD059D5E}"/>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CF3A-4961-A8FC-7AC3AD059D5E}"/>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CF3A-4961-A8FC-7AC3AD059D5E}"/>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CF3A-4961-A8FC-7AC3AD059D5E}"/>
              </c:ext>
            </c:extLst>
          </c:dPt>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Sheet1!$B$1551:$B$1553</c:f>
              <c:strCache>
                <c:ptCount val="3"/>
                <c:pt idx="0">
                  <c:v>No</c:v>
                </c:pt>
                <c:pt idx="1">
                  <c:v>Yes</c:v>
                </c:pt>
                <c:pt idx="2">
                  <c:v>Not Sure</c:v>
                </c:pt>
              </c:strCache>
            </c:strRef>
          </c:cat>
          <c:val>
            <c:numRef>
              <c:f>Sheet1!$E$1551:$E$1553</c:f>
              <c:numCache>
                <c:formatCode>###0.0</c:formatCode>
                <c:ptCount val="3"/>
                <c:pt idx="0">
                  <c:v>3.8944982485060784</c:v>
                </c:pt>
                <c:pt idx="1">
                  <c:v>95.796414588914075</c:v>
                </c:pt>
                <c:pt idx="2">
                  <c:v>0.30908716257984753</c:v>
                </c:pt>
              </c:numCache>
            </c:numRef>
          </c:val>
          <c:extLst>
            <c:ext xmlns:c16="http://schemas.microsoft.com/office/drawing/2014/chart" uri="{C3380CC4-5D6E-409C-BE32-E72D297353CC}">
              <c16:uniqueId val="{0000000A-CF3A-4961-A8FC-7AC3AD059D5E}"/>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Helvetica" pitchFamily="2" charset="0"/>
        </a:defRPr>
      </a:pPr>
      <a:endParaRPr lang="en-PK"/>
    </a:p>
  </c:txPr>
  <c:externalData r:id="rId4">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6214-496C-8931-DB1F0F2EA567}"/>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6214-496C-8931-DB1F0F2EA567}"/>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6214-496C-8931-DB1F0F2EA567}"/>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6214-496C-8931-DB1F0F2EA567}"/>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6214-496C-8931-DB1F0F2EA567}"/>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6214-496C-8931-DB1F0F2EA567}"/>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6214-496C-8931-DB1F0F2EA56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Kamran_Graphs!$C$2162:$C$2163</c:f>
              <c:strCache>
                <c:ptCount val="2"/>
                <c:pt idx="0">
                  <c:v>No</c:v>
                </c:pt>
                <c:pt idx="1">
                  <c:v>Yes</c:v>
                </c:pt>
              </c:strCache>
            </c:strRef>
          </c:cat>
          <c:val>
            <c:numRef>
              <c:f>Kamran_Graphs!$E$2162:$E$2163</c:f>
              <c:numCache>
                <c:formatCode>0.0</c:formatCode>
                <c:ptCount val="2"/>
                <c:pt idx="0">
                  <c:v>29.752373859616458</c:v>
                </c:pt>
                <c:pt idx="1">
                  <c:v>70.229007633587784</c:v>
                </c:pt>
              </c:numCache>
            </c:numRef>
          </c:val>
          <c:extLst>
            <c:ext xmlns:c16="http://schemas.microsoft.com/office/drawing/2014/chart" uri="{C3380CC4-5D6E-409C-BE32-E72D297353CC}">
              <c16:uniqueId val="{0000000E-6214-496C-8931-DB1F0F2EA56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A182-4EB0-8254-68EF40E874AE}"/>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A182-4EB0-8254-68EF40E874AE}"/>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A182-4EB0-8254-68EF40E874AE}"/>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A182-4EB0-8254-68EF40E874AE}"/>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A182-4EB0-8254-68EF40E874AE}"/>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A182-4EB0-8254-68EF40E874AE}"/>
              </c:ext>
            </c:extLst>
          </c:dPt>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3-A182-4EB0-8254-68EF40E874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Sheet1!$B$1551:$B$1553</c:f>
              <c:strCache>
                <c:ptCount val="2"/>
                <c:pt idx="0">
                  <c:v>No</c:v>
                </c:pt>
                <c:pt idx="1">
                  <c:v>Yes</c:v>
                </c:pt>
              </c:strCache>
              <c:extLst/>
            </c:strRef>
          </c:cat>
          <c:val>
            <c:numRef>
              <c:f>Sheet1!$E$1551:$E$1553</c:f>
              <c:numCache>
                <c:formatCode>###0.0</c:formatCode>
                <c:ptCount val="2"/>
                <c:pt idx="0">
                  <c:v>3.8944982485060784</c:v>
                </c:pt>
                <c:pt idx="1">
                  <c:v>95.796414588914075</c:v>
                </c:pt>
              </c:numCache>
              <c:extLst/>
            </c:numRef>
          </c:val>
          <c:extLst>
            <c:ext xmlns:c16="http://schemas.microsoft.com/office/drawing/2014/chart" uri="{C3380CC4-5D6E-409C-BE32-E72D297353CC}">
              <c16:uniqueId val="{0000000C-A182-4EB0-8254-68EF40E874A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37628321013444749"/>
          <c:y val="0.22033640058987097"/>
          <c:w val="0.60021225025443237"/>
          <c:h val="0.73701440395278861"/>
        </c:manualLayout>
      </c:layout>
      <c:barChart>
        <c:barDir val="bar"/>
        <c:grouping val="clustered"/>
        <c:varyColors val="0"/>
        <c:ser>
          <c:idx val="0"/>
          <c:order val="0"/>
          <c:spPr>
            <a:solidFill>
              <a:srgbClr val="CC0066"/>
            </a:solidFill>
            <a:ln>
              <a:noFill/>
            </a:ln>
            <a:effectLst/>
          </c:spPr>
          <c:invertIfNegative val="0"/>
          <c:dPt>
            <c:idx val="6"/>
            <c:invertIfNegative val="0"/>
            <c:bubble3D val="0"/>
            <c:spPr>
              <a:solidFill>
                <a:srgbClr val="CC0066"/>
              </a:solidFill>
              <a:ln>
                <a:noFill/>
              </a:ln>
              <a:effectLst/>
            </c:spPr>
            <c:extLst>
              <c:ext xmlns:c16="http://schemas.microsoft.com/office/drawing/2014/chart" uri="{C3380CC4-5D6E-409C-BE32-E72D297353CC}">
                <c16:uniqueId val="{00000001-1CD9-42BA-9AA8-FB69F9C7552C}"/>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Kamran_Graphs!$C$2182:$C$2187</c:f>
              <c:strCache>
                <c:ptCount val="5"/>
                <c:pt idx="0">
                  <c:v>Daily</c:v>
                </c:pt>
                <c:pt idx="1">
                  <c:v>Weekly</c:v>
                </c:pt>
                <c:pt idx="2">
                  <c:v>Fortnightly</c:v>
                </c:pt>
                <c:pt idx="3">
                  <c:v>Monthly</c:v>
                </c:pt>
                <c:pt idx="4">
                  <c:v>No Specific Interval</c:v>
                </c:pt>
              </c:strCache>
              <c:extLst/>
            </c:strRef>
          </c:cat>
          <c:val>
            <c:numRef>
              <c:f>Kamran_Graphs!$F$2182:$F$2187</c:f>
              <c:numCache>
                <c:formatCode>0.0</c:formatCode>
                <c:ptCount val="5"/>
                <c:pt idx="0">
                  <c:v>22.66702014846236</c:v>
                </c:pt>
                <c:pt idx="1">
                  <c:v>21.28844114528102</c:v>
                </c:pt>
                <c:pt idx="2">
                  <c:v>7.5026511134676568</c:v>
                </c:pt>
                <c:pt idx="3">
                  <c:v>29.984093319194059</c:v>
                </c:pt>
                <c:pt idx="4">
                  <c:v>18.557794273594912</c:v>
                </c:pt>
              </c:numCache>
              <c:extLst/>
            </c:numRef>
          </c:val>
          <c:extLst>
            <c:ext xmlns:c16="http://schemas.microsoft.com/office/drawing/2014/chart" uri="{C3380CC4-5D6E-409C-BE32-E72D297353CC}">
              <c16:uniqueId val="{00000002-1CD9-42BA-9AA8-FB69F9C7552C}"/>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39827144596201614"/>
          <c:y val="0.20329163293840607"/>
          <c:w val="0.57822437074722233"/>
          <c:h val="0.75405916550150864"/>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AEEA-4C7F-B85A-7CAE4DED343E}"/>
              </c:ext>
            </c:extLst>
          </c:dPt>
          <c:dLbls>
            <c:dLbl>
              <c:idx val="2"/>
              <c:tx>
                <c:rich>
                  <a:bodyPr/>
                  <a:lstStyle/>
                  <a:p>
                    <a:r>
                      <a:rPr lang="en-US"/>
                      <a:t>7.5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EEA-4C7F-B85A-7CAE4DED343E}"/>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Sheet1!$B$1579:$B$1583</c:f>
              <c:strCache>
                <c:ptCount val="5"/>
                <c:pt idx="0">
                  <c:v>Daily</c:v>
                </c:pt>
                <c:pt idx="1">
                  <c:v>Weekly</c:v>
                </c:pt>
                <c:pt idx="2">
                  <c:v>Fortnightly</c:v>
                </c:pt>
                <c:pt idx="3">
                  <c:v>Monthly</c:v>
                </c:pt>
                <c:pt idx="4">
                  <c:v>No Specific Interval</c:v>
                </c:pt>
              </c:strCache>
            </c:strRef>
          </c:cat>
          <c:val>
            <c:numRef>
              <c:f>Sheet1!$E$1579:$E$1583</c:f>
              <c:numCache>
                <c:formatCode>###0.0</c:formatCode>
                <c:ptCount val="5"/>
                <c:pt idx="0">
                  <c:v>23.818897637795274</c:v>
                </c:pt>
                <c:pt idx="1">
                  <c:v>19.488188976377952</c:v>
                </c:pt>
                <c:pt idx="2">
                  <c:v>7.2272215973003373</c:v>
                </c:pt>
                <c:pt idx="3">
                  <c:v>31.242969628796402</c:v>
                </c:pt>
                <c:pt idx="4">
                  <c:v>18.222722159730033</c:v>
                </c:pt>
              </c:numCache>
            </c:numRef>
          </c:val>
          <c:extLst>
            <c:ext xmlns:c16="http://schemas.microsoft.com/office/drawing/2014/chart" uri="{C3380CC4-5D6E-409C-BE32-E72D297353CC}">
              <c16:uniqueId val="{00000003-AEEA-4C7F-B85A-7CAE4DED343E}"/>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 </a:t>
            </a:r>
          </a:p>
        </c:rich>
      </c:tx>
      <c:overlay val="0"/>
      <c:spPr>
        <a:noFill/>
        <a:ln>
          <a:noFill/>
        </a:ln>
        <a:effectLst/>
      </c:spPr>
    </c:title>
    <c:autoTitleDeleted val="0"/>
    <c:plotArea>
      <c:layout>
        <c:manualLayout>
          <c:layoutTarget val="inner"/>
          <c:xMode val="edge"/>
          <c:yMode val="edge"/>
          <c:x val="0.37097258514161868"/>
          <c:y val="0.18199733494851605"/>
          <c:w val="0.60552317197864147"/>
          <c:h val="0.7753536038764383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C9B7-479F-9D05-F99E848E20C4}"/>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Kamran_Graphs!$C$2763:$C$2770</c:f>
              <c:strCache>
                <c:ptCount val="8"/>
                <c:pt idx="0">
                  <c:v>Bank</c:v>
                </c:pt>
                <c:pt idx="1">
                  <c:v>Microfinance</c:v>
                </c:pt>
                <c:pt idx="2">
                  <c:v>BISP</c:v>
                </c:pt>
                <c:pt idx="3">
                  <c:v>NGOs</c:v>
                </c:pt>
                <c:pt idx="4">
                  <c:v>Committee</c:v>
                </c:pt>
                <c:pt idx="5">
                  <c:v>Friends and Relatives</c:v>
                </c:pt>
                <c:pt idx="6">
                  <c:v>Only yourself</c:v>
                </c:pt>
                <c:pt idx="7">
                  <c:v>Any other</c:v>
                </c:pt>
              </c:strCache>
            </c:strRef>
          </c:cat>
          <c:val>
            <c:numRef>
              <c:f>Kamran_Graphs!$E$2763:$E$2770</c:f>
              <c:numCache>
                <c:formatCode>0.0</c:formatCode>
                <c:ptCount val="8"/>
                <c:pt idx="0">
                  <c:v>10.240178737665239</c:v>
                </c:pt>
                <c:pt idx="1">
                  <c:v>7.4474027183019917E-2</c:v>
                </c:pt>
                <c:pt idx="2">
                  <c:v>2.7927760193632469</c:v>
                </c:pt>
                <c:pt idx="3">
                  <c:v>7.4474027183019917E-2</c:v>
                </c:pt>
                <c:pt idx="4">
                  <c:v>6.6095699124930194</c:v>
                </c:pt>
                <c:pt idx="5">
                  <c:v>6.3675293241482036</c:v>
                </c:pt>
                <c:pt idx="6">
                  <c:v>71.085458946192517</c:v>
                </c:pt>
                <c:pt idx="7">
                  <c:v>2.7369204989759819</c:v>
                </c:pt>
              </c:numCache>
            </c:numRef>
          </c:val>
          <c:extLst>
            <c:ext xmlns:c16="http://schemas.microsoft.com/office/drawing/2014/chart" uri="{C3380CC4-5D6E-409C-BE32-E72D297353CC}">
              <c16:uniqueId val="{00000001-C9B7-479F-9D05-F99E848E20C4}"/>
            </c:ext>
          </c:extLst>
        </c:ser>
        <c:dLbls>
          <c:dLblPos val="outEnd"/>
          <c:showLegendKey val="0"/>
          <c:showVal val="1"/>
          <c:showCatName val="0"/>
          <c:showSerName val="0"/>
          <c:showPercent val="0"/>
          <c:showBubbleSize val="0"/>
        </c:dLbls>
        <c:gapWidth val="182"/>
        <c:axId val="-1543866640"/>
        <c:axId val="-1543864464"/>
        <c:extLst>
          <c:ext xmlns:c15="http://schemas.microsoft.com/office/drawing/2012/chart" uri="{02D57815-91ED-43cb-92C2-25804820EDAC}">
            <c15:filteredBarSeries>
              <c15:ser>
                <c:idx val="1"/>
                <c:order val="1"/>
                <c:tx>
                  <c:v>Cumulative %</c:v>
                </c:tx>
                <c:invertIfNegative val="0"/>
                <c:dLbls>
                  <c:spPr>
                    <a:noFill/>
                    <a:ln>
                      <a:noFill/>
                    </a:ln>
                    <a:effectLst/>
                  </c:spPr>
                  <c:dLblPos val="outEnd"/>
                  <c:showLegendKey val="0"/>
                  <c:showVal val="1"/>
                  <c:showCatName val="0"/>
                  <c:showSerName val="0"/>
                  <c:showPercent val="0"/>
                  <c:showBubbleSize val="0"/>
                  <c:showLeaderLines val="0"/>
                  <c:extLst>
                    <c:ext uri="{CE6537A1-D6FC-4f65-9D91-7224C49458BB}">
                      <c15:showLeaderLines val="1"/>
                    </c:ext>
                  </c:extLst>
                </c:dLbls>
                <c:cat>
                  <c:strRef>
                    <c:extLst>
                      <c:ext uri="{02D57815-91ED-43cb-92C2-25804820EDAC}">
                        <c15:formulaRef>
                          <c15:sqref>Kamran_Graphs!$C$2763:$C$2770</c15:sqref>
                        </c15:formulaRef>
                      </c:ext>
                    </c:extLst>
                    <c:strCache>
                      <c:ptCount val="8"/>
                      <c:pt idx="0">
                        <c:v>Bank</c:v>
                      </c:pt>
                      <c:pt idx="1">
                        <c:v>Microfinance</c:v>
                      </c:pt>
                      <c:pt idx="2">
                        <c:v>BISP</c:v>
                      </c:pt>
                      <c:pt idx="3">
                        <c:v>NGOs</c:v>
                      </c:pt>
                      <c:pt idx="4">
                        <c:v>Committee</c:v>
                      </c:pt>
                      <c:pt idx="5">
                        <c:v>Friends and Relatives</c:v>
                      </c:pt>
                      <c:pt idx="6">
                        <c:v>Only yourself</c:v>
                      </c:pt>
                      <c:pt idx="7">
                        <c:v>Any other</c:v>
                      </c:pt>
                    </c:strCache>
                  </c:strRef>
                </c:cat>
                <c:val>
                  <c:numRef>
                    <c:extLst>
                      <c:ext uri="{02D57815-91ED-43cb-92C2-25804820EDAC}">
                        <c15:formulaRef>
                          <c15:sqref>Kamran_Graphs!$G$2763:$G$2770</c15:sqref>
                        </c15:formulaRef>
                      </c:ext>
                    </c:extLst>
                    <c:numCache>
                      <c:formatCode>0.0</c:formatCode>
                      <c:ptCount val="8"/>
                      <c:pt idx="0">
                        <c:v>10.242085661080081</c:v>
                      </c:pt>
                      <c:pt idx="1">
                        <c:v>10.316573556797019</c:v>
                      </c:pt>
                      <c:pt idx="2">
                        <c:v>13.109869646182499</c:v>
                      </c:pt>
                      <c:pt idx="3">
                        <c:v>13.184357541899439</c:v>
                      </c:pt>
                      <c:pt idx="4">
                        <c:v>19.795158286778399</c:v>
                      </c:pt>
                      <c:pt idx="5">
                        <c:v>26.163873370577281</c:v>
                      </c:pt>
                      <c:pt idx="6">
                        <c:v>97.262569832402235</c:v>
                      </c:pt>
                      <c:pt idx="7">
                        <c:v>100</c:v>
                      </c:pt>
                    </c:numCache>
                  </c:numRef>
                </c:val>
                <c:extLst>
                  <c:ext xmlns:c16="http://schemas.microsoft.com/office/drawing/2014/chart" uri="{C3380CC4-5D6E-409C-BE32-E72D297353CC}">
                    <c16:uniqueId val="{00000002-C9B7-479F-9D05-F99E848E20C4}"/>
                  </c:ext>
                </c:extLst>
              </c15:ser>
            </c15:filteredBarSeries>
          </c:ext>
        </c:extLst>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 </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35888575939416828"/>
          <c:y val="0.23738195033313145"/>
          <c:w val="0.61760997918784344"/>
          <c:h val="0.719968988491823"/>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3830-422A-A2DD-0CDCF9478266}"/>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Sheet1!$B$1853:$B$1860</c:f>
              <c:strCache>
                <c:ptCount val="8"/>
                <c:pt idx="0">
                  <c:v>Bank</c:v>
                </c:pt>
                <c:pt idx="1">
                  <c:v>Microfinance</c:v>
                </c:pt>
                <c:pt idx="2">
                  <c:v>BISP</c:v>
                </c:pt>
                <c:pt idx="3">
                  <c:v>NGOs</c:v>
                </c:pt>
                <c:pt idx="4">
                  <c:v>Committee</c:v>
                </c:pt>
                <c:pt idx="5">
                  <c:v>Friends and Relatives</c:v>
                </c:pt>
                <c:pt idx="6">
                  <c:v>Only yourself</c:v>
                </c:pt>
                <c:pt idx="7">
                  <c:v>Any other</c:v>
                </c:pt>
              </c:strCache>
            </c:strRef>
          </c:cat>
          <c:val>
            <c:numRef>
              <c:f>Sheet1!$E$1853:$E$1860</c:f>
              <c:numCache>
                <c:formatCode>###0.0</c:formatCode>
                <c:ptCount val="8"/>
                <c:pt idx="0">
                  <c:v>18.236142592211007</c:v>
                </c:pt>
                <c:pt idx="1">
                  <c:v>8.2423243354626002E-2</c:v>
                </c:pt>
                <c:pt idx="2">
                  <c:v>3.873892437667422</c:v>
                </c:pt>
                <c:pt idx="3">
                  <c:v>8.2423243354626002E-2</c:v>
                </c:pt>
                <c:pt idx="4">
                  <c:v>6.4908304141767976</c:v>
                </c:pt>
                <c:pt idx="5">
                  <c:v>4.4920667628271174</c:v>
                </c:pt>
                <c:pt idx="6">
                  <c:v>64.516793735833502</c:v>
                </c:pt>
                <c:pt idx="7">
                  <c:v>2.2254275705749023</c:v>
                </c:pt>
              </c:numCache>
            </c:numRef>
          </c:val>
          <c:extLst>
            <c:ext xmlns:c16="http://schemas.microsoft.com/office/drawing/2014/chart" uri="{C3380CC4-5D6E-409C-BE32-E72D297353CC}">
              <c16:uniqueId val="{00000002-3830-422A-A2DD-0CDCF9478266}"/>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41205626870567363"/>
          <c:y val="0.15650229243496461"/>
          <c:w val="0.52127105955053699"/>
          <c:h val="0.76326784909462075"/>
        </c:manualLayout>
      </c:layout>
      <c:barChart>
        <c:barDir val="bar"/>
        <c:grouping val="clustered"/>
        <c:varyColors val="0"/>
        <c:ser>
          <c:idx val="0"/>
          <c:order val="0"/>
          <c:spPr>
            <a:solidFill>
              <a:srgbClr val="D00054"/>
            </a:solidFill>
            <a:ln>
              <a:noFill/>
            </a:ln>
            <a:effectLst/>
          </c:spPr>
          <c:invertIfNegative val="0"/>
          <c:dPt>
            <c:idx val="0"/>
            <c:invertIfNegative val="0"/>
            <c:bubble3D val="0"/>
            <c:spPr>
              <a:solidFill>
                <a:srgbClr val="CC0066"/>
              </a:solidFill>
              <a:ln>
                <a:noFill/>
              </a:ln>
              <a:effectLst/>
            </c:spPr>
            <c:extLst>
              <c:ext xmlns:c16="http://schemas.microsoft.com/office/drawing/2014/chart" uri="{C3380CC4-5D6E-409C-BE32-E72D297353CC}">
                <c16:uniqueId val="{00000001-CC48-4087-A358-238C27EC5EF2}"/>
              </c:ext>
            </c:extLst>
          </c:dPt>
          <c:dPt>
            <c:idx val="7"/>
            <c:invertIfNegative val="0"/>
            <c:bubble3D val="0"/>
            <c:extLst>
              <c:ext xmlns:c16="http://schemas.microsoft.com/office/drawing/2014/chart" uri="{C3380CC4-5D6E-409C-BE32-E72D297353CC}">
                <c16:uniqueId val="{00000002-CC48-4087-A358-238C27EC5EF2}"/>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Kamran_Graphs!$C$2311:$C$2318</c:f>
              <c:strCache>
                <c:ptCount val="8"/>
                <c:pt idx="0">
                  <c:v>Less than a week</c:v>
                </c:pt>
                <c:pt idx="1">
                  <c:v>A week</c:v>
                </c:pt>
                <c:pt idx="2">
                  <c:v>Every two weeks</c:v>
                </c:pt>
                <c:pt idx="3">
                  <c:v>Up to a month</c:v>
                </c:pt>
                <c:pt idx="4">
                  <c:v>Up to 3 months</c:v>
                </c:pt>
                <c:pt idx="5">
                  <c:v>Up to 6 months</c:v>
                </c:pt>
                <c:pt idx="6">
                  <c:v>Up to one year</c:v>
                </c:pt>
                <c:pt idx="7">
                  <c:v>More than one year</c:v>
                </c:pt>
              </c:strCache>
            </c:strRef>
          </c:cat>
          <c:val>
            <c:numRef>
              <c:f>Kamran_Graphs!$E$2311:$E$2318</c:f>
              <c:numCache>
                <c:formatCode>0.0</c:formatCode>
                <c:ptCount val="8"/>
                <c:pt idx="0">
                  <c:v>38.056227890523182</c:v>
                </c:pt>
                <c:pt idx="1">
                  <c:v>26.978216347048971</c:v>
                </c:pt>
                <c:pt idx="2">
                  <c:v>14.168683671569539</c:v>
                </c:pt>
                <c:pt idx="3">
                  <c:v>16.328430459877119</c:v>
                </c:pt>
                <c:pt idx="4">
                  <c:v>2.4390243902439019</c:v>
                </c:pt>
                <c:pt idx="5">
                  <c:v>0.912306832991994</c:v>
                </c:pt>
                <c:pt idx="6">
                  <c:v>0.78197728542170919</c:v>
                </c:pt>
                <c:pt idx="7">
                  <c:v>0.31651461552783472</c:v>
                </c:pt>
              </c:numCache>
            </c:numRef>
          </c:val>
          <c:extLst>
            <c:ext xmlns:c16="http://schemas.microsoft.com/office/drawing/2014/chart" uri="{C3380CC4-5D6E-409C-BE32-E72D297353CC}">
              <c16:uniqueId val="{00000003-CC48-4087-A358-238C27EC5EF2}"/>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37541209679533677"/>
          <c:y val="0.17064647119543427"/>
          <c:w val="0.61440219528607753"/>
          <c:h val="0.75653649354436758"/>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6A63-457A-A2C7-59BF03757EA7}"/>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Sheet1!$B$1683:$B$1690</c:f>
              <c:strCache>
                <c:ptCount val="8"/>
                <c:pt idx="0">
                  <c:v>Less than a week</c:v>
                </c:pt>
                <c:pt idx="1">
                  <c:v>A week</c:v>
                </c:pt>
                <c:pt idx="2">
                  <c:v>Every two weeks</c:v>
                </c:pt>
                <c:pt idx="3">
                  <c:v>Up to a month</c:v>
                </c:pt>
                <c:pt idx="4">
                  <c:v>Up to 3 months</c:v>
                </c:pt>
                <c:pt idx="5">
                  <c:v>Up to 6 months</c:v>
                </c:pt>
                <c:pt idx="6">
                  <c:v>Up to one year</c:v>
                </c:pt>
                <c:pt idx="7">
                  <c:v>More than one year</c:v>
                </c:pt>
              </c:strCache>
            </c:strRef>
          </c:cat>
          <c:val>
            <c:numRef>
              <c:f>Sheet1!$E$1683:$E$1690</c:f>
              <c:numCache>
                <c:formatCode>###0.0</c:formatCode>
                <c:ptCount val="8"/>
                <c:pt idx="0">
                  <c:v>32.515969503399958</c:v>
                </c:pt>
                <c:pt idx="1">
                  <c:v>25.036060168967651</c:v>
                </c:pt>
                <c:pt idx="2">
                  <c:v>16.299196373377292</c:v>
                </c:pt>
                <c:pt idx="3">
                  <c:v>19.122192458273233</c:v>
                </c:pt>
                <c:pt idx="4">
                  <c:v>4.3684318977951779</c:v>
                </c:pt>
                <c:pt idx="5">
                  <c:v>1.4011951370286422</c:v>
                </c:pt>
                <c:pt idx="6">
                  <c:v>1.030290541932825</c:v>
                </c:pt>
                <c:pt idx="7">
                  <c:v>0.2266639192252215</c:v>
                </c:pt>
              </c:numCache>
            </c:numRef>
          </c:val>
          <c:extLst>
            <c:ext xmlns:c16="http://schemas.microsoft.com/office/drawing/2014/chart" uri="{C3380CC4-5D6E-409C-BE32-E72D297353CC}">
              <c16:uniqueId val="{00000002-6A63-457A-A2C7-59BF03757EA7}"/>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 </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19226709178452556"/>
          <c:w val="0.68099472149975804"/>
          <c:h val="0.76508288721091811"/>
        </c:manualLayout>
      </c:layout>
      <c:barChart>
        <c:barDir val="bar"/>
        <c:grouping val="clustered"/>
        <c:varyColors val="0"/>
        <c:ser>
          <c:idx val="0"/>
          <c:order val="0"/>
          <c:spPr>
            <a:solidFill>
              <a:srgbClr val="CC0066"/>
            </a:solidFill>
            <a:ln>
              <a:noFill/>
            </a:ln>
            <a:effectLst/>
          </c:spPr>
          <c:invertIfNegative val="0"/>
          <c:dPt>
            <c:idx val="6"/>
            <c:invertIfNegative val="0"/>
            <c:bubble3D val="0"/>
            <c:spPr>
              <a:solidFill>
                <a:srgbClr val="CC0066"/>
              </a:solidFill>
              <a:ln>
                <a:noFill/>
              </a:ln>
              <a:effectLst/>
            </c:spPr>
            <c:extLst>
              <c:ext xmlns:c16="http://schemas.microsoft.com/office/drawing/2014/chart" uri="{C3380CC4-5D6E-409C-BE32-E72D297353CC}">
                <c16:uniqueId val="{00000001-D35C-4DC1-BD2C-99821E303AE5}"/>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Kamran_Graphs!$C$3094:$C$3096</c:f>
              <c:strCache>
                <c:ptCount val="2"/>
                <c:pt idx="0">
                  <c:v>No</c:v>
                </c:pt>
                <c:pt idx="1">
                  <c:v>Yes</c:v>
                </c:pt>
              </c:strCache>
              <c:extLst/>
            </c:strRef>
          </c:cat>
          <c:val>
            <c:numRef>
              <c:f>Kamran_Graphs!$E$3094:$E$3096</c:f>
              <c:numCache>
                <c:formatCode>0.0</c:formatCode>
                <c:ptCount val="2"/>
                <c:pt idx="0">
                  <c:v>18.97225842487433</c:v>
                </c:pt>
                <c:pt idx="1">
                  <c:v>79.556879538261029</c:v>
                </c:pt>
              </c:numCache>
              <c:extLst/>
            </c:numRef>
          </c:val>
          <c:extLst>
            <c:ext xmlns:c16="http://schemas.microsoft.com/office/drawing/2014/chart" uri="{C3380CC4-5D6E-409C-BE32-E72D297353CC}">
              <c16:uniqueId val="{00000002-D35C-4DC1-BD2C-99821E303AE5}"/>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26066654458890309"/>
          <c:w val="0.68099472149975804"/>
          <c:h val="0.69668343440654046"/>
        </c:manualLayout>
      </c:layout>
      <c:barChart>
        <c:barDir val="bar"/>
        <c:grouping val="clustered"/>
        <c:varyColors val="0"/>
        <c:ser>
          <c:idx val="0"/>
          <c:order val="0"/>
          <c:spPr>
            <a:solidFill>
              <a:srgbClr val="CC0066"/>
            </a:solidFill>
            <a:ln>
              <a:noFill/>
            </a:ln>
            <a:effectLst/>
          </c:spPr>
          <c:invertIfNegative val="0"/>
          <c:dPt>
            <c:idx val="6"/>
            <c:invertIfNegative val="0"/>
            <c:bubble3D val="0"/>
            <c:spPr>
              <a:solidFill>
                <a:srgbClr val="CC0066"/>
              </a:solidFill>
              <a:ln>
                <a:noFill/>
              </a:ln>
              <a:effectLst/>
            </c:spPr>
            <c:extLst>
              <c:ext xmlns:c16="http://schemas.microsoft.com/office/drawing/2014/chart" uri="{C3380CC4-5D6E-409C-BE32-E72D297353CC}">
                <c16:uniqueId val="{00000001-D492-4CF2-B903-39B42F861055}"/>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Sheet1!$B$2072:$B$2074</c:f>
              <c:strCache>
                <c:ptCount val="2"/>
                <c:pt idx="0">
                  <c:v>No</c:v>
                </c:pt>
                <c:pt idx="1">
                  <c:v>Yes</c:v>
                </c:pt>
              </c:strCache>
              <c:extLst/>
            </c:strRef>
          </c:cat>
          <c:val>
            <c:numRef>
              <c:f>Sheet1!$E$2072:$E$2074</c:f>
              <c:numCache>
                <c:formatCode>###0.0</c:formatCode>
                <c:ptCount val="2"/>
                <c:pt idx="0">
                  <c:v>17.927055429631157</c:v>
                </c:pt>
                <c:pt idx="1">
                  <c:v>80.506902946630959</c:v>
                </c:pt>
              </c:numCache>
              <c:extLst/>
            </c:numRef>
          </c:val>
          <c:extLst>
            <c:ext xmlns:c16="http://schemas.microsoft.com/office/drawing/2014/chart" uri="{C3380CC4-5D6E-409C-BE32-E72D297353CC}">
              <c16:uniqueId val="{00000002-D492-4CF2-B903-39B42F861055}"/>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2955010469531254"/>
          <c:y val="0.24131780824694207"/>
          <c:w val="0.68099472149975804"/>
          <c:h val="0.7160327931981475"/>
        </c:manualLayout>
      </c:layout>
      <c:barChart>
        <c:barDir val="bar"/>
        <c:grouping val="clustered"/>
        <c:varyColors val="0"/>
        <c:ser>
          <c:idx val="0"/>
          <c:order val="0"/>
          <c:spPr>
            <a:solidFill>
              <a:srgbClr val="CC0066"/>
            </a:solidFill>
            <a:ln>
              <a:noFill/>
            </a:ln>
            <a:effectLst/>
          </c:spPr>
          <c:invertIfNegative val="0"/>
          <c:dPt>
            <c:idx val="6"/>
            <c:invertIfNegative val="0"/>
            <c:bubble3D val="0"/>
            <c:extLst>
              <c:ext xmlns:c16="http://schemas.microsoft.com/office/drawing/2014/chart" uri="{C3380CC4-5D6E-409C-BE32-E72D297353CC}">
                <c16:uniqueId val="{00000000-9B69-4B25-AE69-13ACBFDCDD2F}"/>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Kamran_Graphs!$C$3115:$C$3118</c:f>
              <c:strCache>
                <c:ptCount val="3"/>
                <c:pt idx="0">
                  <c:v>No</c:v>
                </c:pt>
                <c:pt idx="1">
                  <c:v>Yes</c:v>
                </c:pt>
                <c:pt idx="2">
                  <c:v>Not Sure</c:v>
                </c:pt>
              </c:strCache>
              <c:extLst/>
            </c:strRef>
          </c:cat>
          <c:val>
            <c:numRef>
              <c:f>Kamran_Graphs!$E$3115:$E$3118</c:f>
              <c:numCache>
                <c:formatCode>0.0</c:formatCode>
                <c:ptCount val="3"/>
                <c:pt idx="0">
                  <c:v>18.469558741388941</c:v>
                </c:pt>
                <c:pt idx="1">
                  <c:v>78.774902252839325</c:v>
                </c:pt>
                <c:pt idx="2">
                  <c:v>2.7369204989759819</c:v>
                </c:pt>
              </c:numCache>
              <c:extLst/>
            </c:numRef>
          </c:val>
          <c:extLst>
            <c:ext xmlns:c16="http://schemas.microsoft.com/office/drawing/2014/chart" uri="{C3380CC4-5D6E-409C-BE32-E72D297353CC}">
              <c16:uniqueId val="{00000001-9B69-4B25-AE69-13ACBFDCDD2F}"/>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layout>
        <c:manualLayout>
          <c:xMode val="edge"/>
          <c:yMode val="edge"/>
          <c:x val="0.42292516150611464"/>
          <c:y val="1.1111111111111112E-2"/>
        </c:manualLayout>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15122793994185069"/>
          <c:w val="0.68099472149975804"/>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2348-4967-AFDD-9238374740F0}"/>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Sheet1!$B$2081:$B$2083</c:f>
              <c:strCache>
                <c:ptCount val="3"/>
                <c:pt idx="0">
                  <c:v>No</c:v>
                </c:pt>
                <c:pt idx="1">
                  <c:v>Yes</c:v>
                </c:pt>
                <c:pt idx="2">
                  <c:v>Not Sure</c:v>
                </c:pt>
              </c:strCache>
            </c:strRef>
          </c:cat>
          <c:val>
            <c:numRef>
              <c:f>Sheet1!$E$2081:$E$2083</c:f>
              <c:numCache>
                <c:formatCode>###0.0</c:formatCode>
                <c:ptCount val="3"/>
                <c:pt idx="0">
                  <c:v>15.268905831444467</c:v>
                </c:pt>
                <c:pt idx="1">
                  <c:v>82.36142592211003</c:v>
                </c:pt>
                <c:pt idx="2">
                  <c:v>2.3696682464454977</c:v>
                </c:pt>
              </c:numCache>
            </c:numRef>
          </c:val>
          <c:extLst>
            <c:ext xmlns:c16="http://schemas.microsoft.com/office/drawing/2014/chart" uri="{C3380CC4-5D6E-409C-BE32-E72D297353CC}">
              <c16:uniqueId val="{00000002-2348-4967-AFDD-9238374740F0}"/>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33934142712651927"/>
          <c:y val="0.21230984870346703"/>
          <c:w val="0.61523402845139752"/>
          <c:h val="0.7450406068351401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DDBC-4BA6-AE81-299AE0D3B4CD}"/>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Kamran_Graphs!$C$3557:$C$3560</c:f>
              <c:strCache>
                <c:ptCount val="4"/>
                <c:pt idx="0">
                  <c:v>Human activities</c:v>
                </c:pt>
                <c:pt idx="1">
                  <c:v>Natural factors</c:v>
                </c:pt>
                <c:pt idx="2">
                  <c:v>A combination of these factors</c:v>
                </c:pt>
                <c:pt idx="3">
                  <c:v>I'm not sure</c:v>
                </c:pt>
              </c:strCache>
            </c:strRef>
          </c:cat>
          <c:val>
            <c:numRef>
              <c:f>Kamran_Graphs!$E$3557:$E$3560</c:f>
              <c:numCache>
                <c:formatCode>0.0</c:formatCode>
                <c:ptCount val="4"/>
                <c:pt idx="0">
                  <c:v>25.581828337367341</c:v>
                </c:pt>
                <c:pt idx="1">
                  <c:v>38.391361012846772</c:v>
                </c:pt>
                <c:pt idx="2">
                  <c:v>14.764475889033699</c:v>
                </c:pt>
                <c:pt idx="3">
                  <c:v>21.243716253956428</c:v>
                </c:pt>
              </c:numCache>
            </c:numRef>
          </c:val>
          <c:extLst>
            <c:ext xmlns:c16="http://schemas.microsoft.com/office/drawing/2014/chart" uri="{C3380CC4-5D6E-409C-BE32-E72D297353CC}">
              <c16:uniqueId val="{00000001-DDBC-4BA6-AE81-299AE0D3B4CD}"/>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1359262661841339"/>
          <c:y val="0.23456109652960042"/>
          <c:w val="0.56290323180551893"/>
          <c:h val="0.72278944298629333"/>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7F08-40D5-A204-F4251C70FC1B}"/>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Sheet1!$B$2269:$B$2272</c:f>
              <c:strCache>
                <c:ptCount val="4"/>
                <c:pt idx="0">
                  <c:v>Human activities</c:v>
                </c:pt>
                <c:pt idx="1">
                  <c:v>Natural factors</c:v>
                </c:pt>
                <c:pt idx="2">
                  <c:v>A combination of these factors</c:v>
                </c:pt>
                <c:pt idx="3">
                  <c:v>I'm not sure</c:v>
                </c:pt>
              </c:strCache>
            </c:strRef>
          </c:cat>
          <c:val>
            <c:numRef>
              <c:f>Sheet1!$E$2269:$E$2272</c:f>
              <c:numCache>
                <c:formatCode>###0.0</c:formatCode>
                <c:ptCount val="4"/>
                <c:pt idx="0">
                  <c:v>23.655470842777664</c:v>
                </c:pt>
                <c:pt idx="1">
                  <c:v>41.211621677313005</c:v>
                </c:pt>
                <c:pt idx="2">
                  <c:v>19.184009890789202</c:v>
                </c:pt>
                <c:pt idx="3">
                  <c:v>15.948897589120131</c:v>
                </c:pt>
              </c:numCache>
            </c:numRef>
          </c:val>
          <c:extLst>
            <c:ext xmlns:c16="http://schemas.microsoft.com/office/drawing/2014/chart" uri="{C3380CC4-5D6E-409C-BE32-E72D297353CC}">
              <c16:uniqueId val="{00000002-7F08-40D5-A204-F4251C70FC1B}"/>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layout>
        <c:manualLayout>
          <c:xMode val="edge"/>
          <c:yMode val="edge"/>
          <c:x val="0.31692240245506359"/>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5002143746724838"/>
          <c:y val="0.15122793994185069"/>
          <c:w val="0.50599398389808015"/>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0C0D-41C5-8233-77E372E0F69A}"/>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Kamran_Graphs!$C$3326:$C$3332</c:f>
              <c:strCache>
                <c:ptCount val="7"/>
                <c:pt idx="0">
                  <c:v>Shifted to a different source of income</c:v>
                </c:pt>
                <c:pt idx="1">
                  <c:v>Adopted new farming or business practices</c:v>
                </c:pt>
                <c:pt idx="2">
                  <c:v>Introduce Climate friendly seeds/crops</c:v>
                </c:pt>
                <c:pt idx="3">
                  <c:v>Moved to another area</c:v>
                </c:pt>
                <c:pt idx="4">
                  <c:v>No steps taken yet</c:v>
                </c:pt>
                <c:pt idx="5">
                  <c:v>Not applicable</c:v>
                </c:pt>
                <c:pt idx="6">
                  <c:v>Other: [Please specify]</c:v>
                </c:pt>
              </c:strCache>
            </c:strRef>
          </c:cat>
          <c:val>
            <c:numRef>
              <c:f>Kamran_Graphs!$F$3326:$F$3332</c:f>
              <c:numCache>
                <c:formatCode>0.0</c:formatCode>
                <c:ptCount val="7"/>
                <c:pt idx="0">
                  <c:v>6.7970204841713224</c:v>
                </c:pt>
                <c:pt idx="1">
                  <c:v>1.7504655493482311</c:v>
                </c:pt>
                <c:pt idx="2">
                  <c:v>0.42830540037243953</c:v>
                </c:pt>
                <c:pt idx="3">
                  <c:v>5.9404096834264433</c:v>
                </c:pt>
                <c:pt idx="4">
                  <c:v>71.43389199255121</c:v>
                </c:pt>
                <c:pt idx="5">
                  <c:v>12.62569832402235</c:v>
                </c:pt>
                <c:pt idx="6">
                  <c:v>1.0242085661080069</c:v>
                </c:pt>
              </c:numCache>
            </c:numRef>
          </c:val>
          <c:extLst>
            <c:ext xmlns:c16="http://schemas.microsoft.com/office/drawing/2014/chart" uri="{C3380CC4-5D6E-409C-BE32-E72D297353CC}">
              <c16:uniqueId val="{00000002-0C0D-41C5-8233-77E372E0F69A}"/>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7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5513134109654063"/>
          <c:y val="0.15122793994185069"/>
          <c:w val="0.5213643663162143"/>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81F2-4538-B2B4-F5F1A0DB5BE3}"/>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Sheet1!$B$2166:$B$2172</c:f>
              <c:strCache>
                <c:ptCount val="7"/>
                <c:pt idx="0">
                  <c:v>Shifted to a different source of income</c:v>
                </c:pt>
                <c:pt idx="1">
                  <c:v>Adopted new farming or business practices</c:v>
                </c:pt>
                <c:pt idx="2">
                  <c:v>Introduce Climate friendly seeds/crops</c:v>
                </c:pt>
                <c:pt idx="3">
                  <c:v>Moved to another area</c:v>
                </c:pt>
                <c:pt idx="4">
                  <c:v>No steps taken yet</c:v>
                </c:pt>
                <c:pt idx="5">
                  <c:v>Not applicable</c:v>
                </c:pt>
                <c:pt idx="6">
                  <c:v>Other: [Please specify]</c:v>
                </c:pt>
              </c:strCache>
            </c:strRef>
          </c:cat>
          <c:val>
            <c:numRef>
              <c:f>Sheet1!$E$2166:$E$2172</c:f>
              <c:numCache>
                <c:formatCode>###0.0</c:formatCode>
                <c:ptCount val="7"/>
                <c:pt idx="0">
                  <c:v>9.8701833917164645</c:v>
                </c:pt>
                <c:pt idx="1">
                  <c:v>2.6169379765093757</c:v>
                </c:pt>
                <c:pt idx="2">
                  <c:v>0.88604986606222957</c:v>
                </c:pt>
                <c:pt idx="3">
                  <c:v>6.0168967648876981</c:v>
                </c:pt>
                <c:pt idx="4">
                  <c:v>64.104677519060374</c:v>
                </c:pt>
                <c:pt idx="5">
                  <c:v>16.19616731918401</c:v>
                </c:pt>
                <c:pt idx="6">
                  <c:v>0.30908716257984753</c:v>
                </c:pt>
              </c:numCache>
            </c:numRef>
          </c:val>
          <c:extLst>
            <c:ext xmlns:c16="http://schemas.microsoft.com/office/drawing/2014/chart" uri="{C3380CC4-5D6E-409C-BE32-E72D297353CC}">
              <c16:uniqueId val="{00000002-81F2-4538-B2B4-F5F1A0DB5BE3}"/>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7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48A0-46D1-A1F5-CE5A5A5F7081}"/>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48A0-46D1-A1F5-CE5A5A5F7081}"/>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48A0-46D1-A1F5-CE5A5A5F7081}"/>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48A0-46D1-A1F5-CE5A5A5F7081}"/>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48A0-46D1-A1F5-CE5A5A5F7081}"/>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48A0-46D1-A1F5-CE5A5A5F7081}"/>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48A0-46D1-A1F5-CE5A5A5F708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Kamran_Graphs!$C$3578:$C$3579</c:f>
              <c:strCache>
                <c:ptCount val="2"/>
                <c:pt idx="0">
                  <c:v>No</c:v>
                </c:pt>
                <c:pt idx="1">
                  <c:v>Yes</c:v>
                </c:pt>
              </c:strCache>
            </c:strRef>
          </c:cat>
          <c:val>
            <c:numRef>
              <c:f>Kamran_Graphs!$E$3578:$E$3579</c:f>
              <c:numCache>
                <c:formatCode>0.0</c:formatCode>
                <c:ptCount val="2"/>
                <c:pt idx="0">
                  <c:v>44.423757214671383</c:v>
                </c:pt>
                <c:pt idx="1">
                  <c:v>55.557624278532863</c:v>
                </c:pt>
              </c:numCache>
            </c:numRef>
          </c:val>
          <c:extLst>
            <c:ext xmlns:c16="http://schemas.microsoft.com/office/drawing/2014/chart" uri="{C3380CC4-5D6E-409C-BE32-E72D297353CC}">
              <c16:uniqueId val="{0000000E-48A0-46D1-A1F5-CE5A5A5F708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7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377E-4760-B905-2A4CB02BA962}"/>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377E-4760-B905-2A4CB02BA962}"/>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377E-4760-B905-2A4CB02BA962}"/>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377E-4760-B905-2A4CB02BA962}"/>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377E-4760-B905-2A4CB02BA962}"/>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377E-4760-B905-2A4CB02BA962}"/>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377E-4760-B905-2A4CB02BA9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Sheet1!$B$2279:$B$2280</c:f>
              <c:strCache>
                <c:ptCount val="2"/>
                <c:pt idx="0">
                  <c:v>No</c:v>
                </c:pt>
                <c:pt idx="1">
                  <c:v>Yes</c:v>
                </c:pt>
              </c:strCache>
            </c:strRef>
          </c:cat>
          <c:val>
            <c:numRef>
              <c:f>Sheet1!$D$2279:$D$2280</c:f>
              <c:numCache>
                <c:formatCode>###0.0</c:formatCode>
                <c:ptCount val="2"/>
                <c:pt idx="0">
                  <c:v>40.646889163576432</c:v>
                </c:pt>
                <c:pt idx="1">
                  <c:v>59.33250927070457</c:v>
                </c:pt>
              </c:numCache>
            </c:numRef>
          </c:val>
          <c:extLst>
            <c:ext xmlns:c16="http://schemas.microsoft.com/office/drawing/2014/chart" uri="{C3380CC4-5D6E-409C-BE32-E72D297353CC}">
              <c16:uniqueId val="{0000000E-377E-4760-B905-2A4CB02BA96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7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b="0"/>
            </a:pPr>
            <a:r>
              <a:rPr lang="en-US" b="0"/>
              <a:t>Baseline</a:t>
            </a:r>
          </a:p>
        </c:rich>
      </c:tx>
      <c:layout>
        <c:manualLayout>
          <c:xMode val="edge"/>
          <c:yMode val="edge"/>
          <c:x val="0.39369259894925779"/>
          <c:y val="5.3683267838878758E-2"/>
        </c:manualLayout>
      </c:layout>
      <c:overlay val="0"/>
      <c:spPr>
        <a:noFill/>
        <a:ln>
          <a:noFill/>
        </a:ln>
        <a:effectLst/>
      </c:spPr>
    </c:title>
    <c:autoTitleDeleted val="0"/>
    <c:plotArea>
      <c:layout>
        <c:manualLayout>
          <c:layoutTarget val="inner"/>
          <c:xMode val="edge"/>
          <c:yMode val="edge"/>
          <c:x val="6.4961981156411608E-2"/>
          <c:y val="0.19107274812316316"/>
          <c:w val="0.79318240446153276"/>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FAAD-4FDA-B388-1B745D1A5127}"/>
              </c:ext>
            </c:extLst>
          </c:dPt>
          <c:dPt>
            <c:idx val="1"/>
            <c:invertIfNegative val="0"/>
            <c:bubble3D val="0"/>
            <c:extLst>
              <c:ext xmlns:c16="http://schemas.microsoft.com/office/drawing/2014/chart" uri="{C3380CC4-5D6E-409C-BE32-E72D297353CC}">
                <c16:uniqueId val="{00000001-FAAD-4FDA-B388-1B745D1A5127}"/>
              </c:ext>
            </c:extLst>
          </c:dPt>
          <c:dPt>
            <c:idx val="2"/>
            <c:invertIfNegative val="0"/>
            <c:bubble3D val="0"/>
            <c:extLst>
              <c:ext xmlns:c16="http://schemas.microsoft.com/office/drawing/2014/chart" uri="{C3380CC4-5D6E-409C-BE32-E72D297353CC}">
                <c16:uniqueId val="{00000002-FAAD-4FDA-B388-1B745D1A5127}"/>
              </c:ext>
            </c:extLst>
          </c:dPt>
          <c:dPt>
            <c:idx val="3"/>
            <c:invertIfNegative val="0"/>
            <c:bubble3D val="0"/>
            <c:extLst>
              <c:ext xmlns:c16="http://schemas.microsoft.com/office/drawing/2014/chart" uri="{C3380CC4-5D6E-409C-BE32-E72D297353CC}">
                <c16:uniqueId val="{00000003-FAAD-4FDA-B388-1B745D1A5127}"/>
              </c:ext>
            </c:extLst>
          </c:dPt>
          <c:dPt>
            <c:idx val="4"/>
            <c:invertIfNegative val="0"/>
            <c:bubble3D val="0"/>
            <c:extLst>
              <c:ext xmlns:c16="http://schemas.microsoft.com/office/drawing/2014/chart" uri="{C3380CC4-5D6E-409C-BE32-E72D297353CC}">
                <c16:uniqueId val="{00000004-FAAD-4FDA-B388-1B745D1A5127}"/>
              </c:ext>
            </c:extLst>
          </c:dPt>
          <c:dLbls>
            <c:spPr>
              <a:noFill/>
              <a:ln>
                <a:noFill/>
              </a:ln>
              <a:effectLst/>
            </c:spPr>
            <c:txPr>
              <a:bodyPr rot="0" vert="horz"/>
              <a:lstStyle/>
              <a:p>
                <a:pPr>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Kamran_Graphs!$C$3620:$C$3623</c:f>
              <c:strCache>
                <c:ptCount val="4"/>
                <c:pt idx="0">
                  <c:v>Took shelter in a safe place</c:v>
                </c:pt>
                <c:pt idx="1">
                  <c:v>Evacuated the area</c:v>
                </c:pt>
                <c:pt idx="2">
                  <c:v>Followed government instructions</c:v>
                </c:pt>
                <c:pt idx="3">
                  <c:v>Other: [Please specify]</c:v>
                </c:pt>
              </c:strCache>
            </c:strRef>
          </c:cat>
          <c:val>
            <c:numRef>
              <c:f>Kamran_Graphs!$F$3620:$F$3623</c:f>
              <c:numCache>
                <c:formatCode>0.0</c:formatCode>
                <c:ptCount val="4"/>
                <c:pt idx="0">
                  <c:v>44.156222675604781</c:v>
                </c:pt>
                <c:pt idx="1">
                  <c:v>14.19411250364325</c:v>
                </c:pt>
                <c:pt idx="2">
                  <c:v>16.962984552608571</c:v>
                </c:pt>
                <c:pt idx="3">
                  <c:v>24.686680268143402</c:v>
                </c:pt>
              </c:numCache>
            </c:numRef>
          </c:val>
          <c:extLst>
            <c:ext xmlns:c16="http://schemas.microsoft.com/office/drawing/2014/chart" uri="{C3380CC4-5D6E-409C-BE32-E72D297353CC}">
              <c16:uniqueId val="{00000005-FAAD-4FDA-B388-1B745D1A5127}"/>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700">
          <a:latin typeface="Helvetica" pitchFamily="2" charset="0"/>
        </a:defRPr>
      </a:pPr>
      <a:endParaRPr lang="en-PK"/>
    </a:p>
  </c:txPr>
  <c:externalData r:id="rId2">
    <c:autoUpdate val="0"/>
  </c:externalData>
</c:chartSpace>
</file>

<file path=word/charts/chart7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720" b="0" i="0" u="none" strike="noStrike" kern="1200" spc="0" baseline="0">
                <a:solidFill>
                  <a:sysClr val="windowText" lastClr="000000"/>
                </a:solidFill>
                <a:latin typeface="Helvetica" pitchFamily="2" charset="0"/>
                <a:ea typeface="+mn-ea"/>
                <a:cs typeface="+mn-cs"/>
              </a:defRPr>
            </a:pPr>
            <a:r>
              <a:rPr lang="en-US"/>
              <a:t>Endline</a:t>
            </a:r>
          </a:p>
        </c:rich>
      </c:tx>
      <c:layout>
        <c:manualLayout>
          <c:xMode val="edge"/>
          <c:yMode val="edge"/>
          <c:x val="0.40183715054787483"/>
          <c:y val="4.1253187043353581E-2"/>
        </c:manualLayout>
      </c:layout>
      <c:overlay val="0"/>
      <c:spPr>
        <a:noFill/>
        <a:ln>
          <a:noFill/>
        </a:ln>
        <a:effectLst/>
      </c:spPr>
      <c:txPr>
        <a:bodyPr rot="0" spcFirstLastPara="1" vertOverflow="ellipsis" vert="horz" wrap="square" anchor="ctr" anchorCtr="1"/>
        <a:lstStyle/>
        <a:p>
          <a:pPr>
            <a:defRPr sz="720" b="0" i="0" u="none" strike="noStrike" kern="1200" spc="0" baseline="0">
              <a:solidFill>
                <a:sysClr val="windowText" lastClr="000000"/>
              </a:solidFill>
              <a:latin typeface="Helvetica" pitchFamily="2" charset="0"/>
              <a:ea typeface="+mn-ea"/>
              <a:cs typeface="+mn-cs"/>
            </a:defRPr>
          </a:pPr>
          <a:endParaRPr lang="en-PK"/>
        </a:p>
      </c:txPr>
    </c:title>
    <c:autoTitleDeleted val="0"/>
    <c:plotArea>
      <c:layout>
        <c:manualLayout>
          <c:layoutTarget val="inner"/>
          <c:xMode val="edge"/>
          <c:yMode val="edge"/>
          <c:x val="6.4961981156411608E-2"/>
          <c:y val="0.19107274812316316"/>
          <c:w val="0.79318240446153276"/>
          <c:h val="0.68425477463927131"/>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0192-4399-9D02-69FE302C88ED}"/>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0192-4399-9D02-69FE302C88ED}"/>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0192-4399-9D02-69FE302C88ED}"/>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0192-4399-9D02-69FE302C88ED}"/>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0192-4399-9D02-69FE302C88ED}"/>
              </c:ext>
            </c:extLst>
          </c:dPt>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Helvetica" pitchFamily="2" charset="0"/>
                    <a:ea typeface="+mn-ea"/>
                    <a:cs typeface="+mn-cs"/>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Sheet1!$B$2295:$B$2298</c:f>
              <c:strCache>
                <c:ptCount val="4"/>
                <c:pt idx="0">
                  <c:v>Took shelter in a safe place</c:v>
                </c:pt>
                <c:pt idx="1">
                  <c:v>Evacuated the area</c:v>
                </c:pt>
                <c:pt idx="2">
                  <c:v>Followed government instructions</c:v>
                </c:pt>
                <c:pt idx="3">
                  <c:v>Other: [Please specify]</c:v>
                </c:pt>
              </c:strCache>
            </c:strRef>
          </c:cat>
          <c:val>
            <c:numRef>
              <c:f>Sheet1!$E$2295:$E$2298</c:f>
              <c:numCache>
                <c:formatCode>###0.0</c:formatCode>
                <c:ptCount val="4"/>
                <c:pt idx="0">
                  <c:v>66.21621621621621</c:v>
                </c:pt>
                <c:pt idx="1">
                  <c:v>17.506142506142506</c:v>
                </c:pt>
                <c:pt idx="2">
                  <c:v>10.74938574938575</c:v>
                </c:pt>
                <c:pt idx="3">
                  <c:v>5.5282555282555279</c:v>
                </c:pt>
              </c:numCache>
            </c:numRef>
          </c:val>
          <c:extLst>
            <c:ext xmlns:c16="http://schemas.microsoft.com/office/drawing/2014/chart" uri="{C3380CC4-5D6E-409C-BE32-E72D297353CC}">
              <c16:uniqueId val="{0000000A-0192-4399-9D02-69FE302C88ED}"/>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Helvetica" pitchFamily="2" charset="0"/>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solidFill>
            <a:sysClr val="windowText" lastClr="000000"/>
          </a:solidFill>
          <a:latin typeface="Helvetica" pitchFamily="2" charset="0"/>
        </a:defRPr>
      </a:pPr>
      <a:endParaRPr lang="en-PK"/>
    </a:p>
  </c:txPr>
  <c:externalData r:id="rId4">
    <c:autoUpdate val="0"/>
  </c:externalData>
</c:chartSpace>
</file>

<file path=word/charts/chart7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92D2-4FCD-AC72-3F863A0C4CB9}"/>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92D2-4FCD-AC72-3F863A0C4CB9}"/>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92D2-4FCD-AC72-3F863A0C4CB9}"/>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92D2-4FCD-AC72-3F863A0C4CB9}"/>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92D2-4FCD-AC72-3F863A0C4CB9}"/>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92D2-4FCD-AC72-3F863A0C4CB9}"/>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92D2-4FCD-AC72-3F863A0C4CB9}"/>
              </c:ext>
            </c:extLst>
          </c:dPt>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1-92D2-4FCD-AC72-3F863A0C4CB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Kamran_Graphs!$C$4031:$C$4032</c:f>
              <c:strCache>
                <c:ptCount val="2"/>
                <c:pt idx="0">
                  <c:v>No</c:v>
                </c:pt>
                <c:pt idx="1">
                  <c:v>Yes</c:v>
                </c:pt>
              </c:strCache>
            </c:strRef>
          </c:cat>
          <c:val>
            <c:numRef>
              <c:f>Kamran_Graphs!$E$4031:$E$4032</c:f>
              <c:numCache>
                <c:formatCode>0.0</c:formatCode>
                <c:ptCount val="2"/>
                <c:pt idx="0">
                  <c:v>89.890150809905052</c:v>
                </c:pt>
                <c:pt idx="1">
                  <c:v>10.0912306832992</c:v>
                </c:pt>
              </c:numCache>
            </c:numRef>
          </c:val>
          <c:extLst>
            <c:ext xmlns:c16="http://schemas.microsoft.com/office/drawing/2014/chart" uri="{C3380CC4-5D6E-409C-BE32-E72D297353CC}">
              <c16:uniqueId val="{0000000E-92D2-4FCD-AC72-3F863A0C4CB9}"/>
            </c:ext>
          </c:extLst>
        </c:ser>
        <c:ser>
          <c:idx val="0"/>
          <c:order val="1"/>
          <c:tx>
            <c:v>Cumulative %</c:v>
          </c:tx>
          <c:dLbls>
            <c:spPr>
              <a:noFill/>
              <a:ln>
                <a:noFill/>
              </a:ln>
              <a:effectLst/>
            </c:sp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Kamran_Graphs!$C$4031:$C$4032</c:f>
              <c:strCache>
                <c:ptCount val="2"/>
                <c:pt idx="0">
                  <c:v>No</c:v>
                </c:pt>
                <c:pt idx="1">
                  <c:v>Yes</c:v>
                </c:pt>
              </c:strCache>
            </c:strRef>
          </c:cat>
          <c:val>
            <c:numRef>
              <c:f>Kamran_Graphs!$G$4031:$G$4032</c:f>
              <c:numCache>
                <c:formatCode>0.0</c:formatCode>
                <c:ptCount val="2"/>
                <c:pt idx="0">
                  <c:v>89.906890130353815</c:v>
                </c:pt>
                <c:pt idx="1">
                  <c:v>100</c:v>
                </c:pt>
              </c:numCache>
            </c:numRef>
          </c:val>
          <c:extLst>
            <c:ext xmlns:c16="http://schemas.microsoft.com/office/drawing/2014/chart" uri="{C3380CC4-5D6E-409C-BE32-E72D297353CC}">
              <c16:uniqueId val="{0000000F-92D2-4FCD-AC72-3F863A0C4CB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8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3FC6-4A6C-807D-6A6259FBE1A3}"/>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3FC6-4A6C-807D-6A6259FBE1A3}"/>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3FC6-4A6C-807D-6A6259FBE1A3}"/>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3FC6-4A6C-807D-6A6259FBE1A3}"/>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3FC6-4A6C-807D-6A6259FBE1A3}"/>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3FC6-4A6C-807D-6A6259FBE1A3}"/>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3FC6-4A6C-807D-6A6259FBE1A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Sheet1!$B$2323:$B$2324</c:f>
              <c:strCache>
                <c:ptCount val="2"/>
                <c:pt idx="0">
                  <c:v>No</c:v>
                </c:pt>
                <c:pt idx="1">
                  <c:v>Yes</c:v>
                </c:pt>
              </c:strCache>
            </c:strRef>
          </c:cat>
          <c:val>
            <c:numRef>
              <c:f>Sheet1!$E$2323:$E$2324</c:f>
              <c:numCache>
                <c:formatCode>###0.0</c:formatCode>
                <c:ptCount val="2"/>
                <c:pt idx="0">
                  <c:v>86.11168349474552</c:v>
                </c:pt>
                <c:pt idx="1">
                  <c:v>13.88831650525448</c:v>
                </c:pt>
              </c:numCache>
            </c:numRef>
          </c:val>
          <c:extLst>
            <c:ext xmlns:c16="http://schemas.microsoft.com/office/drawing/2014/chart" uri="{C3380CC4-5D6E-409C-BE32-E72D297353CC}">
              <c16:uniqueId val="{0000000E-3FC6-4A6C-807D-6A6259FBE1A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8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Baseline</a:t>
            </a:r>
          </a:p>
        </c:rich>
      </c:tx>
      <c:layout>
        <c:manualLayout>
          <c:xMode val="edge"/>
          <c:yMode val="edge"/>
          <c:x val="0.30545876433765679"/>
          <c:y val="2.9695539803450736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4.7674608855711217E-2"/>
          <c:y val="4.2440981659170136E-3"/>
          <c:w val="0.95120974106383016"/>
          <c:h val="0.64396429661612242"/>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7685-4474-8F32-F19AE1727C51}"/>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7685-4474-8F32-F19AE1727C51}"/>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7685-4474-8F32-F19AE1727C51}"/>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7685-4474-8F32-F19AE1727C51}"/>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7685-4474-8F32-F19AE1727C51}"/>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Kamran_Graphs!$C$4115:$C$4117</c:f>
              <c:strCache>
                <c:ptCount val="3"/>
                <c:pt idx="0">
                  <c:v>No</c:v>
                </c:pt>
                <c:pt idx="1">
                  <c:v>Yes</c:v>
                </c:pt>
                <c:pt idx="2">
                  <c:v>Not Sure</c:v>
                </c:pt>
              </c:strCache>
            </c:strRef>
          </c:cat>
          <c:val>
            <c:numRef>
              <c:f>Kamran_Graphs!$E$4115:$E$4117</c:f>
              <c:numCache>
                <c:formatCode>0.0</c:formatCode>
                <c:ptCount val="3"/>
                <c:pt idx="0">
                  <c:v>76.354496369391171</c:v>
                </c:pt>
                <c:pt idx="1">
                  <c:v>13.777695028858689</c:v>
                </c:pt>
                <c:pt idx="2">
                  <c:v>9.849190094954384</c:v>
                </c:pt>
              </c:numCache>
            </c:numRef>
          </c:val>
          <c:extLst>
            <c:ext xmlns:c16="http://schemas.microsoft.com/office/drawing/2014/chart" uri="{C3380CC4-5D6E-409C-BE32-E72D297353CC}">
              <c16:uniqueId val="{0000000A-7685-4474-8F32-F19AE1727C51}"/>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8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Endline</a:t>
            </a:r>
          </a:p>
        </c:rich>
      </c:tx>
      <c:layout>
        <c:manualLayout>
          <c:xMode val="edge"/>
          <c:yMode val="edge"/>
          <c:x val="0.30545876433765679"/>
          <c:y val="2.9695539803450736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19107274812316316"/>
          <c:w val="0.95120974106383016"/>
          <c:h val="0.65627218129728182"/>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5A4D-4E1A-8624-03F0AF3D1506}"/>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5A4D-4E1A-8624-03F0AF3D1506}"/>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5A4D-4E1A-8624-03F0AF3D1506}"/>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5A4D-4E1A-8624-03F0AF3D1506}"/>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5A4D-4E1A-8624-03F0AF3D1506}"/>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Sheet1!$B$2358:$B$2360</c:f>
              <c:strCache>
                <c:ptCount val="3"/>
                <c:pt idx="0">
                  <c:v>No</c:v>
                </c:pt>
                <c:pt idx="1">
                  <c:v>Yes</c:v>
                </c:pt>
                <c:pt idx="2">
                  <c:v>Not Sure</c:v>
                </c:pt>
              </c:strCache>
            </c:strRef>
          </c:cat>
          <c:val>
            <c:numRef>
              <c:f>Sheet1!$E$2358:$E$2360</c:f>
              <c:numCache>
                <c:formatCode>###0.0</c:formatCode>
                <c:ptCount val="3"/>
                <c:pt idx="0">
                  <c:v>73.418504018133106</c:v>
                </c:pt>
                <c:pt idx="1">
                  <c:v>20.008242324335463</c:v>
                </c:pt>
                <c:pt idx="2">
                  <c:v>6.5732536575314233</c:v>
                </c:pt>
              </c:numCache>
            </c:numRef>
          </c:val>
          <c:extLst>
            <c:ext xmlns:c16="http://schemas.microsoft.com/office/drawing/2014/chart" uri="{C3380CC4-5D6E-409C-BE32-E72D297353CC}">
              <c16:uniqueId val="{0000000A-5A4D-4E1A-8624-03F0AF3D1506}"/>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8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2955010469531254"/>
          <c:y val="0.20987923430392316"/>
          <c:w val="0.68099472149975804"/>
          <c:h val="0.74747177130717901"/>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97FA-4918-92DF-91781E7FD572}"/>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Kamran_Graphs!$C$4136:$C$4138</c:f>
              <c:strCache>
                <c:ptCount val="3"/>
                <c:pt idx="0">
                  <c:v>Yes, I have a plan</c:v>
                </c:pt>
                <c:pt idx="1">
                  <c:v>No, but I’m thinking about it</c:v>
                </c:pt>
                <c:pt idx="2">
                  <c:v>No, I haven’t considered it</c:v>
                </c:pt>
              </c:strCache>
            </c:strRef>
          </c:cat>
          <c:val>
            <c:numRef>
              <c:f>Kamran_Graphs!$F$4136:$F$4138</c:f>
              <c:numCache>
                <c:formatCode>0.0</c:formatCode>
                <c:ptCount val="3"/>
                <c:pt idx="0">
                  <c:v>29.12476722532589</c:v>
                </c:pt>
                <c:pt idx="1">
                  <c:v>9.1992551210428299</c:v>
                </c:pt>
                <c:pt idx="2">
                  <c:v>61.675977653631293</c:v>
                </c:pt>
              </c:numCache>
            </c:numRef>
          </c:val>
          <c:extLst>
            <c:ext xmlns:c16="http://schemas.microsoft.com/office/drawing/2014/chart" uri="{C3380CC4-5D6E-409C-BE32-E72D297353CC}">
              <c16:uniqueId val="{00000001-97FA-4918-92DF-91781E7FD572}"/>
            </c:ext>
          </c:extLst>
        </c:ser>
        <c:dLbls>
          <c:dLblPos val="outEnd"/>
          <c:showLegendKey val="0"/>
          <c:showVal val="1"/>
          <c:showCatName val="0"/>
          <c:showSerName val="0"/>
          <c:showPercent val="0"/>
          <c:showBubbleSize val="0"/>
        </c:dLbls>
        <c:gapWidth val="182"/>
        <c:axId val="-1543866640"/>
        <c:axId val="-1543864464"/>
        <c:extLst>
          <c:ext xmlns:c15="http://schemas.microsoft.com/office/drawing/2012/chart" uri="{02D57815-91ED-43cb-92C2-25804820EDAC}">
            <c15:filteredBarSeries>
              <c15:ser>
                <c:idx val="1"/>
                <c:order val="1"/>
                <c:tx>
                  <c:v>Cumulative %</c:v>
                </c:tx>
                <c:invertIfNegative val="0"/>
                <c:dLbls>
                  <c:spPr>
                    <a:noFill/>
                    <a:ln>
                      <a:noFill/>
                    </a:ln>
                    <a:effectLst/>
                  </c:spPr>
                  <c:dLblPos val="outEnd"/>
                  <c:showLegendKey val="0"/>
                  <c:showVal val="1"/>
                  <c:showCatName val="0"/>
                  <c:showSerName val="0"/>
                  <c:showPercent val="0"/>
                  <c:showBubbleSize val="0"/>
                  <c:showLeaderLines val="0"/>
                  <c:extLst>
                    <c:ext uri="{CE6537A1-D6FC-4f65-9D91-7224C49458BB}">
                      <c15:showLeaderLines val="1"/>
                    </c:ext>
                  </c:extLst>
                </c:dLbls>
                <c:cat>
                  <c:strRef>
                    <c:extLst>
                      <c:ext uri="{02D57815-91ED-43cb-92C2-25804820EDAC}">
                        <c15:formulaRef>
                          <c15:sqref>Kamran_Graphs!$C$4136:$C$4138</c15:sqref>
                        </c15:formulaRef>
                      </c:ext>
                    </c:extLst>
                    <c:strCache>
                      <c:ptCount val="3"/>
                      <c:pt idx="0">
                        <c:v>Yes, I have a plan</c:v>
                      </c:pt>
                      <c:pt idx="1">
                        <c:v>No, but I’m thinking about it</c:v>
                      </c:pt>
                      <c:pt idx="2">
                        <c:v>No, I haven’t considered it</c:v>
                      </c:pt>
                    </c:strCache>
                  </c:strRef>
                </c:cat>
                <c:val>
                  <c:numRef>
                    <c:extLst>
                      <c:ext uri="{02D57815-91ED-43cb-92C2-25804820EDAC}">
                        <c15:formulaRef>
                          <c15:sqref>Kamran_Graphs!$G$4136:$G$4138</c15:sqref>
                        </c15:formulaRef>
                      </c:ext>
                    </c:extLst>
                    <c:numCache>
                      <c:formatCode>0.0</c:formatCode>
                      <c:ptCount val="3"/>
                      <c:pt idx="0">
                        <c:v>29.12476722532589</c:v>
                      </c:pt>
                      <c:pt idx="1">
                        <c:v>38.324022346368707</c:v>
                      </c:pt>
                      <c:pt idx="2">
                        <c:v>100</c:v>
                      </c:pt>
                    </c:numCache>
                  </c:numRef>
                </c:val>
                <c:extLst>
                  <c:ext xmlns:c16="http://schemas.microsoft.com/office/drawing/2014/chart" uri="{C3380CC4-5D6E-409C-BE32-E72D297353CC}">
                    <c16:uniqueId val="{00000002-97FA-4918-92DF-91781E7FD572}"/>
                  </c:ext>
                </c:extLst>
              </c15:ser>
            </c15:filteredBarSeries>
          </c:ext>
        </c:extLst>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8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layout>
        <c:manualLayout>
          <c:xMode val="edge"/>
          <c:yMode val="edge"/>
          <c:x val="0.42126967462400533"/>
          <c:y val="2.7238090839818044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19814902902533077"/>
          <c:w val="0.68099472149975804"/>
          <c:h val="0.75920197658577138"/>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8377-4139-859E-67CEC30DF6AB}"/>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Sheet1!$B$2367:$B$2369</c:f>
              <c:strCache>
                <c:ptCount val="3"/>
                <c:pt idx="0">
                  <c:v>Yes, I have a plan</c:v>
                </c:pt>
                <c:pt idx="1">
                  <c:v>No, but I’m thinking about it</c:v>
                </c:pt>
                <c:pt idx="2">
                  <c:v>No, I haven’t considered it</c:v>
                </c:pt>
              </c:strCache>
            </c:strRef>
          </c:cat>
          <c:val>
            <c:numRef>
              <c:f>Sheet1!$E$2367:$E$2369</c:f>
              <c:numCache>
                <c:formatCode>###0.0</c:formatCode>
                <c:ptCount val="3"/>
                <c:pt idx="0">
                  <c:v>45.291572223366991</c:v>
                </c:pt>
                <c:pt idx="1">
                  <c:v>8.8811044714609508</c:v>
                </c:pt>
                <c:pt idx="2">
                  <c:v>45.827323305172058</c:v>
                </c:pt>
              </c:numCache>
            </c:numRef>
          </c:val>
          <c:extLst>
            <c:ext xmlns:c16="http://schemas.microsoft.com/office/drawing/2014/chart" uri="{C3380CC4-5D6E-409C-BE32-E72D297353CC}">
              <c16:uniqueId val="{00000002-8377-4139-859E-67CEC30DF6AB}"/>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8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layout>
        <c:manualLayout>
          <c:xMode val="edge"/>
          <c:yMode val="edge"/>
          <c:x val="0.28994397115630566"/>
          <c:y val="0"/>
        </c:manualLayout>
      </c:layout>
      <c:overlay val="0"/>
      <c:spPr>
        <a:noFill/>
        <a:ln>
          <a:noFill/>
        </a:ln>
        <a:effectLst/>
      </c:spPr>
    </c:title>
    <c:autoTitleDeleted val="0"/>
    <c:plotArea>
      <c:layout>
        <c:manualLayout>
          <c:layoutTarget val="inner"/>
          <c:xMode val="edge"/>
          <c:yMode val="edge"/>
          <c:x val="0.3132513028726967"/>
          <c:y val="0.15122793994185069"/>
          <c:w val="0.66324440197138657"/>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5969-4B8F-93E6-9315E70CB54C}"/>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Kamran_Graphs!$C$4157:$C$4159</c:f>
              <c:strCache>
                <c:ptCount val="3"/>
                <c:pt idx="0">
                  <c:v>Yes, I have a plan</c:v>
                </c:pt>
                <c:pt idx="1">
                  <c:v>No, but I’m considering it</c:v>
                </c:pt>
                <c:pt idx="2">
                  <c:v>No, I don’t have a backup plan</c:v>
                </c:pt>
              </c:strCache>
            </c:strRef>
          </c:cat>
          <c:val>
            <c:numRef>
              <c:f>Kamran_Graphs!$E$4157:$E$4159</c:f>
              <c:numCache>
                <c:formatCode>0.0</c:formatCode>
                <c:ptCount val="3"/>
                <c:pt idx="0">
                  <c:v>6.9819400484081182</c:v>
                </c:pt>
                <c:pt idx="1">
                  <c:v>9.5885309998138144</c:v>
                </c:pt>
                <c:pt idx="2">
                  <c:v>83.410910444982306</c:v>
                </c:pt>
              </c:numCache>
            </c:numRef>
          </c:val>
          <c:extLst>
            <c:ext xmlns:c16="http://schemas.microsoft.com/office/drawing/2014/chart" uri="{C3380CC4-5D6E-409C-BE32-E72D297353CC}">
              <c16:uniqueId val="{00000001-5969-4B8F-93E6-9315E70CB54C}"/>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8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32352532299646575"/>
          <c:y val="0.15122793994185069"/>
          <c:w val="0.61093388548290406"/>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8A26-43BF-9944-EAF90C7306E9}"/>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Sheet1!$B$2376:$B$2378</c:f>
              <c:strCache>
                <c:ptCount val="3"/>
                <c:pt idx="0">
                  <c:v>Yes, I have a plan</c:v>
                </c:pt>
                <c:pt idx="1">
                  <c:v>No, but I’m considering it</c:v>
                </c:pt>
                <c:pt idx="2">
                  <c:v>No, I don’t have a backup plan</c:v>
                </c:pt>
              </c:strCache>
            </c:strRef>
          </c:cat>
          <c:val>
            <c:numRef>
              <c:f>Sheet1!$E$2376:$E$2378</c:f>
              <c:numCache>
                <c:formatCode>###0.0</c:formatCode>
                <c:ptCount val="3"/>
                <c:pt idx="0">
                  <c:v>11.25077271790645</c:v>
                </c:pt>
                <c:pt idx="1">
                  <c:v>13.064084071708221</c:v>
                </c:pt>
                <c:pt idx="2">
                  <c:v>75.685143210385334</c:v>
                </c:pt>
              </c:numCache>
            </c:numRef>
          </c:val>
          <c:extLst>
            <c:ext xmlns:c16="http://schemas.microsoft.com/office/drawing/2014/chart" uri="{C3380CC4-5D6E-409C-BE32-E72D297353CC}">
              <c16:uniqueId val="{00000002-8A26-43BF-9944-EAF90C7306E9}"/>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8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40364583333333331"/>
          <c:y val="4.0509259259259259E-2"/>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12F1-4348-AFB2-E8C0237735E1}"/>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12F1-4348-AFB2-E8C0237735E1}"/>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12F1-4348-AFB2-E8C0237735E1}"/>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12F1-4348-AFB2-E8C0237735E1}"/>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12F1-4348-AFB2-E8C0237735E1}"/>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12F1-4348-AFB2-E8C0237735E1}"/>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12F1-4348-AFB2-E8C0237735E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Kamran_Graphs!$C$4262:$C$4263</c:f>
              <c:strCache>
                <c:ptCount val="2"/>
                <c:pt idx="0">
                  <c:v>No</c:v>
                </c:pt>
                <c:pt idx="1">
                  <c:v>Yes</c:v>
                </c:pt>
              </c:strCache>
            </c:strRef>
          </c:cat>
          <c:val>
            <c:numRef>
              <c:f>Kamran_Graphs!$E$4262:$E$4263</c:f>
              <c:numCache>
                <c:formatCode>0.0</c:formatCode>
                <c:ptCount val="2"/>
                <c:pt idx="0">
                  <c:v>93.297337553528209</c:v>
                </c:pt>
                <c:pt idx="1">
                  <c:v>6.6840439396760374</c:v>
                </c:pt>
              </c:numCache>
            </c:numRef>
          </c:val>
          <c:extLst>
            <c:ext xmlns:c16="http://schemas.microsoft.com/office/drawing/2014/chart" uri="{C3380CC4-5D6E-409C-BE32-E72D297353CC}">
              <c16:uniqueId val="{0000000E-12F1-4348-AFB2-E8C0237735E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8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11E6-440E-9D6B-AEE7761C6173}"/>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11E6-440E-9D6B-AEE7761C6173}"/>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11E6-440E-9D6B-AEE7761C6173}"/>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11E6-440E-9D6B-AEE7761C6173}"/>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11E6-440E-9D6B-AEE7761C6173}"/>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11E6-440E-9D6B-AEE7761C6173}"/>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11E6-440E-9D6B-AEE7761C6173}"/>
              </c:ext>
            </c:extLst>
          </c:dPt>
          <c:dLbls>
            <c:dLbl>
              <c:idx val="0"/>
              <c:tx>
                <c:rich>
                  <a:bodyPr/>
                  <a:lstStyle/>
                  <a:p>
                    <a:fld id="{9722D8BE-FFFA-4357-BEE9-079CA01F3046}" type="VALUE">
                      <a:rPr lang="en-US">
                        <a:solidFill>
                          <a:schemeClr val="bg1"/>
                        </a:solidFill>
                      </a:rPr>
                      <a:pPr/>
                      <a:t>[VALUE]</a:t>
                    </a:fld>
                    <a:endParaRPr lang="en-US"/>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1E6-440E-9D6B-AEE7761C617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Sheet1!$B$2423:$B$2424</c:f>
              <c:strCache>
                <c:ptCount val="2"/>
                <c:pt idx="0">
                  <c:v>No</c:v>
                </c:pt>
                <c:pt idx="1">
                  <c:v>Yes</c:v>
                </c:pt>
              </c:strCache>
            </c:strRef>
          </c:cat>
          <c:val>
            <c:numRef>
              <c:f>Sheet1!$E$2423:$E$2424</c:f>
              <c:numCache>
                <c:formatCode>###0.0</c:formatCode>
                <c:ptCount val="2"/>
                <c:pt idx="0">
                  <c:v>89.552853904801154</c:v>
                </c:pt>
                <c:pt idx="1">
                  <c:v>10.447146095198846</c:v>
                </c:pt>
              </c:numCache>
            </c:numRef>
          </c:val>
          <c:extLst>
            <c:ext xmlns:c16="http://schemas.microsoft.com/office/drawing/2014/chart" uri="{C3380CC4-5D6E-409C-BE32-E72D297353CC}">
              <c16:uniqueId val="{0000000E-11E6-440E-9D6B-AEE7761C617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8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Baseline</a:t>
            </a:r>
          </a:p>
        </c:rich>
      </c:tx>
      <c:layout>
        <c:manualLayout>
          <c:xMode val="edge"/>
          <c:yMode val="edge"/>
          <c:x val="0.38250043474920031"/>
          <c:y val="5.6798012069577568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22990749942664934"/>
          <c:w val="0.95120974106383016"/>
          <c:h val="0.5117154651785033"/>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3E94-4063-BF61-1B1D9B38FE4E}"/>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3E94-4063-BF61-1B1D9B38FE4E}"/>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3E94-4063-BF61-1B1D9B38FE4E}"/>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3E94-4063-BF61-1B1D9B38FE4E}"/>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3E94-4063-BF61-1B1D9B38FE4E}"/>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Kamran_Graphs!$C$4283:$C$4285</c:f>
              <c:strCache>
                <c:ptCount val="3"/>
                <c:pt idx="0">
                  <c:v>No</c:v>
                </c:pt>
                <c:pt idx="1">
                  <c:v>Yes</c:v>
                </c:pt>
                <c:pt idx="2">
                  <c:v>Maybe</c:v>
                </c:pt>
              </c:strCache>
            </c:strRef>
          </c:cat>
          <c:val>
            <c:numRef>
              <c:f>Kamran_Graphs!$E$4283:$E$4285</c:f>
              <c:numCache>
                <c:formatCode>0.0</c:formatCode>
                <c:ptCount val="3"/>
                <c:pt idx="0">
                  <c:v>38.800968162353378</c:v>
                </c:pt>
                <c:pt idx="1">
                  <c:v>47.737851424315771</c:v>
                </c:pt>
                <c:pt idx="2">
                  <c:v>13.442561906535101</c:v>
                </c:pt>
              </c:numCache>
            </c:numRef>
          </c:val>
          <c:extLst>
            <c:ext xmlns:c16="http://schemas.microsoft.com/office/drawing/2014/chart" uri="{C3380CC4-5D6E-409C-BE32-E72D297353CC}">
              <c16:uniqueId val="{0000000A-3E94-4063-BF61-1B1D9B38FE4E}"/>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9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Endline</a:t>
            </a:r>
          </a:p>
        </c:rich>
      </c:tx>
      <c:layout>
        <c:manualLayout>
          <c:xMode val="edge"/>
          <c:yMode val="edge"/>
          <c:x val="0"/>
          <c:y val="2.3821846057789031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22990749942664934"/>
          <c:w val="0.95120974106383016"/>
          <c:h val="0.5117154651785033"/>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38F7-4A5E-9B2A-7A13B83EDC70}"/>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38F7-4A5E-9B2A-7A13B83EDC70}"/>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38F7-4A5E-9B2A-7A13B83EDC70}"/>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38F7-4A5E-9B2A-7A13B83EDC70}"/>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38F7-4A5E-9B2A-7A13B83EDC70}"/>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Sheet1!$B$2431:$B$2433</c:f>
              <c:strCache>
                <c:ptCount val="3"/>
                <c:pt idx="0">
                  <c:v>No</c:v>
                </c:pt>
                <c:pt idx="1">
                  <c:v>Yes</c:v>
                </c:pt>
                <c:pt idx="2">
                  <c:v>Maybe</c:v>
                </c:pt>
              </c:strCache>
            </c:strRef>
          </c:cat>
          <c:val>
            <c:numRef>
              <c:f>Sheet1!$E$2431:$E$2433</c:f>
              <c:numCache>
                <c:formatCode>###0.0</c:formatCode>
                <c:ptCount val="3"/>
                <c:pt idx="0">
                  <c:v>34.329280857201731</c:v>
                </c:pt>
                <c:pt idx="1">
                  <c:v>56.954461158046563</c:v>
                </c:pt>
                <c:pt idx="2">
                  <c:v>8.7162579847517012</c:v>
                </c:pt>
              </c:numCache>
            </c:numRef>
          </c:val>
          <c:extLst>
            <c:ext xmlns:c16="http://schemas.microsoft.com/office/drawing/2014/chart" uri="{C3380CC4-5D6E-409C-BE32-E72D297353CC}">
              <c16:uniqueId val="{0000000A-38F7-4A5E-9B2A-7A13B83EDC70}"/>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9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4209-47BC-BA6E-2FC8951C71C9}"/>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4209-47BC-BA6E-2FC8951C71C9}"/>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4209-47BC-BA6E-2FC8951C71C9}"/>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4209-47BC-BA6E-2FC8951C71C9}"/>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4209-47BC-BA6E-2FC8951C71C9}"/>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4209-47BC-BA6E-2FC8951C71C9}"/>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4209-47BC-BA6E-2FC8951C71C9}"/>
              </c:ext>
            </c:extLst>
          </c:dPt>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3-4209-47BC-BA6E-2FC8951C71C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Kamran_Graphs!$C$4346:$C$4347</c:f>
              <c:strCache>
                <c:ptCount val="2"/>
                <c:pt idx="0">
                  <c:v>No</c:v>
                </c:pt>
                <c:pt idx="1">
                  <c:v>Yes</c:v>
                </c:pt>
              </c:strCache>
            </c:strRef>
          </c:cat>
          <c:val>
            <c:numRef>
              <c:f>Kamran_Graphs!$E$4346:$E$4347</c:f>
              <c:numCache>
                <c:formatCode>0.0</c:formatCode>
                <c:ptCount val="2"/>
                <c:pt idx="0">
                  <c:v>3.7237013591509962</c:v>
                </c:pt>
                <c:pt idx="1">
                  <c:v>96.257680134053246</c:v>
                </c:pt>
              </c:numCache>
            </c:numRef>
          </c:val>
          <c:extLst>
            <c:ext xmlns:c16="http://schemas.microsoft.com/office/drawing/2014/chart" uri="{C3380CC4-5D6E-409C-BE32-E72D297353CC}">
              <c16:uniqueId val="{0000000E-4209-47BC-BA6E-2FC8951C71C9}"/>
            </c:ext>
          </c:extLst>
        </c:ser>
        <c:ser>
          <c:idx val="0"/>
          <c:order val="1"/>
          <c:tx>
            <c:v>Cumulative %</c:v>
          </c:tx>
          <c:dLbls>
            <c:spPr>
              <a:noFill/>
              <a:ln>
                <a:noFill/>
              </a:ln>
              <a:effectLst/>
            </c:sp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Kamran_Graphs!$C$4346:$C$4347</c:f>
              <c:strCache>
                <c:ptCount val="2"/>
                <c:pt idx="0">
                  <c:v>No</c:v>
                </c:pt>
                <c:pt idx="1">
                  <c:v>Yes</c:v>
                </c:pt>
              </c:strCache>
            </c:strRef>
          </c:cat>
          <c:val>
            <c:numRef>
              <c:f>Kamran_Graphs!$G$4346:$G$4347</c:f>
              <c:numCache>
                <c:formatCode>0.0</c:formatCode>
                <c:ptCount val="2"/>
                <c:pt idx="0">
                  <c:v>3.7243947858472999</c:v>
                </c:pt>
                <c:pt idx="1">
                  <c:v>100</c:v>
                </c:pt>
              </c:numCache>
            </c:numRef>
          </c:val>
          <c:extLst>
            <c:ext xmlns:c16="http://schemas.microsoft.com/office/drawing/2014/chart" uri="{C3380CC4-5D6E-409C-BE32-E72D297353CC}">
              <c16:uniqueId val="{0000000F-4209-47BC-BA6E-2FC8951C71C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9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9DD4-4B42-82C5-CA0A146A8C30}"/>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9DD4-4B42-82C5-CA0A146A8C30}"/>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9DD4-4B42-82C5-CA0A146A8C30}"/>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9DD4-4B42-82C5-CA0A146A8C30}"/>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9DD4-4B42-82C5-CA0A146A8C30}"/>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9DD4-4B42-82C5-CA0A146A8C30}"/>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9DD4-4B42-82C5-CA0A146A8C30}"/>
              </c:ext>
            </c:extLst>
          </c:dPt>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extLst>
                <c:ext xmlns:c16="http://schemas.microsoft.com/office/drawing/2014/chart" uri="{C3380CC4-5D6E-409C-BE32-E72D297353CC}">
                  <c16:uniqueId val="{00000003-9DD4-4B42-82C5-CA0A146A8C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Sheet1!$B$2462:$B$2463</c:f>
              <c:strCache>
                <c:ptCount val="2"/>
                <c:pt idx="0">
                  <c:v>No</c:v>
                </c:pt>
                <c:pt idx="1">
                  <c:v>Yes</c:v>
                </c:pt>
              </c:strCache>
            </c:strRef>
          </c:cat>
          <c:val>
            <c:numRef>
              <c:f>Sheet1!$E$2462:$E$2463</c:f>
              <c:numCache>
                <c:formatCode>###0.0</c:formatCode>
                <c:ptCount val="2"/>
                <c:pt idx="0">
                  <c:v>3.6472285184422004</c:v>
                </c:pt>
                <c:pt idx="1">
                  <c:v>96.352771481557795</c:v>
                </c:pt>
              </c:numCache>
            </c:numRef>
          </c:val>
          <c:extLst>
            <c:ext xmlns:c16="http://schemas.microsoft.com/office/drawing/2014/chart" uri="{C3380CC4-5D6E-409C-BE32-E72D297353CC}">
              <c16:uniqueId val="{0000000E-9DD4-4B42-82C5-CA0A146A8C3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9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layout>
        <c:manualLayout>
          <c:xMode val="edge"/>
          <c:yMode val="edge"/>
          <c:x val="0.41155115511551155"/>
          <c:y val="1.2991230919129588E-2"/>
        </c:manualLayout>
      </c:layout>
      <c:overlay val="0"/>
      <c:spPr>
        <a:noFill/>
        <a:ln>
          <a:noFill/>
        </a:ln>
        <a:effectLst/>
      </c:spPr>
    </c:title>
    <c:autoTitleDeleted val="0"/>
    <c:plotArea>
      <c:layout>
        <c:manualLayout>
          <c:layoutTarget val="inner"/>
          <c:xMode val="edge"/>
          <c:yMode val="edge"/>
          <c:x val="0.44165840656056604"/>
          <c:y val="0.15122793994185069"/>
          <c:w val="0.53483722950472778"/>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F41B-46C6-9CB4-F5D658A45611}"/>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Kamran_Graphs!$C$4367:$C$4369</c:f>
              <c:strCache>
                <c:ptCount val="3"/>
                <c:pt idx="0">
                  <c:v>Yes, it provides legal identity and access to services (e.g., health, education)</c:v>
                </c:pt>
                <c:pt idx="1">
                  <c:v>Yes, but I’m not sure of the specific benefits</c:v>
                </c:pt>
                <c:pt idx="2">
                  <c:v>No, I don’t know why it is important</c:v>
                </c:pt>
              </c:strCache>
            </c:strRef>
          </c:cat>
          <c:val>
            <c:numRef>
              <c:f>Kamran_Graphs!$E$4367:$E$4369</c:f>
              <c:numCache>
                <c:formatCode>0.0</c:formatCode>
                <c:ptCount val="3"/>
                <c:pt idx="0">
                  <c:v>75.330478495624646</c:v>
                </c:pt>
                <c:pt idx="1">
                  <c:v>8.7506981940048405</c:v>
                </c:pt>
                <c:pt idx="2">
                  <c:v>15.90020480357475</c:v>
                </c:pt>
              </c:numCache>
            </c:numRef>
          </c:val>
          <c:extLst>
            <c:ext xmlns:c16="http://schemas.microsoft.com/office/drawing/2014/chart" uri="{C3380CC4-5D6E-409C-BE32-E72D297353CC}">
              <c16:uniqueId val="{00000001-F41B-46C6-9CB4-F5D658A45611}"/>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9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layout>
        <c:manualLayout>
          <c:xMode val="edge"/>
          <c:yMode val="edge"/>
          <c:x val="0.42202038103677447"/>
          <c:y val="6.1199510403916772E-3"/>
        </c:manualLayout>
      </c:layout>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2842076619022534"/>
          <c:y val="0.15122793994185069"/>
          <c:w val="0.54807475605203759"/>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45BE-4CAC-8428-38658854EDDF}"/>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Sheet1!$B$2470:$B$2472</c:f>
              <c:strCache>
                <c:ptCount val="3"/>
                <c:pt idx="0">
                  <c:v>Yes, it provides legal identity and access to services (e.g., health, education)</c:v>
                </c:pt>
                <c:pt idx="1">
                  <c:v>Yes, but I’m not sure of the specific benefits</c:v>
                </c:pt>
                <c:pt idx="2">
                  <c:v>No, I don’t know why it is important</c:v>
                </c:pt>
              </c:strCache>
            </c:strRef>
          </c:cat>
          <c:val>
            <c:numRef>
              <c:f>Sheet1!$E$2470:$E$2472</c:f>
              <c:numCache>
                <c:formatCode>###0.0</c:formatCode>
                <c:ptCount val="3"/>
                <c:pt idx="0">
                  <c:v>82.917782814753764</c:v>
                </c:pt>
                <c:pt idx="1">
                  <c:v>7.6653616319802182</c:v>
                </c:pt>
                <c:pt idx="2">
                  <c:v>9.4168555532660214</c:v>
                </c:pt>
              </c:numCache>
            </c:numRef>
          </c:val>
          <c:extLst>
            <c:ext xmlns:c16="http://schemas.microsoft.com/office/drawing/2014/chart" uri="{C3380CC4-5D6E-409C-BE32-E72D297353CC}">
              <c16:uniqueId val="{00000002-45BE-4CAC-8428-38658854EDDF}"/>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9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Baseline</a:t>
            </a:r>
          </a:p>
        </c:rich>
      </c:tx>
      <c:layout>
        <c:manualLayout>
          <c:xMode val="edge"/>
          <c:yMode val="edge"/>
          <c:x val="0.18941628164248064"/>
          <c:y val="0"/>
        </c:manualLayout>
      </c:layout>
      <c:overlay val="0"/>
      <c:spPr>
        <a:noFill/>
        <a:ln>
          <a:noFill/>
        </a:ln>
        <a:effectLst/>
      </c:sp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65AB-4904-B223-BC3360E666E9}"/>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65AB-4904-B223-BC3360E666E9}"/>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65AB-4904-B223-BC3360E666E9}"/>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65AB-4904-B223-BC3360E666E9}"/>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65AB-4904-B223-BC3360E666E9}"/>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65AB-4904-B223-BC3360E666E9}"/>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65AB-4904-B223-BC3360E666E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Kamran_Graphs!$C$4388:$C$4389</c:f>
              <c:strCache>
                <c:ptCount val="2"/>
                <c:pt idx="0">
                  <c:v>No</c:v>
                </c:pt>
                <c:pt idx="1">
                  <c:v>Yes</c:v>
                </c:pt>
              </c:strCache>
            </c:strRef>
          </c:cat>
          <c:val>
            <c:numRef>
              <c:f>Kamran_Graphs!$E$4388:$E$4389</c:f>
              <c:numCache>
                <c:formatCode>0.0</c:formatCode>
                <c:ptCount val="2"/>
                <c:pt idx="0">
                  <c:v>71.19716998696704</c:v>
                </c:pt>
                <c:pt idx="1">
                  <c:v>28.784211506237199</c:v>
                </c:pt>
              </c:numCache>
            </c:numRef>
          </c:val>
          <c:extLst>
            <c:ext xmlns:c16="http://schemas.microsoft.com/office/drawing/2014/chart" uri="{C3380CC4-5D6E-409C-BE32-E72D297353CC}">
              <c16:uniqueId val="{0000000E-65AB-4904-B223-BC3360E666E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9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r>
              <a:rPr lang="en-US"/>
              <a:t>Endline</a:t>
            </a:r>
          </a:p>
        </c:rich>
      </c:tx>
      <c:layout>
        <c:manualLayout>
          <c:xMode val="edge"/>
          <c:yMode val="edge"/>
          <c:x val="0.18941628164248064"/>
          <c:y val="0"/>
        </c:manualLayout>
      </c:layout>
      <c:overlay val="0"/>
      <c:spPr>
        <a:noFill/>
        <a:ln>
          <a:noFill/>
        </a:ln>
        <a:effectLst/>
      </c:spPr>
      <c:txPr>
        <a:bodyPr rot="0" spcFirstLastPara="1" vertOverflow="ellipsis" vert="horz" wrap="square" anchor="ctr" anchorCtr="1"/>
        <a:lstStyle/>
        <a:p>
          <a:pPr>
            <a:defRPr sz="900" b="0" i="0" u="none" strike="noStrike" kern="1200" spc="0" baseline="0">
              <a:solidFill>
                <a:schemeClr val="tx1"/>
              </a:solidFill>
              <a:latin typeface="+mn-lt"/>
              <a:ea typeface="+mn-ea"/>
              <a:cs typeface="+mn-cs"/>
            </a:defRPr>
          </a:pPr>
          <a:endParaRPr lang="en-PK"/>
        </a:p>
      </c:txPr>
    </c:title>
    <c:autoTitleDeleted val="0"/>
    <c:plotArea>
      <c:layout>
        <c:manualLayout>
          <c:layoutTarget val="inner"/>
          <c:xMode val="edge"/>
          <c:yMode val="edge"/>
          <c:x val="0.18388703065009435"/>
          <c:y val="0.1918182522266684"/>
          <c:w val="0.67468939936226979"/>
          <c:h val="0.66915915838389051"/>
        </c:manualLayout>
      </c:layout>
      <c:pieChart>
        <c:varyColors val="1"/>
        <c:ser>
          <c:idx val="2"/>
          <c:order val="0"/>
          <c:spPr>
            <a:solidFill>
              <a:srgbClr val="006699"/>
            </a:solidFill>
          </c:spPr>
          <c:dPt>
            <c:idx val="0"/>
            <c:bubble3D val="0"/>
            <c:spPr>
              <a:solidFill>
                <a:srgbClr val="44546A"/>
              </a:solidFill>
              <a:ln w="19050">
                <a:solidFill>
                  <a:schemeClr val="lt1"/>
                </a:solidFill>
              </a:ln>
              <a:effectLst/>
            </c:spPr>
            <c:extLst>
              <c:ext xmlns:c16="http://schemas.microsoft.com/office/drawing/2014/chart" uri="{C3380CC4-5D6E-409C-BE32-E72D297353CC}">
                <c16:uniqueId val="{00000001-0554-4E16-B343-02AF0BCDF326}"/>
              </c:ext>
            </c:extLst>
          </c:dPt>
          <c:dPt>
            <c:idx val="1"/>
            <c:bubble3D val="0"/>
            <c:spPr>
              <a:solidFill>
                <a:srgbClr val="CC0066"/>
              </a:solidFill>
              <a:ln w="19050">
                <a:solidFill>
                  <a:schemeClr val="lt1"/>
                </a:solidFill>
              </a:ln>
              <a:effectLst/>
            </c:spPr>
            <c:extLst>
              <c:ext xmlns:c16="http://schemas.microsoft.com/office/drawing/2014/chart" uri="{C3380CC4-5D6E-409C-BE32-E72D297353CC}">
                <c16:uniqueId val="{00000003-0554-4E16-B343-02AF0BCDF326}"/>
              </c:ext>
            </c:extLst>
          </c:dPt>
          <c:dPt>
            <c:idx val="2"/>
            <c:bubble3D val="0"/>
            <c:spPr>
              <a:solidFill>
                <a:srgbClr val="006699"/>
              </a:solidFill>
              <a:ln w="19050">
                <a:solidFill>
                  <a:schemeClr val="lt1"/>
                </a:solidFill>
              </a:ln>
              <a:effectLst/>
            </c:spPr>
            <c:extLst>
              <c:ext xmlns:c16="http://schemas.microsoft.com/office/drawing/2014/chart" uri="{C3380CC4-5D6E-409C-BE32-E72D297353CC}">
                <c16:uniqueId val="{00000005-0554-4E16-B343-02AF0BCDF326}"/>
              </c:ext>
            </c:extLst>
          </c:dPt>
          <c:dPt>
            <c:idx val="3"/>
            <c:bubble3D val="0"/>
            <c:spPr>
              <a:solidFill>
                <a:srgbClr val="006699"/>
              </a:solidFill>
              <a:ln w="19050">
                <a:solidFill>
                  <a:schemeClr val="lt1"/>
                </a:solidFill>
              </a:ln>
              <a:effectLst/>
            </c:spPr>
            <c:extLst>
              <c:ext xmlns:c16="http://schemas.microsoft.com/office/drawing/2014/chart" uri="{C3380CC4-5D6E-409C-BE32-E72D297353CC}">
                <c16:uniqueId val="{00000007-0554-4E16-B343-02AF0BCDF326}"/>
              </c:ext>
            </c:extLst>
          </c:dPt>
          <c:dPt>
            <c:idx val="4"/>
            <c:bubble3D val="0"/>
            <c:spPr>
              <a:solidFill>
                <a:srgbClr val="006699"/>
              </a:solidFill>
              <a:ln w="19050">
                <a:solidFill>
                  <a:schemeClr val="lt1"/>
                </a:solidFill>
              </a:ln>
              <a:effectLst/>
            </c:spPr>
            <c:extLst>
              <c:ext xmlns:c16="http://schemas.microsoft.com/office/drawing/2014/chart" uri="{C3380CC4-5D6E-409C-BE32-E72D297353CC}">
                <c16:uniqueId val="{00000009-0554-4E16-B343-02AF0BCDF326}"/>
              </c:ext>
            </c:extLst>
          </c:dPt>
          <c:dPt>
            <c:idx val="5"/>
            <c:bubble3D val="0"/>
            <c:spPr>
              <a:solidFill>
                <a:srgbClr val="006699"/>
              </a:solidFill>
              <a:ln w="19050">
                <a:solidFill>
                  <a:schemeClr val="lt1"/>
                </a:solidFill>
              </a:ln>
              <a:effectLst/>
            </c:spPr>
            <c:extLst>
              <c:ext xmlns:c16="http://schemas.microsoft.com/office/drawing/2014/chart" uri="{C3380CC4-5D6E-409C-BE32-E72D297353CC}">
                <c16:uniqueId val="{0000000B-0554-4E16-B343-02AF0BCDF326}"/>
              </c:ext>
            </c:extLst>
          </c:dPt>
          <c:dPt>
            <c:idx val="6"/>
            <c:bubble3D val="0"/>
            <c:spPr>
              <a:solidFill>
                <a:srgbClr val="006699"/>
              </a:solidFill>
              <a:ln w="19050">
                <a:solidFill>
                  <a:schemeClr val="lt1"/>
                </a:solidFill>
              </a:ln>
              <a:effectLst/>
            </c:spPr>
            <c:extLst>
              <c:ext xmlns:c16="http://schemas.microsoft.com/office/drawing/2014/chart" uri="{C3380CC4-5D6E-409C-BE32-E72D297353CC}">
                <c16:uniqueId val="{0000000D-0554-4E16-B343-02AF0BCDF32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PK"/>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Sheet1!$B$2479:$B$2480</c:f>
              <c:strCache>
                <c:ptCount val="2"/>
                <c:pt idx="0">
                  <c:v>No</c:v>
                </c:pt>
                <c:pt idx="1">
                  <c:v>Yes</c:v>
                </c:pt>
              </c:strCache>
            </c:strRef>
          </c:cat>
          <c:val>
            <c:numRef>
              <c:f>Sheet1!$E$2479:$E$2480</c:f>
              <c:numCache>
                <c:formatCode>###0.0</c:formatCode>
                <c:ptCount val="2"/>
                <c:pt idx="0">
                  <c:v>61.384710488357719</c:v>
                </c:pt>
                <c:pt idx="1">
                  <c:v>38.615289511642281</c:v>
                </c:pt>
              </c:numCache>
            </c:numRef>
          </c:val>
          <c:extLst>
            <c:ext xmlns:c16="http://schemas.microsoft.com/office/drawing/2014/chart" uri="{C3380CC4-5D6E-409C-BE32-E72D297353CC}">
              <c16:uniqueId val="{0000000E-0554-4E16-B343-02AF0BCDF32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4.9941980936593446E-2"/>
          <c:y val="0.88749038337420938"/>
          <c:w val="0.89526638117603707"/>
          <c:h val="0.1125096166257906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9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Baseline</a:t>
            </a:r>
          </a:p>
        </c:rich>
      </c:tx>
      <c:layout>
        <c:manualLayout>
          <c:xMode val="edge"/>
          <c:yMode val="edge"/>
          <c:x val="0.30545876433765679"/>
          <c:y val="2.9695539803450736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19107274812316316"/>
          <c:w val="0.95120974106383016"/>
          <c:h val="0.550550303774702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0F53-499B-A0B5-51EB614706FA}"/>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0F53-499B-A0B5-51EB614706FA}"/>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0F53-499B-A0B5-51EB614706FA}"/>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0F53-499B-A0B5-51EB614706FA}"/>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0F53-499B-A0B5-51EB614706FA}"/>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Kamran_Graphs!$C$4409:$C$4411</c:f>
              <c:strCache>
                <c:ptCount val="3"/>
                <c:pt idx="0">
                  <c:v>Yes, I know the process fully</c:v>
                </c:pt>
                <c:pt idx="1">
                  <c:v>Yes, but I only know some steps</c:v>
                </c:pt>
                <c:pt idx="2">
                  <c:v>No, I don’t know the process</c:v>
                </c:pt>
              </c:strCache>
            </c:strRef>
          </c:cat>
          <c:val>
            <c:numRef>
              <c:f>Kamran_Graphs!$E$4409:$E$4411</c:f>
              <c:numCache>
                <c:formatCode>0.0</c:formatCode>
                <c:ptCount val="3"/>
                <c:pt idx="0">
                  <c:v>23.887544218953639</c:v>
                </c:pt>
                <c:pt idx="1">
                  <c:v>26.30795010240179</c:v>
                </c:pt>
                <c:pt idx="2">
                  <c:v>49.78588717184882</c:v>
                </c:pt>
              </c:numCache>
            </c:numRef>
          </c:val>
          <c:extLst>
            <c:ext xmlns:c16="http://schemas.microsoft.com/office/drawing/2014/chart" uri="{C3380CC4-5D6E-409C-BE32-E72D297353CC}">
              <c16:uniqueId val="{0000000A-0F53-499B-A0B5-51EB614706FA}"/>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9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Endline</a:t>
            </a:r>
          </a:p>
        </c:rich>
      </c:tx>
      <c:layout>
        <c:manualLayout>
          <c:xMode val="edge"/>
          <c:yMode val="edge"/>
          <c:x val="0.30545876433765679"/>
          <c:y val="2.9695539803450736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19107274812316316"/>
          <c:w val="0.95120974106383016"/>
          <c:h val="0.550550303774702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9BD2-4B82-857C-A2F5EB83BDD2}"/>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9BD2-4B82-857C-A2F5EB83BDD2}"/>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9BD2-4B82-857C-A2F5EB83BDD2}"/>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9BD2-4B82-857C-A2F5EB83BDD2}"/>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9BD2-4B82-857C-A2F5EB83BDD2}"/>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Sheet1!$B$2487:$B$2489</c:f>
              <c:strCache>
                <c:ptCount val="3"/>
                <c:pt idx="0">
                  <c:v>Yes, I know the process fully</c:v>
                </c:pt>
                <c:pt idx="1">
                  <c:v>Yes, but I only know some steps</c:v>
                </c:pt>
                <c:pt idx="2">
                  <c:v>No, I don’t know the process</c:v>
                </c:pt>
              </c:strCache>
            </c:strRef>
          </c:cat>
          <c:val>
            <c:numRef>
              <c:f>Sheet1!$E$2487:$E$2489</c:f>
              <c:numCache>
                <c:formatCode>###0.0</c:formatCode>
                <c:ptCount val="3"/>
                <c:pt idx="0">
                  <c:v>39.398310323511232</c:v>
                </c:pt>
                <c:pt idx="1">
                  <c:v>22.542757057490213</c:v>
                </c:pt>
                <c:pt idx="2">
                  <c:v>38.058932618998561</c:v>
                </c:pt>
              </c:numCache>
            </c:numRef>
          </c:val>
          <c:extLst>
            <c:ext xmlns:c16="http://schemas.microsoft.com/office/drawing/2014/chart" uri="{C3380CC4-5D6E-409C-BE32-E72D297353CC}">
              <c16:uniqueId val="{0000000A-9BD2-4B82-857C-A2F5EB83BDD2}"/>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9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42685706659548911"/>
          <c:y val="0.15122793994185069"/>
          <c:w val="0.54963866275190176"/>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832A-43E7-A068-A261D38DD4AB}"/>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Kamran_Graphs!$C$4430:$C$4434</c:f>
              <c:strCache>
                <c:ptCount val="5"/>
                <c:pt idx="0">
                  <c:v>Extremely Confident</c:v>
                </c:pt>
                <c:pt idx="1">
                  <c:v>Confident</c:v>
                </c:pt>
                <c:pt idx="2">
                  <c:v>Neutral</c:v>
                </c:pt>
                <c:pt idx="3">
                  <c:v>Unconfident</c:v>
                </c:pt>
                <c:pt idx="4">
                  <c:v>Extremely unconfident</c:v>
                </c:pt>
              </c:strCache>
            </c:strRef>
          </c:cat>
          <c:val>
            <c:numRef>
              <c:f>Kamran_Graphs!$E$4430:$E$4434</c:f>
              <c:numCache>
                <c:formatCode>0.0</c:formatCode>
                <c:ptCount val="5"/>
                <c:pt idx="0">
                  <c:v>23.58964811022156</c:v>
                </c:pt>
                <c:pt idx="1">
                  <c:v>39.173338298268483</c:v>
                </c:pt>
                <c:pt idx="2">
                  <c:v>10.184323217277971</c:v>
                </c:pt>
                <c:pt idx="3">
                  <c:v>11.208341091044501</c:v>
                </c:pt>
                <c:pt idx="4">
                  <c:v>15.82573077639173</c:v>
                </c:pt>
              </c:numCache>
            </c:numRef>
          </c:val>
          <c:extLst>
            <c:ext xmlns:c16="http://schemas.microsoft.com/office/drawing/2014/chart" uri="{C3380CC4-5D6E-409C-BE32-E72D297353CC}">
              <c16:uniqueId val="{00000001-832A-43E7-A068-A261D38DD4AB}"/>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10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3422948432024033"/>
          <c:y val="0.15122793994185069"/>
          <c:w val="0.54226644212825992"/>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6818-4075-805B-02699620E5AF}"/>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Sheet1!$B$2496:$B$2500</c:f>
              <c:strCache>
                <c:ptCount val="5"/>
                <c:pt idx="0">
                  <c:v>Extremely Confident</c:v>
                </c:pt>
                <c:pt idx="1">
                  <c:v>Confident</c:v>
                </c:pt>
                <c:pt idx="2">
                  <c:v>Neutral</c:v>
                </c:pt>
                <c:pt idx="3">
                  <c:v>Unconfident</c:v>
                </c:pt>
                <c:pt idx="4">
                  <c:v>Extremely unconfident</c:v>
                </c:pt>
              </c:strCache>
            </c:strRef>
          </c:cat>
          <c:val>
            <c:numRef>
              <c:f>Sheet1!$E$2496:$E$2500</c:f>
              <c:numCache>
                <c:formatCode>###0.0</c:formatCode>
                <c:ptCount val="5"/>
                <c:pt idx="0">
                  <c:v>28.415413146507312</c:v>
                </c:pt>
                <c:pt idx="1">
                  <c:v>43.33402019369462</c:v>
                </c:pt>
                <c:pt idx="2">
                  <c:v>7.2944570368844008</c:v>
                </c:pt>
                <c:pt idx="3">
                  <c:v>9.1283742015248297</c:v>
                </c:pt>
                <c:pt idx="4">
                  <c:v>11.827735421388832</c:v>
                </c:pt>
              </c:numCache>
            </c:numRef>
          </c:val>
          <c:extLst>
            <c:ext xmlns:c16="http://schemas.microsoft.com/office/drawing/2014/chart" uri="{C3380CC4-5D6E-409C-BE32-E72D297353CC}">
              <c16:uniqueId val="{00000002-6818-4075-805B-02699620E5AF}"/>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10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Baseline</a:t>
            </a:r>
          </a:p>
        </c:rich>
      </c:tx>
      <c:layout>
        <c:manualLayout>
          <c:xMode val="edge"/>
          <c:yMode val="edge"/>
          <c:x val="0.30545876433765679"/>
          <c:y val="2.9695539803450736E-2"/>
        </c:manualLayout>
      </c:layout>
      <c:overlay val="0"/>
      <c:spPr>
        <a:noFill/>
        <a:ln>
          <a:noFill/>
        </a:ln>
        <a:effectLst/>
      </c:spPr>
    </c:title>
    <c:autoTitleDeleted val="0"/>
    <c:plotArea>
      <c:layout>
        <c:manualLayout>
          <c:layoutTarget val="inner"/>
          <c:xMode val="edge"/>
          <c:yMode val="edge"/>
          <c:x val="2.602965081937603E-2"/>
          <c:y val="0.19107274812316316"/>
          <c:w val="0.95120974106383016"/>
          <c:h val="0.550550303774702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5EB1-41F8-B082-0AB5D1ACB002}"/>
              </c:ext>
            </c:extLst>
          </c:dPt>
          <c:dPt>
            <c:idx val="1"/>
            <c:invertIfNegative val="0"/>
            <c:bubble3D val="0"/>
            <c:extLst>
              <c:ext xmlns:c16="http://schemas.microsoft.com/office/drawing/2014/chart" uri="{C3380CC4-5D6E-409C-BE32-E72D297353CC}">
                <c16:uniqueId val="{00000001-5EB1-41F8-B082-0AB5D1ACB002}"/>
              </c:ext>
            </c:extLst>
          </c:dPt>
          <c:dPt>
            <c:idx val="2"/>
            <c:invertIfNegative val="0"/>
            <c:bubble3D val="0"/>
            <c:extLst>
              <c:ext xmlns:c16="http://schemas.microsoft.com/office/drawing/2014/chart" uri="{C3380CC4-5D6E-409C-BE32-E72D297353CC}">
                <c16:uniqueId val="{00000002-5EB1-41F8-B082-0AB5D1ACB002}"/>
              </c:ext>
            </c:extLst>
          </c:dPt>
          <c:dPt>
            <c:idx val="3"/>
            <c:invertIfNegative val="0"/>
            <c:bubble3D val="0"/>
            <c:extLst>
              <c:ext xmlns:c16="http://schemas.microsoft.com/office/drawing/2014/chart" uri="{C3380CC4-5D6E-409C-BE32-E72D297353CC}">
                <c16:uniqueId val="{00000003-5EB1-41F8-B082-0AB5D1ACB002}"/>
              </c:ext>
            </c:extLst>
          </c:dPt>
          <c:dPt>
            <c:idx val="4"/>
            <c:invertIfNegative val="0"/>
            <c:bubble3D val="0"/>
            <c:extLst>
              <c:ext xmlns:c16="http://schemas.microsoft.com/office/drawing/2014/chart" uri="{C3380CC4-5D6E-409C-BE32-E72D297353CC}">
                <c16:uniqueId val="{00000004-5EB1-41F8-B082-0AB5D1ACB002}"/>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Kamran_Graphs!$C$4451:$C$4455</c:f>
              <c:strCache>
                <c:ptCount val="5"/>
                <c:pt idx="0">
                  <c:v>Strongly Agree</c:v>
                </c:pt>
                <c:pt idx="1">
                  <c:v>Agree</c:v>
                </c:pt>
                <c:pt idx="2">
                  <c:v>Neither agree nor disagree</c:v>
                </c:pt>
                <c:pt idx="3">
                  <c:v>Disagree</c:v>
                </c:pt>
                <c:pt idx="4">
                  <c:v>Strongly Disagree</c:v>
                </c:pt>
              </c:strCache>
            </c:strRef>
          </c:cat>
          <c:val>
            <c:numRef>
              <c:f>Kamran_Graphs!$E$4451:$E$4455</c:f>
              <c:numCache>
                <c:formatCode>0.0</c:formatCode>
                <c:ptCount val="5"/>
                <c:pt idx="0">
                  <c:v>32.358964811022148</c:v>
                </c:pt>
                <c:pt idx="1">
                  <c:v>35.989573636194379</c:v>
                </c:pt>
                <c:pt idx="2">
                  <c:v>4.4312046173896853</c:v>
                </c:pt>
                <c:pt idx="3">
                  <c:v>17.222118786073359</c:v>
                </c:pt>
                <c:pt idx="4">
                  <c:v>9.9795196425246697</c:v>
                </c:pt>
              </c:numCache>
            </c:numRef>
          </c:val>
          <c:extLst>
            <c:ext xmlns:c16="http://schemas.microsoft.com/office/drawing/2014/chart" uri="{C3380CC4-5D6E-409C-BE32-E72D297353CC}">
              <c16:uniqueId val="{00000005-5EB1-41F8-B082-0AB5D1ACB002}"/>
            </c:ext>
          </c:extLst>
        </c:ser>
        <c:dLbls>
          <c:showLegendKey val="0"/>
          <c:showVal val="0"/>
          <c:showCatName val="0"/>
          <c:showSerName val="0"/>
          <c:showPercent val="0"/>
          <c:showBubbleSize val="0"/>
        </c:dLbls>
        <c:gapWidth val="100"/>
        <c:axId val="529470608"/>
        <c:axId val="529472528"/>
        <c:extLst>
          <c:ext xmlns:c15="http://schemas.microsoft.com/office/drawing/2012/chart" uri="{02D57815-91ED-43cb-92C2-25804820EDAC}">
            <c15:filteredBarSeries>
              <c15:ser>
                <c:idx val="1"/>
                <c:order val="1"/>
                <c:tx>
                  <c:v>Cumulative %</c:v>
                </c:tx>
                <c:invertIfNegative val="0"/>
                <c:cat>
                  <c:strRef>
                    <c:extLst>
                      <c:ext uri="{02D57815-91ED-43cb-92C2-25804820EDAC}">
                        <c15:formulaRef>
                          <c15:sqref>Kamran_Graphs!$C$4451:$C$4455</c15:sqref>
                        </c15:formulaRef>
                      </c:ext>
                    </c:extLst>
                    <c:strCache>
                      <c:ptCount val="5"/>
                      <c:pt idx="0">
                        <c:v>Strongly Agree</c:v>
                      </c:pt>
                      <c:pt idx="1">
                        <c:v>Agree</c:v>
                      </c:pt>
                      <c:pt idx="2">
                        <c:v>Neither agree nor disagree</c:v>
                      </c:pt>
                      <c:pt idx="3">
                        <c:v>Disagree</c:v>
                      </c:pt>
                      <c:pt idx="4">
                        <c:v>Strongly Disagree</c:v>
                      </c:pt>
                    </c:strCache>
                  </c:strRef>
                </c:cat>
                <c:val>
                  <c:numRef>
                    <c:extLst>
                      <c:ext uri="{02D57815-91ED-43cb-92C2-25804820EDAC}">
                        <c15:formulaRef>
                          <c15:sqref>Kamran_Graphs!$G$4451:$G$4455</c15:sqref>
                        </c15:formulaRef>
                      </c:ext>
                    </c:extLst>
                    <c:numCache>
                      <c:formatCode>0.0</c:formatCode>
                      <c:ptCount val="5"/>
                      <c:pt idx="0">
                        <c:v>32.364990689013027</c:v>
                      </c:pt>
                      <c:pt idx="1">
                        <c:v>68.361266294227192</c:v>
                      </c:pt>
                      <c:pt idx="2">
                        <c:v>72.793296089385478</c:v>
                      </c:pt>
                      <c:pt idx="3">
                        <c:v>90.018621973929243</c:v>
                      </c:pt>
                      <c:pt idx="4">
                        <c:v>100</c:v>
                      </c:pt>
                    </c:numCache>
                  </c:numRef>
                </c:val>
                <c:extLst>
                  <c:ext xmlns:c16="http://schemas.microsoft.com/office/drawing/2014/chart" uri="{C3380CC4-5D6E-409C-BE32-E72D297353CC}">
                    <c16:uniqueId val="{00000006-5EB1-41F8-B082-0AB5D1ACB002}"/>
                  </c:ext>
                </c:extLst>
              </c15:ser>
            </c15:filteredBarSeries>
          </c:ext>
        </c:extLst>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10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Endline</a:t>
            </a:r>
          </a:p>
        </c:rich>
      </c:tx>
      <c:layout>
        <c:manualLayout>
          <c:xMode val="edge"/>
          <c:yMode val="edge"/>
          <c:x val="0.30545876433765679"/>
          <c:y val="2.9695539803450736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19107274812316316"/>
          <c:w val="0.95120974106383016"/>
          <c:h val="0.550550303774702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E919-49B0-A714-C34B68798570}"/>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E919-49B0-A714-C34B68798570}"/>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E919-49B0-A714-C34B68798570}"/>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E919-49B0-A714-C34B68798570}"/>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E919-49B0-A714-C34B68798570}"/>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Sheet1!$B$2507:$B$2511</c:f>
              <c:strCache>
                <c:ptCount val="5"/>
                <c:pt idx="0">
                  <c:v>Strongly Agree</c:v>
                </c:pt>
                <c:pt idx="1">
                  <c:v>Agree</c:v>
                </c:pt>
                <c:pt idx="2">
                  <c:v>Neither agree nor disagree</c:v>
                </c:pt>
                <c:pt idx="3">
                  <c:v>Disagree</c:v>
                </c:pt>
                <c:pt idx="4">
                  <c:v>Strongly Disagree</c:v>
                </c:pt>
              </c:strCache>
            </c:strRef>
          </c:cat>
          <c:val>
            <c:numRef>
              <c:f>Sheet1!$E$2507:$E$2511</c:f>
              <c:numCache>
                <c:formatCode>###0.0</c:formatCode>
                <c:ptCount val="5"/>
                <c:pt idx="0">
                  <c:v>33.628683288687412</c:v>
                </c:pt>
                <c:pt idx="1">
                  <c:v>39.501339377704511</c:v>
                </c:pt>
                <c:pt idx="2">
                  <c:v>2.6169379765093757</c:v>
                </c:pt>
                <c:pt idx="3">
                  <c:v>16.628889346795798</c:v>
                </c:pt>
                <c:pt idx="4">
                  <c:v>7.6241500103029045</c:v>
                </c:pt>
              </c:numCache>
            </c:numRef>
          </c:val>
          <c:extLst>
            <c:ext xmlns:c16="http://schemas.microsoft.com/office/drawing/2014/chart" uri="{C3380CC4-5D6E-409C-BE32-E72D297353CC}">
              <c16:uniqueId val="{0000000A-E919-49B0-A714-C34B68798570}"/>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10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0681830355621129"/>
          <c:y val="0.15122793994185069"/>
          <c:w val="0.5696774916122499"/>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BC69-4153-A59E-B25DA1FD6EA9}"/>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Kamran_Graphs!$C$4493:$C$4497</c:f>
              <c:strCache>
                <c:ptCount val="5"/>
                <c:pt idx="0">
                  <c:v>Strongly Agree</c:v>
                </c:pt>
                <c:pt idx="1">
                  <c:v>Agree</c:v>
                </c:pt>
                <c:pt idx="2">
                  <c:v>Neither agree nor disagree</c:v>
                </c:pt>
                <c:pt idx="3">
                  <c:v>Disagree</c:v>
                </c:pt>
                <c:pt idx="4">
                  <c:v>Strongly Disagree</c:v>
                </c:pt>
              </c:strCache>
            </c:strRef>
          </c:cat>
          <c:val>
            <c:numRef>
              <c:f>Kamran_Graphs!$E$4493:$E$4497</c:f>
              <c:numCache>
                <c:formatCode>0.0</c:formatCode>
                <c:ptCount val="5"/>
                <c:pt idx="0">
                  <c:v>16.8311301433625</c:v>
                </c:pt>
                <c:pt idx="1">
                  <c:v>29.528951778067398</c:v>
                </c:pt>
                <c:pt idx="2">
                  <c:v>6.758517966859058</c:v>
                </c:pt>
                <c:pt idx="3">
                  <c:v>28.05808974120276</c:v>
                </c:pt>
                <c:pt idx="4">
                  <c:v>18.804691863712531</c:v>
                </c:pt>
              </c:numCache>
            </c:numRef>
          </c:val>
          <c:extLst>
            <c:ext xmlns:c16="http://schemas.microsoft.com/office/drawing/2014/chart" uri="{C3380CC4-5D6E-409C-BE32-E72D297353CC}">
              <c16:uniqueId val="{00000002-BC69-4153-A59E-B25DA1FD6EA9}"/>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10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3554471992970245"/>
          <c:y val="0.15122793994185069"/>
          <c:w val="0.54095108461551711"/>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E0CB-4900-B76F-9FE326D9EFB5}"/>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Sheet1!$B$2529:$B$2533</c:f>
              <c:strCache>
                <c:ptCount val="5"/>
                <c:pt idx="0">
                  <c:v>Strongly Agree</c:v>
                </c:pt>
                <c:pt idx="1">
                  <c:v>Agree</c:v>
                </c:pt>
                <c:pt idx="2">
                  <c:v>Neither agree nor disagree</c:v>
                </c:pt>
                <c:pt idx="3">
                  <c:v>Disagree</c:v>
                </c:pt>
                <c:pt idx="4">
                  <c:v>Strongly Disagree</c:v>
                </c:pt>
              </c:strCache>
            </c:strRef>
          </c:cat>
          <c:val>
            <c:numRef>
              <c:f>Sheet1!$E$2529:$E$2533</c:f>
              <c:numCache>
                <c:formatCode>###0.0</c:formatCode>
                <c:ptCount val="5"/>
                <c:pt idx="0">
                  <c:v>19.637337729239647</c:v>
                </c:pt>
                <c:pt idx="1">
                  <c:v>31.79476612404698</c:v>
                </c:pt>
                <c:pt idx="2">
                  <c:v>4.4714609519884609</c:v>
                </c:pt>
                <c:pt idx="3">
                  <c:v>26.396043684318975</c:v>
                </c:pt>
                <c:pt idx="4">
                  <c:v>17.700391510405936</c:v>
                </c:pt>
              </c:numCache>
            </c:numRef>
          </c:val>
          <c:extLst>
            <c:ext xmlns:c16="http://schemas.microsoft.com/office/drawing/2014/chart" uri="{C3380CC4-5D6E-409C-BE32-E72D297353CC}">
              <c16:uniqueId val="{00000002-E0CB-4900-B76F-9FE326D9EFB5}"/>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10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48330227943448778"/>
          <c:y val="0.15122793994185069"/>
          <c:w val="0.49319350344002499"/>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19D1-4E88-AF66-2387D39D94FE}"/>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Kamran_Graphs!$C$4472:$C$4476</c:f>
              <c:strCache>
                <c:ptCount val="5"/>
                <c:pt idx="0">
                  <c:v>Strongly Agree</c:v>
                </c:pt>
                <c:pt idx="1">
                  <c:v>Agree</c:v>
                </c:pt>
                <c:pt idx="2">
                  <c:v>Neither agree nor disagree</c:v>
                </c:pt>
                <c:pt idx="3">
                  <c:v>Disagree</c:v>
                </c:pt>
                <c:pt idx="4">
                  <c:v>Strongly Disagree</c:v>
                </c:pt>
              </c:strCache>
            </c:strRef>
          </c:cat>
          <c:val>
            <c:numRef>
              <c:f>Kamran_Graphs!$E$4472:$E$4476</c:f>
              <c:numCache>
                <c:formatCode>0.0</c:formatCode>
                <c:ptCount val="5"/>
                <c:pt idx="0">
                  <c:v>20.033513312232358</c:v>
                </c:pt>
                <c:pt idx="1">
                  <c:v>31.819028113945269</c:v>
                </c:pt>
                <c:pt idx="2">
                  <c:v>5.399366970768944</c:v>
                </c:pt>
                <c:pt idx="3">
                  <c:v>25.842487432507909</c:v>
                </c:pt>
                <c:pt idx="4">
                  <c:v>16.886985663749769</c:v>
                </c:pt>
              </c:numCache>
            </c:numRef>
          </c:val>
          <c:extLst>
            <c:ext xmlns:c16="http://schemas.microsoft.com/office/drawing/2014/chart" uri="{C3380CC4-5D6E-409C-BE32-E72D297353CC}">
              <c16:uniqueId val="{00000001-19D1-4E88-AF66-2387D39D94FE}"/>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10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47955022611319414"/>
          <c:y val="0.15122793994185069"/>
          <c:w val="0.45919186364092407"/>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28EA-402E-AE28-49D0C282B926}"/>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Sheet1!$B$2518:$B$2522</c:f>
              <c:strCache>
                <c:ptCount val="5"/>
                <c:pt idx="0">
                  <c:v>Strongly Agree</c:v>
                </c:pt>
                <c:pt idx="1">
                  <c:v>Agree</c:v>
                </c:pt>
                <c:pt idx="2">
                  <c:v>Neither agree nor disagree</c:v>
                </c:pt>
                <c:pt idx="3">
                  <c:v>Disagree</c:v>
                </c:pt>
                <c:pt idx="4">
                  <c:v>Strongly Disagree</c:v>
                </c:pt>
              </c:strCache>
            </c:strRef>
          </c:cat>
          <c:val>
            <c:numRef>
              <c:f>Sheet1!$E$2518:$E$2522</c:f>
              <c:numCache>
                <c:formatCode>###0.0</c:formatCode>
                <c:ptCount val="5"/>
                <c:pt idx="0">
                  <c:v>22.748815165876778</c:v>
                </c:pt>
                <c:pt idx="1">
                  <c:v>32.845662476818461</c:v>
                </c:pt>
                <c:pt idx="2">
                  <c:v>4.0799505460539871</c:v>
                </c:pt>
                <c:pt idx="3">
                  <c:v>25.42757057490212</c:v>
                </c:pt>
                <c:pt idx="4">
                  <c:v>14.898001236348652</c:v>
                </c:pt>
              </c:numCache>
            </c:numRef>
          </c:val>
          <c:extLst>
            <c:ext xmlns:c16="http://schemas.microsoft.com/office/drawing/2014/chart" uri="{C3380CC4-5D6E-409C-BE32-E72D297353CC}">
              <c16:uniqueId val="{00000002-28EA-402E-AE28-49D0C282B926}"/>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10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Baseline</a:t>
            </a:r>
          </a:p>
        </c:rich>
      </c:tx>
      <c:layout>
        <c:manualLayout>
          <c:xMode val="edge"/>
          <c:yMode val="edge"/>
          <c:x val="0.30545876433765679"/>
          <c:y val="2.9695539803450736E-2"/>
        </c:manualLayout>
      </c:layout>
      <c:overlay val="0"/>
      <c:spPr>
        <a:noFill/>
        <a:ln>
          <a:noFill/>
        </a:ln>
        <a:effectLst/>
      </c:spPr>
      <c:txPr>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endParaRPr lang="en-PK"/>
        </a:p>
      </c:txPr>
    </c:title>
    <c:autoTitleDeleted val="0"/>
    <c:plotArea>
      <c:layout>
        <c:manualLayout>
          <c:layoutTarget val="inner"/>
          <c:xMode val="edge"/>
          <c:yMode val="edge"/>
          <c:x val="2.602965081937603E-2"/>
          <c:y val="0.19107274812316316"/>
          <c:w val="0.95120974106383016"/>
          <c:h val="0.550550303774702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1-0F61-41A2-9CEE-063CFD4FC56F}"/>
              </c:ext>
            </c:extLst>
          </c:dPt>
          <c:dPt>
            <c:idx val="1"/>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3-0F61-41A2-9CEE-063CFD4FC56F}"/>
              </c:ext>
            </c:extLst>
          </c:dPt>
          <c:dPt>
            <c:idx val="2"/>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5-0F61-41A2-9CEE-063CFD4FC56F}"/>
              </c:ext>
            </c:extLst>
          </c:dPt>
          <c:dPt>
            <c:idx val="3"/>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7-0F61-41A2-9CEE-063CFD4FC56F}"/>
              </c:ext>
            </c:extLst>
          </c:dPt>
          <c:dPt>
            <c:idx val="4"/>
            <c:invertIfNegative val="0"/>
            <c:bubble3D val="0"/>
            <c:spPr>
              <a:solidFill>
                <a:srgbClr val="CC0066"/>
              </a:solidFill>
              <a:ln w="19050">
                <a:solidFill>
                  <a:schemeClr val="lt1"/>
                </a:solidFill>
              </a:ln>
              <a:effectLst/>
            </c:spPr>
            <c:extLst>
              <c:ext xmlns:c16="http://schemas.microsoft.com/office/drawing/2014/chart" uri="{C3380CC4-5D6E-409C-BE32-E72D297353CC}">
                <c16:uniqueId val="{00000009-0F61-41A2-9CEE-063CFD4FC56F}"/>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Sheet1!$B$2665:$B$2668</c:f>
              <c:strCache>
                <c:ptCount val="4"/>
                <c:pt idx="0">
                  <c:v>Self</c:v>
                </c:pt>
                <c:pt idx="1">
                  <c:v>Spouse</c:v>
                </c:pt>
                <c:pt idx="2">
                  <c:v>Parents</c:v>
                </c:pt>
                <c:pt idx="3">
                  <c:v>Other Family Members</c:v>
                </c:pt>
              </c:strCache>
            </c:strRef>
          </c:cat>
          <c:val>
            <c:numRef>
              <c:f>Sheet1!$E$2665:$E$2668</c:f>
              <c:numCache>
                <c:formatCode>###0.0</c:formatCode>
                <c:ptCount val="4"/>
                <c:pt idx="0">
                  <c:v>15.207088398928498</c:v>
                </c:pt>
                <c:pt idx="1">
                  <c:v>75.994230372965177</c:v>
                </c:pt>
                <c:pt idx="2">
                  <c:v>4.3478260869565215</c:v>
                </c:pt>
                <c:pt idx="3">
                  <c:v>4.4508551411498045</c:v>
                </c:pt>
              </c:numCache>
            </c:numRef>
          </c:val>
          <c:extLst>
            <c:ext xmlns:c16="http://schemas.microsoft.com/office/drawing/2014/chart" uri="{C3380CC4-5D6E-409C-BE32-E72D297353CC}">
              <c16:uniqueId val="{0000000A-0F61-41A2-9CEE-063CFD4FC56F}"/>
            </c:ext>
          </c:extLst>
        </c:ser>
        <c:dLbls>
          <c:showLegendKey val="0"/>
          <c:showVal val="0"/>
          <c:showCatName val="0"/>
          <c:showSerName val="0"/>
          <c:showPercent val="0"/>
          <c:showBubbleSize val="0"/>
        </c:dLbls>
        <c:gapWidth val="100"/>
        <c:axId val="529470608"/>
        <c:axId val="529472528"/>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10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900" b="0" i="0" u="none" strike="noStrike" kern="1200" spc="0" baseline="0">
                <a:solidFill>
                  <a:schemeClr val="tx1"/>
                </a:solidFill>
                <a:latin typeface="+mn-lt"/>
                <a:ea typeface="+mn-ea"/>
                <a:cs typeface="Times New Roman" panose="02020603050405020304" pitchFamily="18" charset="0"/>
              </a:defRPr>
            </a:pPr>
            <a:r>
              <a:rPr lang="en-US"/>
              <a:t>Endline</a:t>
            </a:r>
          </a:p>
        </c:rich>
      </c:tx>
      <c:layout>
        <c:manualLayout>
          <c:xMode val="edge"/>
          <c:yMode val="edge"/>
          <c:x val="0.30545876433765679"/>
          <c:y val="2.9695539803450736E-2"/>
        </c:manualLayout>
      </c:layout>
      <c:overlay val="0"/>
      <c:spPr>
        <a:noFill/>
        <a:ln>
          <a:noFill/>
        </a:ln>
        <a:effectLst/>
      </c:spPr>
    </c:title>
    <c:autoTitleDeleted val="0"/>
    <c:plotArea>
      <c:layout>
        <c:manualLayout>
          <c:layoutTarget val="inner"/>
          <c:xMode val="edge"/>
          <c:yMode val="edge"/>
          <c:x val="2.602965081937603E-2"/>
          <c:y val="0.19107274812316316"/>
          <c:w val="0.95120974106383016"/>
          <c:h val="0.55055030377470227"/>
        </c:manualLayout>
      </c:layout>
      <c:barChart>
        <c:barDir val="col"/>
        <c:grouping val="clustered"/>
        <c:varyColors val="0"/>
        <c:ser>
          <c:idx val="0"/>
          <c:order val="0"/>
          <c:spPr>
            <a:solidFill>
              <a:srgbClr val="CC0066"/>
            </a:solidFill>
            <a:ln w="19050">
              <a:solidFill>
                <a:schemeClr val="lt1"/>
              </a:solidFill>
            </a:ln>
            <a:effectLst/>
          </c:spPr>
          <c:invertIfNegative val="0"/>
          <c:dPt>
            <c:idx val="0"/>
            <c:invertIfNegative val="0"/>
            <c:bubble3D val="0"/>
            <c:extLst>
              <c:ext xmlns:c16="http://schemas.microsoft.com/office/drawing/2014/chart" uri="{C3380CC4-5D6E-409C-BE32-E72D297353CC}">
                <c16:uniqueId val="{00000000-49B8-4FD5-9334-68242BAC27AF}"/>
              </c:ext>
            </c:extLst>
          </c:dPt>
          <c:dPt>
            <c:idx val="1"/>
            <c:invertIfNegative val="0"/>
            <c:bubble3D val="0"/>
            <c:extLst>
              <c:ext xmlns:c16="http://schemas.microsoft.com/office/drawing/2014/chart" uri="{C3380CC4-5D6E-409C-BE32-E72D297353CC}">
                <c16:uniqueId val="{00000001-49B8-4FD5-9334-68242BAC27AF}"/>
              </c:ext>
            </c:extLst>
          </c:dPt>
          <c:dPt>
            <c:idx val="2"/>
            <c:invertIfNegative val="0"/>
            <c:bubble3D val="0"/>
            <c:extLst>
              <c:ext xmlns:c16="http://schemas.microsoft.com/office/drawing/2014/chart" uri="{C3380CC4-5D6E-409C-BE32-E72D297353CC}">
                <c16:uniqueId val="{00000002-49B8-4FD5-9334-68242BAC27AF}"/>
              </c:ext>
            </c:extLst>
          </c:dPt>
          <c:dPt>
            <c:idx val="3"/>
            <c:invertIfNegative val="0"/>
            <c:bubble3D val="0"/>
            <c:extLst>
              <c:ext xmlns:c16="http://schemas.microsoft.com/office/drawing/2014/chart" uri="{C3380CC4-5D6E-409C-BE32-E72D297353CC}">
                <c16:uniqueId val="{00000003-49B8-4FD5-9334-68242BAC27AF}"/>
              </c:ext>
            </c:extLst>
          </c:dPt>
          <c:dPt>
            <c:idx val="4"/>
            <c:invertIfNegative val="0"/>
            <c:bubble3D val="0"/>
            <c:extLst>
              <c:ext xmlns:c16="http://schemas.microsoft.com/office/drawing/2014/chart" uri="{C3380CC4-5D6E-409C-BE32-E72D297353CC}">
                <c16:uniqueId val="{00000004-49B8-4FD5-9334-68242BAC27AF}"/>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mn-lt"/>
                    <a:ea typeface="+mn-ea"/>
                    <a:cs typeface="Times New Roman" panose="02020603050405020304" pitchFamily="18" charset="0"/>
                  </a:defRPr>
                </a:pPr>
                <a:endParaRPr lang="en-PK"/>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Kamran_Graphs!$C$4661:$C$4664</c:f>
              <c:strCache>
                <c:ptCount val="4"/>
                <c:pt idx="0">
                  <c:v>Self</c:v>
                </c:pt>
                <c:pt idx="1">
                  <c:v>Spouse</c:v>
                </c:pt>
                <c:pt idx="2">
                  <c:v>Parents</c:v>
                </c:pt>
                <c:pt idx="3">
                  <c:v>Other Family Members</c:v>
                </c:pt>
              </c:strCache>
            </c:strRef>
          </c:cat>
          <c:val>
            <c:numRef>
              <c:f>Kamran_Graphs!$E$4661:$E$4664</c:f>
              <c:numCache>
                <c:formatCode>0.0</c:formatCode>
                <c:ptCount val="4"/>
                <c:pt idx="0">
                  <c:v>17.371066840439401</c:v>
                </c:pt>
                <c:pt idx="1">
                  <c:v>73.524483336436418</c:v>
                </c:pt>
                <c:pt idx="2">
                  <c:v>4.1705455222491157</c:v>
                </c:pt>
                <c:pt idx="3">
                  <c:v>4.9152857940793142</c:v>
                </c:pt>
              </c:numCache>
            </c:numRef>
          </c:val>
          <c:extLst>
            <c:ext xmlns:c16="http://schemas.microsoft.com/office/drawing/2014/chart" uri="{C3380CC4-5D6E-409C-BE32-E72D297353CC}">
              <c16:uniqueId val="{00000005-49B8-4FD5-9334-68242BAC27AF}"/>
            </c:ext>
          </c:extLst>
        </c:ser>
        <c:dLbls>
          <c:showLegendKey val="0"/>
          <c:showVal val="0"/>
          <c:showCatName val="0"/>
          <c:showSerName val="0"/>
          <c:showPercent val="0"/>
          <c:showBubbleSize val="0"/>
        </c:dLbls>
        <c:gapWidth val="100"/>
        <c:axId val="529470608"/>
        <c:axId val="529472528"/>
        <c:extLst>
          <c:ext xmlns:c15="http://schemas.microsoft.com/office/drawing/2012/chart" uri="{02D57815-91ED-43cb-92C2-25804820EDAC}">
            <c15:filteredBarSeries>
              <c15:ser>
                <c:idx val="1"/>
                <c:order val="1"/>
                <c:tx>
                  <c:v>Cumulative %</c:v>
                </c:tx>
                <c:invertIfNegative val="0"/>
                <c:cat>
                  <c:strRef>
                    <c:extLst>
                      <c:ext uri="{02D57815-91ED-43cb-92C2-25804820EDAC}">
                        <c15:formulaRef>
                          <c15:sqref>Kamran_Graphs!$C$4661:$C$4664</c15:sqref>
                        </c15:formulaRef>
                      </c:ext>
                    </c:extLst>
                    <c:strCache>
                      <c:ptCount val="4"/>
                      <c:pt idx="0">
                        <c:v>Self</c:v>
                      </c:pt>
                      <c:pt idx="1">
                        <c:v>Spouse</c:v>
                      </c:pt>
                      <c:pt idx="2">
                        <c:v>Parents</c:v>
                      </c:pt>
                      <c:pt idx="3">
                        <c:v>Other Family Members</c:v>
                      </c:pt>
                    </c:strCache>
                  </c:strRef>
                </c:cat>
                <c:val>
                  <c:numRef>
                    <c:extLst>
                      <c:ext uri="{02D57815-91ED-43cb-92C2-25804820EDAC}">
                        <c15:formulaRef>
                          <c15:sqref>Kamran_Graphs!$G$4661:$G$4664</c15:sqref>
                        </c15:formulaRef>
                      </c:ext>
                    </c:extLst>
                    <c:numCache>
                      <c:formatCode>0.0</c:formatCode>
                      <c:ptCount val="4"/>
                      <c:pt idx="0">
                        <c:v>17.374301675977659</c:v>
                      </c:pt>
                      <c:pt idx="1">
                        <c:v>90.912476722532588</c:v>
                      </c:pt>
                      <c:pt idx="2">
                        <c:v>95.083798882681563</c:v>
                      </c:pt>
                      <c:pt idx="3">
                        <c:v>100</c:v>
                      </c:pt>
                    </c:numCache>
                  </c:numRef>
                </c:val>
                <c:extLst>
                  <c:ext xmlns:c16="http://schemas.microsoft.com/office/drawing/2014/chart" uri="{C3380CC4-5D6E-409C-BE32-E72D297353CC}">
                    <c16:uniqueId val="{00000006-49B8-4FD5-9334-68242BAC27AF}"/>
                  </c:ext>
                </c:extLst>
              </c15:ser>
            </c15:filteredBarSeries>
          </c:ext>
        </c:extLst>
      </c:barChart>
      <c:catAx>
        <c:axId val="5294706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PK"/>
          </a:p>
        </c:txPr>
        <c:crossAx val="529472528"/>
        <c:crosses val="autoZero"/>
        <c:auto val="1"/>
        <c:lblAlgn val="ctr"/>
        <c:lblOffset val="100"/>
        <c:noMultiLvlLbl val="0"/>
      </c:catAx>
      <c:valAx>
        <c:axId val="529472528"/>
        <c:scaling>
          <c:orientation val="minMax"/>
        </c:scaling>
        <c:delete val="1"/>
        <c:axPos val="l"/>
        <c:numFmt formatCode="0.0" sourceLinked="1"/>
        <c:majorTickMark val="out"/>
        <c:minorTickMark val="none"/>
        <c:tickLblPos val="nextTo"/>
        <c:crossAx val="5294706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2">
    <c:autoUpdate val="0"/>
  </c:externalData>
</c:chartSpace>
</file>

<file path=word/charts/chart10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Baseline</a:t>
            </a:r>
          </a:p>
        </c:rich>
      </c:tx>
      <c:layout>
        <c:manualLayout>
          <c:xMode val="edge"/>
          <c:yMode val="edge"/>
          <c:x val="0.13231148696264974"/>
          <c:y val="5.0473186119873815E-2"/>
        </c:manualLayout>
      </c:layout>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6025104602510462E-2"/>
          <c:y val="0.22871287128712872"/>
          <c:w val="0.90794979079497906"/>
          <c:h val="0.42741196954341104"/>
        </c:manualLayout>
      </c:layout>
      <c:barChart>
        <c:barDir val="col"/>
        <c:grouping val="clustered"/>
        <c:varyColors val="0"/>
        <c:ser>
          <c:idx val="0"/>
          <c:order val="0"/>
          <c:tx>
            <c:strRef>
              <c:f>'Domestic Decision '!$F$20</c:f>
              <c:strCache>
                <c:ptCount val="1"/>
                <c:pt idx="0">
                  <c:v>Baseline (%)</c:v>
                </c:pt>
              </c:strCache>
            </c:strRef>
          </c:tx>
          <c:spPr>
            <a:solidFill>
              <a:srgbClr val="CC0066"/>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'Domestic Decision '!$E$21:$E$24</c:f>
              <c:strCache>
                <c:ptCount val="4"/>
                <c:pt idx="0">
                  <c:v>Self</c:v>
                </c:pt>
                <c:pt idx="1">
                  <c:v>Spouse</c:v>
                </c:pt>
                <c:pt idx="2">
                  <c:v>Jointly with spouse/Partner</c:v>
                </c:pt>
                <c:pt idx="3">
                  <c:v>Other Family</c:v>
                </c:pt>
              </c:strCache>
            </c:strRef>
          </c:cat>
          <c:val>
            <c:numRef>
              <c:f>'Domestic Decision '!$F$21:$F$24</c:f>
              <c:numCache>
                <c:formatCode>0.00%</c:formatCode>
                <c:ptCount val="4"/>
                <c:pt idx="0">
                  <c:v>0.20300000000000001</c:v>
                </c:pt>
                <c:pt idx="1">
                  <c:v>0.68500000000000005</c:v>
                </c:pt>
                <c:pt idx="2">
                  <c:v>4.9000000000000002E-2</c:v>
                </c:pt>
                <c:pt idx="3">
                  <c:v>6.3E-2</c:v>
                </c:pt>
              </c:numCache>
            </c:numRef>
          </c:val>
          <c:extLst>
            <c:ext xmlns:c16="http://schemas.microsoft.com/office/drawing/2014/chart" uri="{C3380CC4-5D6E-409C-BE32-E72D297353CC}">
              <c16:uniqueId val="{00000000-C00D-42D2-97E0-D2AF96924ACB}"/>
            </c:ext>
          </c:extLst>
        </c:ser>
        <c:dLbls>
          <c:dLblPos val="outEnd"/>
          <c:showLegendKey val="0"/>
          <c:showVal val="1"/>
          <c:showCatName val="0"/>
          <c:showSerName val="0"/>
          <c:showPercent val="0"/>
          <c:showBubbleSize val="0"/>
        </c:dLbls>
        <c:gapWidth val="219"/>
        <c:overlap val="-27"/>
        <c:axId val="1074666496"/>
        <c:axId val="1273982768"/>
      </c:barChart>
      <c:catAx>
        <c:axId val="1074666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PK"/>
          </a:p>
        </c:txPr>
        <c:crossAx val="1273982768"/>
        <c:crosses val="autoZero"/>
        <c:auto val="1"/>
        <c:lblAlgn val="ctr"/>
        <c:lblOffset val="100"/>
        <c:noMultiLvlLbl val="0"/>
      </c:catAx>
      <c:valAx>
        <c:axId val="1273982768"/>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0746664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800"/>
      </a:pPr>
      <a:endParaRPr lang="en-PK"/>
    </a:p>
  </c:txPr>
  <c:externalData r:id="rId3">
    <c:autoUpdate val="0"/>
  </c:externalData>
</c:chartSpace>
</file>

<file path=word/charts/chart1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Endline </a:t>
            </a:r>
          </a:p>
        </c:rich>
      </c:tx>
      <c:layout>
        <c:manualLayout>
          <c:xMode val="edge"/>
          <c:yMode val="edge"/>
          <c:x val="0.10940397350993378"/>
          <c:y val="3.2362459546925564E-2"/>
        </c:manualLayout>
      </c:layout>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manualLayout>
          <c:layoutTarget val="inner"/>
          <c:xMode val="edge"/>
          <c:yMode val="edge"/>
          <c:x val="1.7660044150110375E-2"/>
          <c:y val="0.27242718446601943"/>
          <c:w val="0.90286975717439288"/>
          <c:h val="0.43568228728690467"/>
        </c:manualLayout>
      </c:layout>
      <c:barChart>
        <c:barDir val="col"/>
        <c:grouping val="clustered"/>
        <c:varyColors val="0"/>
        <c:ser>
          <c:idx val="0"/>
          <c:order val="0"/>
          <c:tx>
            <c:strRef>
              <c:f>'Domestic Decision '!$B$20</c:f>
              <c:strCache>
                <c:ptCount val="1"/>
                <c:pt idx="0">
                  <c:v>Endline (%)</c:v>
                </c:pt>
              </c:strCache>
            </c:strRef>
          </c:tx>
          <c:spPr>
            <a:solidFill>
              <a:srgbClr val="CC0066"/>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mn-lt"/>
                    <a:ea typeface="+mn-ea"/>
                    <a:cs typeface="+mn-cs"/>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'Domestic Decision '!$A$21:$A$24</c:f>
              <c:strCache>
                <c:ptCount val="4"/>
                <c:pt idx="0">
                  <c:v>Self</c:v>
                </c:pt>
                <c:pt idx="1">
                  <c:v>Spouse</c:v>
                </c:pt>
                <c:pt idx="2">
                  <c:v>Jointly with spouse/Partner</c:v>
                </c:pt>
                <c:pt idx="3">
                  <c:v>Other Family</c:v>
                </c:pt>
              </c:strCache>
            </c:strRef>
          </c:cat>
          <c:val>
            <c:numRef>
              <c:f>'Domestic Decision '!$B$21:$B$24</c:f>
              <c:numCache>
                <c:formatCode>0.00%</c:formatCode>
                <c:ptCount val="4"/>
                <c:pt idx="0">
                  <c:v>0.26700000000000002</c:v>
                </c:pt>
                <c:pt idx="1">
                  <c:v>0.47099999999999997</c:v>
                </c:pt>
                <c:pt idx="2">
                  <c:v>0.216</c:v>
                </c:pt>
                <c:pt idx="3">
                  <c:v>4.5999999999999999E-2</c:v>
                </c:pt>
              </c:numCache>
            </c:numRef>
          </c:val>
          <c:extLst>
            <c:ext xmlns:c16="http://schemas.microsoft.com/office/drawing/2014/chart" uri="{C3380CC4-5D6E-409C-BE32-E72D297353CC}">
              <c16:uniqueId val="{00000000-8191-44F1-BF1D-3A4C2B6F3128}"/>
            </c:ext>
          </c:extLst>
        </c:ser>
        <c:dLbls>
          <c:dLblPos val="outEnd"/>
          <c:showLegendKey val="0"/>
          <c:showVal val="1"/>
          <c:showCatName val="0"/>
          <c:showSerName val="0"/>
          <c:showPercent val="0"/>
          <c:showBubbleSize val="0"/>
        </c:dLbls>
        <c:gapWidth val="219"/>
        <c:overlap val="-27"/>
        <c:axId val="1347953776"/>
        <c:axId val="1347954256"/>
      </c:barChart>
      <c:catAx>
        <c:axId val="1347953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PK"/>
          </a:p>
        </c:txPr>
        <c:crossAx val="1347954256"/>
        <c:crosses val="autoZero"/>
        <c:auto val="1"/>
        <c:lblAlgn val="ctr"/>
        <c:lblOffset val="100"/>
        <c:noMultiLvlLbl val="0"/>
      </c:catAx>
      <c:valAx>
        <c:axId val="1347954256"/>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3479537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800"/>
      </a:pPr>
      <a:endParaRPr lang="en-PK"/>
    </a:p>
  </c:txPr>
  <c:externalData r:id="rId3">
    <c:autoUpdate val="0"/>
  </c:externalData>
</c:chartSpace>
</file>

<file path=word/charts/chart1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Baseline</a:t>
            </a:r>
          </a:p>
        </c:rich>
      </c:tx>
      <c:overlay val="0"/>
      <c:spPr>
        <a:noFill/>
        <a:ln>
          <a:noFill/>
        </a:ln>
        <a:effectLst/>
      </c:spPr>
    </c:title>
    <c:autoTitleDeleted val="0"/>
    <c:plotArea>
      <c:layout>
        <c:manualLayout>
          <c:layoutTarget val="inner"/>
          <c:xMode val="edge"/>
          <c:yMode val="edge"/>
          <c:x val="0.28704971460228146"/>
          <c:y val="0.15122793994185069"/>
          <c:w val="0.6894460239797302"/>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extLst>
              <c:ext xmlns:c16="http://schemas.microsoft.com/office/drawing/2014/chart" uri="{C3380CC4-5D6E-409C-BE32-E72D297353CC}">
                <c16:uniqueId val="{00000000-02A7-4B3A-B4A7-FD871CEDD283}"/>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Kamran_Graphs!$C$4640:$C$4644</c:f>
              <c:strCache>
                <c:ptCount val="5"/>
                <c:pt idx="0">
                  <c:v>Always (Daily)</c:v>
                </c:pt>
                <c:pt idx="1">
                  <c:v>Often</c:v>
                </c:pt>
                <c:pt idx="2">
                  <c:v>Sometimes</c:v>
                </c:pt>
                <c:pt idx="3">
                  <c:v>Rarely</c:v>
                </c:pt>
                <c:pt idx="4">
                  <c:v>Never</c:v>
                </c:pt>
              </c:strCache>
            </c:strRef>
          </c:cat>
          <c:val>
            <c:numRef>
              <c:f>Kamran_Graphs!$E$4640:$E$4644</c:f>
              <c:numCache>
                <c:formatCode>0.0</c:formatCode>
                <c:ptCount val="5"/>
                <c:pt idx="0">
                  <c:v>9.551293986222305</c:v>
                </c:pt>
                <c:pt idx="1">
                  <c:v>11.115248557065719</c:v>
                </c:pt>
                <c:pt idx="2">
                  <c:v>50.698194004840808</c:v>
                </c:pt>
                <c:pt idx="3">
                  <c:v>18.301992180227149</c:v>
                </c:pt>
                <c:pt idx="4">
                  <c:v>10.31465276484826</c:v>
                </c:pt>
              </c:numCache>
            </c:numRef>
          </c:val>
          <c:extLst>
            <c:ext xmlns:c16="http://schemas.microsoft.com/office/drawing/2014/chart" uri="{C3380CC4-5D6E-409C-BE32-E72D297353CC}">
              <c16:uniqueId val="{00000001-02A7-4B3A-B4A7-FD871CEDD283}"/>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2">
    <c:autoUpdate val="0"/>
  </c:externalData>
</c:chartSpace>
</file>

<file path=word/charts/chart1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r>
              <a:rPr lang="en-US"/>
              <a:t>Endline</a:t>
            </a:r>
          </a:p>
        </c:rich>
      </c:tx>
      <c:overlay val="0"/>
      <c:spPr>
        <a:noFill/>
        <a:ln>
          <a:noFill/>
        </a:ln>
        <a:effectLst/>
      </c:spPr>
      <c:txPr>
        <a:bodyPr rot="0" spcFirstLastPara="1" vertOverflow="ellipsis" vert="horz" wrap="square" anchor="ctr" anchorCtr="1"/>
        <a:lstStyle/>
        <a:p>
          <a:pPr>
            <a:defRPr sz="900" b="0" i="0" u="none" strike="noStrike" kern="1200" spc="0" baseline="0">
              <a:solidFill>
                <a:sysClr val="windowText" lastClr="000000"/>
              </a:solidFill>
              <a:latin typeface="+mn-lt"/>
              <a:ea typeface="+mn-ea"/>
              <a:cs typeface="Calibri" panose="020F0502020204030204" pitchFamily="34" charset="0"/>
            </a:defRPr>
          </a:pPr>
          <a:endParaRPr lang="en-PK"/>
        </a:p>
      </c:txPr>
    </c:title>
    <c:autoTitleDeleted val="0"/>
    <c:plotArea>
      <c:layout>
        <c:manualLayout>
          <c:layoutTarget val="inner"/>
          <c:xMode val="edge"/>
          <c:yMode val="edge"/>
          <c:x val="0.2955010469531254"/>
          <c:y val="0.15122793994185069"/>
          <c:w val="0.68099472149975804"/>
          <c:h val="0.80612278623315747"/>
        </c:manualLayout>
      </c:layout>
      <c:barChart>
        <c:barDir val="bar"/>
        <c:grouping val="clustered"/>
        <c:varyColors val="0"/>
        <c:ser>
          <c:idx val="0"/>
          <c:order val="0"/>
          <c:spPr>
            <a:solidFill>
              <a:srgbClr val="CC0066"/>
            </a:solidFill>
            <a:ln>
              <a:noFill/>
            </a:ln>
            <a:effectLst/>
          </c:spPr>
          <c:invertIfNegative val="0"/>
          <c:dPt>
            <c:idx val="7"/>
            <c:invertIfNegative val="0"/>
            <c:bubble3D val="0"/>
            <c:spPr>
              <a:solidFill>
                <a:srgbClr val="CC0066"/>
              </a:solidFill>
              <a:ln>
                <a:noFill/>
              </a:ln>
              <a:effectLst/>
            </c:spPr>
            <c:extLst>
              <c:ext xmlns:c16="http://schemas.microsoft.com/office/drawing/2014/chart" uri="{C3380CC4-5D6E-409C-BE32-E72D297353CC}">
                <c16:uniqueId val="{00000001-CF4D-4FEF-A828-92AD27C16624}"/>
              </c:ext>
            </c:extLst>
          </c:dPt>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Sheet1!$B$2550:$B$2554</c:f>
              <c:strCache>
                <c:ptCount val="5"/>
                <c:pt idx="0">
                  <c:v>Always (Daily)</c:v>
                </c:pt>
                <c:pt idx="1">
                  <c:v>Often</c:v>
                </c:pt>
                <c:pt idx="2">
                  <c:v>Sometimes</c:v>
                </c:pt>
                <c:pt idx="3">
                  <c:v>Rarely</c:v>
                </c:pt>
                <c:pt idx="4">
                  <c:v>Never</c:v>
                </c:pt>
              </c:strCache>
            </c:strRef>
          </c:cat>
          <c:val>
            <c:numRef>
              <c:f>Sheet1!$E$2550:$E$2554</c:f>
              <c:numCache>
                <c:formatCode>###0.0</c:formatCode>
                <c:ptCount val="5"/>
                <c:pt idx="0">
                  <c:v>7.8714197403667834</c:v>
                </c:pt>
                <c:pt idx="1">
                  <c:v>11.456830826293015</c:v>
                </c:pt>
                <c:pt idx="2">
                  <c:v>59.550793323717286</c:v>
                </c:pt>
                <c:pt idx="3">
                  <c:v>13.208324747578818</c:v>
                </c:pt>
                <c:pt idx="4">
                  <c:v>7.9126313620440962</c:v>
                </c:pt>
              </c:numCache>
            </c:numRef>
          </c:val>
          <c:extLst>
            <c:ext xmlns:c16="http://schemas.microsoft.com/office/drawing/2014/chart" uri="{C3380CC4-5D6E-409C-BE32-E72D297353CC}">
              <c16:uniqueId val="{00000002-CF4D-4FEF-A828-92AD27C16624}"/>
            </c:ext>
          </c:extLst>
        </c:ser>
        <c:dLbls>
          <c:dLblPos val="outEnd"/>
          <c:showLegendKey val="0"/>
          <c:showVal val="1"/>
          <c:showCatName val="0"/>
          <c:showSerName val="0"/>
          <c:showPercent val="0"/>
          <c:showBubbleSize val="0"/>
        </c:dLbls>
        <c:gapWidth val="182"/>
        <c:axId val="-1543866640"/>
        <c:axId val="-1543864464"/>
      </c:barChart>
      <c:catAx>
        <c:axId val="-154386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PK"/>
          </a:p>
        </c:txPr>
        <c:crossAx val="-1543864464"/>
        <c:crosses val="autoZero"/>
        <c:auto val="1"/>
        <c:lblAlgn val="ctr"/>
        <c:lblOffset val="100"/>
        <c:noMultiLvlLbl val="0"/>
      </c:catAx>
      <c:valAx>
        <c:axId val="-1543864464"/>
        <c:scaling>
          <c:orientation val="minMax"/>
        </c:scaling>
        <c:delete val="1"/>
        <c:axPos val="b"/>
        <c:numFmt formatCode="###0.0" sourceLinked="1"/>
        <c:majorTickMark val="none"/>
        <c:minorTickMark val="none"/>
        <c:tickLblPos val="nextTo"/>
        <c:crossAx val="-1543866640"/>
        <c:crosses val="autoZero"/>
        <c:crossBetween val="between"/>
      </c:valAx>
      <c:spPr>
        <a:noFill/>
        <a:ln>
          <a:noFill/>
        </a:ln>
        <a:effectLst/>
      </c:spPr>
    </c:plotArea>
    <c:plotVisOnly val="1"/>
    <c:dispBlanksAs val="gap"/>
    <c:showDLblsOverMax val="0"/>
    <c:extLst/>
  </c:chart>
  <c:spPr>
    <a:no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PK"/>
    </a:p>
  </c:txPr>
  <c:externalData r:id="rId4">
    <c:autoUpdate val="0"/>
  </c:externalData>
</c:chartSpace>
</file>

<file path=word/charts/chart1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Helvetica" pitchFamily="2" charset="0"/>
                <a:ea typeface="+mn-ea"/>
                <a:cs typeface="+mn-cs"/>
              </a:defRPr>
            </a:pPr>
            <a:r>
              <a:rPr lang="en-US" sz="1200"/>
              <a:t>Fig 65: Quality of Training </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Helvetica" pitchFamily="2" charset="0"/>
              <a:ea typeface="+mn-ea"/>
              <a:cs typeface="+mn-cs"/>
            </a:defRPr>
          </a:pPr>
          <a:endParaRPr lang="en-PK"/>
        </a:p>
      </c:txPr>
    </c:title>
    <c:autoTitleDeleted val="0"/>
    <c:plotArea>
      <c:layout/>
      <c:barChart>
        <c:barDir val="col"/>
        <c:grouping val="clustered"/>
        <c:varyColors val="0"/>
        <c:ser>
          <c:idx val="0"/>
          <c:order val="0"/>
          <c:tx>
            <c:strRef>
              <c:f>Graph!$C$1</c:f>
              <c:strCache>
                <c:ptCount val="1"/>
                <c:pt idx="0">
                  <c:v>Mean</c:v>
                </c:pt>
              </c:strCache>
            </c:strRef>
          </c:tx>
          <c:spPr>
            <a:solidFill>
              <a:srgbClr val="CC006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Helvetica" pitchFamily="2" charset="0"/>
                    <a:ea typeface="+mn-ea"/>
                    <a:cs typeface="+mn-cs"/>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Graph!$B$2:$B$4</c:f>
              <c:strCache>
                <c:ptCount val="3"/>
                <c:pt idx="0">
                  <c:v>Clarity of Content</c:v>
                </c:pt>
                <c:pt idx="1">
                  <c:v>Relevance of Content</c:v>
                </c:pt>
                <c:pt idx="2">
                  <c:v>Assesibility of Content </c:v>
                </c:pt>
              </c:strCache>
            </c:strRef>
          </c:cat>
          <c:val>
            <c:numRef>
              <c:f>Graph!$C$2:$C$4</c:f>
              <c:numCache>
                <c:formatCode>0.00</c:formatCode>
                <c:ptCount val="3"/>
                <c:pt idx="0">
                  <c:v>59.899529999999999</c:v>
                </c:pt>
                <c:pt idx="1">
                  <c:v>66.400710000000004</c:v>
                </c:pt>
                <c:pt idx="2">
                  <c:v>66.725769999999997</c:v>
                </c:pt>
              </c:numCache>
            </c:numRef>
          </c:val>
          <c:extLst>
            <c:ext xmlns:c16="http://schemas.microsoft.com/office/drawing/2014/chart" uri="{C3380CC4-5D6E-409C-BE32-E72D297353CC}">
              <c16:uniqueId val="{00000000-24A4-4CCC-9006-FBB8589B6D3F}"/>
            </c:ext>
          </c:extLst>
        </c:ser>
        <c:dLbls>
          <c:showLegendKey val="0"/>
          <c:showVal val="0"/>
          <c:showCatName val="0"/>
          <c:showSerName val="0"/>
          <c:showPercent val="0"/>
          <c:showBubbleSize val="0"/>
        </c:dLbls>
        <c:gapWidth val="219"/>
        <c:overlap val="-27"/>
        <c:axId val="1205720960"/>
        <c:axId val="1205727680"/>
      </c:barChart>
      <c:catAx>
        <c:axId val="1205720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crossAx val="1205727680"/>
        <c:crosses val="autoZero"/>
        <c:auto val="1"/>
        <c:lblAlgn val="ctr"/>
        <c:lblOffset val="100"/>
        <c:noMultiLvlLbl val="0"/>
      </c:catAx>
      <c:valAx>
        <c:axId val="1205727680"/>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2057209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Helvetica" pitchFamily="2" charset="0"/>
        </a:defRPr>
      </a:pPr>
      <a:endParaRPr lang="en-PK"/>
    </a:p>
  </c:txPr>
  <c:externalData r:id="rId3">
    <c:autoUpdate val="0"/>
  </c:externalData>
</c:chartSpace>
</file>

<file path=word/charts/chart1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Helvetica" pitchFamily="2" charset="0"/>
                <a:ea typeface="+mn-ea"/>
                <a:cs typeface="+mn-cs"/>
              </a:defRPr>
            </a:pPr>
            <a:r>
              <a:rPr lang="en-US" sz="1200"/>
              <a:t>Fig 66: Teacher Competence &amp; Delivery </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Helvetica" pitchFamily="2" charset="0"/>
              <a:ea typeface="+mn-ea"/>
              <a:cs typeface="+mn-cs"/>
            </a:defRPr>
          </a:pPr>
          <a:endParaRPr lang="en-US"/>
        </a:p>
      </c:txPr>
    </c:title>
    <c:autoTitleDeleted val="0"/>
    <c:plotArea>
      <c:layout/>
      <c:barChart>
        <c:barDir val="col"/>
        <c:grouping val="clustered"/>
        <c:varyColors val="0"/>
        <c:ser>
          <c:idx val="0"/>
          <c:order val="0"/>
          <c:tx>
            <c:strRef>
              <c:f>Graph!$G$1</c:f>
              <c:strCache>
                <c:ptCount val="1"/>
                <c:pt idx="0">
                  <c:v>Mean</c:v>
                </c:pt>
              </c:strCache>
            </c:strRef>
          </c:tx>
          <c:spPr>
            <a:solidFill>
              <a:srgbClr val="CC006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Helvetica" pitchFamily="2" charset="0"/>
                    <a:ea typeface="+mn-ea"/>
                    <a:cs typeface="+mn-cs"/>
                  </a:defRPr>
                </a:pPr>
                <a:endParaRPr lang="en-P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Graph!$F$2:$F$5</c:f>
              <c:strCache>
                <c:ptCount val="4"/>
                <c:pt idx="0">
                  <c:v>Subject Knowldege</c:v>
                </c:pt>
                <c:pt idx="1">
                  <c:v>Communication Skills</c:v>
                </c:pt>
                <c:pt idx="2">
                  <c:v>Training Methods</c:v>
                </c:pt>
                <c:pt idx="3">
                  <c:v>Adherence to Schedule</c:v>
                </c:pt>
              </c:strCache>
            </c:strRef>
          </c:cat>
          <c:val>
            <c:numRef>
              <c:f>Graph!$G$2:$G$5</c:f>
              <c:numCache>
                <c:formatCode>0.00</c:formatCode>
                <c:ptCount val="4"/>
                <c:pt idx="0">
                  <c:v>71.611720000000005</c:v>
                </c:pt>
                <c:pt idx="1">
                  <c:v>69.752520000000004</c:v>
                </c:pt>
                <c:pt idx="2">
                  <c:v>64.964160000000007</c:v>
                </c:pt>
                <c:pt idx="3">
                  <c:v>52.927120000000002</c:v>
                </c:pt>
              </c:numCache>
            </c:numRef>
          </c:val>
          <c:extLst>
            <c:ext xmlns:c16="http://schemas.microsoft.com/office/drawing/2014/chart" uri="{C3380CC4-5D6E-409C-BE32-E72D297353CC}">
              <c16:uniqueId val="{00000000-1902-4DED-B48A-72BEB3F7F8B5}"/>
            </c:ext>
          </c:extLst>
        </c:ser>
        <c:dLbls>
          <c:dLblPos val="outEnd"/>
          <c:showLegendKey val="0"/>
          <c:showVal val="1"/>
          <c:showCatName val="0"/>
          <c:showSerName val="0"/>
          <c:showPercent val="0"/>
          <c:showBubbleSize val="0"/>
        </c:dLbls>
        <c:gapWidth val="219"/>
        <c:overlap val="-27"/>
        <c:axId val="1119896496"/>
        <c:axId val="1119900816"/>
      </c:barChart>
      <c:catAx>
        <c:axId val="1119896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crossAx val="1119900816"/>
        <c:crosses val="autoZero"/>
        <c:auto val="1"/>
        <c:lblAlgn val="ctr"/>
        <c:lblOffset val="100"/>
        <c:noMultiLvlLbl val="0"/>
      </c:catAx>
      <c:valAx>
        <c:axId val="1119900816"/>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11198964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pitchFamily="2" charset="0"/>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Helvetica" pitchFamily="2" charset="0"/>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9.xml><?xml version="1.0" encoding="utf-8"?>
<cs:colorStyle xmlns:cs="http://schemas.microsoft.com/office/drawing/2012/chartStyle" xmlns:a="http://schemas.openxmlformats.org/drawingml/2006/main" meth="withinLinearReversed" id="25">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DAA3F5A-9C00-44AE-B023-F6875C3D2A82}" type="doc">
      <dgm:prSet loTypeId="urn:microsoft.com/office/officeart/2005/8/layout/radial6" loCatId="cycle" qsTypeId="urn:microsoft.com/office/officeart/2005/8/quickstyle/simple3" qsCatId="simple" csTypeId="urn:microsoft.com/office/officeart/2005/8/colors/colorful5" csCatId="colorful" phldr="1"/>
      <dgm:spPr/>
      <dgm:t>
        <a:bodyPr/>
        <a:lstStyle/>
        <a:p>
          <a:endParaRPr lang="en-PK"/>
        </a:p>
      </dgm:t>
    </dgm:pt>
    <dgm:pt modelId="{51278E33-24C5-437D-8DC1-CA555693BE51}">
      <dgm:prSet phldrT="[Text]" custT="1"/>
      <dgm:spPr/>
      <dgm:t>
        <a:bodyPr/>
        <a:lstStyle/>
        <a:p>
          <a:r>
            <a:rPr lang="en-US" sz="1200" b="1">
              <a:latin typeface="Times New Roman" panose="02020603050405020304" pitchFamily="18" charset="0"/>
              <a:cs typeface="Times New Roman" panose="02020603050405020304" pitchFamily="18" charset="0"/>
            </a:rPr>
            <a:t>Parameters of M&amp;E</a:t>
          </a:r>
          <a:endParaRPr lang="en-PK" sz="1200" b="1">
            <a:latin typeface="Times New Roman" panose="02020603050405020304" pitchFamily="18" charset="0"/>
            <a:cs typeface="Times New Roman" panose="02020603050405020304" pitchFamily="18" charset="0"/>
          </a:endParaRPr>
        </a:p>
      </dgm:t>
    </dgm:pt>
    <dgm:pt modelId="{7FA73B65-A7F6-41AF-A84E-C224F5845848}" type="parTrans" cxnId="{5EEE3CB3-18B4-4016-9ED1-16D08E3D6688}">
      <dgm:prSet/>
      <dgm:spPr/>
      <dgm:t>
        <a:bodyPr/>
        <a:lstStyle/>
        <a:p>
          <a:endParaRPr lang="en-PK"/>
        </a:p>
      </dgm:t>
    </dgm:pt>
    <dgm:pt modelId="{16055BCF-59EE-46C6-A39F-AF1A66B397C2}" type="sibTrans" cxnId="{5EEE3CB3-18B4-4016-9ED1-16D08E3D6688}">
      <dgm:prSet/>
      <dgm:spPr/>
      <dgm:t>
        <a:bodyPr/>
        <a:lstStyle/>
        <a:p>
          <a:endParaRPr lang="en-PK"/>
        </a:p>
      </dgm:t>
    </dgm:pt>
    <dgm:pt modelId="{8EAF4748-F638-4221-9120-7B57409D9412}">
      <dgm:prSet phldrT="[Text]" custT="1"/>
      <dgm:spPr/>
      <dgm:t>
        <a:bodyPr/>
        <a:lstStyle/>
        <a:p>
          <a:r>
            <a:rPr lang="en-US" sz="900">
              <a:latin typeface="Times New Roman" panose="02020603050405020304" pitchFamily="18" charset="0"/>
              <a:cs typeface="Times New Roman" panose="02020603050405020304" pitchFamily="18" charset="0"/>
            </a:rPr>
            <a:t>Quality of Training</a:t>
          </a:r>
          <a:endParaRPr lang="en-PK" sz="900">
            <a:latin typeface="Times New Roman" panose="02020603050405020304" pitchFamily="18" charset="0"/>
            <a:cs typeface="Times New Roman" panose="02020603050405020304" pitchFamily="18" charset="0"/>
          </a:endParaRPr>
        </a:p>
      </dgm:t>
    </dgm:pt>
    <dgm:pt modelId="{2C247363-9E6D-4FFE-BAEE-6A51FEFAC7DC}" type="parTrans" cxnId="{3FC5917D-F045-4A57-9A83-B983BB5BD556}">
      <dgm:prSet/>
      <dgm:spPr/>
      <dgm:t>
        <a:bodyPr/>
        <a:lstStyle/>
        <a:p>
          <a:endParaRPr lang="en-PK"/>
        </a:p>
      </dgm:t>
    </dgm:pt>
    <dgm:pt modelId="{D924BEFB-855B-40D7-8641-95F165C21863}" type="sibTrans" cxnId="{3FC5917D-F045-4A57-9A83-B983BB5BD556}">
      <dgm:prSet/>
      <dgm:spPr/>
      <dgm:t>
        <a:bodyPr/>
        <a:lstStyle/>
        <a:p>
          <a:endParaRPr lang="en-PK" sz="900">
            <a:latin typeface="Times New Roman" panose="02020603050405020304" pitchFamily="18" charset="0"/>
            <a:cs typeface="Times New Roman" panose="02020603050405020304" pitchFamily="18" charset="0"/>
          </a:endParaRPr>
        </a:p>
      </dgm:t>
    </dgm:pt>
    <dgm:pt modelId="{35C47BE8-6C0F-4728-834C-1D7A000BF4D4}">
      <dgm:prSet phldrT="[Text]" custT="1"/>
      <dgm:spPr/>
      <dgm:t>
        <a:bodyPr/>
        <a:lstStyle/>
        <a:p>
          <a:r>
            <a:rPr lang="en-US" sz="900">
              <a:latin typeface="Times New Roman" panose="02020603050405020304" pitchFamily="18" charset="0"/>
              <a:cs typeface="Times New Roman" panose="02020603050405020304" pitchFamily="18" charset="0"/>
            </a:rPr>
            <a:t>Learning Environement &amp; Infrastructure</a:t>
          </a:r>
          <a:endParaRPr lang="en-PK" sz="900">
            <a:latin typeface="Times New Roman" panose="02020603050405020304" pitchFamily="18" charset="0"/>
            <a:cs typeface="Times New Roman" panose="02020603050405020304" pitchFamily="18" charset="0"/>
          </a:endParaRPr>
        </a:p>
      </dgm:t>
    </dgm:pt>
    <dgm:pt modelId="{0C15B15C-640D-4642-A447-A14B79491410}" type="parTrans" cxnId="{514197DE-CE9D-4153-9E44-AEE7F1508935}">
      <dgm:prSet/>
      <dgm:spPr/>
      <dgm:t>
        <a:bodyPr/>
        <a:lstStyle/>
        <a:p>
          <a:endParaRPr lang="en-PK"/>
        </a:p>
      </dgm:t>
    </dgm:pt>
    <dgm:pt modelId="{CA4F68E9-F1E0-4876-8B5F-2EF58D75C3D1}" type="sibTrans" cxnId="{514197DE-CE9D-4153-9E44-AEE7F1508935}">
      <dgm:prSet/>
      <dgm:spPr/>
      <dgm:t>
        <a:bodyPr/>
        <a:lstStyle/>
        <a:p>
          <a:endParaRPr lang="en-PK" sz="900">
            <a:latin typeface="Times New Roman" panose="02020603050405020304" pitchFamily="18" charset="0"/>
            <a:cs typeface="Times New Roman" panose="02020603050405020304" pitchFamily="18" charset="0"/>
          </a:endParaRPr>
        </a:p>
      </dgm:t>
    </dgm:pt>
    <dgm:pt modelId="{0934E182-ACCD-4201-B59E-4752764F9EB5}">
      <dgm:prSet phldrT="[Text]" custT="1"/>
      <dgm:spPr/>
      <dgm:t>
        <a:bodyPr/>
        <a:lstStyle/>
        <a:p>
          <a:r>
            <a:rPr lang="en-US" sz="900">
              <a:latin typeface="Times New Roman" panose="02020603050405020304" pitchFamily="18" charset="0"/>
              <a:cs typeface="Times New Roman" panose="02020603050405020304" pitchFamily="18" charset="0"/>
            </a:rPr>
            <a:t>Participant Engagement &amp; Learning Outcomes</a:t>
          </a:r>
          <a:endParaRPr lang="en-PK" sz="900">
            <a:latin typeface="Times New Roman" panose="02020603050405020304" pitchFamily="18" charset="0"/>
            <a:cs typeface="Times New Roman" panose="02020603050405020304" pitchFamily="18" charset="0"/>
          </a:endParaRPr>
        </a:p>
      </dgm:t>
    </dgm:pt>
    <dgm:pt modelId="{83D3D760-34E6-4CEF-9A8C-EBBE2DF367C0}" type="parTrans" cxnId="{04A00140-DCE3-4156-8EBD-336D062151B4}">
      <dgm:prSet/>
      <dgm:spPr/>
      <dgm:t>
        <a:bodyPr/>
        <a:lstStyle/>
        <a:p>
          <a:endParaRPr lang="en-PK"/>
        </a:p>
      </dgm:t>
    </dgm:pt>
    <dgm:pt modelId="{CFD51317-6452-4E99-BEC6-A47862A4CA6E}" type="sibTrans" cxnId="{04A00140-DCE3-4156-8EBD-336D062151B4}">
      <dgm:prSet/>
      <dgm:spPr/>
      <dgm:t>
        <a:bodyPr/>
        <a:lstStyle/>
        <a:p>
          <a:endParaRPr lang="en-PK" sz="900">
            <a:latin typeface="Times New Roman" panose="02020603050405020304" pitchFamily="18" charset="0"/>
            <a:cs typeface="Times New Roman" panose="02020603050405020304" pitchFamily="18" charset="0"/>
          </a:endParaRPr>
        </a:p>
      </dgm:t>
    </dgm:pt>
    <dgm:pt modelId="{0633E4AB-FCD6-497D-AA56-6D9D6D9138E3}">
      <dgm:prSet phldrT="[Text]" custT="1"/>
      <dgm:spPr/>
      <dgm:t>
        <a:bodyPr/>
        <a:lstStyle/>
        <a:p>
          <a:r>
            <a:rPr lang="en-US" sz="900">
              <a:latin typeface="Times New Roman" panose="02020603050405020304" pitchFamily="18" charset="0"/>
              <a:cs typeface="Times New Roman" panose="02020603050405020304" pitchFamily="18" charset="0"/>
            </a:rPr>
            <a:t>Trainer Competence &amp; Delivery</a:t>
          </a:r>
          <a:endParaRPr lang="en-PK" sz="900">
            <a:latin typeface="Times New Roman" panose="02020603050405020304" pitchFamily="18" charset="0"/>
            <a:cs typeface="Times New Roman" panose="02020603050405020304" pitchFamily="18" charset="0"/>
          </a:endParaRPr>
        </a:p>
      </dgm:t>
    </dgm:pt>
    <dgm:pt modelId="{1ABF6D7D-F99D-42A2-8A2A-006372813596}" type="parTrans" cxnId="{63F64245-1DC9-4915-9B78-1BC165AC7BC9}">
      <dgm:prSet/>
      <dgm:spPr/>
      <dgm:t>
        <a:bodyPr/>
        <a:lstStyle/>
        <a:p>
          <a:endParaRPr lang="en-PK"/>
        </a:p>
      </dgm:t>
    </dgm:pt>
    <dgm:pt modelId="{66B441D7-3998-4BD3-A454-9F496D92C20F}" type="sibTrans" cxnId="{63F64245-1DC9-4915-9B78-1BC165AC7BC9}">
      <dgm:prSet/>
      <dgm:spPr/>
      <dgm:t>
        <a:bodyPr/>
        <a:lstStyle/>
        <a:p>
          <a:endParaRPr lang="en-PK" sz="900">
            <a:latin typeface="Times New Roman" panose="02020603050405020304" pitchFamily="18" charset="0"/>
            <a:cs typeface="Times New Roman" panose="02020603050405020304" pitchFamily="18" charset="0"/>
          </a:endParaRPr>
        </a:p>
      </dgm:t>
    </dgm:pt>
    <dgm:pt modelId="{6B4DB5C0-E02E-4F3A-8F0D-3B7FAD23BBCC}">
      <dgm:prSet custT="1"/>
      <dgm:spPr/>
      <dgm:t>
        <a:bodyPr/>
        <a:lstStyle/>
        <a:p>
          <a:r>
            <a:rPr lang="en-US" sz="900">
              <a:latin typeface="Times New Roman" panose="02020603050405020304" pitchFamily="18" charset="0"/>
              <a:cs typeface="Times New Roman" panose="02020603050405020304" pitchFamily="18" charset="0"/>
            </a:rPr>
            <a:t>Logistics &amp; Program Coordination</a:t>
          </a:r>
          <a:endParaRPr lang="en-PK" sz="900">
            <a:latin typeface="Times New Roman" panose="02020603050405020304" pitchFamily="18" charset="0"/>
            <a:cs typeface="Times New Roman" panose="02020603050405020304" pitchFamily="18" charset="0"/>
          </a:endParaRPr>
        </a:p>
      </dgm:t>
    </dgm:pt>
    <dgm:pt modelId="{9501BF5A-0FBE-4C7C-8FB0-9073E968E87D}" type="parTrans" cxnId="{DE5669B6-E967-42AE-B542-0BF4D6AD8659}">
      <dgm:prSet/>
      <dgm:spPr/>
      <dgm:t>
        <a:bodyPr/>
        <a:lstStyle/>
        <a:p>
          <a:endParaRPr lang="en-PK"/>
        </a:p>
      </dgm:t>
    </dgm:pt>
    <dgm:pt modelId="{A0CAE77B-2D69-42CE-874A-E0B0EEB7CB18}" type="sibTrans" cxnId="{DE5669B6-E967-42AE-B542-0BF4D6AD8659}">
      <dgm:prSet/>
      <dgm:spPr/>
      <dgm:t>
        <a:bodyPr/>
        <a:lstStyle/>
        <a:p>
          <a:endParaRPr lang="en-PK" sz="900">
            <a:latin typeface="Times New Roman" panose="02020603050405020304" pitchFamily="18" charset="0"/>
            <a:cs typeface="Times New Roman" panose="02020603050405020304" pitchFamily="18" charset="0"/>
          </a:endParaRPr>
        </a:p>
      </dgm:t>
    </dgm:pt>
    <dgm:pt modelId="{B294344A-3BD1-4596-80F9-FC91FE342A83}" type="pres">
      <dgm:prSet presAssocID="{8DAA3F5A-9C00-44AE-B023-F6875C3D2A82}" presName="Name0" presStyleCnt="0">
        <dgm:presLayoutVars>
          <dgm:chMax val="1"/>
          <dgm:dir/>
          <dgm:animLvl val="ctr"/>
          <dgm:resizeHandles val="exact"/>
        </dgm:presLayoutVars>
      </dgm:prSet>
      <dgm:spPr/>
    </dgm:pt>
    <dgm:pt modelId="{005E2F22-8BF0-4407-B0F7-8DDEA4A12B67}" type="pres">
      <dgm:prSet presAssocID="{51278E33-24C5-437D-8DC1-CA555693BE51}" presName="centerShape" presStyleLbl="node0" presStyleIdx="0" presStyleCnt="1"/>
      <dgm:spPr/>
    </dgm:pt>
    <dgm:pt modelId="{D59BD5D7-08A8-4E21-AAB9-9F2311210E39}" type="pres">
      <dgm:prSet presAssocID="{8EAF4748-F638-4221-9120-7B57409D9412}" presName="node" presStyleLbl="node1" presStyleIdx="0" presStyleCnt="5">
        <dgm:presLayoutVars>
          <dgm:bulletEnabled val="1"/>
        </dgm:presLayoutVars>
      </dgm:prSet>
      <dgm:spPr/>
    </dgm:pt>
    <dgm:pt modelId="{40D11137-F8B5-4F87-A0EE-6AAD97774B18}" type="pres">
      <dgm:prSet presAssocID="{8EAF4748-F638-4221-9120-7B57409D9412}" presName="dummy" presStyleCnt="0"/>
      <dgm:spPr/>
    </dgm:pt>
    <dgm:pt modelId="{C46ADE67-942B-4E1E-A5C5-1AB4A0808061}" type="pres">
      <dgm:prSet presAssocID="{D924BEFB-855B-40D7-8641-95F165C21863}" presName="sibTrans" presStyleLbl="sibTrans2D1" presStyleIdx="0" presStyleCnt="5"/>
      <dgm:spPr/>
    </dgm:pt>
    <dgm:pt modelId="{A3AA684A-F20D-40F6-AB83-8E46219C5F79}" type="pres">
      <dgm:prSet presAssocID="{35C47BE8-6C0F-4728-834C-1D7A000BF4D4}" presName="node" presStyleLbl="node1" presStyleIdx="1" presStyleCnt="5">
        <dgm:presLayoutVars>
          <dgm:bulletEnabled val="1"/>
        </dgm:presLayoutVars>
      </dgm:prSet>
      <dgm:spPr/>
    </dgm:pt>
    <dgm:pt modelId="{3AE81999-98C7-4A66-ACBC-C91CF31AAB5D}" type="pres">
      <dgm:prSet presAssocID="{35C47BE8-6C0F-4728-834C-1D7A000BF4D4}" presName="dummy" presStyleCnt="0"/>
      <dgm:spPr/>
    </dgm:pt>
    <dgm:pt modelId="{75434FC9-B824-42A0-AF9A-092C6C2CB9CA}" type="pres">
      <dgm:prSet presAssocID="{CA4F68E9-F1E0-4876-8B5F-2EF58D75C3D1}" presName="sibTrans" presStyleLbl="sibTrans2D1" presStyleIdx="1" presStyleCnt="5"/>
      <dgm:spPr/>
    </dgm:pt>
    <dgm:pt modelId="{D4851F9C-28CF-4CE5-BB35-901C28E1E356}" type="pres">
      <dgm:prSet presAssocID="{6B4DB5C0-E02E-4F3A-8F0D-3B7FAD23BBCC}" presName="node" presStyleLbl="node1" presStyleIdx="2" presStyleCnt="5">
        <dgm:presLayoutVars>
          <dgm:bulletEnabled val="1"/>
        </dgm:presLayoutVars>
      </dgm:prSet>
      <dgm:spPr/>
    </dgm:pt>
    <dgm:pt modelId="{9F13E91D-A0D5-465F-B4C3-5F571414F1C6}" type="pres">
      <dgm:prSet presAssocID="{6B4DB5C0-E02E-4F3A-8F0D-3B7FAD23BBCC}" presName="dummy" presStyleCnt="0"/>
      <dgm:spPr/>
    </dgm:pt>
    <dgm:pt modelId="{4A66F730-D719-4E5F-B6D3-C2E9C9927D5B}" type="pres">
      <dgm:prSet presAssocID="{A0CAE77B-2D69-42CE-874A-E0B0EEB7CB18}" presName="sibTrans" presStyleLbl="sibTrans2D1" presStyleIdx="2" presStyleCnt="5"/>
      <dgm:spPr/>
    </dgm:pt>
    <dgm:pt modelId="{6C1CB6B1-ADFA-464B-82EC-0886702E1B50}" type="pres">
      <dgm:prSet presAssocID="{0934E182-ACCD-4201-B59E-4752764F9EB5}" presName="node" presStyleLbl="node1" presStyleIdx="3" presStyleCnt="5">
        <dgm:presLayoutVars>
          <dgm:bulletEnabled val="1"/>
        </dgm:presLayoutVars>
      </dgm:prSet>
      <dgm:spPr/>
    </dgm:pt>
    <dgm:pt modelId="{D6BBECBE-6F04-4F24-B5AC-97C70C375BD9}" type="pres">
      <dgm:prSet presAssocID="{0934E182-ACCD-4201-B59E-4752764F9EB5}" presName="dummy" presStyleCnt="0"/>
      <dgm:spPr/>
    </dgm:pt>
    <dgm:pt modelId="{E257CCDB-816B-4CBF-8BCC-1759DC9325A7}" type="pres">
      <dgm:prSet presAssocID="{CFD51317-6452-4E99-BEC6-A47862A4CA6E}" presName="sibTrans" presStyleLbl="sibTrans2D1" presStyleIdx="3" presStyleCnt="5"/>
      <dgm:spPr/>
    </dgm:pt>
    <dgm:pt modelId="{7848CC3E-A5D0-4A70-87BA-398F6D5FC33F}" type="pres">
      <dgm:prSet presAssocID="{0633E4AB-FCD6-497D-AA56-6D9D6D9138E3}" presName="node" presStyleLbl="node1" presStyleIdx="4" presStyleCnt="5">
        <dgm:presLayoutVars>
          <dgm:bulletEnabled val="1"/>
        </dgm:presLayoutVars>
      </dgm:prSet>
      <dgm:spPr/>
    </dgm:pt>
    <dgm:pt modelId="{D8D246E1-A640-4F6A-9BFC-99F3539F159F}" type="pres">
      <dgm:prSet presAssocID="{0633E4AB-FCD6-497D-AA56-6D9D6D9138E3}" presName="dummy" presStyleCnt="0"/>
      <dgm:spPr/>
    </dgm:pt>
    <dgm:pt modelId="{1747FDEC-92F7-4BBE-8BDC-F85A99C30F14}" type="pres">
      <dgm:prSet presAssocID="{66B441D7-3998-4BD3-A454-9F496D92C20F}" presName="sibTrans" presStyleLbl="sibTrans2D1" presStyleIdx="4" presStyleCnt="5"/>
      <dgm:spPr/>
    </dgm:pt>
  </dgm:ptLst>
  <dgm:cxnLst>
    <dgm:cxn modelId="{6F16FE0E-7183-4086-8057-C27E26E9FE27}" type="presOf" srcId="{0633E4AB-FCD6-497D-AA56-6D9D6D9138E3}" destId="{7848CC3E-A5D0-4A70-87BA-398F6D5FC33F}" srcOrd="0" destOrd="0" presId="urn:microsoft.com/office/officeart/2005/8/layout/radial6"/>
    <dgm:cxn modelId="{8208F914-4910-42FB-AA5A-C71E9CDF5A35}" type="presOf" srcId="{8DAA3F5A-9C00-44AE-B023-F6875C3D2A82}" destId="{B294344A-3BD1-4596-80F9-FC91FE342A83}" srcOrd="0" destOrd="0" presId="urn:microsoft.com/office/officeart/2005/8/layout/radial6"/>
    <dgm:cxn modelId="{FFF6FD31-EFE2-4B7A-A821-9077D3028C72}" type="presOf" srcId="{A0CAE77B-2D69-42CE-874A-E0B0EEB7CB18}" destId="{4A66F730-D719-4E5F-B6D3-C2E9C9927D5B}" srcOrd="0" destOrd="0" presId="urn:microsoft.com/office/officeart/2005/8/layout/radial6"/>
    <dgm:cxn modelId="{BFB89933-938C-4A79-BB05-9C53E622DE0F}" type="presOf" srcId="{CA4F68E9-F1E0-4876-8B5F-2EF58D75C3D1}" destId="{75434FC9-B824-42A0-AF9A-092C6C2CB9CA}" srcOrd="0" destOrd="0" presId="urn:microsoft.com/office/officeart/2005/8/layout/radial6"/>
    <dgm:cxn modelId="{074DB137-D66E-489B-ADF4-B772FD238AFF}" type="presOf" srcId="{51278E33-24C5-437D-8DC1-CA555693BE51}" destId="{005E2F22-8BF0-4407-B0F7-8DDEA4A12B67}" srcOrd="0" destOrd="0" presId="urn:microsoft.com/office/officeart/2005/8/layout/radial6"/>
    <dgm:cxn modelId="{04A00140-DCE3-4156-8EBD-336D062151B4}" srcId="{51278E33-24C5-437D-8DC1-CA555693BE51}" destId="{0934E182-ACCD-4201-B59E-4752764F9EB5}" srcOrd="3" destOrd="0" parTransId="{83D3D760-34E6-4CEF-9A8C-EBBE2DF367C0}" sibTransId="{CFD51317-6452-4E99-BEC6-A47862A4CA6E}"/>
    <dgm:cxn modelId="{63F64245-1DC9-4915-9B78-1BC165AC7BC9}" srcId="{51278E33-24C5-437D-8DC1-CA555693BE51}" destId="{0633E4AB-FCD6-497D-AA56-6D9D6D9138E3}" srcOrd="4" destOrd="0" parTransId="{1ABF6D7D-F99D-42A2-8A2A-006372813596}" sibTransId="{66B441D7-3998-4BD3-A454-9F496D92C20F}"/>
    <dgm:cxn modelId="{6DBA296B-C878-4995-9E3C-3F7385C885D2}" type="presOf" srcId="{66B441D7-3998-4BD3-A454-9F496D92C20F}" destId="{1747FDEC-92F7-4BBE-8BDC-F85A99C30F14}" srcOrd="0" destOrd="0" presId="urn:microsoft.com/office/officeart/2005/8/layout/radial6"/>
    <dgm:cxn modelId="{3FC5917D-F045-4A57-9A83-B983BB5BD556}" srcId="{51278E33-24C5-437D-8DC1-CA555693BE51}" destId="{8EAF4748-F638-4221-9120-7B57409D9412}" srcOrd="0" destOrd="0" parTransId="{2C247363-9E6D-4FFE-BAEE-6A51FEFAC7DC}" sibTransId="{D924BEFB-855B-40D7-8641-95F165C21863}"/>
    <dgm:cxn modelId="{56EB867E-27AE-4BB0-B51D-74217E8E949D}" type="presOf" srcId="{CFD51317-6452-4E99-BEC6-A47862A4CA6E}" destId="{E257CCDB-816B-4CBF-8BCC-1759DC9325A7}" srcOrd="0" destOrd="0" presId="urn:microsoft.com/office/officeart/2005/8/layout/radial6"/>
    <dgm:cxn modelId="{4DDC609D-CB69-4D0D-A550-DCF049BC8D63}" type="presOf" srcId="{D924BEFB-855B-40D7-8641-95F165C21863}" destId="{C46ADE67-942B-4E1E-A5C5-1AB4A0808061}" srcOrd="0" destOrd="0" presId="urn:microsoft.com/office/officeart/2005/8/layout/radial6"/>
    <dgm:cxn modelId="{8D84DEA4-F0CF-434E-98DA-16A468D7F862}" type="presOf" srcId="{35C47BE8-6C0F-4728-834C-1D7A000BF4D4}" destId="{A3AA684A-F20D-40F6-AB83-8E46219C5F79}" srcOrd="0" destOrd="0" presId="urn:microsoft.com/office/officeart/2005/8/layout/radial6"/>
    <dgm:cxn modelId="{5EEE3CB3-18B4-4016-9ED1-16D08E3D6688}" srcId="{8DAA3F5A-9C00-44AE-B023-F6875C3D2A82}" destId="{51278E33-24C5-437D-8DC1-CA555693BE51}" srcOrd="0" destOrd="0" parTransId="{7FA73B65-A7F6-41AF-A84E-C224F5845848}" sibTransId="{16055BCF-59EE-46C6-A39F-AF1A66B397C2}"/>
    <dgm:cxn modelId="{DE5669B6-E967-42AE-B542-0BF4D6AD8659}" srcId="{51278E33-24C5-437D-8DC1-CA555693BE51}" destId="{6B4DB5C0-E02E-4F3A-8F0D-3B7FAD23BBCC}" srcOrd="2" destOrd="0" parTransId="{9501BF5A-0FBE-4C7C-8FB0-9073E968E87D}" sibTransId="{A0CAE77B-2D69-42CE-874A-E0B0EEB7CB18}"/>
    <dgm:cxn modelId="{582C6ABE-A355-4579-AC8B-BC166276918D}" type="presOf" srcId="{6B4DB5C0-E02E-4F3A-8F0D-3B7FAD23BBCC}" destId="{D4851F9C-28CF-4CE5-BB35-901C28E1E356}" srcOrd="0" destOrd="0" presId="urn:microsoft.com/office/officeart/2005/8/layout/radial6"/>
    <dgm:cxn modelId="{0F3EACDC-9E1C-4C45-8058-62EEE0083BB2}" type="presOf" srcId="{8EAF4748-F638-4221-9120-7B57409D9412}" destId="{D59BD5D7-08A8-4E21-AAB9-9F2311210E39}" srcOrd="0" destOrd="0" presId="urn:microsoft.com/office/officeart/2005/8/layout/radial6"/>
    <dgm:cxn modelId="{514197DE-CE9D-4153-9E44-AEE7F1508935}" srcId="{51278E33-24C5-437D-8DC1-CA555693BE51}" destId="{35C47BE8-6C0F-4728-834C-1D7A000BF4D4}" srcOrd="1" destOrd="0" parTransId="{0C15B15C-640D-4642-A447-A14B79491410}" sibTransId="{CA4F68E9-F1E0-4876-8B5F-2EF58D75C3D1}"/>
    <dgm:cxn modelId="{600148E9-244F-48F9-A271-7192C693FC2C}" type="presOf" srcId="{0934E182-ACCD-4201-B59E-4752764F9EB5}" destId="{6C1CB6B1-ADFA-464B-82EC-0886702E1B50}" srcOrd="0" destOrd="0" presId="urn:microsoft.com/office/officeart/2005/8/layout/radial6"/>
    <dgm:cxn modelId="{22DFE5BA-E7D1-43F4-892D-71E84CCBAC0F}" type="presParOf" srcId="{B294344A-3BD1-4596-80F9-FC91FE342A83}" destId="{005E2F22-8BF0-4407-B0F7-8DDEA4A12B67}" srcOrd="0" destOrd="0" presId="urn:microsoft.com/office/officeart/2005/8/layout/radial6"/>
    <dgm:cxn modelId="{B9A8CADE-DFBE-424B-9BB8-6A0BDA7E69E1}" type="presParOf" srcId="{B294344A-3BD1-4596-80F9-FC91FE342A83}" destId="{D59BD5D7-08A8-4E21-AAB9-9F2311210E39}" srcOrd="1" destOrd="0" presId="urn:microsoft.com/office/officeart/2005/8/layout/radial6"/>
    <dgm:cxn modelId="{A1C02E41-47CE-4F26-A4F3-7E562713760A}" type="presParOf" srcId="{B294344A-3BD1-4596-80F9-FC91FE342A83}" destId="{40D11137-F8B5-4F87-A0EE-6AAD97774B18}" srcOrd="2" destOrd="0" presId="urn:microsoft.com/office/officeart/2005/8/layout/radial6"/>
    <dgm:cxn modelId="{748509DA-2BE0-42AD-A0C1-D5304B635B2B}" type="presParOf" srcId="{B294344A-3BD1-4596-80F9-FC91FE342A83}" destId="{C46ADE67-942B-4E1E-A5C5-1AB4A0808061}" srcOrd="3" destOrd="0" presId="urn:microsoft.com/office/officeart/2005/8/layout/radial6"/>
    <dgm:cxn modelId="{E6956964-F09D-4C0D-87D0-8C6FC0A28164}" type="presParOf" srcId="{B294344A-3BD1-4596-80F9-FC91FE342A83}" destId="{A3AA684A-F20D-40F6-AB83-8E46219C5F79}" srcOrd="4" destOrd="0" presId="urn:microsoft.com/office/officeart/2005/8/layout/radial6"/>
    <dgm:cxn modelId="{DA7CBC56-84A4-48F9-869B-37D2107C3F20}" type="presParOf" srcId="{B294344A-3BD1-4596-80F9-FC91FE342A83}" destId="{3AE81999-98C7-4A66-ACBC-C91CF31AAB5D}" srcOrd="5" destOrd="0" presId="urn:microsoft.com/office/officeart/2005/8/layout/radial6"/>
    <dgm:cxn modelId="{B9BF62C5-8DC3-4D4A-B09A-4E80E17EE386}" type="presParOf" srcId="{B294344A-3BD1-4596-80F9-FC91FE342A83}" destId="{75434FC9-B824-42A0-AF9A-092C6C2CB9CA}" srcOrd="6" destOrd="0" presId="urn:microsoft.com/office/officeart/2005/8/layout/radial6"/>
    <dgm:cxn modelId="{B4D10D36-C29A-4315-A48B-D8929F14F7CC}" type="presParOf" srcId="{B294344A-3BD1-4596-80F9-FC91FE342A83}" destId="{D4851F9C-28CF-4CE5-BB35-901C28E1E356}" srcOrd="7" destOrd="0" presId="urn:microsoft.com/office/officeart/2005/8/layout/radial6"/>
    <dgm:cxn modelId="{7BD476F8-D1B4-4F9D-8D2C-B286FF841A40}" type="presParOf" srcId="{B294344A-3BD1-4596-80F9-FC91FE342A83}" destId="{9F13E91D-A0D5-465F-B4C3-5F571414F1C6}" srcOrd="8" destOrd="0" presId="urn:microsoft.com/office/officeart/2005/8/layout/radial6"/>
    <dgm:cxn modelId="{E0BCDF98-DC37-440A-AF20-2D0F0E7F5004}" type="presParOf" srcId="{B294344A-3BD1-4596-80F9-FC91FE342A83}" destId="{4A66F730-D719-4E5F-B6D3-C2E9C9927D5B}" srcOrd="9" destOrd="0" presId="urn:microsoft.com/office/officeart/2005/8/layout/radial6"/>
    <dgm:cxn modelId="{81FD9B3A-844E-4568-82D3-D216B4E662E5}" type="presParOf" srcId="{B294344A-3BD1-4596-80F9-FC91FE342A83}" destId="{6C1CB6B1-ADFA-464B-82EC-0886702E1B50}" srcOrd="10" destOrd="0" presId="urn:microsoft.com/office/officeart/2005/8/layout/radial6"/>
    <dgm:cxn modelId="{C6B9A598-729D-4179-9276-11904ABBB03B}" type="presParOf" srcId="{B294344A-3BD1-4596-80F9-FC91FE342A83}" destId="{D6BBECBE-6F04-4F24-B5AC-97C70C375BD9}" srcOrd="11" destOrd="0" presId="urn:microsoft.com/office/officeart/2005/8/layout/radial6"/>
    <dgm:cxn modelId="{EFD19F4F-B404-43A1-8438-4B3EE33AB0C9}" type="presParOf" srcId="{B294344A-3BD1-4596-80F9-FC91FE342A83}" destId="{E257CCDB-816B-4CBF-8BCC-1759DC9325A7}" srcOrd="12" destOrd="0" presId="urn:microsoft.com/office/officeart/2005/8/layout/radial6"/>
    <dgm:cxn modelId="{2D560383-5783-4C72-ADC5-E14DF9701EFE}" type="presParOf" srcId="{B294344A-3BD1-4596-80F9-FC91FE342A83}" destId="{7848CC3E-A5D0-4A70-87BA-398F6D5FC33F}" srcOrd="13" destOrd="0" presId="urn:microsoft.com/office/officeart/2005/8/layout/radial6"/>
    <dgm:cxn modelId="{BE1D3EB1-CC5C-44A8-9CB7-CDD4EF4B7489}" type="presParOf" srcId="{B294344A-3BD1-4596-80F9-FC91FE342A83}" destId="{D8D246E1-A640-4F6A-9BFC-99F3539F159F}" srcOrd="14" destOrd="0" presId="urn:microsoft.com/office/officeart/2005/8/layout/radial6"/>
    <dgm:cxn modelId="{2D79AD01-9A81-4DC8-A3EC-83405665B80B}" type="presParOf" srcId="{B294344A-3BD1-4596-80F9-FC91FE342A83}" destId="{1747FDEC-92F7-4BBE-8BDC-F85A99C30F14}" srcOrd="15" destOrd="0" presId="urn:microsoft.com/office/officeart/2005/8/layout/radial6"/>
  </dgm:cxnLst>
  <dgm:bg/>
  <dgm:whole/>
  <dgm:extLst>
    <a:ext uri="http://schemas.microsoft.com/office/drawing/2008/diagram">
      <dsp:dataModelExt xmlns:dsp="http://schemas.microsoft.com/office/drawing/2008/diagram" relId="rId1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47FDEC-92F7-4BBE-8BDC-F85A99C30F14}">
      <dsp:nvSpPr>
        <dsp:cNvPr id="0" name=""/>
        <dsp:cNvSpPr/>
      </dsp:nvSpPr>
      <dsp:spPr>
        <a:xfrm>
          <a:off x="1265609" y="404305"/>
          <a:ext cx="2694239" cy="2694239"/>
        </a:xfrm>
        <a:prstGeom prst="blockArc">
          <a:avLst>
            <a:gd name="adj1" fmla="val 11880000"/>
            <a:gd name="adj2" fmla="val 16200000"/>
            <a:gd name="adj3" fmla="val 4644"/>
          </a:avLst>
        </a:prstGeom>
        <a:gradFill rotWithShape="0">
          <a:gsLst>
            <a:gs pos="0">
              <a:schemeClr val="accent5">
                <a:hueOff val="-12152150"/>
                <a:satOff val="-826"/>
                <a:lumOff val="1961"/>
                <a:alphaOff val="0"/>
                <a:lumMod val="110000"/>
                <a:satMod val="105000"/>
                <a:tint val="67000"/>
              </a:schemeClr>
            </a:gs>
            <a:gs pos="50000">
              <a:schemeClr val="accent5">
                <a:hueOff val="-12152150"/>
                <a:satOff val="-826"/>
                <a:lumOff val="1961"/>
                <a:alphaOff val="0"/>
                <a:lumMod val="105000"/>
                <a:satMod val="103000"/>
                <a:tint val="73000"/>
              </a:schemeClr>
            </a:gs>
            <a:gs pos="100000">
              <a:schemeClr val="accent5">
                <a:hueOff val="-12152150"/>
                <a:satOff val="-826"/>
                <a:lumOff val="1961"/>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E257CCDB-816B-4CBF-8BCC-1759DC9325A7}">
      <dsp:nvSpPr>
        <dsp:cNvPr id="0" name=""/>
        <dsp:cNvSpPr/>
      </dsp:nvSpPr>
      <dsp:spPr>
        <a:xfrm>
          <a:off x="1265609" y="404305"/>
          <a:ext cx="2694239" cy="2694239"/>
        </a:xfrm>
        <a:prstGeom prst="blockArc">
          <a:avLst>
            <a:gd name="adj1" fmla="val 7560000"/>
            <a:gd name="adj2" fmla="val 11880000"/>
            <a:gd name="adj3" fmla="val 4644"/>
          </a:avLst>
        </a:prstGeom>
        <a:gradFill rotWithShape="0">
          <a:gsLst>
            <a:gs pos="0">
              <a:schemeClr val="accent5">
                <a:hueOff val="-9114112"/>
                <a:satOff val="-620"/>
                <a:lumOff val="1471"/>
                <a:alphaOff val="0"/>
                <a:lumMod val="110000"/>
                <a:satMod val="105000"/>
                <a:tint val="67000"/>
              </a:schemeClr>
            </a:gs>
            <a:gs pos="50000">
              <a:schemeClr val="accent5">
                <a:hueOff val="-9114112"/>
                <a:satOff val="-620"/>
                <a:lumOff val="1471"/>
                <a:alphaOff val="0"/>
                <a:lumMod val="105000"/>
                <a:satMod val="103000"/>
                <a:tint val="73000"/>
              </a:schemeClr>
            </a:gs>
            <a:gs pos="100000">
              <a:schemeClr val="accent5">
                <a:hueOff val="-9114112"/>
                <a:satOff val="-620"/>
                <a:lumOff val="1471"/>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4A66F730-D719-4E5F-B6D3-C2E9C9927D5B}">
      <dsp:nvSpPr>
        <dsp:cNvPr id="0" name=""/>
        <dsp:cNvSpPr/>
      </dsp:nvSpPr>
      <dsp:spPr>
        <a:xfrm>
          <a:off x="1265609" y="404305"/>
          <a:ext cx="2694239" cy="2694239"/>
        </a:xfrm>
        <a:prstGeom prst="blockArc">
          <a:avLst>
            <a:gd name="adj1" fmla="val 3240000"/>
            <a:gd name="adj2" fmla="val 7560000"/>
            <a:gd name="adj3" fmla="val 4644"/>
          </a:avLst>
        </a:prstGeom>
        <a:gradFill rotWithShape="0">
          <a:gsLst>
            <a:gs pos="0">
              <a:schemeClr val="accent5">
                <a:hueOff val="-6076075"/>
                <a:satOff val="-413"/>
                <a:lumOff val="981"/>
                <a:alphaOff val="0"/>
                <a:lumMod val="110000"/>
                <a:satMod val="105000"/>
                <a:tint val="67000"/>
              </a:schemeClr>
            </a:gs>
            <a:gs pos="50000">
              <a:schemeClr val="accent5">
                <a:hueOff val="-6076075"/>
                <a:satOff val="-413"/>
                <a:lumOff val="981"/>
                <a:alphaOff val="0"/>
                <a:lumMod val="105000"/>
                <a:satMod val="103000"/>
                <a:tint val="73000"/>
              </a:schemeClr>
            </a:gs>
            <a:gs pos="100000">
              <a:schemeClr val="accent5">
                <a:hueOff val="-6076075"/>
                <a:satOff val="-413"/>
                <a:lumOff val="981"/>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75434FC9-B824-42A0-AF9A-092C6C2CB9CA}">
      <dsp:nvSpPr>
        <dsp:cNvPr id="0" name=""/>
        <dsp:cNvSpPr/>
      </dsp:nvSpPr>
      <dsp:spPr>
        <a:xfrm>
          <a:off x="1265609" y="404305"/>
          <a:ext cx="2694239" cy="2694239"/>
        </a:xfrm>
        <a:prstGeom prst="blockArc">
          <a:avLst>
            <a:gd name="adj1" fmla="val 20520000"/>
            <a:gd name="adj2" fmla="val 3240000"/>
            <a:gd name="adj3" fmla="val 4644"/>
          </a:avLst>
        </a:prstGeom>
        <a:gradFill rotWithShape="0">
          <a:gsLst>
            <a:gs pos="0">
              <a:schemeClr val="accent5">
                <a:hueOff val="-3038037"/>
                <a:satOff val="-207"/>
                <a:lumOff val="490"/>
                <a:alphaOff val="0"/>
                <a:lumMod val="110000"/>
                <a:satMod val="105000"/>
                <a:tint val="67000"/>
              </a:schemeClr>
            </a:gs>
            <a:gs pos="50000">
              <a:schemeClr val="accent5">
                <a:hueOff val="-3038037"/>
                <a:satOff val="-207"/>
                <a:lumOff val="490"/>
                <a:alphaOff val="0"/>
                <a:lumMod val="105000"/>
                <a:satMod val="103000"/>
                <a:tint val="73000"/>
              </a:schemeClr>
            </a:gs>
            <a:gs pos="100000">
              <a:schemeClr val="accent5">
                <a:hueOff val="-3038037"/>
                <a:satOff val="-207"/>
                <a:lumOff val="49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C46ADE67-942B-4E1E-A5C5-1AB4A0808061}">
      <dsp:nvSpPr>
        <dsp:cNvPr id="0" name=""/>
        <dsp:cNvSpPr/>
      </dsp:nvSpPr>
      <dsp:spPr>
        <a:xfrm>
          <a:off x="1265609" y="404305"/>
          <a:ext cx="2694239" cy="2694239"/>
        </a:xfrm>
        <a:prstGeom prst="blockArc">
          <a:avLst>
            <a:gd name="adj1" fmla="val 16200000"/>
            <a:gd name="adj2" fmla="val 20520000"/>
            <a:gd name="adj3" fmla="val 4644"/>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sp>
    <dsp:sp modelId="{005E2F22-8BF0-4407-B0F7-8DDEA4A12B67}">
      <dsp:nvSpPr>
        <dsp:cNvPr id="0" name=""/>
        <dsp:cNvSpPr/>
      </dsp:nvSpPr>
      <dsp:spPr>
        <a:xfrm>
          <a:off x="1992078" y="1130774"/>
          <a:ext cx="1241301" cy="1241301"/>
        </a:xfrm>
        <a:prstGeom prst="ellipse">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latin typeface="Times New Roman" panose="02020603050405020304" pitchFamily="18" charset="0"/>
              <a:cs typeface="Times New Roman" panose="02020603050405020304" pitchFamily="18" charset="0"/>
            </a:rPr>
            <a:t>Parameters of M&amp;E</a:t>
          </a:r>
          <a:endParaRPr lang="en-PK" sz="1200" b="1" kern="1200">
            <a:latin typeface="Times New Roman" panose="02020603050405020304" pitchFamily="18" charset="0"/>
            <a:cs typeface="Times New Roman" panose="02020603050405020304" pitchFamily="18" charset="0"/>
          </a:endParaRPr>
        </a:p>
      </dsp:txBody>
      <dsp:txXfrm>
        <a:off x="2173862" y="1312558"/>
        <a:ext cx="877733" cy="877733"/>
      </dsp:txXfrm>
    </dsp:sp>
    <dsp:sp modelId="{D59BD5D7-08A8-4E21-AAB9-9F2311210E39}">
      <dsp:nvSpPr>
        <dsp:cNvPr id="0" name=""/>
        <dsp:cNvSpPr/>
      </dsp:nvSpPr>
      <dsp:spPr>
        <a:xfrm>
          <a:off x="2178273" y="1131"/>
          <a:ext cx="868911" cy="868911"/>
        </a:xfrm>
        <a:prstGeom prst="ellipse">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Quality of Training</a:t>
          </a:r>
          <a:endParaRPr lang="en-PK" sz="900" kern="1200">
            <a:latin typeface="Times New Roman" panose="02020603050405020304" pitchFamily="18" charset="0"/>
            <a:cs typeface="Times New Roman" panose="02020603050405020304" pitchFamily="18" charset="0"/>
          </a:endParaRPr>
        </a:p>
      </dsp:txBody>
      <dsp:txXfrm>
        <a:off x="2305522" y="128380"/>
        <a:ext cx="614413" cy="614413"/>
      </dsp:txXfrm>
    </dsp:sp>
    <dsp:sp modelId="{A3AA684A-F20D-40F6-AB83-8E46219C5F79}">
      <dsp:nvSpPr>
        <dsp:cNvPr id="0" name=""/>
        <dsp:cNvSpPr/>
      </dsp:nvSpPr>
      <dsp:spPr>
        <a:xfrm>
          <a:off x="3429710" y="910353"/>
          <a:ext cx="868911" cy="868911"/>
        </a:xfrm>
        <a:prstGeom prst="ellipse">
          <a:avLst/>
        </a:prstGeom>
        <a:gradFill rotWithShape="0">
          <a:gsLst>
            <a:gs pos="0">
              <a:schemeClr val="accent5">
                <a:hueOff val="-3038037"/>
                <a:satOff val="-207"/>
                <a:lumOff val="490"/>
                <a:alphaOff val="0"/>
                <a:lumMod val="110000"/>
                <a:satMod val="105000"/>
                <a:tint val="67000"/>
              </a:schemeClr>
            </a:gs>
            <a:gs pos="50000">
              <a:schemeClr val="accent5">
                <a:hueOff val="-3038037"/>
                <a:satOff val="-207"/>
                <a:lumOff val="490"/>
                <a:alphaOff val="0"/>
                <a:lumMod val="105000"/>
                <a:satMod val="103000"/>
                <a:tint val="73000"/>
              </a:schemeClr>
            </a:gs>
            <a:gs pos="100000">
              <a:schemeClr val="accent5">
                <a:hueOff val="-3038037"/>
                <a:satOff val="-207"/>
                <a:lumOff val="49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Learning Environement &amp; Infrastructure</a:t>
          </a:r>
          <a:endParaRPr lang="en-PK" sz="900" kern="1200">
            <a:latin typeface="Times New Roman" panose="02020603050405020304" pitchFamily="18" charset="0"/>
            <a:cs typeface="Times New Roman" panose="02020603050405020304" pitchFamily="18" charset="0"/>
          </a:endParaRPr>
        </a:p>
      </dsp:txBody>
      <dsp:txXfrm>
        <a:off x="3556959" y="1037602"/>
        <a:ext cx="614413" cy="614413"/>
      </dsp:txXfrm>
    </dsp:sp>
    <dsp:sp modelId="{D4851F9C-28CF-4CE5-BB35-901C28E1E356}">
      <dsp:nvSpPr>
        <dsp:cNvPr id="0" name=""/>
        <dsp:cNvSpPr/>
      </dsp:nvSpPr>
      <dsp:spPr>
        <a:xfrm>
          <a:off x="2951704" y="2381505"/>
          <a:ext cx="868911" cy="868911"/>
        </a:xfrm>
        <a:prstGeom prst="ellipse">
          <a:avLst/>
        </a:prstGeom>
        <a:gradFill rotWithShape="0">
          <a:gsLst>
            <a:gs pos="0">
              <a:schemeClr val="accent5">
                <a:hueOff val="-6076075"/>
                <a:satOff val="-413"/>
                <a:lumOff val="981"/>
                <a:alphaOff val="0"/>
                <a:lumMod val="110000"/>
                <a:satMod val="105000"/>
                <a:tint val="67000"/>
              </a:schemeClr>
            </a:gs>
            <a:gs pos="50000">
              <a:schemeClr val="accent5">
                <a:hueOff val="-6076075"/>
                <a:satOff val="-413"/>
                <a:lumOff val="981"/>
                <a:alphaOff val="0"/>
                <a:lumMod val="105000"/>
                <a:satMod val="103000"/>
                <a:tint val="73000"/>
              </a:schemeClr>
            </a:gs>
            <a:gs pos="100000">
              <a:schemeClr val="accent5">
                <a:hueOff val="-6076075"/>
                <a:satOff val="-413"/>
                <a:lumOff val="98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Logistics &amp; Program Coordination</a:t>
          </a:r>
          <a:endParaRPr lang="en-PK" sz="900" kern="1200">
            <a:latin typeface="Times New Roman" panose="02020603050405020304" pitchFamily="18" charset="0"/>
            <a:cs typeface="Times New Roman" panose="02020603050405020304" pitchFamily="18" charset="0"/>
          </a:endParaRPr>
        </a:p>
      </dsp:txBody>
      <dsp:txXfrm>
        <a:off x="3078953" y="2508754"/>
        <a:ext cx="614413" cy="614413"/>
      </dsp:txXfrm>
    </dsp:sp>
    <dsp:sp modelId="{6C1CB6B1-ADFA-464B-82EC-0886702E1B50}">
      <dsp:nvSpPr>
        <dsp:cNvPr id="0" name=""/>
        <dsp:cNvSpPr/>
      </dsp:nvSpPr>
      <dsp:spPr>
        <a:xfrm>
          <a:off x="1404843" y="2381505"/>
          <a:ext cx="868911" cy="868911"/>
        </a:xfrm>
        <a:prstGeom prst="ellipse">
          <a:avLst/>
        </a:prstGeom>
        <a:gradFill rotWithShape="0">
          <a:gsLst>
            <a:gs pos="0">
              <a:schemeClr val="accent5">
                <a:hueOff val="-9114112"/>
                <a:satOff val="-620"/>
                <a:lumOff val="1471"/>
                <a:alphaOff val="0"/>
                <a:lumMod val="110000"/>
                <a:satMod val="105000"/>
                <a:tint val="67000"/>
              </a:schemeClr>
            </a:gs>
            <a:gs pos="50000">
              <a:schemeClr val="accent5">
                <a:hueOff val="-9114112"/>
                <a:satOff val="-620"/>
                <a:lumOff val="1471"/>
                <a:alphaOff val="0"/>
                <a:lumMod val="105000"/>
                <a:satMod val="103000"/>
                <a:tint val="73000"/>
              </a:schemeClr>
            </a:gs>
            <a:gs pos="100000">
              <a:schemeClr val="accent5">
                <a:hueOff val="-9114112"/>
                <a:satOff val="-620"/>
                <a:lumOff val="147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Participant Engagement &amp; Learning Outcomes</a:t>
          </a:r>
          <a:endParaRPr lang="en-PK" sz="900" kern="1200">
            <a:latin typeface="Times New Roman" panose="02020603050405020304" pitchFamily="18" charset="0"/>
            <a:cs typeface="Times New Roman" panose="02020603050405020304" pitchFamily="18" charset="0"/>
          </a:endParaRPr>
        </a:p>
      </dsp:txBody>
      <dsp:txXfrm>
        <a:off x="1532092" y="2508754"/>
        <a:ext cx="614413" cy="614413"/>
      </dsp:txXfrm>
    </dsp:sp>
    <dsp:sp modelId="{7848CC3E-A5D0-4A70-87BA-398F6D5FC33F}">
      <dsp:nvSpPr>
        <dsp:cNvPr id="0" name=""/>
        <dsp:cNvSpPr/>
      </dsp:nvSpPr>
      <dsp:spPr>
        <a:xfrm>
          <a:off x="926836" y="910353"/>
          <a:ext cx="868911" cy="868911"/>
        </a:xfrm>
        <a:prstGeom prst="ellipse">
          <a:avLst/>
        </a:prstGeom>
        <a:gradFill rotWithShape="0">
          <a:gsLst>
            <a:gs pos="0">
              <a:schemeClr val="accent5">
                <a:hueOff val="-12152150"/>
                <a:satOff val="-826"/>
                <a:lumOff val="1961"/>
                <a:alphaOff val="0"/>
                <a:lumMod val="110000"/>
                <a:satMod val="105000"/>
                <a:tint val="67000"/>
              </a:schemeClr>
            </a:gs>
            <a:gs pos="50000">
              <a:schemeClr val="accent5">
                <a:hueOff val="-12152150"/>
                <a:satOff val="-826"/>
                <a:lumOff val="1961"/>
                <a:alphaOff val="0"/>
                <a:lumMod val="105000"/>
                <a:satMod val="103000"/>
                <a:tint val="73000"/>
              </a:schemeClr>
            </a:gs>
            <a:gs pos="100000">
              <a:schemeClr val="accent5">
                <a:hueOff val="-12152150"/>
                <a:satOff val="-826"/>
                <a:lumOff val="196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Trainer Competence &amp; Delivery</a:t>
          </a:r>
          <a:endParaRPr lang="en-PK" sz="900" kern="1200">
            <a:latin typeface="Times New Roman" panose="02020603050405020304" pitchFamily="18" charset="0"/>
            <a:cs typeface="Times New Roman" panose="02020603050405020304" pitchFamily="18" charset="0"/>
          </a:endParaRPr>
        </a:p>
      </dsp:txBody>
      <dsp:txXfrm>
        <a:off x="1054085" y="1037602"/>
        <a:ext cx="614413" cy="614413"/>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B1B38-126F-4AFB-9BEB-91A4CBD6C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113</Pages>
  <Words>29292</Words>
  <Characters>166971</Characters>
  <Application>Microsoft Office Word</Application>
  <DocSecurity>0</DocSecurity>
  <Lines>1391</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Alishba Jawwad</dc:creator>
  <cp:keywords/>
  <dc:description/>
  <cp:lastModifiedBy>Fizza Ali</cp:lastModifiedBy>
  <cp:revision>30</cp:revision>
  <cp:lastPrinted>2026-08-11T07:40:00Z</cp:lastPrinted>
  <dcterms:created xsi:type="dcterms:W3CDTF">2026-08-05T13:56:00Z</dcterms:created>
  <dcterms:modified xsi:type="dcterms:W3CDTF">2026-09-04T12:40:00Z</dcterms:modified>
</cp:coreProperties>
</file>