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7A6F" w:rsidTr="008E7A6F">
        <w:tc>
          <w:tcPr>
            <w:tcW w:w="8494" w:type="dxa"/>
          </w:tcPr>
          <w:p w:rsidR="008E7A6F" w:rsidRDefault="008E7A6F">
            <w:r>
              <w:t xml:space="preserve">Nombre: </w:t>
            </w:r>
            <w:proofErr w:type="spellStart"/>
            <w:r>
              <w:t>gestionCirculares</w:t>
            </w:r>
            <w:proofErr w:type="spellEnd"/>
          </w:p>
          <w:p w:rsidR="008E7A6F" w:rsidRDefault="008E7A6F">
            <w:r>
              <w:t xml:space="preserve">Id: CU001  </w:t>
            </w:r>
          </w:p>
        </w:tc>
      </w:tr>
      <w:tr w:rsidR="008E7A6F" w:rsidTr="008E7A6F">
        <w:tc>
          <w:tcPr>
            <w:tcW w:w="8494" w:type="dxa"/>
          </w:tcPr>
          <w:p w:rsidR="008E7A6F" w:rsidRDefault="008E7A6F">
            <w:r>
              <w:t xml:space="preserve">Actores: </w:t>
            </w:r>
            <w:r w:rsidR="00C770A9">
              <w:t>R</w:t>
            </w:r>
            <w:r>
              <w:t xml:space="preserve">esponsable </w:t>
            </w:r>
            <w:r w:rsidR="00C770A9">
              <w:t>dpto.</w:t>
            </w:r>
          </w:p>
        </w:tc>
      </w:tr>
      <w:tr w:rsidR="008E7A6F" w:rsidTr="008E7A6F">
        <w:tc>
          <w:tcPr>
            <w:tcW w:w="8494" w:type="dxa"/>
          </w:tcPr>
          <w:p w:rsidR="008E7A6F" w:rsidRDefault="008E7A6F">
            <w:r>
              <w:t>Descripción:</w:t>
            </w:r>
            <w:r w:rsidR="00C770A9">
              <w:t xml:space="preserve"> G</w:t>
            </w:r>
            <w:r>
              <w:t>estiona</w:t>
            </w:r>
            <w:r w:rsidR="00C770A9">
              <w:t>r</w:t>
            </w:r>
            <w:r>
              <w:t xml:space="preserve"> las circulares</w:t>
            </w:r>
          </w:p>
        </w:tc>
      </w:tr>
      <w:tr w:rsidR="008E7A6F" w:rsidTr="008E7A6F">
        <w:tc>
          <w:tcPr>
            <w:tcW w:w="8494" w:type="dxa"/>
          </w:tcPr>
          <w:p w:rsidR="008E7A6F" w:rsidRDefault="008E7A6F">
            <w:r>
              <w:t xml:space="preserve">Precondiciones: Estar logado </w:t>
            </w:r>
          </w:p>
        </w:tc>
      </w:tr>
      <w:tr w:rsidR="008E7A6F" w:rsidTr="008E7A6F">
        <w:tc>
          <w:tcPr>
            <w:tcW w:w="8494" w:type="dxa"/>
          </w:tcPr>
          <w:p w:rsidR="008E7A6F" w:rsidRDefault="008E7A6F">
            <w:r>
              <w:t xml:space="preserve">Pasos: </w:t>
            </w:r>
          </w:p>
          <w:p w:rsidR="00C770A9" w:rsidRDefault="008E7A6F">
            <w:r>
              <w:t xml:space="preserve">1. El </w:t>
            </w:r>
            <w:r w:rsidR="00C770A9">
              <w:t>usuario selecciona Nueva Circular.</w:t>
            </w:r>
          </w:p>
          <w:p w:rsidR="008E7A6F" w:rsidRDefault="008E7A6F">
            <w:r>
              <w:t xml:space="preserve">2. </w:t>
            </w:r>
            <w:r w:rsidR="0048509B">
              <w:t xml:space="preserve">El </w:t>
            </w:r>
            <w:r w:rsidR="00C770A9">
              <w:t xml:space="preserve">usuario selecciona el archivo de la </w:t>
            </w:r>
            <w:r w:rsidR="0048509B">
              <w:t>circular</w:t>
            </w:r>
            <w:r w:rsidR="00C770A9">
              <w:t>.</w:t>
            </w:r>
          </w:p>
          <w:p w:rsidR="0048509B" w:rsidRDefault="008E7A6F">
            <w:r>
              <w:t>3.</w:t>
            </w:r>
            <w:r w:rsidR="0048509B">
              <w:t xml:space="preserve"> </w:t>
            </w:r>
            <w:r w:rsidR="00C770A9">
              <w:t xml:space="preserve">El sistema pide confirmación. </w:t>
            </w:r>
          </w:p>
          <w:p w:rsidR="008E7A6F" w:rsidRDefault="008E7A6F">
            <w:r>
              <w:t>4.</w:t>
            </w:r>
            <w:r w:rsidR="00C770A9">
              <w:t xml:space="preserve"> El usuario acepta la subida de la circular. </w:t>
            </w:r>
          </w:p>
          <w:p w:rsidR="00C770A9" w:rsidRDefault="00C770A9">
            <w:r>
              <w:t xml:space="preserve">5. El sistema publica la nueva circular. </w:t>
            </w:r>
          </w:p>
        </w:tc>
      </w:tr>
      <w:tr w:rsidR="008E7A6F" w:rsidTr="008E7A6F">
        <w:tc>
          <w:tcPr>
            <w:tcW w:w="8494" w:type="dxa"/>
          </w:tcPr>
          <w:p w:rsidR="008E7A6F" w:rsidRDefault="008E7A6F">
            <w:r>
              <w:t>Postcondici</w:t>
            </w:r>
            <w:r w:rsidR="00C770A9">
              <w:t>ón</w:t>
            </w:r>
            <w:r>
              <w:t xml:space="preserve">: </w:t>
            </w:r>
          </w:p>
        </w:tc>
      </w:tr>
      <w:tr w:rsidR="008E7A6F" w:rsidTr="008E7A6F">
        <w:tc>
          <w:tcPr>
            <w:tcW w:w="8494" w:type="dxa"/>
          </w:tcPr>
          <w:p w:rsidR="001F5ADD" w:rsidRDefault="001F5ADD">
            <w:r>
              <w:t>Flujo a</w:t>
            </w:r>
            <w:r w:rsidR="008E7A6F">
              <w:t>lternativ</w:t>
            </w:r>
            <w:r>
              <w:t>o</w:t>
            </w:r>
            <w:r w:rsidR="008E7A6F">
              <w:t>:</w:t>
            </w:r>
          </w:p>
          <w:p w:rsidR="001F5ADD" w:rsidRDefault="001F5ADD">
            <w:r>
              <w:t>4. El usuario rechaza la subida.</w:t>
            </w:r>
          </w:p>
          <w:p w:rsidR="008E7A6F" w:rsidRDefault="001F5ADD">
            <w:r>
              <w:t>5. No se publica ninguna circular.</w:t>
            </w:r>
            <w:r w:rsidR="008E7A6F">
              <w:t xml:space="preserve"> </w:t>
            </w:r>
          </w:p>
        </w:tc>
      </w:tr>
    </w:tbl>
    <w:p w:rsidR="00691985" w:rsidRDefault="0069198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106A2" w:rsidTr="009106A2">
        <w:tc>
          <w:tcPr>
            <w:tcW w:w="8494" w:type="dxa"/>
          </w:tcPr>
          <w:p w:rsidR="009106A2" w:rsidRDefault="009106A2">
            <w:r>
              <w:t>Nombre: Identificación</w:t>
            </w:r>
          </w:p>
          <w:p w:rsidR="009106A2" w:rsidRDefault="009106A2">
            <w:r>
              <w:t>Id: CU001</w:t>
            </w:r>
          </w:p>
        </w:tc>
      </w:tr>
      <w:tr w:rsidR="009106A2" w:rsidTr="009106A2">
        <w:tc>
          <w:tcPr>
            <w:tcW w:w="8494" w:type="dxa"/>
          </w:tcPr>
          <w:p w:rsidR="009106A2" w:rsidRDefault="009106A2">
            <w:r>
              <w:t>Actores: Usuario</w:t>
            </w:r>
          </w:p>
        </w:tc>
      </w:tr>
      <w:tr w:rsidR="009106A2" w:rsidTr="009106A2">
        <w:tc>
          <w:tcPr>
            <w:tcW w:w="8494" w:type="dxa"/>
          </w:tcPr>
          <w:p w:rsidR="009106A2" w:rsidRDefault="009106A2">
            <w:r>
              <w:t xml:space="preserve">Descripción: Pasos para identificarse en el sistema </w:t>
            </w:r>
          </w:p>
        </w:tc>
      </w:tr>
      <w:tr w:rsidR="009106A2" w:rsidTr="009106A2">
        <w:tc>
          <w:tcPr>
            <w:tcW w:w="8494" w:type="dxa"/>
          </w:tcPr>
          <w:p w:rsidR="009106A2" w:rsidRDefault="009106A2">
            <w:r>
              <w:t xml:space="preserve">Precondición: El usuario deberá estar registrado en el sistema </w:t>
            </w:r>
          </w:p>
        </w:tc>
      </w:tr>
      <w:tr w:rsidR="009106A2" w:rsidTr="009106A2">
        <w:tc>
          <w:tcPr>
            <w:tcW w:w="8494" w:type="dxa"/>
          </w:tcPr>
          <w:p w:rsidR="009106A2" w:rsidRDefault="009106A2">
            <w:r>
              <w:t xml:space="preserve">Pasos: </w:t>
            </w:r>
          </w:p>
          <w:p w:rsidR="009106A2" w:rsidRDefault="009106A2">
            <w:r>
              <w:t xml:space="preserve">1. El sistema solicita los datos </w:t>
            </w:r>
          </w:p>
          <w:p w:rsidR="009106A2" w:rsidRDefault="009106A2">
            <w:r>
              <w:t xml:space="preserve">2. El usuario introduce los datos </w:t>
            </w:r>
          </w:p>
          <w:p w:rsidR="009106A2" w:rsidRDefault="009106A2">
            <w:r>
              <w:t xml:space="preserve">3. El sistema valida los datos </w:t>
            </w:r>
          </w:p>
          <w:p w:rsidR="009106A2" w:rsidRDefault="009106A2">
            <w:r>
              <w:t>4. Si los datos son correctos</w:t>
            </w:r>
          </w:p>
          <w:p w:rsidR="009106A2" w:rsidRDefault="009106A2">
            <w:r>
              <w:t xml:space="preserve">          a. El sistema da acceso al usuario</w:t>
            </w:r>
          </w:p>
          <w:p w:rsidR="009106A2" w:rsidRDefault="009106A2">
            <w:r>
              <w:t xml:space="preserve">    SI NO</w:t>
            </w:r>
          </w:p>
          <w:p w:rsidR="00193D93" w:rsidRDefault="00193D93">
            <w:r>
              <w:t xml:space="preserve">         4.2 El usuario repite los pasos 1, 2 y 3 hasta 2 veces</w:t>
            </w:r>
          </w:p>
          <w:p w:rsidR="009106A2" w:rsidRDefault="009106A2"/>
        </w:tc>
      </w:tr>
      <w:tr w:rsidR="009106A2" w:rsidTr="009106A2">
        <w:tc>
          <w:tcPr>
            <w:tcW w:w="8494" w:type="dxa"/>
          </w:tcPr>
          <w:p w:rsidR="009106A2" w:rsidRDefault="00193D93">
            <w:r>
              <w:t xml:space="preserve">Postcondición: </w:t>
            </w:r>
          </w:p>
        </w:tc>
      </w:tr>
      <w:tr w:rsidR="009106A2" w:rsidTr="009106A2">
        <w:tc>
          <w:tcPr>
            <w:tcW w:w="8494" w:type="dxa"/>
          </w:tcPr>
          <w:p w:rsidR="009106A2" w:rsidRDefault="00193D93">
            <w:r>
              <w:t xml:space="preserve">Flujo alternativo: </w:t>
            </w:r>
          </w:p>
          <w:p w:rsidR="00193D93" w:rsidRDefault="00193D93">
            <w:r>
              <w:t xml:space="preserve">                       4.2 El sistema bloquea al usuario </w:t>
            </w:r>
          </w:p>
        </w:tc>
      </w:tr>
    </w:tbl>
    <w:p w:rsidR="009106A2" w:rsidRDefault="009106A2"/>
    <w:p w:rsidR="000F459D" w:rsidRPr="000F459D" w:rsidRDefault="000F459D">
      <w:bookmarkStart w:id="0" w:name="_GoBack"/>
      <w:bookmarkEnd w:id="0"/>
    </w:p>
    <w:sectPr w:rsidR="000F459D" w:rsidRPr="000F45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6F"/>
    <w:rsid w:val="000F459D"/>
    <w:rsid w:val="00193D93"/>
    <w:rsid w:val="001F5ADD"/>
    <w:rsid w:val="0048509B"/>
    <w:rsid w:val="004851C8"/>
    <w:rsid w:val="00566438"/>
    <w:rsid w:val="00576FCF"/>
    <w:rsid w:val="00691985"/>
    <w:rsid w:val="008E7A6F"/>
    <w:rsid w:val="009106A2"/>
    <w:rsid w:val="00C7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2E143"/>
  <w15:chartTrackingRefBased/>
  <w15:docId w15:val="{EC593FBB-079A-45D1-B38C-F42AF1E11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7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Vicente de  Andrés</dc:creator>
  <cp:keywords/>
  <dc:description/>
  <cp:lastModifiedBy>Sergio Vicente de  Andrés</cp:lastModifiedBy>
  <cp:revision>5</cp:revision>
  <dcterms:created xsi:type="dcterms:W3CDTF">2024-01-24T08:27:00Z</dcterms:created>
  <dcterms:modified xsi:type="dcterms:W3CDTF">2024-01-31T08:56:00Z</dcterms:modified>
</cp:coreProperties>
</file>