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C9D02" w14:textId="77777777" w:rsidR="007A2661" w:rsidRDefault="007A2661">
      <w:pPr>
        <w:ind w:left="2" w:hanging="4"/>
        <w:jc w:val="center"/>
        <w:rPr>
          <w:sz w:val="36"/>
          <w:szCs w:val="36"/>
        </w:rPr>
      </w:pPr>
    </w:p>
    <w:p w14:paraId="5F801A6F" w14:textId="59C91B1A" w:rsidR="007A2661" w:rsidRDefault="00E46BC7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Projekt</w:t>
      </w:r>
    </w:p>
    <w:p w14:paraId="508303D1" w14:textId="77777777" w:rsidR="007A2661" w:rsidRDefault="00000000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z przedmiotu </w:t>
      </w:r>
    </w:p>
    <w:p w14:paraId="4D364D8E" w14:textId="0FCA4A9F" w:rsidR="007A2661" w:rsidRDefault="001977FB">
      <w:pPr>
        <w:ind w:left="2" w:hanging="4"/>
        <w:jc w:val="center"/>
        <w:rPr>
          <w:sz w:val="36"/>
          <w:szCs w:val="36"/>
        </w:rPr>
      </w:pPr>
      <w:r w:rsidRPr="001977FB">
        <w:rPr>
          <w:b/>
          <w:sz w:val="36"/>
          <w:szCs w:val="36"/>
        </w:rPr>
        <w:t xml:space="preserve">Język </w:t>
      </w:r>
      <w:proofErr w:type="spellStart"/>
      <w:r w:rsidRPr="001977FB">
        <w:rPr>
          <w:b/>
          <w:sz w:val="36"/>
          <w:szCs w:val="36"/>
        </w:rPr>
        <w:t>Python</w:t>
      </w:r>
      <w:proofErr w:type="spellEnd"/>
      <w:r w:rsidRPr="001977FB">
        <w:rPr>
          <w:b/>
          <w:sz w:val="36"/>
          <w:szCs w:val="36"/>
        </w:rPr>
        <w:t xml:space="preserve"> w analizie danych</w:t>
      </w:r>
    </w:p>
    <w:p w14:paraId="374A1841" w14:textId="77777777" w:rsidR="007A2661" w:rsidRDefault="007A2661">
      <w:pPr>
        <w:ind w:left="0" w:hanging="2"/>
        <w:rPr>
          <w:sz w:val="24"/>
          <w:szCs w:val="24"/>
        </w:rPr>
      </w:pPr>
    </w:p>
    <w:p w14:paraId="30913D05" w14:textId="77777777" w:rsidR="007A2661" w:rsidRDefault="007A2661">
      <w:pPr>
        <w:ind w:left="0" w:hanging="2"/>
        <w:rPr>
          <w:sz w:val="24"/>
          <w:szCs w:val="24"/>
        </w:rPr>
      </w:pPr>
    </w:p>
    <w:p w14:paraId="5376D1D9" w14:textId="17B45C12" w:rsidR="007A2661" w:rsidRDefault="00000000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Temat </w:t>
      </w:r>
      <w:r w:rsidR="00E46BC7">
        <w:rPr>
          <w:b/>
          <w:sz w:val="24"/>
          <w:szCs w:val="24"/>
        </w:rPr>
        <w:t>projektu</w:t>
      </w:r>
      <w:r>
        <w:rPr>
          <w:b/>
          <w:sz w:val="24"/>
          <w:szCs w:val="24"/>
        </w:rPr>
        <w:t xml:space="preserve">: </w:t>
      </w:r>
      <w:r w:rsidR="00E46BC7" w:rsidRPr="00E46BC7">
        <w:rPr>
          <w:b/>
          <w:bCs/>
          <w:sz w:val="24"/>
          <w:szCs w:val="24"/>
        </w:rPr>
        <w:t>Porównanie metod imputacji oraz algorytmów uczenia maszynowego na podstawie klasyfikacji</w:t>
      </w:r>
    </w:p>
    <w:p w14:paraId="105D56FD" w14:textId="27C182D6" w:rsidR="007A2661" w:rsidRPr="001977FB" w:rsidRDefault="00000000">
      <w:pPr>
        <w:ind w:left="0" w:hanging="2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Prowadzący: </w:t>
      </w:r>
      <w:r w:rsidR="001977FB" w:rsidRPr="001977FB">
        <w:rPr>
          <w:b/>
          <w:bCs/>
          <w:sz w:val="24"/>
          <w:szCs w:val="24"/>
        </w:rPr>
        <w:t>mgr inż. Patryk Organiściak</w:t>
      </w:r>
    </w:p>
    <w:p w14:paraId="67DEE3A0" w14:textId="77777777" w:rsidR="007A2661" w:rsidRDefault="007A2661">
      <w:pPr>
        <w:ind w:left="0" w:hanging="2"/>
        <w:rPr>
          <w:sz w:val="24"/>
          <w:szCs w:val="24"/>
        </w:rPr>
      </w:pPr>
    </w:p>
    <w:tbl>
      <w:tblPr>
        <w:tblStyle w:val="a"/>
        <w:tblW w:w="9464" w:type="dxa"/>
        <w:tblLayout w:type="fixed"/>
        <w:tblLook w:val="0000" w:firstRow="0" w:lastRow="0" w:firstColumn="0" w:lastColumn="0" w:noHBand="0" w:noVBand="0"/>
      </w:tblPr>
      <w:tblGrid>
        <w:gridCol w:w="4536"/>
        <w:gridCol w:w="4928"/>
      </w:tblGrid>
      <w:tr w:rsidR="007A2661" w14:paraId="5A5052E9" w14:textId="77777777" w:rsidTr="001977FB">
        <w:tc>
          <w:tcPr>
            <w:tcW w:w="4536" w:type="dxa"/>
            <w:vAlign w:val="center"/>
          </w:tcPr>
          <w:p w14:paraId="6CCF6869" w14:textId="703722A6" w:rsidR="007A2661" w:rsidRDefault="00000000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Imię i nazwisko:</w:t>
            </w:r>
            <w:r w:rsidR="004C7D3B">
              <w:rPr>
                <w:b/>
                <w:sz w:val="26"/>
                <w:szCs w:val="26"/>
              </w:rPr>
              <w:t xml:space="preserve"> inż.</w:t>
            </w:r>
            <w:r w:rsidR="001977FB">
              <w:rPr>
                <w:b/>
                <w:sz w:val="26"/>
                <w:szCs w:val="26"/>
              </w:rPr>
              <w:t xml:space="preserve"> Kamil Hansel</w:t>
            </w:r>
          </w:p>
        </w:tc>
        <w:tc>
          <w:tcPr>
            <w:tcW w:w="4928" w:type="dxa"/>
            <w:vAlign w:val="center"/>
          </w:tcPr>
          <w:p w14:paraId="6BE56493" w14:textId="77777777" w:rsidR="007A2661" w:rsidRPr="001977FB" w:rsidRDefault="007A2661">
            <w:pPr>
              <w:ind w:left="0" w:hanging="2"/>
            </w:pPr>
          </w:p>
        </w:tc>
      </w:tr>
      <w:tr w:rsidR="007A2661" w14:paraId="15C33000" w14:textId="77777777" w:rsidTr="001977FB">
        <w:tc>
          <w:tcPr>
            <w:tcW w:w="4536" w:type="dxa"/>
            <w:vAlign w:val="center"/>
          </w:tcPr>
          <w:p w14:paraId="5689AA0E" w14:textId="536B04D9" w:rsidR="007A2661" w:rsidRDefault="00000000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Nr albumu:</w:t>
            </w:r>
            <w:r w:rsidR="001977FB">
              <w:rPr>
                <w:b/>
                <w:sz w:val="26"/>
                <w:szCs w:val="26"/>
              </w:rPr>
              <w:t xml:space="preserve"> 166728</w:t>
            </w:r>
          </w:p>
        </w:tc>
        <w:tc>
          <w:tcPr>
            <w:tcW w:w="4928" w:type="dxa"/>
            <w:vAlign w:val="center"/>
          </w:tcPr>
          <w:p w14:paraId="7A4DCD20" w14:textId="77777777" w:rsidR="007A2661" w:rsidRDefault="007A2661">
            <w:pPr>
              <w:ind w:left="1" w:hanging="3"/>
              <w:rPr>
                <w:sz w:val="26"/>
                <w:szCs w:val="26"/>
              </w:rPr>
            </w:pPr>
          </w:p>
        </w:tc>
      </w:tr>
      <w:tr w:rsidR="007A2661" w14:paraId="54E68543" w14:textId="77777777" w:rsidTr="001977FB">
        <w:tc>
          <w:tcPr>
            <w:tcW w:w="4536" w:type="dxa"/>
            <w:vAlign w:val="center"/>
          </w:tcPr>
          <w:p w14:paraId="7C152EB6" w14:textId="7103576A" w:rsidR="007A2661" w:rsidRDefault="00000000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Rok studiów:</w:t>
            </w:r>
            <w:r w:rsidR="001977FB">
              <w:rPr>
                <w:b/>
                <w:sz w:val="26"/>
                <w:szCs w:val="26"/>
              </w:rPr>
              <w:t xml:space="preserve"> 1</w:t>
            </w:r>
            <w:r w:rsidR="00F97981">
              <w:rPr>
                <w:b/>
                <w:sz w:val="26"/>
                <w:szCs w:val="26"/>
              </w:rPr>
              <w:t xml:space="preserve"> </w:t>
            </w:r>
            <w:r w:rsidR="00F97981" w:rsidRPr="00F97981">
              <w:rPr>
                <w:b/>
                <w:sz w:val="26"/>
                <w:szCs w:val="26"/>
              </w:rPr>
              <w:t>FS0-DU</w:t>
            </w:r>
          </w:p>
        </w:tc>
        <w:tc>
          <w:tcPr>
            <w:tcW w:w="4928" w:type="dxa"/>
            <w:vAlign w:val="center"/>
          </w:tcPr>
          <w:p w14:paraId="53ADFD98" w14:textId="1321AA76" w:rsidR="007A2661" w:rsidRDefault="007A2661">
            <w:pPr>
              <w:ind w:left="1" w:hanging="3"/>
              <w:rPr>
                <w:sz w:val="26"/>
                <w:szCs w:val="26"/>
              </w:rPr>
            </w:pPr>
          </w:p>
        </w:tc>
      </w:tr>
      <w:tr w:rsidR="007A2661" w14:paraId="45D298EB" w14:textId="77777777" w:rsidTr="001977FB">
        <w:tc>
          <w:tcPr>
            <w:tcW w:w="4536" w:type="dxa"/>
            <w:vAlign w:val="center"/>
          </w:tcPr>
          <w:p w14:paraId="2A933B66" w14:textId="3A6965F9" w:rsidR="007A2661" w:rsidRDefault="00000000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Grupa </w:t>
            </w:r>
            <w:r w:rsidR="00E46BC7">
              <w:rPr>
                <w:b/>
                <w:sz w:val="26"/>
                <w:szCs w:val="26"/>
              </w:rPr>
              <w:t>projektowa</w:t>
            </w:r>
            <w:r>
              <w:rPr>
                <w:b/>
                <w:sz w:val="26"/>
                <w:szCs w:val="26"/>
              </w:rPr>
              <w:t>:</w:t>
            </w:r>
            <w:r w:rsidR="001977FB">
              <w:rPr>
                <w:b/>
                <w:sz w:val="26"/>
                <w:szCs w:val="26"/>
              </w:rPr>
              <w:t xml:space="preserve"> </w:t>
            </w:r>
            <w:r w:rsidR="00E46BC7">
              <w:rPr>
                <w:b/>
                <w:sz w:val="26"/>
                <w:szCs w:val="26"/>
              </w:rPr>
              <w:t>P</w:t>
            </w:r>
            <w:r w:rsidR="001977FB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4928" w:type="dxa"/>
            <w:vAlign w:val="center"/>
          </w:tcPr>
          <w:p w14:paraId="6D5A8CA5" w14:textId="77777777" w:rsidR="007A2661" w:rsidRDefault="007A2661">
            <w:pPr>
              <w:ind w:left="1" w:hanging="3"/>
              <w:rPr>
                <w:sz w:val="26"/>
                <w:szCs w:val="26"/>
              </w:rPr>
            </w:pPr>
          </w:p>
        </w:tc>
      </w:tr>
      <w:tr w:rsidR="007A2661" w14:paraId="5E9A8792" w14:textId="77777777" w:rsidTr="001977FB">
        <w:tc>
          <w:tcPr>
            <w:tcW w:w="4536" w:type="dxa"/>
            <w:vAlign w:val="center"/>
          </w:tcPr>
          <w:p w14:paraId="2008E68F" w14:textId="6BCA319D" w:rsidR="007A2661" w:rsidRDefault="00000000">
            <w:pPr>
              <w:ind w:left="1" w:right="-1910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Data oddania </w:t>
            </w:r>
            <w:r w:rsidR="00E46BC7">
              <w:rPr>
                <w:b/>
                <w:sz w:val="26"/>
                <w:szCs w:val="26"/>
              </w:rPr>
              <w:t>projektu</w:t>
            </w:r>
            <w:r w:rsidR="001977FB">
              <w:rPr>
                <w:b/>
                <w:sz w:val="26"/>
                <w:szCs w:val="26"/>
              </w:rPr>
              <w:t xml:space="preserve">: </w:t>
            </w:r>
            <w:r w:rsidR="00E46BC7">
              <w:rPr>
                <w:b/>
                <w:sz w:val="26"/>
                <w:szCs w:val="26"/>
              </w:rPr>
              <w:t>20</w:t>
            </w:r>
            <w:r w:rsidR="000650EB">
              <w:rPr>
                <w:b/>
                <w:sz w:val="26"/>
                <w:szCs w:val="26"/>
              </w:rPr>
              <w:t>.01.2025</w:t>
            </w:r>
          </w:p>
        </w:tc>
        <w:tc>
          <w:tcPr>
            <w:tcW w:w="4928" w:type="dxa"/>
            <w:vAlign w:val="center"/>
          </w:tcPr>
          <w:p w14:paraId="1081CCCD" w14:textId="08A6CCAC" w:rsidR="007A2661" w:rsidRDefault="007A2661">
            <w:pPr>
              <w:ind w:left="1" w:hanging="3"/>
              <w:rPr>
                <w:sz w:val="26"/>
                <w:szCs w:val="26"/>
              </w:rPr>
            </w:pPr>
          </w:p>
        </w:tc>
      </w:tr>
    </w:tbl>
    <w:p w14:paraId="694FE798" w14:textId="77777777" w:rsidR="007A2661" w:rsidRDefault="007A2661">
      <w:pPr>
        <w:ind w:left="0" w:hanging="2"/>
        <w:rPr>
          <w:sz w:val="24"/>
          <w:szCs w:val="24"/>
        </w:rPr>
      </w:pPr>
    </w:p>
    <w:p w14:paraId="58DD5BC0" w14:textId="77777777" w:rsidR="001977FB" w:rsidRDefault="001977FB">
      <w:pPr>
        <w:suppressAutoHyphens w:val="0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720CA1AF" w14:textId="77777777" w:rsidR="00E46BC7" w:rsidRDefault="00E46BC7" w:rsidP="00E46BC7">
      <w:pPr>
        <w:pStyle w:val="Nagwek2"/>
        <w:ind w:left="2" w:hanging="4"/>
      </w:pPr>
      <w:r>
        <w:lastRenderedPageBreak/>
        <w:t>1.</w:t>
      </w:r>
      <w:r>
        <w:tab/>
        <w:t>Opis zbioru danych</w:t>
      </w:r>
    </w:p>
    <w:p w14:paraId="69A3A5D7" w14:textId="77777777" w:rsidR="00E46BC7" w:rsidRPr="00E46BC7" w:rsidRDefault="00E46BC7" w:rsidP="00E46BC7">
      <w:pPr>
        <w:ind w:left="0" w:hanging="2"/>
      </w:pPr>
      <w:r w:rsidRPr="00E46BC7">
        <w:t xml:space="preserve">Dane wykorzystane w ramach tego projektu zostały pobrane z repozytorium Uniwersytetu Kalifornijskiego w </w:t>
      </w:r>
      <w:proofErr w:type="spellStart"/>
      <w:r w:rsidRPr="00E46BC7">
        <w:t>Irvine</w:t>
      </w:r>
      <w:proofErr w:type="spellEnd"/>
      <w:r w:rsidRPr="00E46BC7">
        <w:t xml:space="preserve">. Zbiór dotyczy klasyfikacji grzybów decydując czy dany grzyb jest jadalny czy trujący. Zbiór danych zawiera 61068 wierszy oraz 20 kolumn (21 z cechą docelową) Parametry cech wyglądają następująco: </w:t>
      </w:r>
    </w:p>
    <w:p w14:paraId="3A3206C6" w14:textId="77777777" w:rsidR="00E46BC7" w:rsidRDefault="00E46BC7" w:rsidP="00E46BC7">
      <w:pPr>
        <w:keepNext/>
        <w:ind w:left="0" w:hanging="2"/>
        <w:jc w:val="center"/>
      </w:pPr>
      <w:r w:rsidRPr="00771292">
        <w:rPr>
          <w:noProof/>
        </w:rPr>
        <w:drawing>
          <wp:inline distT="0" distB="0" distL="0" distR="0" wp14:anchorId="5E6B7729" wp14:editId="58041EC4">
            <wp:extent cx="3151909" cy="2263178"/>
            <wp:effectExtent l="0" t="0" r="0" b="3810"/>
            <wp:docPr id="5135673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67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263" cy="227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2ACE" w14:textId="659DF547" w:rsidR="00E46BC7" w:rsidRDefault="00E46BC7" w:rsidP="00E46BC7">
      <w:pPr>
        <w:pStyle w:val="Legenda"/>
        <w:ind w:left="0" w:hanging="2"/>
        <w:jc w:val="center"/>
      </w:pPr>
      <w:r>
        <w:t xml:space="preserve">Rysunek </w:t>
      </w:r>
      <w:fldSimple w:instr=" SEQ Rysunek \* ARABIC ">
        <w:r w:rsidR="003B1E66">
          <w:rPr>
            <w:noProof/>
          </w:rPr>
          <w:t>1</w:t>
        </w:r>
      </w:fldSimple>
      <w:r>
        <w:t xml:space="preserve">  - </w:t>
      </w:r>
      <w:r w:rsidR="00F7585B">
        <w:t>Informacje dotyczące cech: nazwa, rola, typ oraz indeks pustych wartości</w:t>
      </w:r>
    </w:p>
    <w:p w14:paraId="0E5D0ACA" w14:textId="77777777" w:rsidR="00E46BC7" w:rsidRDefault="00E46BC7" w:rsidP="00E46BC7">
      <w:pPr>
        <w:ind w:left="0" w:hanging="2"/>
      </w:pPr>
      <w:r>
        <w:t>Link do dostępu: https://archive.ics.uci.edu/dataset/848/secondary+mushroom+dataset</w:t>
      </w:r>
    </w:p>
    <w:p w14:paraId="227394B7" w14:textId="77777777" w:rsidR="00E46BC7" w:rsidRDefault="00E46BC7" w:rsidP="00E46BC7">
      <w:pPr>
        <w:pStyle w:val="Nagwek2"/>
        <w:ind w:left="2" w:hanging="4"/>
      </w:pPr>
      <w:r>
        <w:t>2.</w:t>
      </w:r>
      <w:r>
        <w:tab/>
        <w:t>Transformacja danych</w:t>
      </w:r>
    </w:p>
    <w:p w14:paraId="471D0633" w14:textId="78B61A3E" w:rsidR="00E46BC7" w:rsidRDefault="00E46BC7" w:rsidP="00E46BC7">
      <w:pPr>
        <w:ind w:left="0" w:hanging="2"/>
      </w:pPr>
      <w:r>
        <w:t xml:space="preserve">Dane wstępnie zostały przemapowane za pomocą funkcji </w:t>
      </w:r>
      <w:proofErr w:type="spellStart"/>
      <w:proofErr w:type="gramStart"/>
      <w:r>
        <w:t>preprocessing.OrdinalEncoder</w:t>
      </w:r>
      <w:proofErr w:type="spellEnd"/>
      <w:proofErr w:type="gramEnd"/>
      <w:r>
        <w:t xml:space="preserve">() z pakietu </w:t>
      </w:r>
      <w:proofErr w:type="spellStart"/>
      <w:r>
        <w:t>sklearn</w:t>
      </w:r>
      <w:proofErr w:type="spellEnd"/>
      <w:r>
        <w:t xml:space="preserve">. Aby zbiór mógł zostać poddany procesowi imputacji zmieniono typ kolumn zbioru na </w:t>
      </w:r>
      <w:proofErr w:type="spellStart"/>
      <w:r>
        <w:t>float</w:t>
      </w:r>
      <w:proofErr w:type="spellEnd"/>
      <w:r>
        <w:t xml:space="preserve">. Następnie obliczono współczynniki pustych wartości w każdej kolumnie, tak aby można było wykluczyć atrybuty mało istotne. Wprowadzony próg dopuszczalności ustalono na 50%. Następnie wyrzucono </w:t>
      </w:r>
      <w:r>
        <w:t>kolumny,</w:t>
      </w:r>
      <w:r>
        <w:t xml:space="preserve"> w których ponad połowa danych zawierała puste wartości oraz statycznie wprowadzono </w:t>
      </w:r>
      <w:proofErr w:type="spellStart"/>
      <w:r>
        <w:t>wektor_pominiec</w:t>
      </w:r>
      <w:proofErr w:type="spellEnd"/>
      <w:r>
        <w:t xml:space="preserve"> który zostanie wykorzystany w funkcji wspomagającej jeden algorytm imputacji. Następnie podzielono zbiór danych na zbiór treningowy oraz zbiór testowy.</w:t>
      </w:r>
    </w:p>
    <w:p w14:paraId="3F83A493" w14:textId="77777777" w:rsidR="00E46BC7" w:rsidRDefault="00E46BC7" w:rsidP="00E46BC7">
      <w:pPr>
        <w:pStyle w:val="Nagwek2"/>
        <w:ind w:left="2" w:hanging="4"/>
      </w:pPr>
      <w:r>
        <w:t>3.</w:t>
      </w:r>
      <w:r>
        <w:tab/>
        <w:t>Imputacja danych</w:t>
      </w:r>
    </w:p>
    <w:p w14:paraId="384D7145" w14:textId="77777777" w:rsidR="00E46BC7" w:rsidRDefault="00E46BC7" w:rsidP="00E46BC7">
      <w:pPr>
        <w:ind w:left="0" w:hanging="2"/>
      </w:pPr>
      <w:r>
        <w:t>W projekcie wykorzystano 4 różne sposoby imputacji danych:</w:t>
      </w:r>
    </w:p>
    <w:p w14:paraId="0DFF440E" w14:textId="5FA1D41F" w:rsidR="00E46BC7" w:rsidRDefault="00E46BC7" w:rsidP="00E46BC7">
      <w:pPr>
        <w:pStyle w:val="Akapitzlist"/>
        <w:numPr>
          <w:ilvl w:val="0"/>
          <w:numId w:val="8"/>
        </w:numPr>
        <w:ind w:leftChars="0" w:firstLineChars="0"/>
      </w:pPr>
      <w:r>
        <w:t>Imputacja zastępująca puste wartości modą(dominantą) danej kolumny,</w:t>
      </w:r>
    </w:p>
    <w:p w14:paraId="14E2745A" w14:textId="729DF2C1" w:rsidR="00E46BC7" w:rsidRDefault="00E46BC7" w:rsidP="00E46BC7">
      <w:pPr>
        <w:pStyle w:val="Akapitzlist"/>
        <w:numPr>
          <w:ilvl w:val="0"/>
          <w:numId w:val="8"/>
        </w:numPr>
        <w:ind w:leftChars="0" w:firstLineChars="0"/>
      </w:pPr>
      <w:r>
        <w:t>imputacja zastępująca puste wartości medianą danej kolumny,</w:t>
      </w:r>
    </w:p>
    <w:p w14:paraId="4E965B10" w14:textId="2A112E1F" w:rsidR="00E46BC7" w:rsidRDefault="00E46BC7" w:rsidP="00E46BC7">
      <w:pPr>
        <w:pStyle w:val="Akapitzlist"/>
        <w:numPr>
          <w:ilvl w:val="0"/>
          <w:numId w:val="8"/>
        </w:numPr>
        <w:ind w:leftChars="0" w:firstLineChars="0"/>
      </w:pPr>
      <w:r>
        <w:t xml:space="preserve">imputacja za pomocą algorytmu </w:t>
      </w:r>
      <w:proofErr w:type="spellStart"/>
      <w:r>
        <w:t>IterativeImputer</w:t>
      </w:r>
      <w:proofErr w:type="spellEnd"/>
      <w:r>
        <w:t xml:space="preserve"> za pomocą którego wartości wprowadzone zostały następnie zaokrąglone do liczb całkowitych w </w:t>
      </w:r>
      <w:r>
        <w:t>kolumnach,</w:t>
      </w:r>
      <w:r>
        <w:t xml:space="preserve"> które zawierają dane kategoryczne,</w:t>
      </w:r>
    </w:p>
    <w:p w14:paraId="793061C1" w14:textId="0A3FE5CF" w:rsidR="00E46BC7" w:rsidRDefault="00E46BC7" w:rsidP="00E46BC7">
      <w:pPr>
        <w:pStyle w:val="Akapitzlist"/>
        <w:numPr>
          <w:ilvl w:val="0"/>
          <w:numId w:val="8"/>
        </w:numPr>
        <w:ind w:leftChars="0" w:firstLineChars="0"/>
      </w:pPr>
      <w:r>
        <w:t xml:space="preserve">imputacja za pomocą algorytmu </w:t>
      </w:r>
      <w:proofErr w:type="spellStart"/>
      <w:r>
        <w:t>KNNImputer</w:t>
      </w:r>
      <w:proofErr w:type="spellEnd"/>
      <w:r>
        <w:t>.</w:t>
      </w:r>
    </w:p>
    <w:p w14:paraId="50232D5C" w14:textId="77777777" w:rsidR="00E46BC7" w:rsidRDefault="00E46BC7" w:rsidP="00E46BC7">
      <w:pPr>
        <w:ind w:left="0" w:hanging="2"/>
      </w:pPr>
      <w:r>
        <w:lastRenderedPageBreak/>
        <w:t>Ponadto zaprogramowano opcję umożliwiającą pominięcie przeprowadzenia imputacji ze względu na fakt, że dwa z pięciu algorytmów uczenia maszynowego wykorzystanego w tym projekcie jest w stanie obsłużyć braki danych w kolumnach. Wszystkie sposoby imputacji zostały opatrzone w funkcje mierzące czas potrzebny na przetworzenie kodu.</w:t>
      </w:r>
    </w:p>
    <w:p w14:paraId="70901330" w14:textId="77777777" w:rsidR="00E46BC7" w:rsidRDefault="00E46BC7" w:rsidP="00E46BC7">
      <w:pPr>
        <w:pStyle w:val="Nagwek2"/>
        <w:ind w:left="2" w:hanging="4"/>
      </w:pPr>
      <w:r>
        <w:t>4.</w:t>
      </w:r>
      <w:r>
        <w:tab/>
        <w:t>Dopasowanie modeli uczenia maszynowego oraz przeprowadzanie predykcji</w:t>
      </w:r>
    </w:p>
    <w:p w14:paraId="623D0070" w14:textId="77777777" w:rsidR="00E46BC7" w:rsidRDefault="00E46BC7" w:rsidP="00E46BC7">
      <w:pPr>
        <w:ind w:left="0" w:hanging="2"/>
      </w:pPr>
      <w:r>
        <w:t>W projekcie wykorzystano 5 różnych algorytmów uczenia maszynowego:</w:t>
      </w:r>
    </w:p>
    <w:p w14:paraId="5946A705" w14:textId="652C7988" w:rsidR="00E46BC7" w:rsidRDefault="00E46BC7" w:rsidP="00E46BC7">
      <w:pPr>
        <w:pStyle w:val="Akapitzlist"/>
        <w:numPr>
          <w:ilvl w:val="0"/>
          <w:numId w:val="8"/>
        </w:numPr>
        <w:ind w:leftChars="0" w:firstLineChars="0"/>
      </w:pPr>
      <w:r>
        <w:t>Drzewo decyzyjne</w:t>
      </w:r>
    </w:p>
    <w:p w14:paraId="06825EF6" w14:textId="52F85F43" w:rsidR="00E46BC7" w:rsidRDefault="00E46BC7" w:rsidP="00E46BC7">
      <w:pPr>
        <w:pStyle w:val="Akapitzlist"/>
        <w:numPr>
          <w:ilvl w:val="0"/>
          <w:numId w:val="8"/>
        </w:numPr>
        <w:ind w:leftChars="0" w:firstLineChars="0"/>
      </w:pPr>
      <w:r>
        <w:t>Regresja logistyczna</w:t>
      </w:r>
    </w:p>
    <w:p w14:paraId="5281A54F" w14:textId="2A512EEC" w:rsidR="00E46BC7" w:rsidRDefault="00E46BC7" w:rsidP="00E46BC7">
      <w:pPr>
        <w:pStyle w:val="Akapitzlist"/>
        <w:numPr>
          <w:ilvl w:val="0"/>
          <w:numId w:val="8"/>
        </w:numPr>
        <w:ind w:leftChars="0" w:firstLineChars="0"/>
      </w:pPr>
      <w:r>
        <w:t xml:space="preserve">Naiwny klasyfikator </w:t>
      </w:r>
      <w:proofErr w:type="spellStart"/>
      <w:r>
        <w:t>bayesowski</w:t>
      </w:r>
      <w:proofErr w:type="spellEnd"/>
    </w:p>
    <w:p w14:paraId="52AFAC67" w14:textId="54C9B26E" w:rsidR="00E46BC7" w:rsidRDefault="00E46BC7" w:rsidP="00E46BC7">
      <w:pPr>
        <w:pStyle w:val="Akapitzlist"/>
        <w:numPr>
          <w:ilvl w:val="0"/>
          <w:numId w:val="8"/>
        </w:numPr>
        <w:ind w:leftChars="0" w:firstLineChars="0"/>
      </w:pPr>
      <w:r>
        <w:t>SVM</w:t>
      </w:r>
    </w:p>
    <w:p w14:paraId="3875CA0E" w14:textId="30E4D80E" w:rsidR="00E46BC7" w:rsidRDefault="00E46BC7" w:rsidP="00E46BC7">
      <w:pPr>
        <w:pStyle w:val="Akapitzlist"/>
        <w:numPr>
          <w:ilvl w:val="0"/>
          <w:numId w:val="8"/>
        </w:numPr>
        <w:ind w:leftChars="0" w:firstLineChars="0"/>
      </w:pPr>
      <w:proofErr w:type="spellStart"/>
      <w:r>
        <w:t>HistGradientBoostingClassifier</w:t>
      </w:r>
      <w:proofErr w:type="spellEnd"/>
    </w:p>
    <w:p w14:paraId="19D53E60" w14:textId="77777777" w:rsidR="00E46BC7" w:rsidRDefault="00E46BC7" w:rsidP="00E46BC7">
      <w:pPr>
        <w:ind w:left="0" w:hanging="2"/>
      </w:pPr>
      <w:r>
        <w:t>Podobnie jak przy imputacji, wszystkie algorytmy uczenia maszynowego zostały opatrzone w funkcje mierzące czas potrzebny na przetworzenie kodu. Ponadto obliczono stopień dopasowania każdego modelu. Na koniec zebrano wszystkie wyniki i przedstawiono je w tabeli poniżej.</w:t>
      </w:r>
    </w:p>
    <w:p w14:paraId="24C6A0B3" w14:textId="77777777" w:rsidR="00E46BC7" w:rsidRDefault="00E46BC7" w:rsidP="00E46BC7">
      <w:pPr>
        <w:pStyle w:val="Nagwek2"/>
        <w:ind w:left="2" w:hanging="4"/>
      </w:pPr>
      <w:r>
        <w:t>5.</w:t>
      </w:r>
      <w:r>
        <w:tab/>
        <w:t>Podsumowanie wyników</w:t>
      </w:r>
    </w:p>
    <w:p w14:paraId="730FB2DD" w14:textId="77777777" w:rsidR="00E46BC7" w:rsidRDefault="00E46BC7" w:rsidP="00E46BC7">
      <w:pPr>
        <w:ind w:left="0" w:hanging="2"/>
      </w:pPr>
      <w:r>
        <w:t xml:space="preserve">Z podanych wyników można wywnioskować, że metody imputacji danych nie wpływają w znacznym stopniu na poziom predykcji, natomiast wpływają one w znaczniejszym stopniu na czas obliczeniowy. Algorytm </w:t>
      </w:r>
      <w:proofErr w:type="spellStart"/>
      <w:r>
        <w:t>KNNImputer</w:t>
      </w:r>
      <w:proofErr w:type="spellEnd"/>
      <w:r>
        <w:t xml:space="preserve"> pomimo parametru </w:t>
      </w:r>
      <w:proofErr w:type="spellStart"/>
      <w:r>
        <w:t>neighbours</w:t>
      </w:r>
      <w:proofErr w:type="spellEnd"/>
      <w:r>
        <w:t xml:space="preserve"> ustawionego na 1 potrzebował aż 100 sekund na przeprowadzenie imputacji. Ciekawym spostrzeżeniem jest fakt, iż największy stopień dopasowania występuje przy dwóch algorytmach które są w stanie obsłużyć braki wartości. Tabela została posortowana wobec parametru ‘</w:t>
      </w:r>
      <w:proofErr w:type="spellStart"/>
      <w:r>
        <w:t>Accuracy</w:t>
      </w:r>
      <w:proofErr w:type="spellEnd"/>
      <w:r>
        <w:t>’.</w:t>
      </w:r>
    </w:p>
    <w:p w14:paraId="56709DF9" w14:textId="77777777" w:rsidR="00F7585B" w:rsidRDefault="00E46BC7" w:rsidP="00F7585B">
      <w:pPr>
        <w:keepNext/>
        <w:ind w:left="0" w:hanging="2"/>
        <w:jc w:val="center"/>
      </w:pPr>
      <w:r w:rsidRPr="00C5051E">
        <w:rPr>
          <w:noProof/>
        </w:rPr>
        <w:drawing>
          <wp:inline distT="0" distB="0" distL="0" distR="0" wp14:anchorId="557D943E" wp14:editId="0201A2D1">
            <wp:extent cx="2780584" cy="2500746"/>
            <wp:effectExtent l="0" t="0" r="1270" b="0"/>
            <wp:docPr id="5786671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7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776" cy="251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7852" w14:textId="7E1AEAB2" w:rsidR="008E49BC" w:rsidRPr="007468E6" w:rsidRDefault="00F7585B" w:rsidP="00F7585B">
      <w:pPr>
        <w:pStyle w:val="Legenda"/>
        <w:ind w:left="0" w:hanging="2"/>
        <w:jc w:val="center"/>
      </w:pPr>
      <w:r>
        <w:t xml:space="preserve">Rysunek </w:t>
      </w:r>
      <w:fldSimple w:instr=" SEQ Rysunek \* ARABIC ">
        <w:r w:rsidR="003B1E66">
          <w:rPr>
            <w:noProof/>
          </w:rPr>
          <w:t>2</w:t>
        </w:r>
      </w:fldSimple>
      <w:r>
        <w:t xml:space="preserve"> - Tabela podsumowująca wyniki imputacji oraz uczenia maszynowego</w:t>
      </w:r>
    </w:p>
    <w:sectPr w:rsidR="008E49BC" w:rsidRPr="007468E6">
      <w:headerReference w:type="default" r:id="rId10"/>
      <w:pgSz w:w="11906" w:h="16838"/>
      <w:pgMar w:top="1417" w:right="1417" w:bottom="1417" w:left="1417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8C449" w14:textId="77777777" w:rsidR="00306888" w:rsidRDefault="0030688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33D9FCD" w14:textId="77777777" w:rsidR="00306888" w:rsidRDefault="0030688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D148C" w14:textId="77777777" w:rsidR="00306888" w:rsidRDefault="0030688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16729D6" w14:textId="77777777" w:rsidR="00306888" w:rsidRDefault="0030688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279A8" w14:textId="77777777" w:rsidR="007A2661" w:rsidRDefault="00000000">
    <w:pPr>
      <w:tabs>
        <w:tab w:val="left" w:pos="7350"/>
      </w:tabs>
      <w:spacing w:after="0"/>
      <w:ind w:left="0" w:hanging="2"/>
      <w:rPr>
        <w:color w:val="808080"/>
        <w:sz w:val="18"/>
        <w:szCs w:val="18"/>
      </w:rPr>
    </w:pPr>
    <w:r>
      <w:rPr>
        <w:b/>
        <w:noProof/>
        <w:color w:val="808080"/>
        <w:sz w:val="18"/>
        <w:szCs w:val="18"/>
      </w:rPr>
      <w:drawing>
        <wp:anchor distT="0" distB="0" distL="0" distR="0" simplePos="0" relativeHeight="251658240" behindDoc="1" locked="0" layoutInCell="1" hidden="0" allowOverlap="1" wp14:anchorId="1CFF2260" wp14:editId="02D688C8">
          <wp:simplePos x="0" y="0"/>
          <wp:positionH relativeFrom="leftMargin">
            <wp:posOffset>360780</wp:posOffset>
          </wp:positionH>
          <wp:positionV relativeFrom="page">
            <wp:posOffset>307340</wp:posOffset>
          </wp:positionV>
          <wp:extent cx="877470" cy="84772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747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808080"/>
        <w:sz w:val="18"/>
        <w:szCs w:val="18"/>
      </w:rPr>
      <w:t>ZAKŁAD SYSTEMÓW ZŁOŻONYCH</w:t>
    </w:r>
    <w:r>
      <w:rPr>
        <w:b/>
        <w:color w:val="808080"/>
        <w:sz w:val="18"/>
        <w:szCs w:val="18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 wp14:anchorId="7B4A1434" wp14:editId="63F60DE5">
          <wp:simplePos x="0" y="0"/>
          <wp:positionH relativeFrom="column">
            <wp:posOffset>3343275</wp:posOffset>
          </wp:positionH>
          <wp:positionV relativeFrom="paragraph">
            <wp:posOffset>-142874</wp:posOffset>
          </wp:positionV>
          <wp:extent cx="2724489" cy="8499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10508" b="13041"/>
                  <a:stretch>
                    <a:fillRect/>
                  </a:stretch>
                </pic:blipFill>
                <pic:spPr>
                  <a:xfrm>
                    <a:off x="0" y="0"/>
                    <a:ext cx="2724489" cy="8499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D2199F" w14:textId="77777777" w:rsidR="007A2661" w:rsidRDefault="00000000">
    <w:pPr>
      <w:spacing w:after="0"/>
      <w:ind w:left="0" w:hanging="2"/>
      <w:rPr>
        <w:color w:val="808080"/>
        <w:sz w:val="18"/>
        <w:szCs w:val="18"/>
      </w:rPr>
    </w:pPr>
    <w:r>
      <w:rPr>
        <w:color w:val="808080"/>
        <w:sz w:val="18"/>
        <w:szCs w:val="18"/>
      </w:rPr>
      <w:t>Wydział Elektrotechniki i Informatyki</w:t>
    </w:r>
  </w:p>
  <w:p w14:paraId="0B2D9858" w14:textId="77777777" w:rsidR="007A2661" w:rsidRDefault="00000000">
    <w:pPr>
      <w:spacing w:after="0"/>
      <w:ind w:left="0" w:hanging="2"/>
      <w:rPr>
        <w:color w:val="808080"/>
        <w:sz w:val="18"/>
        <w:szCs w:val="18"/>
      </w:rPr>
    </w:pPr>
    <w:r>
      <w:rPr>
        <w:color w:val="808080"/>
        <w:sz w:val="18"/>
        <w:szCs w:val="18"/>
      </w:rPr>
      <w:t xml:space="preserve">ul. Wincentego Pola 2, 35-959 Rzeszów, </w:t>
    </w:r>
    <w:r>
      <w:rPr>
        <w:color w:val="808080"/>
        <w:sz w:val="18"/>
        <w:szCs w:val="18"/>
      </w:rPr>
      <w:br/>
      <w:t>tel. 17 865 1340</w:t>
    </w:r>
  </w:p>
  <w:p w14:paraId="6F3A288E" w14:textId="77777777" w:rsidR="007A2661" w:rsidRDefault="00000000">
    <w:pPr>
      <w:spacing w:after="0"/>
      <w:ind w:left="0" w:hanging="2"/>
      <w:rPr>
        <w:color w:val="808080"/>
        <w:sz w:val="18"/>
        <w:szCs w:val="18"/>
      </w:rPr>
    </w:pPr>
    <w:r>
      <w:rPr>
        <w:color w:val="808080"/>
        <w:sz w:val="18"/>
        <w:szCs w:val="18"/>
      </w:rPr>
      <w:t>zsz.prz.edu.pl</w:t>
    </w:r>
  </w:p>
  <w:p w14:paraId="2532BF75" w14:textId="77777777" w:rsidR="007A2661" w:rsidRDefault="007A2661">
    <w:pPr>
      <w:spacing w:after="0"/>
      <w:ind w:left="0" w:hanging="2"/>
    </w:pPr>
  </w:p>
  <w:p w14:paraId="26E7A653" w14:textId="77777777" w:rsidR="007A2661" w:rsidRDefault="007A2661">
    <w:pPr>
      <w:spacing w:after="0"/>
      <w:ind w:left="0" w:hanging="2"/>
      <w:rPr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3186"/>
    <w:multiLevelType w:val="hybridMultilevel"/>
    <w:tmpl w:val="401E4B86"/>
    <w:lvl w:ilvl="0" w:tplc="0415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0753478"/>
    <w:multiLevelType w:val="hybridMultilevel"/>
    <w:tmpl w:val="1C9CF60E"/>
    <w:lvl w:ilvl="0" w:tplc="0415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EF503AE"/>
    <w:multiLevelType w:val="hybridMultilevel"/>
    <w:tmpl w:val="B6C67CF6"/>
    <w:lvl w:ilvl="0" w:tplc="306C21BA">
      <w:numFmt w:val="bullet"/>
      <w:lvlText w:val="•"/>
      <w:lvlJc w:val="left"/>
      <w:pPr>
        <w:ind w:left="716" w:hanging="72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3DB62872"/>
    <w:multiLevelType w:val="hybridMultilevel"/>
    <w:tmpl w:val="9FDE76B0"/>
    <w:lvl w:ilvl="0" w:tplc="0415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621F099D"/>
    <w:multiLevelType w:val="hybridMultilevel"/>
    <w:tmpl w:val="FA0A1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44F16"/>
    <w:multiLevelType w:val="hybridMultilevel"/>
    <w:tmpl w:val="77963B58"/>
    <w:lvl w:ilvl="0" w:tplc="0415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6BA27B0A"/>
    <w:multiLevelType w:val="hybridMultilevel"/>
    <w:tmpl w:val="F1ACD68E"/>
    <w:lvl w:ilvl="0" w:tplc="0415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717E4B0C"/>
    <w:multiLevelType w:val="hybridMultilevel"/>
    <w:tmpl w:val="661A7C4E"/>
    <w:lvl w:ilvl="0" w:tplc="306C21BA">
      <w:numFmt w:val="bullet"/>
      <w:lvlText w:val="•"/>
      <w:lvlJc w:val="left"/>
      <w:pPr>
        <w:ind w:left="718" w:hanging="72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8" w15:restartNumberingAfterBreak="0">
    <w:nsid w:val="79A86B03"/>
    <w:multiLevelType w:val="hybridMultilevel"/>
    <w:tmpl w:val="3A9614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855431">
    <w:abstractNumId w:val="0"/>
  </w:num>
  <w:num w:numId="2" w16cid:durableId="88737828">
    <w:abstractNumId w:val="8"/>
  </w:num>
  <w:num w:numId="3" w16cid:durableId="1571113717">
    <w:abstractNumId w:val="4"/>
  </w:num>
  <w:num w:numId="4" w16cid:durableId="1825469937">
    <w:abstractNumId w:val="5"/>
  </w:num>
  <w:num w:numId="5" w16cid:durableId="1883521790">
    <w:abstractNumId w:val="3"/>
  </w:num>
  <w:num w:numId="6" w16cid:durableId="1013529909">
    <w:abstractNumId w:val="6"/>
  </w:num>
  <w:num w:numId="7" w16cid:durableId="132218491">
    <w:abstractNumId w:val="1"/>
  </w:num>
  <w:num w:numId="8" w16cid:durableId="531457551">
    <w:abstractNumId w:val="7"/>
  </w:num>
  <w:num w:numId="9" w16cid:durableId="912812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661"/>
    <w:rsid w:val="000650EB"/>
    <w:rsid w:val="0007714A"/>
    <w:rsid w:val="000E3F15"/>
    <w:rsid w:val="000E6991"/>
    <w:rsid w:val="00133877"/>
    <w:rsid w:val="001977FB"/>
    <w:rsid w:val="00256B5B"/>
    <w:rsid w:val="002B2264"/>
    <w:rsid w:val="002C23AF"/>
    <w:rsid w:val="00306888"/>
    <w:rsid w:val="003B1E66"/>
    <w:rsid w:val="0044119C"/>
    <w:rsid w:val="00462AAA"/>
    <w:rsid w:val="004C7D3B"/>
    <w:rsid w:val="004D1CE4"/>
    <w:rsid w:val="005919D9"/>
    <w:rsid w:val="005A2778"/>
    <w:rsid w:val="005D6DC8"/>
    <w:rsid w:val="005F501B"/>
    <w:rsid w:val="005F56CC"/>
    <w:rsid w:val="006600CE"/>
    <w:rsid w:val="006D695B"/>
    <w:rsid w:val="007468E6"/>
    <w:rsid w:val="007A2661"/>
    <w:rsid w:val="007B2CFC"/>
    <w:rsid w:val="007E1F80"/>
    <w:rsid w:val="008E49BC"/>
    <w:rsid w:val="00952E79"/>
    <w:rsid w:val="009F18B2"/>
    <w:rsid w:val="00A82293"/>
    <w:rsid w:val="00A862E5"/>
    <w:rsid w:val="00AA5426"/>
    <w:rsid w:val="00AD120C"/>
    <w:rsid w:val="00B12751"/>
    <w:rsid w:val="00B62443"/>
    <w:rsid w:val="00B8760E"/>
    <w:rsid w:val="00BB7A13"/>
    <w:rsid w:val="00C94A72"/>
    <w:rsid w:val="00CB779A"/>
    <w:rsid w:val="00CF2116"/>
    <w:rsid w:val="00D02A30"/>
    <w:rsid w:val="00D36F37"/>
    <w:rsid w:val="00D70EA8"/>
    <w:rsid w:val="00DD3ABD"/>
    <w:rsid w:val="00E05601"/>
    <w:rsid w:val="00E14E8E"/>
    <w:rsid w:val="00E46BC7"/>
    <w:rsid w:val="00E67151"/>
    <w:rsid w:val="00E81458"/>
    <w:rsid w:val="00F7585B"/>
    <w:rsid w:val="00F9181E"/>
    <w:rsid w:val="00F9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F8C3"/>
  <w15:docId w15:val="{3786D76A-762B-4A65-8A51-C7E14467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Stopka">
    <w:name w:val="footer"/>
    <w:basedOn w:val="Normalny"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Bezodstpw">
    <w:name w:val="No Spacing"/>
    <w:uiPriority w:val="1"/>
    <w:qFormat/>
    <w:rsid w:val="006600CE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Akapitzlist">
    <w:name w:val="List Paragraph"/>
    <w:basedOn w:val="Normalny"/>
    <w:uiPriority w:val="34"/>
    <w:qFormat/>
    <w:rsid w:val="006600C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B2C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B2CFC"/>
    <w:rPr>
      <w:position w:val="-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B2CFC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E46BC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6hufNLfs8TqW9LofkGtckj2EQ==">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493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ZSZ</dc:creator>
  <cp:lastModifiedBy>Kamil Hansel</cp:lastModifiedBy>
  <cp:revision>4</cp:revision>
  <cp:lastPrinted>2025-01-20T17:41:00Z</cp:lastPrinted>
  <dcterms:created xsi:type="dcterms:W3CDTF">2025-01-20T17:15:00Z</dcterms:created>
  <dcterms:modified xsi:type="dcterms:W3CDTF">2025-01-20T18:39:00Z</dcterms:modified>
</cp:coreProperties>
</file>