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EC0C09" w:rsidRPr="001D3512" w14:paraId="1C90C2C4" w14:textId="77777777" w:rsidTr="00A2541E">
        <w:trPr>
          <w:trHeight w:val="530"/>
        </w:trPr>
        <w:tc>
          <w:tcPr>
            <w:tcW w:w="5279" w:type="dxa"/>
            <w:hideMark/>
          </w:tcPr>
          <w:p w14:paraId="3A9EDEC8" w14:textId="77777777" w:rsidR="00EC0C09" w:rsidRPr="001D3512" w:rsidRDefault="00EC0C09" w:rsidP="00A2541E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Kamil Kaniera</w:t>
            </w:r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7BD58022" w14:textId="77777777" w:rsidR="00EC0C09" w:rsidRPr="001D3512" w:rsidRDefault="00EC0C09" w:rsidP="00A2541E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48A1A49E" w14:textId="77777777" w:rsidR="00EC0C09" w:rsidRPr="001D3512" w:rsidRDefault="00EC0C09" w:rsidP="00A2541E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7C351C6F" w14:textId="77777777" w:rsidR="00EC0C09" w:rsidRPr="001D3512" w:rsidRDefault="00EC0C09" w:rsidP="00A2541E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788C972A" w14:textId="77777777" w:rsidR="00EC0C09" w:rsidRPr="001D3512" w:rsidRDefault="00EC0C09" w:rsidP="00EC0C09">
      <w:pPr>
        <w:jc w:val="right"/>
      </w:pPr>
    </w:p>
    <w:p w14:paraId="44902EC7" w14:textId="77777777" w:rsidR="00EC0C09" w:rsidRPr="001D3512" w:rsidRDefault="00EC0C09" w:rsidP="00EC0C09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67FF8720" w14:textId="5A0DC264" w:rsidR="00EC0C09" w:rsidRDefault="00EC0C09" w:rsidP="001D3512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 w:rsidR="001D3512">
        <w:rPr>
          <w:i/>
          <w:iCs/>
          <w:sz w:val="32"/>
          <w:szCs w:val="32"/>
        </w:rPr>
        <w:t>2</w:t>
      </w:r>
      <w:r w:rsidRPr="001D3512">
        <w:rPr>
          <w:i/>
          <w:iCs/>
          <w:sz w:val="32"/>
          <w:szCs w:val="32"/>
        </w:rPr>
        <w:t>- Metod</w:t>
      </w:r>
      <w:r w:rsidR="001D3512">
        <w:rPr>
          <w:i/>
          <w:iCs/>
          <w:sz w:val="32"/>
          <w:szCs w:val="32"/>
        </w:rPr>
        <w:t>a</w:t>
      </w:r>
      <w:r w:rsidR="001D3512" w:rsidRPr="001D3512">
        <w:t xml:space="preserve"> </w:t>
      </w:r>
      <w:r w:rsidR="001D3512" w:rsidRPr="001D3512">
        <w:rPr>
          <w:i/>
          <w:iCs/>
          <w:sz w:val="32"/>
          <w:szCs w:val="32"/>
        </w:rPr>
        <w:t>iteracyjna Jacobiego</w:t>
      </w:r>
    </w:p>
    <w:p w14:paraId="3359D802" w14:textId="77777777" w:rsidR="001D3512" w:rsidRPr="001D3512" w:rsidRDefault="001D3512" w:rsidP="001D3512">
      <w:pPr>
        <w:jc w:val="center"/>
        <w:rPr>
          <w:i/>
          <w:iCs/>
          <w:sz w:val="32"/>
          <w:szCs w:val="32"/>
        </w:rPr>
      </w:pPr>
    </w:p>
    <w:p w14:paraId="50EFC631" w14:textId="77777777" w:rsidR="00EC0C09" w:rsidRPr="001D3512" w:rsidRDefault="00EC0C09" w:rsidP="00EC0C09">
      <w:pPr>
        <w:rPr>
          <w:b/>
          <w:bCs/>
        </w:rPr>
      </w:pPr>
      <w:r w:rsidRPr="001D3512">
        <w:rPr>
          <w:b/>
          <w:bCs/>
        </w:rPr>
        <w:t>Opis rozwiązania</w:t>
      </w:r>
    </w:p>
    <w:p w14:paraId="4096F2F6" w14:textId="659808EA" w:rsidR="00EC0C09" w:rsidRPr="001D3512" w:rsidRDefault="00EC0C09" w:rsidP="00EC0C09">
      <w:pPr>
        <w:jc w:val="both"/>
        <w:rPr>
          <w:rFonts w:eastAsia="Courier10 BT"/>
        </w:rPr>
      </w:pPr>
      <w:r w:rsidRPr="001D3512">
        <w:rPr>
          <w:rFonts w:eastAsia="Courier10 BT"/>
        </w:rPr>
        <w:t xml:space="preserve">Zadanie </w:t>
      </w:r>
      <w:r w:rsidRPr="001D3512">
        <w:rPr>
          <w:rFonts w:eastAsia="Courier10 BT"/>
        </w:rPr>
        <w:t xml:space="preserve">polegało zaimplementowaniu </w:t>
      </w:r>
      <w:r w:rsidRPr="001D3512">
        <w:rPr>
          <w:rFonts w:eastAsia="Courier10 BT"/>
        </w:rPr>
        <w:t>jednej z metod rozwiązywania układu N równań liniowych z N niewiadomymi</w:t>
      </w:r>
      <w:r w:rsidRPr="001D3512">
        <w:rPr>
          <w:rFonts w:eastAsia="Courier10 BT"/>
        </w:rPr>
        <w:t xml:space="preserve"> - </w:t>
      </w:r>
      <w:r w:rsidRPr="001D3512">
        <w:rPr>
          <w:rFonts w:eastAsia="Courier10 BT"/>
        </w:rPr>
        <w:t xml:space="preserve">metoda </w:t>
      </w:r>
      <w:bookmarkStart w:id="0" w:name="_Hlk162285740"/>
      <w:r w:rsidRPr="001D3512">
        <w:rPr>
          <w:rFonts w:eastAsia="Courier10 BT"/>
        </w:rPr>
        <w:t>iteracyjna Jacobiego</w:t>
      </w:r>
      <w:r w:rsidRPr="001D3512">
        <w:rPr>
          <w:rFonts w:eastAsia="Courier10 BT"/>
        </w:rPr>
        <w:t>.</w:t>
      </w:r>
    </w:p>
    <w:bookmarkEnd w:id="0"/>
    <w:p w14:paraId="4B42D8A9" w14:textId="0A6D2EAB" w:rsidR="001D3512" w:rsidRPr="001D3512" w:rsidRDefault="001D3512" w:rsidP="00EC0C09">
      <w:pPr>
        <w:jc w:val="both"/>
        <w:rPr>
          <w:rFonts w:eastAsia="Courier10 BT"/>
        </w:rPr>
      </w:pPr>
      <w:r w:rsidRPr="001D3512">
        <w:rPr>
          <w:rFonts w:eastAsia="Courier10 BT"/>
        </w:rPr>
        <w:t>Dla wybranego przez użytkownika układu algorytm można przedstawić w następujących krokach:</w:t>
      </w:r>
    </w:p>
    <w:p w14:paraId="454D618A" w14:textId="398E0139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Wczytanie macierzy z pliku</w:t>
      </w:r>
    </w:p>
    <w:p w14:paraId="64798F59" w14:textId="2793D242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 xml:space="preserve">Wybranie warunku stopu - </w:t>
      </w:r>
      <w:r w:rsidRPr="001D3512">
        <w:rPr>
          <w:rFonts w:eastAsia="Courier10 BT"/>
        </w:rPr>
        <w:t>ilość iteracji albo uzyskanie podanej przez użytkownika dokładności</w:t>
      </w:r>
    </w:p>
    <w:p w14:paraId="31A5BBFE" w14:textId="7134773E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Sprawdzenie czy podana macierz:</w:t>
      </w:r>
    </w:p>
    <w:p w14:paraId="23CC360D" w14:textId="0EDD4D89" w:rsidR="001D3512" w:rsidRPr="001D3512" w:rsidRDefault="001D3512" w:rsidP="001D3512">
      <w:pPr>
        <w:pStyle w:val="ListParagraph"/>
        <w:numPr>
          <w:ilvl w:val="1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jest macierzą kwadratową N na N</w:t>
      </w:r>
    </w:p>
    <w:p w14:paraId="672313EF" w14:textId="54011033" w:rsidR="001D3512" w:rsidRPr="001D3512" w:rsidRDefault="001D3512" w:rsidP="001D3512">
      <w:pPr>
        <w:pStyle w:val="ListParagraph"/>
        <w:numPr>
          <w:ilvl w:val="1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jest macierzą diagonalnie dominującą</w:t>
      </w:r>
    </w:p>
    <w:p w14:paraId="48811E8A" w14:textId="119509CB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Wybranie wektora startowego</w:t>
      </w:r>
    </w:p>
    <w:p w14:paraId="13219A4D" w14:textId="36642A41" w:rsidR="00EC0C09" w:rsidRPr="001D3512" w:rsidRDefault="001D3512" w:rsidP="00EC0C09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Obliczanie przybliżenia rozwiązania używając wzoru:</w:t>
      </w:r>
    </w:p>
    <w:p w14:paraId="2670FBD6" w14:textId="41CADBEB" w:rsidR="001D3512" w:rsidRPr="001D3512" w:rsidRDefault="001D3512" w:rsidP="001D3512">
      <w:pPr>
        <w:pStyle w:val="ListParagraph"/>
        <w:jc w:val="center"/>
        <w:rPr>
          <w:rFonts w:eastAsia="Courier10 BT"/>
          <w:i/>
          <w:iCs/>
        </w:rPr>
      </w:pPr>
      <m:oMathPara>
        <m:oMath>
          <m:sSubSup>
            <m:sSubSupPr>
              <m:ctrlPr>
                <w:rPr>
                  <w:rFonts w:ascii="Cambria Math" w:eastAsia="Courier10 BT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="Courier10 BT" w:hAnsi="Cambria Math"/>
                </w:rPr>
                <m:t>x</m:t>
              </m:r>
            </m:e>
            <m:sub>
              <m:r>
                <w:rPr>
                  <w:rFonts w:ascii="Cambria Math" w:eastAsia="Courier10 BT" w:hAnsi="Cambria Math"/>
                </w:rPr>
                <m:t>i</m:t>
              </m:r>
            </m:sub>
            <m:sup>
              <m:r>
                <w:rPr>
                  <w:rFonts w:ascii="Cambria Math" w:eastAsia="Courier10 BT" w:hAnsi="Cambria Math"/>
                </w:rPr>
                <m:t>k+i</m:t>
              </m:r>
            </m:sup>
          </m:sSubSup>
          <m:r>
            <w:rPr>
              <w:rFonts w:ascii="Cambria Math" w:eastAsia="Courier10 BT" w:hAnsi="Cambria Math"/>
            </w:rPr>
            <m:t xml:space="preserve">= </m:t>
          </m:r>
          <m:f>
            <m:fPr>
              <m:ctrlPr>
                <w:rPr>
                  <w:rFonts w:ascii="Cambria Math" w:eastAsia="Courier10 BT" w:hAnsi="Cambria Math"/>
                  <w:i/>
                  <w:iCs/>
                </w:rPr>
              </m:ctrlPr>
            </m:fPr>
            <m:num>
              <m:r>
                <w:rPr>
                  <w:rFonts w:ascii="Cambria Math" w:eastAsia="Courier10 B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ourier10 B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="Courier10 BT" w:hAnsi="Cambria Math"/>
                  <w:i/>
                  <w:iCs/>
                </w:rPr>
              </m:ctrlPr>
            </m:dPr>
            <m:e>
              <m:r>
                <w:rPr>
                  <w:rFonts w:ascii="Cambria Math" w:eastAsia="Courier10 BT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Courier10 BT" w:hAnsi="Cambria Math"/>
                        </w:rPr>
                        <m:t>j=1</m:t>
                      </m:r>
                    </m:e>
                    <m:e>
                      <m:r>
                        <w:rPr>
                          <w:rFonts w:ascii="Cambria Math" w:eastAsia="Courier10 BT" w:hAnsi="Cambria Math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eastAsia="Courier10 BT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ourier10 BT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ourier10 BT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Courier10 BT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2C94E1B2" w14:textId="7573DE68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  <w:i/>
          <w:iCs/>
        </w:rPr>
      </w:pPr>
      <w:r w:rsidRPr="001D3512">
        <w:rPr>
          <w:rFonts w:eastAsia="Courier10 BT"/>
          <w:i/>
          <w:iCs/>
        </w:rPr>
        <w:t>Obliczenie kolejnych przybliżeń korzystając z poprzednio wyznaczonych wartości do momentu osiągnięcia wybranego warunku stopu</w:t>
      </w:r>
    </w:p>
    <w:p w14:paraId="79F398D0" w14:textId="77777777" w:rsidR="00EC0C09" w:rsidRPr="001D3512" w:rsidRDefault="00EC0C09" w:rsidP="00EC0C09">
      <w:pPr>
        <w:jc w:val="both"/>
        <w:rPr>
          <w:rFonts w:eastAsia="Courier10 BT"/>
          <w:i/>
          <w:iCs/>
        </w:rPr>
      </w:pPr>
    </w:p>
    <w:p w14:paraId="113A4E6A" w14:textId="77777777" w:rsidR="00EC0C09" w:rsidRDefault="00EC0C09" w:rsidP="00EC0C09">
      <w:pPr>
        <w:jc w:val="both"/>
        <w:rPr>
          <w:rFonts w:eastAsia="Courier10 BT" w:cs="Calibri"/>
          <w:color w:val="000000"/>
        </w:rPr>
      </w:pPr>
    </w:p>
    <w:p w14:paraId="2A457063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0F1C708E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6BE72AEA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565992F3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2901317E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4A8A433D" w14:textId="77777777" w:rsidR="005169AF" w:rsidRPr="001D3512" w:rsidRDefault="005169AF" w:rsidP="00EC0C09">
      <w:pPr>
        <w:jc w:val="both"/>
        <w:rPr>
          <w:rFonts w:eastAsia="Courier10 BT" w:cs="Calibri"/>
          <w:color w:val="000000"/>
        </w:rPr>
      </w:pPr>
    </w:p>
    <w:p w14:paraId="04DEECE3" w14:textId="77777777" w:rsidR="00EC0C09" w:rsidRDefault="00EC0C09" w:rsidP="00EC0C09">
      <w:pPr>
        <w:jc w:val="both"/>
        <w:rPr>
          <w:rFonts w:eastAsia="Courier10 BT"/>
          <w:b/>
          <w:bCs/>
          <w:color w:val="000000"/>
        </w:rPr>
      </w:pPr>
      <w:r w:rsidRPr="001D3512">
        <w:rPr>
          <w:rFonts w:eastAsia="Courier10 BT"/>
          <w:b/>
          <w:bCs/>
          <w:color w:val="000000"/>
        </w:rPr>
        <w:lastRenderedPageBreak/>
        <w:t>Wyniki</w:t>
      </w:r>
    </w:p>
    <w:p w14:paraId="37785BD4" w14:textId="195C4163" w:rsidR="008F1C6F" w:rsidRDefault="008F1C6F" w:rsidP="00EC0C09">
      <w:pPr>
        <w:jc w:val="both"/>
        <w:rPr>
          <w:rFonts w:eastAsia="Courier10 BT"/>
        </w:rPr>
      </w:pPr>
      <w:r>
        <w:rPr>
          <w:rFonts w:eastAsia="Courier10 BT"/>
        </w:rPr>
        <w:t>Układ równań I</w:t>
      </w:r>
    </w:p>
    <w:p w14:paraId="773272AA" w14:textId="0ABDBFC1" w:rsidR="00EC0C09" w:rsidRPr="005169AF" w:rsidRDefault="005169AF" w:rsidP="00EC0C09">
      <w:pPr>
        <w:jc w:val="both"/>
        <w:rPr>
          <w:rFonts w:eastAsia="Courier10 BT"/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10 BT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Courier10 BT" w:hAnsi="Cambria Math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0,5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a-0,0625b+0,1875c+0,0625d=1,5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-0,0625a+0,5b +0c +0d = -1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,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625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0,1875a+0b+0,375c+0,125d=1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0,0625a+0b+0,125c+0,25d=0,4375</m:t>
                  </m:r>
                </m:e>
              </m:eqArr>
            </m:e>
          </m:d>
        </m:oMath>
      </m:oMathPara>
    </w:p>
    <w:p w14:paraId="2801665A" w14:textId="77777777" w:rsidR="005169AF" w:rsidRPr="008F1C6F" w:rsidRDefault="005169AF" w:rsidP="00EC0C0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55067D" w14:paraId="42EDA378" w14:textId="77777777" w:rsidTr="0055067D">
        <w:trPr>
          <w:trHeight w:val="879"/>
        </w:trPr>
        <w:tc>
          <w:tcPr>
            <w:tcW w:w="1813" w:type="dxa"/>
            <w:tcBorders>
              <w:top w:val="nil"/>
              <w:left w:val="nil"/>
            </w:tcBorders>
            <w:vAlign w:val="center"/>
          </w:tcPr>
          <w:p w14:paraId="617FD758" w14:textId="77777777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397562D" w14:textId="7B2EF2A2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Dokładne rozwiązania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5F9B428C" w14:textId="2289BAE8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</w:t>
            </w:r>
          </w:p>
          <w:p w14:paraId="00752C4E" w14:textId="726674C9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ε= 0,000001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07CC087" w14:textId="635A0076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 xml:space="preserve">Rozwiązanie dla </w:t>
            </w:r>
            <w:r>
              <w:rPr>
                <w:rFonts w:eastAsia="Courier10 BT"/>
                <w:color w:val="000000"/>
              </w:rPr>
              <w:t>5</w:t>
            </w:r>
            <w:r>
              <w:rPr>
                <w:rFonts w:eastAsia="Courier10 BT"/>
                <w:color w:val="000000"/>
              </w:rPr>
              <w:t>0 iteracji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2A315DF1" w14:textId="66F8C3CF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</w:t>
            </w:r>
            <w:r>
              <w:rPr>
                <w:rFonts w:eastAsia="Courier10 BT"/>
                <w:color w:val="000000"/>
              </w:rPr>
              <w:t xml:space="preserve"> 100 iteracji</w:t>
            </w:r>
          </w:p>
        </w:tc>
      </w:tr>
      <w:tr w:rsidR="0055067D" w14:paraId="2CAA7B25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47FF256" w14:textId="020081A2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a</w:t>
            </w:r>
          </w:p>
        </w:tc>
        <w:tc>
          <w:tcPr>
            <w:tcW w:w="1813" w:type="dxa"/>
            <w:vAlign w:val="center"/>
          </w:tcPr>
          <w:p w14:paraId="2F6928BE" w14:textId="36165691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  <w:tc>
          <w:tcPr>
            <w:tcW w:w="1814" w:type="dxa"/>
            <w:vAlign w:val="center"/>
          </w:tcPr>
          <w:p w14:paraId="0B808657" w14:textId="1FE20386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2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00000024</w:t>
            </w:r>
          </w:p>
        </w:tc>
        <w:tc>
          <w:tcPr>
            <w:tcW w:w="1813" w:type="dxa"/>
            <w:vAlign w:val="center"/>
          </w:tcPr>
          <w:p w14:paraId="0C1CC592" w14:textId="1AD17CE8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5067D">
              <w:rPr>
                <w:rFonts w:eastAsia="Courier10 BT"/>
                <w:color w:val="000000"/>
              </w:rPr>
              <w:t>99999998</w:t>
            </w:r>
          </w:p>
        </w:tc>
        <w:tc>
          <w:tcPr>
            <w:tcW w:w="1814" w:type="dxa"/>
            <w:vAlign w:val="center"/>
          </w:tcPr>
          <w:p w14:paraId="5CAE7AD1" w14:textId="7CF2DD32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</w:tr>
      <w:tr w:rsidR="0055067D" w14:paraId="0FF0C217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31A50B6C" w14:textId="6879DFB8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b</w:t>
            </w:r>
          </w:p>
        </w:tc>
        <w:tc>
          <w:tcPr>
            <w:tcW w:w="1813" w:type="dxa"/>
            <w:vAlign w:val="center"/>
          </w:tcPr>
          <w:p w14:paraId="4B984E72" w14:textId="37E0C16D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-3</w:t>
            </w:r>
          </w:p>
        </w:tc>
        <w:tc>
          <w:tcPr>
            <w:tcW w:w="1814" w:type="dxa"/>
            <w:vAlign w:val="center"/>
          </w:tcPr>
          <w:p w14:paraId="23B401B5" w14:textId="75B5AEEF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-3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00000004</w:t>
            </w:r>
          </w:p>
        </w:tc>
        <w:tc>
          <w:tcPr>
            <w:tcW w:w="1813" w:type="dxa"/>
            <w:vAlign w:val="center"/>
          </w:tcPr>
          <w:p w14:paraId="56286E2C" w14:textId="73148B29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-3</w:t>
            </w:r>
            <w:r>
              <w:rPr>
                <w:rFonts w:eastAsia="Courier10 BT"/>
                <w:color w:val="000000"/>
              </w:rPr>
              <w:t>,0</w:t>
            </w:r>
          </w:p>
        </w:tc>
        <w:tc>
          <w:tcPr>
            <w:tcW w:w="1814" w:type="dxa"/>
            <w:vAlign w:val="center"/>
          </w:tcPr>
          <w:p w14:paraId="4BB23D91" w14:textId="46D43600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-3</w:t>
            </w:r>
          </w:p>
        </w:tc>
      </w:tr>
      <w:tr w:rsidR="0055067D" w14:paraId="66F274F8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2529ABD" w14:textId="268874B5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c</w:t>
            </w:r>
          </w:p>
        </w:tc>
        <w:tc>
          <w:tcPr>
            <w:tcW w:w="1813" w:type="dxa"/>
            <w:vAlign w:val="center"/>
          </w:tcPr>
          <w:p w14:paraId="644B23E8" w14:textId="425495BD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1,5</w:t>
            </w:r>
          </w:p>
        </w:tc>
        <w:tc>
          <w:tcPr>
            <w:tcW w:w="1814" w:type="dxa"/>
            <w:vAlign w:val="center"/>
          </w:tcPr>
          <w:p w14:paraId="560708D8" w14:textId="16B82E3A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50000032</w:t>
            </w:r>
          </w:p>
        </w:tc>
        <w:tc>
          <w:tcPr>
            <w:tcW w:w="1813" w:type="dxa"/>
            <w:vAlign w:val="center"/>
          </w:tcPr>
          <w:p w14:paraId="670203C9" w14:textId="4ECFB2E9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5067D">
              <w:rPr>
                <w:rFonts w:eastAsia="Courier10 BT"/>
                <w:color w:val="000000"/>
              </w:rPr>
              <w:t>49999997</w:t>
            </w:r>
          </w:p>
        </w:tc>
        <w:tc>
          <w:tcPr>
            <w:tcW w:w="1814" w:type="dxa"/>
            <w:vAlign w:val="center"/>
          </w:tcPr>
          <w:p w14:paraId="66EB2B8C" w14:textId="68177575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1,5</w:t>
            </w:r>
          </w:p>
        </w:tc>
      </w:tr>
      <w:tr w:rsidR="0055067D" w14:paraId="4165D5D9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E7E497F" w14:textId="5BF20C95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</w:t>
            </w:r>
          </w:p>
        </w:tc>
        <w:tc>
          <w:tcPr>
            <w:tcW w:w="1813" w:type="dxa"/>
            <w:vAlign w:val="center"/>
          </w:tcPr>
          <w:p w14:paraId="61A19831" w14:textId="6441A9ED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  <w:tc>
          <w:tcPr>
            <w:tcW w:w="1814" w:type="dxa"/>
            <w:vAlign w:val="center"/>
          </w:tcPr>
          <w:p w14:paraId="4DD6938F" w14:textId="412060BB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50000032</w:t>
            </w:r>
          </w:p>
        </w:tc>
        <w:tc>
          <w:tcPr>
            <w:tcW w:w="1813" w:type="dxa"/>
            <w:vAlign w:val="center"/>
          </w:tcPr>
          <w:p w14:paraId="76E91F9F" w14:textId="2D3C4F00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5067D">
              <w:rPr>
                <w:rFonts w:eastAsia="Courier10 BT"/>
                <w:color w:val="000000"/>
              </w:rPr>
              <w:t>49999997</w:t>
            </w:r>
          </w:p>
        </w:tc>
        <w:tc>
          <w:tcPr>
            <w:tcW w:w="1814" w:type="dxa"/>
            <w:vAlign w:val="center"/>
          </w:tcPr>
          <w:p w14:paraId="3BE7A9B2" w14:textId="535820A4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</w:tr>
    </w:tbl>
    <w:p w14:paraId="6DCCF782" w14:textId="77777777" w:rsidR="008F1C6F" w:rsidRDefault="008F1C6F" w:rsidP="00EC0C09">
      <w:pPr>
        <w:jc w:val="both"/>
        <w:rPr>
          <w:rFonts w:eastAsia="Courier10 BT"/>
          <w:color w:val="000000"/>
        </w:rPr>
      </w:pPr>
    </w:p>
    <w:p w14:paraId="3BE9D358" w14:textId="27131D95" w:rsidR="0055067D" w:rsidRDefault="0055067D" w:rsidP="0055067D">
      <w:pPr>
        <w:jc w:val="both"/>
        <w:rPr>
          <w:rFonts w:eastAsia="Courier10 BT"/>
        </w:rPr>
      </w:pPr>
      <w:r>
        <w:rPr>
          <w:rFonts w:eastAsia="Courier10 BT"/>
        </w:rPr>
        <w:t>Układ równań I</w:t>
      </w:r>
      <w:r>
        <w:rPr>
          <w:rFonts w:eastAsia="Courier10 BT"/>
        </w:rPr>
        <w:t>I</w:t>
      </w:r>
    </w:p>
    <w:p w14:paraId="145D9F34" w14:textId="6B6428E9" w:rsidR="0055067D" w:rsidRPr="005169AF" w:rsidRDefault="0055067D" w:rsidP="0055067D">
      <w:pPr>
        <w:jc w:val="both"/>
        <w:rPr>
          <w:rFonts w:eastAsia="Courier10 BT"/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10 BT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Courier10 BT" w:hAnsi="Cambria Math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8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a-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b+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2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c+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3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d=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28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a+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6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b 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c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-1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 xml:space="preserve">d = 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12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2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a+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b+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18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c+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2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d=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b+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c+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40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d=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167</m:t>
                  </m:r>
                </m:e>
              </m:eqArr>
            </m:e>
          </m:d>
        </m:oMath>
      </m:oMathPara>
    </w:p>
    <w:p w14:paraId="66B14543" w14:textId="77777777" w:rsidR="0055067D" w:rsidRPr="008F1C6F" w:rsidRDefault="0055067D" w:rsidP="0055067D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55067D" w14:paraId="75D5AC1D" w14:textId="77777777" w:rsidTr="00A2541E">
        <w:trPr>
          <w:trHeight w:val="879"/>
        </w:trPr>
        <w:tc>
          <w:tcPr>
            <w:tcW w:w="1813" w:type="dxa"/>
            <w:tcBorders>
              <w:top w:val="nil"/>
              <w:left w:val="nil"/>
            </w:tcBorders>
            <w:vAlign w:val="center"/>
          </w:tcPr>
          <w:p w14:paraId="39BAFE19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5B2C7FE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Dokładne rozwiązania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46AF3CFB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</w:t>
            </w:r>
          </w:p>
          <w:p w14:paraId="4BC33DA1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ε= 0,000001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C20182A" w14:textId="034C60CF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 xml:space="preserve">Rozwiązanie dla </w:t>
            </w:r>
            <w:r w:rsidR="005615E8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0 iteracji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164BD276" w14:textId="1AD63DDB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 xml:space="preserve">Rozwiązanie dla </w:t>
            </w:r>
            <w:r w:rsidR="005615E8">
              <w:rPr>
                <w:rFonts w:eastAsia="Courier10 BT"/>
                <w:color w:val="000000"/>
              </w:rPr>
              <w:t>20</w:t>
            </w:r>
            <w:r>
              <w:rPr>
                <w:rFonts w:eastAsia="Courier10 BT"/>
                <w:color w:val="000000"/>
              </w:rPr>
              <w:t xml:space="preserve"> iteracji</w:t>
            </w:r>
          </w:p>
        </w:tc>
      </w:tr>
      <w:tr w:rsidR="005615E8" w14:paraId="08D2F3C0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138DE08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a</w:t>
            </w:r>
          </w:p>
        </w:tc>
        <w:tc>
          <w:tcPr>
            <w:tcW w:w="1813" w:type="dxa"/>
            <w:vAlign w:val="center"/>
          </w:tcPr>
          <w:p w14:paraId="1DAA985F" w14:textId="333D836D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</w:t>
            </w:r>
          </w:p>
        </w:tc>
        <w:tc>
          <w:tcPr>
            <w:tcW w:w="1814" w:type="dxa"/>
            <w:vAlign w:val="center"/>
          </w:tcPr>
          <w:p w14:paraId="34A44895" w14:textId="57E532B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0000002</w:t>
            </w:r>
          </w:p>
        </w:tc>
        <w:tc>
          <w:tcPr>
            <w:tcW w:w="1813" w:type="dxa"/>
            <w:vAlign w:val="center"/>
          </w:tcPr>
          <w:p w14:paraId="1D814E54" w14:textId="48F308C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99994955</w:t>
            </w:r>
          </w:p>
        </w:tc>
        <w:tc>
          <w:tcPr>
            <w:tcW w:w="1814" w:type="dxa"/>
            <w:vAlign w:val="center"/>
          </w:tcPr>
          <w:p w14:paraId="04A6A9F6" w14:textId="39763F1E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</w:t>
            </w:r>
          </w:p>
        </w:tc>
      </w:tr>
      <w:tr w:rsidR="005615E8" w14:paraId="531F8604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FDDB4C4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b</w:t>
            </w:r>
          </w:p>
        </w:tc>
        <w:tc>
          <w:tcPr>
            <w:tcW w:w="1813" w:type="dxa"/>
            <w:vAlign w:val="center"/>
          </w:tcPr>
          <w:p w14:paraId="176C7688" w14:textId="29086724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  <w:tc>
          <w:tcPr>
            <w:tcW w:w="1814" w:type="dxa"/>
            <w:vAlign w:val="center"/>
          </w:tcPr>
          <w:p w14:paraId="370C0324" w14:textId="53BD9035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2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00000012</w:t>
            </w:r>
          </w:p>
        </w:tc>
        <w:tc>
          <w:tcPr>
            <w:tcW w:w="1813" w:type="dxa"/>
            <w:vAlign w:val="center"/>
          </w:tcPr>
          <w:p w14:paraId="62E15DB5" w14:textId="2A761E7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99995932</w:t>
            </w:r>
          </w:p>
        </w:tc>
        <w:tc>
          <w:tcPr>
            <w:tcW w:w="1814" w:type="dxa"/>
            <w:vAlign w:val="center"/>
          </w:tcPr>
          <w:p w14:paraId="7AD4DC97" w14:textId="6CB5CC4A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</w:tr>
      <w:tr w:rsidR="005615E8" w14:paraId="2E5D1CFD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B651659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c</w:t>
            </w:r>
          </w:p>
        </w:tc>
        <w:tc>
          <w:tcPr>
            <w:tcW w:w="1813" w:type="dxa"/>
            <w:vAlign w:val="center"/>
          </w:tcPr>
          <w:p w14:paraId="70175ECC" w14:textId="68190B8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3</w:t>
            </w:r>
          </w:p>
        </w:tc>
        <w:tc>
          <w:tcPr>
            <w:tcW w:w="1814" w:type="dxa"/>
            <w:vAlign w:val="center"/>
          </w:tcPr>
          <w:p w14:paraId="4B9CABB9" w14:textId="431A4B2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3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0000001</w:t>
            </w:r>
          </w:p>
        </w:tc>
        <w:tc>
          <w:tcPr>
            <w:tcW w:w="1813" w:type="dxa"/>
            <w:vAlign w:val="center"/>
          </w:tcPr>
          <w:p w14:paraId="5474BC89" w14:textId="520078D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2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99996892</w:t>
            </w:r>
          </w:p>
        </w:tc>
        <w:tc>
          <w:tcPr>
            <w:tcW w:w="1814" w:type="dxa"/>
            <w:vAlign w:val="center"/>
          </w:tcPr>
          <w:p w14:paraId="1D71B5EE" w14:textId="4AF89728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3</w:t>
            </w:r>
          </w:p>
        </w:tc>
      </w:tr>
      <w:tr w:rsidR="005615E8" w14:paraId="2EA289AB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452DF239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</w:t>
            </w:r>
          </w:p>
        </w:tc>
        <w:tc>
          <w:tcPr>
            <w:tcW w:w="1813" w:type="dxa"/>
            <w:vAlign w:val="center"/>
          </w:tcPr>
          <w:p w14:paraId="0EB24628" w14:textId="4FB6B6F5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4</w:t>
            </w:r>
          </w:p>
        </w:tc>
        <w:tc>
          <w:tcPr>
            <w:tcW w:w="1814" w:type="dxa"/>
            <w:vAlign w:val="center"/>
          </w:tcPr>
          <w:p w14:paraId="683A3103" w14:textId="1DA5766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4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00000005</w:t>
            </w:r>
          </w:p>
        </w:tc>
        <w:tc>
          <w:tcPr>
            <w:tcW w:w="1813" w:type="dxa"/>
            <w:vAlign w:val="center"/>
          </w:tcPr>
          <w:p w14:paraId="1B77410B" w14:textId="75DA88B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3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99998355</w:t>
            </w:r>
          </w:p>
        </w:tc>
        <w:tc>
          <w:tcPr>
            <w:tcW w:w="1814" w:type="dxa"/>
            <w:vAlign w:val="center"/>
          </w:tcPr>
          <w:p w14:paraId="49070DA0" w14:textId="4CAF9E0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4</w:t>
            </w:r>
          </w:p>
        </w:tc>
      </w:tr>
    </w:tbl>
    <w:p w14:paraId="059B8FD7" w14:textId="77777777" w:rsidR="0055067D" w:rsidRPr="0055067D" w:rsidRDefault="0055067D" w:rsidP="00EC0C09">
      <w:pPr>
        <w:jc w:val="both"/>
        <w:rPr>
          <w:rFonts w:eastAsia="Courier10 BT"/>
          <w:color w:val="000000"/>
        </w:rPr>
      </w:pPr>
    </w:p>
    <w:p w14:paraId="5A4F632D" w14:textId="77777777" w:rsidR="00EC0C09" w:rsidRDefault="00EC0C09" w:rsidP="00EC0C09">
      <w:pPr>
        <w:jc w:val="both"/>
        <w:rPr>
          <w:rFonts w:eastAsia="Courier10 BT"/>
          <w:color w:val="000000"/>
        </w:rPr>
      </w:pPr>
    </w:p>
    <w:p w14:paraId="3BFDEF22" w14:textId="77777777" w:rsidR="005615E8" w:rsidRDefault="005615E8" w:rsidP="00EC0C09">
      <w:pPr>
        <w:jc w:val="both"/>
        <w:rPr>
          <w:rFonts w:eastAsia="Courier10 BT"/>
          <w:color w:val="000000"/>
        </w:rPr>
      </w:pPr>
    </w:p>
    <w:p w14:paraId="34140500" w14:textId="17CBD108" w:rsidR="005615E8" w:rsidRDefault="005615E8" w:rsidP="005615E8">
      <w:pPr>
        <w:jc w:val="both"/>
        <w:rPr>
          <w:rFonts w:eastAsia="Courier10 BT"/>
        </w:rPr>
      </w:pPr>
      <w:r>
        <w:rPr>
          <w:rFonts w:eastAsia="Courier10 BT"/>
        </w:rPr>
        <w:lastRenderedPageBreak/>
        <w:t>Układ równań II</w:t>
      </w:r>
      <w:r>
        <w:rPr>
          <w:rFonts w:eastAsia="Courier10 BT"/>
        </w:rPr>
        <w:t>I</w:t>
      </w:r>
    </w:p>
    <w:p w14:paraId="7F10B03B" w14:textId="125FC686" w:rsidR="005615E8" w:rsidRPr="005169AF" w:rsidRDefault="005615E8" w:rsidP="005615E8">
      <w:pPr>
        <w:jc w:val="both"/>
        <w:rPr>
          <w:rFonts w:eastAsia="Courier10 BT"/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10 BT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Courier10 BT" w:hAnsi="Cambria Math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4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a-1b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-1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c+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0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d=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-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1a+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4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b 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0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c-1d = 2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-1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a+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0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b+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4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c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-1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d=</m:t>
                  </m:r>
                  <m:r>
                    <w:rPr>
                      <w:rFonts w:ascii="Cambria Math" w:eastAsia="Courier10 BT" w:hAnsi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a-1b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c+4d=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eqArr>
            </m:e>
          </m:d>
        </m:oMath>
      </m:oMathPara>
    </w:p>
    <w:p w14:paraId="3E45C277" w14:textId="77777777" w:rsidR="005615E8" w:rsidRPr="008F1C6F" w:rsidRDefault="005615E8" w:rsidP="005615E8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5615E8" w14:paraId="25B4BF65" w14:textId="77777777" w:rsidTr="00A2541E">
        <w:trPr>
          <w:trHeight w:val="879"/>
        </w:trPr>
        <w:tc>
          <w:tcPr>
            <w:tcW w:w="1813" w:type="dxa"/>
            <w:tcBorders>
              <w:top w:val="nil"/>
              <w:left w:val="nil"/>
            </w:tcBorders>
            <w:vAlign w:val="center"/>
          </w:tcPr>
          <w:p w14:paraId="154232F7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7A9D824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Dokładne rozwiązania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39D5AF93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</w:t>
            </w:r>
          </w:p>
          <w:p w14:paraId="55BD73B7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ε= 0,000001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600D2119" w14:textId="073C2ED3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 1</w:t>
            </w:r>
            <w:r>
              <w:rPr>
                <w:rFonts w:eastAsia="Courier10 BT"/>
                <w:color w:val="000000"/>
              </w:rPr>
              <w:t>5</w:t>
            </w:r>
            <w:r>
              <w:rPr>
                <w:rFonts w:eastAsia="Courier10 BT"/>
                <w:color w:val="000000"/>
              </w:rPr>
              <w:t xml:space="preserve"> iteracji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72BBB251" w14:textId="72215D2E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 xml:space="preserve">Rozwiązanie dla </w:t>
            </w:r>
            <w:r>
              <w:rPr>
                <w:rFonts w:eastAsia="Courier10 BT"/>
                <w:color w:val="000000"/>
              </w:rPr>
              <w:t>3</w:t>
            </w:r>
            <w:r>
              <w:rPr>
                <w:rFonts w:eastAsia="Courier10 BT"/>
                <w:color w:val="000000"/>
              </w:rPr>
              <w:t>0 iteracji</w:t>
            </w:r>
          </w:p>
        </w:tc>
      </w:tr>
      <w:tr w:rsidR="005615E8" w14:paraId="51329287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21F43CF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a</w:t>
            </w:r>
          </w:p>
        </w:tc>
        <w:tc>
          <w:tcPr>
            <w:tcW w:w="1813" w:type="dxa"/>
            <w:vAlign w:val="center"/>
          </w:tcPr>
          <w:p w14:paraId="247925EE" w14:textId="5BF04DEB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  <w:tc>
          <w:tcPr>
            <w:tcW w:w="1814" w:type="dxa"/>
            <w:vAlign w:val="center"/>
          </w:tcPr>
          <w:p w14:paraId="56B0EB1C" w14:textId="3871139A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49999905</w:t>
            </w:r>
          </w:p>
        </w:tc>
        <w:tc>
          <w:tcPr>
            <w:tcW w:w="1813" w:type="dxa"/>
            <w:vAlign w:val="center"/>
          </w:tcPr>
          <w:p w14:paraId="5C386E3B" w14:textId="46B3437E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49998474</w:t>
            </w:r>
          </w:p>
        </w:tc>
        <w:tc>
          <w:tcPr>
            <w:tcW w:w="1814" w:type="dxa"/>
            <w:vAlign w:val="center"/>
          </w:tcPr>
          <w:p w14:paraId="7BE9BE33" w14:textId="3BEC78D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</w:tr>
      <w:tr w:rsidR="005615E8" w14:paraId="3076329E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C2C2361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b</w:t>
            </w:r>
          </w:p>
        </w:tc>
        <w:tc>
          <w:tcPr>
            <w:tcW w:w="1813" w:type="dxa"/>
            <w:vAlign w:val="center"/>
          </w:tcPr>
          <w:p w14:paraId="64560E03" w14:textId="230DE62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0,75</w:t>
            </w:r>
          </w:p>
        </w:tc>
        <w:tc>
          <w:tcPr>
            <w:tcW w:w="1814" w:type="dxa"/>
            <w:vAlign w:val="center"/>
          </w:tcPr>
          <w:p w14:paraId="546477C2" w14:textId="01EC167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74999905</w:t>
            </w:r>
          </w:p>
        </w:tc>
        <w:tc>
          <w:tcPr>
            <w:tcW w:w="1813" w:type="dxa"/>
            <w:vAlign w:val="center"/>
          </w:tcPr>
          <w:p w14:paraId="2D53322F" w14:textId="667851A5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74998474</w:t>
            </w:r>
          </w:p>
        </w:tc>
        <w:tc>
          <w:tcPr>
            <w:tcW w:w="1814" w:type="dxa"/>
            <w:vAlign w:val="center"/>
          </w:tcPr>
          <w:p w14:paraId="6BB8ED58" w14:textId="5358B18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0,75</w:t>
            </w:r>
          </w:p>
        </w:tc>
      </w:tr>
      <w:tr w:rsidR="005615E8" w14:paraId="7388A125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4180B5BC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c</w:t>
            </w:r>
          </w:p>
        </w:tc>
        <w:tc>
          <w:tcPr>
            <w:tcW w:w="1813" w:type="dxa"/>
            <w:vAlign w:val="center"/>
          </w:tcPr>
          <w:p w14:paraId="01C8BB14" w14:textId="3C551FF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0,25</w:t>
            </w:r>
          </w:p>
        </w:tc>
        <w:tc>
          <w:tcPr>
            <w:tcW w:w="1814" w:type="dxa"/>
            <w:vAlign w:val="center"/>
          </w:tcPr>
          <w:p w14:paraId="0CBD9036" w14:textId="447FF7F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24999905</w:t>
            </w:r>
          </w:p>
        </w:tc>
        <w:tc>
          <w:tcPr>
            <w:tcW w:w="1813" w:type="dxa"/>
            <w:vAlign w:val="center"/>
          </w:tcPr>
          <w:p w14:paraId="5F5225F5" w14:textId="6C5AFC4C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24998474</w:t>
            </w:r>
          </w:p>
        </w:tc>
        <w:tc>
          <w:tcPr>
            <w:tcW w:w="1814" w:type="dxa"/>
            <w:vAlign w:val="center"/>
          </w:tcPr>
          <w:p w14:paraId="6D871DA1" w14:textId="0972C44C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0,25</w:t>
            </w:r>
          </w:p>
        </w:tc>
      </w:tr>
      <w:tr w:rsidR="005615E8" w14:paraId="32CCD312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B9B0BCA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</w:t>
            </w:r>
          </w:p>
        </w:tc>
        <w:tc>
          <w:tcPr>
            <w:tcW w:w="1813" w:type="dxa"/>
            <w:vAlign w:val="center"/>
          </w:tcPr>
          <w:p w14:paraId="66202E41" w14:textId="630914A1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  <w:tc>
          <w:tcPr>
            <w:tcW w:w="1814" w:type="dxa"/>
            <w:vAlign w:val="center"/>
          </w:tcPr>
          <w:p w14:paraId="7B9B66B3" w14:textId="52EB6AB1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49999905</w:t>
            </w:r>
          </w:p>
        </w:tc>
        <w:tc>
          <w:tcPr>
            <w:tcW w:w="1813" w:type="dxa"/>
            <w:vAlign w:val="center"/>
          </w:tcPr>
          <w:p w14:paraId="13BFE13C" w14:textId="4F36CB0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49998474</w:t>
            </w:r>
          </w:p>
        </w:tc>
        <w:tc>
          <w:tcPr>
            <w:tcW w:w="1814" w:type="dxa"/>
            <w:vAlign w:val="center"/>
          </w:tcPr>
          <w:p w14:paraId="4330662E" w14:textId="6883173B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</w:tr>
    </w:tbl>
    <w:p w14:paraId="3ACF0C34" w14:textId="77777777" w:rsidR="005615E8" w:rsidRPr="001D3512" w:rsidRDefault="005615E8" w:rsidP="00EC0C09">
      <w:pPr>
        <w:jc w:val="both"/>
        <w:rPr>
          <w:rFonts w:eastAsia="Courier10 BT"/>
          <w:color w:val="000000"/>
        </w:rPr>
      </w:pPr>
    </w:p>
    <w:p w14:paraId="329CAAC3" w14:textId="77777777" w:rsidR="00EC0C09" w:rsidRPr="001D3512" w:rsidRDefault="00EC0C09" w:rsidP="00EC0C09">
      <w:pPr>
        <w:jc w:val="both"/>
        <w:rPr>
          <w:rFonts w:eastAsia="Courier10 BT"/>
          <w:b/>
          <w:bCs/>
          <w:color w:val="000000"/>
        </w:rPr>
      </w:pPr>
      <w:r w:rsidRPr="001D3512">
        <w:rPr>
          <w:rFonts w:eastAsia="Courier10 BT"/>
          <w:b/>
          <w:bCs/>
          <w:color w:val="000000"/>
        </w:rPr>
        <w:t>Wnioski</w:t>
      </w:r>
    </w:p>
    <w:p w14:paraId="646EB5C1" w14:textId="2FB72C77" w:rsidR="005615E8" w:rsidRPr="00205095" w:rsidRDefault="005615E8" w:rsidP="005615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Metoda </w:t>
      </w:r>
      <w:r w:rsidRPr="005615E8">
        <w:t>iteracyjna Jacobiego</w:t>
      </w:r>
      <w:r>
        <w:t xml:space="preserve"> jest bardziej skuteczna dla większej liczby iteracji</w:t>
      </w:r>
      <w:r w:rsidR="00205095">
        <w:t>.</w:t>
      </w:r>
    </w:p>
    <w:p w14:paraId="05C52E06" w14:textId="07E8EA35" w:rsidR="00205095" w:rsidRPr="00205095" w:rsidRDefault="00205095" w:rsidP="005615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Dla poprawnego działania metody trzeba zadbać, aby podana macierz była diagonalnie dominująca. Przykładem błędnego układu niespełniającego tego warunku może być:</w:t>
      </w:r>
    </w:p>
    <w:p w14:paraId="14541B64" w14:textId="77777777" w:rsidR="00205095" w:rsidRPr="00205095" w:rsidRDefault="00205095" w:rsidP="00205095">
      <w:pPr>
        <w:pStyle w:val="ListParagraph"/>
        <w:rPr>
          <w:sz w:val="28"/>
          <w:szCs w:val="28"/>
        </w:rPr>
      </w:pPr>
    </w:p>
    <w:p w14:paraId="1FED08C5" w14:textId="4212CC86" w:rsidR="00205095" w:rsidRDefault="00205095" w:rsidP="00205095">
      <w:pPr>
        <w:pStyle w:val="ListParagraph"/>
        <w:jc w:val="center"/>
        <w:rPr>
          <w:rFonts w:eastAsia="Courier10 BT"/>
          <w:color w:val="000000"/>
        </w:rPr>
      </w:pPr>
      <m:oMath>
        <m:d>
          <m:dPr>
            <m:begChr m:val="{"/>
            <m:endChr m:val=""/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Courier10 BT" w:hAnsi="Cambria Math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eastAsia="Courier10 BT" w:hAnsi="Cambria Math"/>
                    <w:color w:val="000000"/>
                  </w:rPr>
                  <m:t>3</m:t>
                </m:r>
                <m:r>
                  <w:rPr>
                    <w:rFonts w:ascii="Cambria Math" w:eastAsia="Courier10 BT" w:hAnsi="Cambria Math"/>
                    <w:color w:val="000000"/>
                  </w:rPr>
                  <m:t>a</m:t>
                </m:r>
                <m:r>
                  <w:rPr>
                    <w:rFonts w:ascii="Cambria Math" w:eastAsia="Courier10 BT" w:hAnsi="Cambria Math"/>
                    <w:color w:val="000000"/>
                  </w:rPr>
                  <m:t>+3</m:t>
                </m:r>
                <m:r>
                  <w:rPr>
                    <w:rFonts w:ascii="Cambria Math" w:eastAsia="Courier10 BT" w:hAnsi="Cambria Math"/>
                    <w:color w:val="000000"/>
                  </w:rPr>
                  <m:t>b</m:t>
                </m:r>
                <m:r>
                  <w:rPr>
                    <w:rFonts w:ascii="Cambria Math" w:eastAsia="Courier10 BT" w:hAnsi="Cambria Math"/>
                    <w:color w:val="000000"/>
                  </w:rPr>
                  <m:t>+1</m:t>
                </m:r>
                <m:r>
                  <w:rPr>
                    <w:rFonts w:ascii="Cambria Math" w:eastAsia="Courier10 BT" w:hAnsi="Cambria Math"/>
                    <w:color w:val="000000"/>
                  </w:rPr>
                  <m:t>c=1</m:t>
                </m:r>
              </m:e>
              <m:e>
                <m:r>
                  <w:rPr>
                    <w:rFonts w:ascii="Cambria Math" w:eastAsia="Courier10 BT" w:hAnsi="Cambria Math"/>
                    <w:color w:val="000000"/>
                  </w:rPr>
                  <m:t>2</m:t>
                </m:r>
                <m:r>
                  <w:rPr>
                    <w:rFonts w:ascii="Cambria Math" w:eastAsia="Courier10 BT" w:hAnsi="Cambria Math"/>
                    <w:color w:val="000000"/>
                  </w:rPr>
                  <m:t>a+</m:t>
                </m:r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  <m:r>
                  <w:rPr>
                    <w:rFonts w:ascii="Cambria Math" w:eastAsia="Courier10 BT" w:hAnsi="Cambria Math"/>
                    <w:color w:val="000000"/>
                  </w:rPr>
                  <m:t>b +</m:t>
                </m:r>
                <m:r>
                  <w:rPr>
                    <w:rFonts w:ascii="Cambria Math" w:eastAsia="Courier10 BT" w:hAnsi="Cambria Math"/>
                    <w:color w:val="000000"/>
                  </w:rPr>
                  <m:t>7</m:t>
                </m:r>
                <m:r>
                  <w:rPr>
                    <w:rFonts w:ascii="Cambria Math" w:eastAsia="Courier10 BT" w:hAnsi="Cambria Math"/>
                    <w:color w:val="000000"/>
                  </w:rPr>
                  <m:t>c= 2</m:t>
                </m:r>
                <m:r>
                  <w:rPr>
                    <w:rFonts w:ascii="Cambria Math" w:eastAsia="Courier10 BT" w:hAnsi="Cambria Math"/>
                    <w:color w:val="000000"/>
                  </w:rPr>
                  <m:t>0</m:t>
                </m:r>
              </m:e>
              <m:e>
                <m:r>
                  <w:rPr>
                    <w:rFonts w:ascii="Cambria Math" w:eastAsia="Courier10 BT" w:hAnsi="Cambria Math"/>
                    <w:color w:val="000000"/>
                  </w:rPr>
                  <m:t>-</m:t>
                </m:r>
                <m:r>
                  <w:rPr>
                    <w:rFonts w:ascii="Cambria Math" w:eastAsia="Courier10 BT" w:hAnsi="Cambria Math"/>
                    <w:color w:val="000000"/>
                  </w:rPr>
                  <m:t>4</m:t>
                </m:r>
                <m:r>
                  <w:rPr>
                    <w:rFonts w:ascii="Cambria Math" w:eastAsia="Courier10 BT" w:hAnsi="Cambria Math"/>
                    <w:color w:val="000000"/>
                  </w:rPr>
                  <m:t>a</m:t>
                </m:r>
                <m:r>
                  <w:rPr>
                    <w:rFonts w:ascii="Cambria Math" w:eastAsia="Courier10 BT" w:hAnsi="Cambria Math"/>
                    <w:color w:val="000000"/>
                  </w:rPr>
                  <m:t>-1</m:t>
                </m:r>
                <m:r>
                  <w:rPr>
                    <w:rFonts w:ascii="Cambria Math" w:eastAsia="Courier10 BT" w:hAnsi="Cambria Math"/>
                    <w:color w:val="000000"/>
                  </w:rPr>
                  <m:t>0b</m:t>
                </m:r>
                <m:r>
                  <w:rPr>
                    <w:rFonts w:ascii="Cambria Math" w:eastAsia="Courier10 BT" w:hAnsi="Cambria Math"/>
                    <w:color w:val="000000"/>
                  </w:rPr>
                  <m:t>-1</m:t>
                </m:r>
                <m:r>
                  <w:rPr>
                    <w:rFonts w:ascii="Cambria Math" w:eastAsia="Courier10 BT" w:hAnsi="Cambria Math"/>
                    <w:color w:val="000000"/>
                  </w:rPr>
                  <m:t>4c=</m:t>
                </m:r>
                <m:r>
                  <w:rPr>
                    <w:rFonts w:ascii="Cambria Math" w:eastAsia="Courier10 BT" w:hAnsi="Cambria Math"/>
                    <w:color w:val="000000"/>
                  </w:rPr>
                  <m:t>-4</m:t>
                </m:r>
                <m:r>
                  <w:rPr>
                    <w:rFonts w:ascii="Cambria Math" w:eastAsia="Courier10 BT" w:hAnsi="Cambria Math"/>
                    <w:color w:val="000000"/>
                  </w:rPr>
                  <m:t>0</m:t>
                </m:r>
              </m:e>
            </m:eqArr>
          </m:e>
        </m:d>
      </m:oMath>
      <w:r>
        <w:rPr>
          <w:rFonts w:eastAsia="Courier10 BT"/>
          <w:color w:val="000000"/>
        </w:rPr>
        <w:t>.</w:t>
      </w:r>
    </w:p>
    <w:p w14:paraId="4C4E1E92" w14:textId="77777777" w:rsidR="00205095" w:rsidRPr="00205095" w:rsidRDefault="00205095" w:rsidP="00205095">
      <w:pPr>
        <w:pStyle w:val="ListParagraph"/>
        <w:jc w:val="center"/>
        <w:rPr>
          <w:rFonts w:eastAsia="Courier10 BT"/>
          <w:color w:val="000000"/>
        </w:rPr>
      </w:pPr>
    </w:p>
    <w:p w14:paraId="200CB939" w14:textId="21A7EBEE" w:rsidR="00205095" w:rsidRPr="00205095" w:rsidRDefault="00205095" w:rsidP="005615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Metoda jest ograniczona ze względu na warunki początkowe.</w:t>
      </w:r>
    </w:p>
    <w:p w14:paraId="07C516C9" w14:textId="67EA551A" w:rsidR="0007577F" w:rsidRPr="00205095" w:rsidRDefault="00205095" w:rsidP="002050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W przetestowanych układach można zauważyć zależność pomiędzy</w:t>
      </w:r>
      <w:r>
        <w:t xml:space="preserve"> rzęd</w:t>
      </w:r>
      <w:r>
        <w:t>em</w:t>
      </w:r>
      <w:r>
        <w:t xml:space="preserve"> wielkości współczynników układu</w:t>
      </w:r>
      <w:r>
        <w:t xml:space="preserve"> a liczbą iteracji potrzebną do uzyskania dokładnego wyniku.</w:t>
      </w:r>
      <w:r w:rsidR="00A67C3E">
        <w:t xml:space="preserve"> W układzie ( I ) współczynniki są stosunkowo małe przez co przy 50 iteracjach nie osiągamy dokładnego wyniku.</w:t>
      </w:r>
    </w:p>
    <w:sectPr w:rsidR="0007577F" w:rsidRPr="0020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AA3B" w14:textId="77777777" w:rsidR="00DD21E6" w:rsidRDefault="00DD21E6" w:rsidP="00205095">
      <w:pPr>
        <w:spacing w:after="0" w:line="240" w:lineRule="auto"/>
      </w:pPr>
      <w:r>
        <w:separator/>
      </w:r>
    </w:p>
  </w:endnote>
  <w:endnote w:type="continuationSeparator" w:id="0">
    <w:p w14:paraId="354D383F" w14:textId="77777777" w:rsidR="00DD21E6" w:rsidRDefault="00DD21E6" w:rsidP="0020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8A01" w14:textId="77777777" w:rsidR="00DD21E6" w:rsidRDefault="00DD21E6" w:rsidP="00205095">
      <w:pPr>
        <w:spacing w:after="0" w:line="240" w:lineRule="auto"/>
      </w:pPr>
      <w:r>
        <w:separator/>
      </w:r>
    </w:p>
  </w:footnote>
  <w:footnote w:type="continuationSeparator" w:id="0">
    <w:p w14:paraId="676288AA" w14:textId="77777777" w:rsidR="00DD21E6" w:rsidRDefault="00DD21E6" w:rsidP="00205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0652"/>
    <w:multiLevelType w:val="hybridMultilevel"/>
    <w:tmpl w:val="66C65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142"/>
    <w:multiLevelType w:val="hybridMultilevel"/>
    <w:tmpl w:val="6628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FD2"/>
    <w:multiLevelType w:val="hybridMultilevel"/>
    <w:tmpl w:val="D6180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2FDA"/>
    <w:multiLevelType w:val="hybridMultilevel"/>
    <w:tmpl w:val="A7308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E6867"/>
    <w:multiLevelType w:val="hybridMultilevel"/>
    <w:tmpl w:val="2638A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128866">
    <w:abstractNumId w:val="2"/>
  </w:num>
  <w:num w:numId="2" w16cid:durableId="407919075">
    <w:abstractNumId w:val="0"/>
  </w:num>
  <w:num w:numId="3" w16cid:durableId="45180888">
    <w:abstractNumId w:val="1"/>
  </w:num>
  <w:num w:numId="4" w16cid:durableId="1097022102">
    <w:abstractNumId w:val="3"/>
  </w:num>
  <w:num w:numId="5" w16cid:durableId="1791774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7F"/>
    <w:rsid w:val="0007577F"/>
    <w:rsid w:val="001D3512"/>
    <w:rsid w:val="00205095"/>
    <w:rsid w:val="004846F0"/>
    <w:rsid w:val="005169AF"/>
    <w:rsid w:val="0055067D"/>
    <w:rsid w:val="005615E8"/>
    <w:rsid w:val="008F1C6F"/>
    <w:rsid w:val="00A67C3E"/>
    <w:rsid w:val="00DD21E6"/>
    <w:rsid w:val="00EC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7306"/>
  <w15:chartTrackingRefBased/>
  <w15:docId w15:val="{BD516F98-A11A-4421-982F-EC7CB549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95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C09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095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205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073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644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87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0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282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1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37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879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68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678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18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4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3</cp:revision>
  <dcterms:created xsi:type="dcterms:W3CDTF">2024-03-25T16:05:00Z</dcterms:created>
  <dcterms:modified xsi:type="dcterms:W3CDTF">2024-03-25T18:55:00Z</dcterms:modified>
</cp:coreProperties>
</file>