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1B" w:rsidRPr="00512064" w:rsidRDefault="002035E1" w:rsidP="00512064">
      <w:pPr>
        <w:pStyle w:val="ListParagraph"/>
        <w:numPr>
          <w:ilvl w:val="0"/>
          <w:numId w:val="4"/>
        </w:numPr>
        <w:tabs>
          <w:tab w:val="left" w:pos="5052"/>
        </w:tabs>
        <w:jc w:val="both"/>
        <w:rPr>
          <w:rFonts w:cstheme="minorHAnsi"/>
          <w:b/>
          <w:color w:val="000000" w:themeColor="text1"/>
          <w:sz w:val="28"/>
          <w:szCs w:val="28"/>
        </w:rPr>
      </w:pPr>
      <w:r w:rsidRPr="00512064">
        <w:rPr>
          <w:rFonts w:cstheme="minorHAnsi"/>
          <w:b/>
          <w:color w:val="000000" w:themeColor="text1"/>
          <w:sz w:val="28"/>
          <w:szCs w:val="28"/>
        </w:rPr>
        <w:t>Difference between HTTP1.1 vs HTTP2</w:t>
      </w:r>
      <w:r w:rsidR="00512064" w:rsidRPr="00512064">
        <w:rPr>
          <w:rFonts w:cstheme="minorHAnsi"/>
          <w:b/>
          <w:color w:val="000000" w:themeColor="text1"/>
          <w:sz w:val="28"/>
          <w:szCs w:val="28"/>
        </w:rPr>
        <w:t>:-</w:t>
      </w:r>
    </w:p>
    <w:p w:rsidR="002035E1" w:rsidRPr="00512064" w:rsidRDefault="002035E1" w:rsidP="00512064">
      <w:pPr>
        <w:jc w:val="both"/>
        <w:rPr>
          <w:rFonts w:cstheme="minorHAnsi"/>
          <w:color w:val="000000" w:themeColor="text1"/>
          <w:sz w:val="28"/>
          <w:szCs w:val="28"/>
        </w:rPr>
      </w:pPr>
    </w:p>
    <w:p w:rsidR="002035E1" w:rsidRPr="00512064" w:rsidRDefault="002035E1" w:rsidP="00512064">
      <w:pPr>
        <w:jc w:val="both"/>
        <w:rPr>
          <w:rFonts w:cstheme="minorHAnsi"/>
          <w:color w:val="000000" w:themeColor="text1"/>
          <w:sz w:val="28"/>
          <w:szCs w:val="28"/>
        </w:rPr>
      </w:pPr>
      <w:r w:rsidRPr="00512064">
        <w:rPr>
          <w:rFonts w:cstheme="minorHAnsi"/>
          <w:color w:val="000000" w:themeColor="text1"/>
          <w:sz w:val="28"/>
          <w:szCs w:val="28"/>
        </w:rPr>
        <w:t>Multiplexing: HTTP/1.1 loads resources one after the other, so if one resource cannot be loaded, it blocks all the other resources behind it. In contrast, HTTP/2 is able to use a single TCP connection to send multiple streams of data at once so that no one resource blocks any other resource. HTTP/2 does this by splitting data into binary-code messages and numbering these messages so that the client knows which stream each binary message belongs to.</w:t>
      </w:r>
    </w:p>
    <w:p w:rsidR="002035E1" w:rsidRPr="00512064" w:rsidRDefault="002035E1" w:rsidP="00512064">
      <w:pPr>
        <w:jc w:val="both"/>
        <w:rPr>
          <w:rFonts w:cstheme="minorHAnsi"/>
          <w:color w:val="000000" w:themeColor="text1"/>
          <w:sz w:val="28"/>
          <w:szCs w:val="28"/>
        </w:rPr>
      </w:pPr>
      <w:r w:rsidRPr="00512064">
        <w:rPr>
          <w:rFonts w:cstheme="minorHAnsi"/>
          <w:color w:val="000000" w:themeColor="text1"/>
          <w:sz w:val="28"/>
          <w:szCs w:val="28"/>
        </w:rPr>
        <w:t>Server push: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w:t>
      </w:r>
    </w:p>
    <w:p w:rsidR="002035E1" w:rsidRPr="00512064" w:rsidRDefault="002035E1" w:rsidP="00512064">
      <w:pPr>
        <w:jc w:val="both"/>
        <w:rPr>
          <w:rFonts w:cstheme="minorHAnsi"/>
          <w:color w:val="000000" w:themeColor="text1"/>
          <w:sz w:val="28"/>
          <w:szCs w:val="28"/>
        </w:rPr>
      </w:pPr>
      <w:r w:rsidRPr="00512064">
        <w:rPr>
          <w:rFonts w:cstheme="minorHAnsi"/>
          <w:color w:val="000000" w:themeColor="text1"/>
          <w:sz w:val="28"/>
          <w:szCs w:val="28"/>
        </w:rPr>
        <w:t>Header compression: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0412F2" w:rsidRPr="00512064" w:rsidRDefault="000412F2" w:rsidP="00512064">
      <w:pPr>
        <w:jc w:val="both"/>
        <w:rPr>
          <w:rFonts w:cstheme="minorHAnsi"/>
          <w:color w:val="000000" w:themeColor="text1"/>
          <w:sz w:val="28"/>
          <w:szCs w:val="28"/>
        </w:rPr>
      </w:pPr>
    </w:p>
    <w:p w:rsidR="002035E1" w:rsidRPr="00512064" w:rsidRDefault="000412F2" w:rsidP="00512064">
      <w:pPr>
        <w:pStyle w:val="ListParagraph"/>
        <w:numPr>
          <w:ilvl w:val="0"/>
          <w:numId w:val="4"/>
        </w:numPr>
        <w:jc w:val="both"/>
        <w:rPr>
          <w:rFonts w:cstheme="minorHAnsi"/>
          <w:b/>
          <w:color w:val="000000" w:themeColor="text1"/>
          <w:sz w:val="28"/>
          <w:szCs w:val="28"/>
        </w:rPr>
      </w:pPr>
      <w:r w:rsidRPr="00512064">
        <w:rPr>
          <w:rFonts w:cstheme="minorHAnsi"/>
          <w:b/>
          <w:color w:val="000000" w:themeColor="text1"/>
          <w:sz w:val="28"/>
          <w:szCs w:val="28"/>
        </w:rPr>
        <w:t>History of HTTP</w:t>
      </w:r>
      <w:r w:rsidR="00512064" w:rsidRPr="00512064">
        <w:rPr>
          <w:rFonts w:cstheme="minorHAnsi"/>
          <w:b/>
          <w:color w:val="000000" w:themeColor="text1"/>
          <w:sz w:val="28"/>
          <w:szCs w:val="28"/>
        </w:rPr>
        <w:t>:-</w:t>
      </w:r>
    </w:p>
    <w:p w:rsidR="000412F2" w:rsidRPr="00512064" w:rsidRDefault="000412F2" w:rsidP="00512064">
      <w:pPr>
        <w:jc w:val="both"/>
        <w:rPr>
          <w:rFonts w:cstheme="minorHAnsi"/>
          <w:color w:val="000000" w:themeColor="text1"/>
          <w:sz w:val="28"/>
          <w:szCs w:val="28"/>
        </w:rPr>
      </w:pPr>
    </w:p>
    <w:p w:rsidR="00512064" w:rsidRDefault="000412F2" w:rsidP="00512064">
      <w:pPr>
        <w:shd w:val="clear" w:color="auto" w:fill="FFFFFF"/>
        <w:spacing w:before="120" w:after="120" w:line="240" w:lineRule="auto"/>
        <w:jc w:val="both"/>
        <w:rPr>
          <w:rFonts w:eastAsia="Times New Roman" w:cstheme="minorHAnsi"/>
          <w:color w:val="000000" w:themeColor="text1"/>
          <w:sz w:val="28"/>
          <w:szCs w:val="28"/>
        </w:rPr>
      </w:pPr>
      <w:r w:rsidRPr="000412F2">
        <w:rPr>
          <w:rFonts w:eastAsia="Times New Roman" w:cstheme="minorHAnsi"/>
          <w:color w:val="000000" w:themeColor="text1"/>
          <w:sz w:val="28"/>
          <w:szCs w:val="28"/>
        </w:rPr>
        <w:t>The term </w:t>
      </w:r>
      <w:hyperlink r:id="rId5" w:tooltip="Hypertext" w:history="1">
        <w:r w:rsidRPr="00512064">
          <w:rPr>
            <w:rFonts w:eastAsia="Times New Roman" w:cstheme="minorHAnsi"/>
            <w:color w:val="000000" w:themeColor="text1"/>
            <w:sz w:val="28"/>
            <w:szCs w:val="28"/>
          </w:rPr>
          <w:t>hypertext</w:t>
        </w:r>
      </w:hyperlink>
      <w:r w:rsidRPr="000412F2">
        <w:rPr>
          <w:rFonts w:eastAsia="Times New Roman" w:cstheme="minorHAnsi"/>
          <w:color w:val="000000" w:themeColor="text1"/>
          <w:sz w:val="28"/>
          <w:szCs w:val="28"/>
        </w:rPr>
        <w:t> was coined by </w:t>
      </w:r>
      <w:hyperlink r:id="rId6" w:tooltip="Ted Nelson" w:history="1">
        <w:r w:rsidRPr="00512064">
          <w:rPr>
            <w:rFonts w:eastAsia="Times New Roman" w:cstheme="minorHAnsi"/>
            <w:color w:val="000000" w:themeColor="text1"/>
            <w:sz w:val="28"/>
            <w:szCs w:val="28"/>
          </w:rPr>
          <w:t>Ted Nelson</w:t>
        </w:r>
      </w:hyperlink>
      <w:r w:rsidRPr="000412F2">
        <w:rPr>
          <w:rFonts w:eastAsia="Times New Roman" w:cstheme="minorHAnsi"/>
          <w:color w:val="000000" w:themeColor="text1"/>
          <w:sz w:val="28"/>
          <w:szCs w:val="28"/>
        </w:rPr>
        <w:t> in 1965 in the </w:t>
      </w:r>
      <w:hyperlink r:id="rId7" w:tooltip="Xanadu Project" w:history="1">
        <w:r w:rsidRPr="00512064">
          <w:rPr>
            <w:rFonts w:eastAsia="Times New Roman" w:cstheme="minorHAnsi"/>
            <w:color w:val="000000" w:themeColor="text1"/>
            <w:sz w:val="28"/>
            <w:szCs w:val="28"/>
          </w:rPr>
          <w:t>Xanadu Project</w:t>
        </w:r>
      </w:hyperlink>
      <w:r w:rsidRPr="000412F2">
        <w:rPr>
          <w:rFonts w:eastAsia="Times New Roman" w:cstheme="minorHAnsi"/>
          <w:color w:val="000000" w:themeColor="text1"/>
          <w:sz w:val="28"/>
          <w:szCs w:val="28"/>
        </w:rPr>
        <w:t>, which was in turn inspired by </w:t>
      </w:r>
      <w:hyperlink r:id="rId8" w:tooltip="Vannevar Bush" w:history="1">
        <w:r w:rsidRPr="00512064">
          <w:rPr>
            <w:rFonts w:eastAsia="Times New Roman" w:cstheme="minorHAnsi"/>
            <w:color w:val="000000" w:themeColor="text1"/>
            <w:sz w:val="28"/>
            <w:szCs w:val="28"/>
          </w:rPr>
          <w:t>Vannevar Bush</w:t>
        </w:r>
      </w:hyperlink>
      <w:r w:rsidRPr="000412F2">
        <w:rPr>
          <w:rFonts w:eastAsia="Times New Roman" w:cstheme="minorHAnsi"/>
          <w:color w:val="000000" w:themeColor="text1"/>
          <w:sz w:val="28"/>
          <w:szCs w:val="28"/>
        </w:rPr>
        <w:t>'s 1930s vision of the microfilm-based information retrieval and management "</w:t>
      </w:r>
      <w:hyperlink r:id="rId9" w:tooltip="Memex" w:history="1">
        <w:r w:rsidRPr="00512064">
          <w:rPr>
            <w:rFonts w:eastAsia="Times New Roman" w:cstheme="minorHAnsi"/>
            <w:color w:val="000000" w:themeColor="text1"/>
            <w:sz w:val="28"/>
            <w:szCs w:val="28"/>
          </w:rPr>
          <w:t>memex</w:t>
        </w:r>
      </w:hyperlink>
      <w:r w:rsidRPr="000412F2">
        <w:rPr>
          <w:rFonts w:eastAsia="Times New Roman" w:cstheme="minorHAnsi"/>
          <w:color w:val="000000" w:themeColor="text1"/>
          <w:sz w:val="28"/>
          <w:szCs w:val="28"/>
        </w:rPr>
        <w:t>" system described in his 1945 essay "</w:t>
      </w:r>
      <w:hyperlink r:id="rId10" w:tooltip="As We May Think" w:history="1">
        <w:r w:rsidRPr="00512064">
          <w:rPr>
            <w:rFonts w:eastAsia="Times New Roman" w:cstheme="minorHAnsi"/>
            <w:color w:val="000000" w:themeColor="text1"/>
            <w:sz w:val="28"/>
            <w:szCs w:val="28"/>
          </w:rPr>
          <w:t>As We May Think</w:t>
        </w:r>
      </w:hyperlink>
      <w:r w:rsidRPr="000412F2">
        <w:rPr>
          <w:rFonts w:eastAsia="Times New Roman" w:cstheme="minorHAnsi"/>
          <w:color w:val="000000" w:themeColor="text1"/>
          <w:sz w:val="28"/>
          <w:szCs w:val="28"/>
        </w:rPr>
        <w:t>". </w:t>
      </w:r>
      <w:hyperlink r:id="rId11" w:tooltip="Tim Berners-Lee" w:history="1">
        <w:r w:rsidRPr="00512064">
          <w:rPr>
            <w:rFonts w:eastAsia="Times New Roman" w:cstheme="minorHAnsi"/>
            <w:color w:val="000000" w:themeColor="text1"/>
            <w:sz w:val="28"/>
            <w:szCs w:val="28"/>
          </w:rPr>
          <w:t>Tim Berners-Lee</w:t>
        </w:r>
      </w:hyperlink>
      <w:r w:rsidRPr="000412F2">
        <w:rPr>
          <w:rFonts w:eastAsia="Times New Roman" w:cstheme="minorHAnsi"/>
          <w:color w:val="000000" w:themeColor="text1"/>
          <w:sz w:val="28"/>
          <w:szCs w:val="28"/>
        </w:rPr>
        <w:t> and his team at </w:t>
      </w:r>
      <w:hyperlink r:id="rId12" w:tooltip="CERN" w:history="1">
        <w:r w:rsidRPr="00512064">
          <w:rPr>
            <w:rFonts w:eastAsia="Times New Roman" w:cstheme="minorHAnsi"/>
            <w:color w:val="000000" w:themeColor="text1"/>
            <w:sz w:val="28"/>
            <w:szCs w:val="28"/>
          </w:rPr>
          <w:t>CERN</w:t>
        </w:r>
      </w:hyperlink>
      <w:r w:rsidRPr="000412F2">
        <w:rPr>
          <w:rFonts w:eastAsia="Times New Roman" w:cstheme="minorHAnsi"/>
          <w:color w:val="000000" w:themeColor="text1"/>
          <w:sz w:val="28"/>
          <w:szCs w:val="28"/>
        </w:rPr>
        <w:t> are credited with inventing the original HTTP, along with HTML and the associated technology for a web server and a text-based web browser. Berners-Lee first proposed the "WorldWideWeb" project in 1989—now known as the </w:t>
      </w:r>
      <w:hyperlink r:id="rId13" w:tooltip="World Wide Web" w:history="1">
        <w:r w:rsidRPr="00512064">
          <w:rPr>
            <w:rFonts w:eastAsia="Times New Roman" w:cstheme="minorHAnsi"/>
            <w:color w:val="000000" w:themeColor="text1"/>
            <w:sz w:val="28"/>
            <w:szCs w:val="28"/>
          </w:rPr>
          <w:t>World Wide Web</w:t>
        </w:r>
      </w:hyperlink>
      <w:r w:rsidRPr="000412F2">
        <w:rPr>
          <w:rFonts w:eastAsia="Times New Roman" w:cstheme="minorHAnsi"/>
          <w:color w:val="000000" w:themeColor="text1"/>
          <w:sz w:val="28"/>
          <w:szCs w:val="28"/>
        </w:rPr>
        <w:t xml:space="preserve">. </w:t>
      </w:r>
    </w:p>
    <w:p w:rsidR="000412F2" w:rsidRPr="000412F2" w:rsidRDefault="000412F2" w:rsidP="00512064">
      <w:pPr>
        <w:shd w:val="clear" w:color="auto" w:fill="FFFFFF"/>
        <w:spacing w:before="120" w:after="120" w:line="240" w:lineRule="auto"/>
        <w:jc w:val="both"/>
        <w:rPr>
          <w:rFonts w:eastAsia="Times New Roman" w:cstheme="minorHAnsi"/>
          <w:color w:val="000000" w:themeColor="text1"/>
          <w:sz w:val="28"/>
          <w:szCs w:val="28"/>
        </w:rPr>
      </w:pPr>
      <w:r w:rsidRPr="000412F2">
        <w:rPr>
          <w:rFonts w:eastAsia="Times New Roman" w:cstheme="minorHAnsi"/>
          <w:color w:val="000000" w:themeColor="text1"/>
          <w:sz w:val="28"/>
          <w:szCs w:val="28"/>
        </w:rPr>
        <w:lastRenderedPageBreak/>
        <w:t>The first version of the protocol had only one method, namely GET, which would request a page from a server.</w:t>
      </w:r>
      <w:r w:rsidR="00512064" w:rsidRPr="000412F2">
        <w:rPr>
          <w:rFonts w:eastAsia="Times New Roman" w:cstheme="minorHAnsi"/>
          <w:color w:val="000000" w:themeColor="text1"/>
          <w:sz w:val="28"/>
          <w:szCs w:val="28"/>
        </w:rPr>
        <w:t xml:space="preserve"> </w:t>
      </w:r>
      <w:r w:rsidRPr="000412F2">
        <w:rPr>
          <w:rFonts w:eastAsia="Times New Roman" w:cstheme="minorHAnsi"/>
          <w:color w:val="000000" w:themeColor="text1"/>
          <w:sz w:val="28"/>
          <w:szCs w:val="28"/>
        </w:rPr>
        <w:t>The response from the server was always an HTML page.</w:t>
      </w:r>
      <w:r w:rsidRPr="00512064">
        <w:rPr>
          <w:rFonts w:eastAsia="Times New Roman" w:cstheme="minorHAnsi"/>
          <w:color w:val="000000" w:themeColor="text1"/>
          <w:sz w:val="28"/>
          <w:szCs w:val="28"/>
        </w:rPr>
        <w:t xml:space="preserve"> </w:t>
      </w:r>
      <w:r w:rsidRPr="000412F2">
        <w:rPr>
          <w:rFonts w:eastAsia="Times New Roman" w:cstheme="minorHAnsi"/>
          <w:color w:val="000000" w:themeColor="text1"/>
          <w:sz w:val="28"/>
          <w:szCs w:val="28"/>
        </w:rPr>
        <w:t>The first documented version of HTTP was </w:t>
      </w:r>
      <w:hyperlink r:id="rId14" w:history="1">
        <w:r w:rsidRPr="00512064">
          <w:rPr>
            <w:rFonts w:eastAsia="Times New Roman" w:cstheme="minorHAnsi"/>
            <w:bCs/>
            <w:color w:val="000000" w:themeColor="text1"/>
            <w:sz w:val="28"/>
            <w:szCs w:val="28"/>
          </w:rPr>
          <w:t>HTTP V0.9</w:t>
        </w:r>
      </w:hyperlink>
      <w:r w:rsidRPr="000412F2">
        <w:rPr>
          <w:rFonts w:eastAsia="Times New Roman" w:cstheme="minorHAnsi"/>
          <w:color w:val="000000" w:themeColor="text1"/>
          <w:sz w:val="28"/>
          <w:szCs w:val="28"/>
        </w:rPr>
        <w:t> (1991). </w:t>
      </w:r>
      <w:hyperlink r:id="rId15" w:tooltip="Dave Raggett" w:history="1">
        <w:r w:rsidRPr="00512064">
          <w:rPr>
            <w:rFonts w:eastAsia="Times New Roman" w:cstheme="minorHAnsi"/>
            <w:color w:val="000000" w:themeColor="text1"/>
            <w:sz w:val="28"/>
            <w:szCs w:val="28"/>
          </w:rPr>
          <w:t>Dave Raggett</w:t>
        </w:r>
      </w:hyperlink>
      <w:r w:rsidRPr="000412F2">
        <w:rPr>
          <w:rFonts w:eastAsia="Times New Roman" w:cstheme="minorHAnsi"/>
          <w:color w:val="000000" w:themeColor="text1"/>
          <w:sz w:val="28"/>
          <w:szCs w:val="28"/>
        </w:rPr>
        <w:t> led the HTTP Working Group (HTTP WG) in 1995 and wanted to expand the protocol with extended operations, extended negotiation, richer meta-information, tied with a security protocol which became more efficient by adding additional methods and </w:t>
      </w:r>
      <w:hyperlink r:id="rId16" w:tooltip="List of HTTP header fields" w:history="1">
        <w:r w:rsidRPr="00512064">
          <w:rPr>
            <w:rFonts w:eastAsia="Times New Roman" w:cstheme="minorHAnsi"/>
            <w:color w:val="000000" w:themeColor="text1"/>
            <w:sz w:val="28"/>
            <w:szCs w:val="28"/>
          </w:rPr>
          <w:t>header fields</w:t>
        </w:r>
      </w:hyperlink>
      <w:r w:rsidRPr="000412F2">
        <w:rPr>
          <w:rFonts w:eastAsia="Times New Roman" w:cstheme="minorHAnsi"/>
          <w:color w:val="000000" w:themeColor="text1"/>
          <w:sz w:val="28"/>
          <w:szCs w:val="28"/>
        </w:rPr>
        <w:t>. </w:t>
      </w:r>
      <w:hyperlink r:id="rId17" w:tooltip="RFC (identifier)" w:history="1">
        <w:r w:rsidRPr="00512064">
          <w:rPr>
            <w:rFonts w:eastAsia="Times New Roman" w:cstheme="minorHAnsi"/>
            <w:color w:val="000000" w:themeColor="text1"/>
            <w:sz w:val="28"/>
            <w:szCs w:val="28"/>
          </w:rPr>
          <w:t>RFC</w:t>
        </w:r>
      </w:hyperlink>
      <w:r w:rsidRPr="000412F2">
        <w:rPr>
          <w:rFonts w:eastAsia="Times New Roman" w:cstheme="minorHAnsi"/>
          <w:color w:val="000000" w:themeColor="text1"/>
          <w:sz w:val="28"/>
          <w:szCs w:val="28"/>
        </w:rPr>
        <w:t> </w:t>
      </w:r>
      <w:hyperlink r:id="rId18" w:history="1">
        <w:r w:rsidRPr="00512064">
          <w:rPr>
            <w:rFonts w:eastAsia="Times New Roman" w:cstheme="minorHAnsi"/>
            <w:color w:val="000000" w:themeColor="text1"/>
            <w:sz w:val="28"/>
            <w:szCs w:val="28"/>
          </w:rPr>
          <w:t>1945</w:t>
        </w:r>
      </w:hyperlink>
      <w:r w:rsidRPr="000412F2">
        <w:rPr>
          <w:rFonts w:eastAsia="Times New Roman" w:cstheme="minorHAnsi"/>
          <w:color w:val="000000" w:themeColor="text1"/>
          <w:sz w:val="28"/>
          <w:szCs w:val="28"/>
        </w:rPr>
        <w:t> officially introduced and recognized HTTP V1.0 in 1996.</w:t>
      </w:r>
    </w:p>
    <w:p w:rsidR="000412F2" w:rsidRPr="00512064" w:rsidRDefault="000412F2" w:rsidP="00512064">
      <w:pPr>
        <w:shd w:val="clear" w:color="auto" w:fill="FFFFFF"/>
        <w:spacing w:before="120" w:after="120" w:line="240" w:lineRule="auto"/>
        <w:jc w:val="both"/>
        <w:rPr>
          <w:rFonts w:eastAsia="Times New Roman" w:cstheme="minorHAnsi"/>
          <w:color w:val="000000" w:themeColor="text1"/>
          <w:sz w:val="28"/>
          <w:szCs w:val="28"/>
        </w:rPr>
      </w:pPr>
    </w:p>
    <w:p w:rsidR="000412F2" w:rsidRPr="000412F2" w:rsidRDefault="000412F2" w:rsidP="00512064">
      <w:pPr>
        <w:shd w:val="clear" w:color="auto" w:fill="FFFFFF"/>
        <w:spacing w:before="120" w:after="120" w:line="240" w:lineRule="auto"/>
        <w:jc w:val="both"/>
        <w:rPr>
          <w:rFonts w:eastAsia="Times New Roman" w:cstheme="minorHAnsi"/>
          <w:color w:val="000000" w:themeColor="text1"/>
          <w:sz w:val="28"/>
          <w:szCs w:val="28"/>
        </w:rPr>
      </w:pPr>
      <w:r w:rsidRPr="000412F2">
        <w:rPr>
          <w:rFonts w:eastAsia="Times New Roman" w:cstheme="minorHAnsi"/>
          <w:color w:val="000000" w:themeColor="text1"/>
          <w:sz w:val="28"/>
          <w:szCs w:val="28"/>
        </w:rPr>
        <w:t>The HTTP WG planned to publis</w:t>
      </w:r>
      <w:r w:rsidRPr="00512064">
        <w:rPr>
          <w:rFonts w:eastAsia="Times New Roman" w:cstheme="minorHAnsi"/>
          <w:color w:val="000000" w:themeColor="text1"/>
          <w:sz w:val="28"/>
          <w:szCs w:val="28"/>
        </w:rPr>
        <w:t xml:space="preserve">h new standards in December 1995 </w:t>
      </w:r>
      <w:r w:rsidRPr="000412F2">
        <w:rPr>
          <w:rFonts w:eastAsia="Times New Roman" w:cstheme="minorHAnsi"/>
          <w:color w:val="000000" w:themeColor="text1"/>
          <w:sz w:val="28"/>
          <w:szCs w:val="28"/>
        </w:rPr>
        <w:t>and the support for pre-standard HTTP/1.1 based on the then developing </w:t>
      </w:r>
      <w:hyperlink r:id="rId19" w:tooltip="RFC (identifier)" w:history="1">
        <w:r w:rsidRPr="00512064">
          <w:rPr>
            <w:rFonts w:eastAsia="Times New Roman" w:cstheme="minorHAnsi"/>
            <w:color w:val="000000" w:themeColor="text1"/>
            <w:sz w:val="28"/>
            <w:szCs w:val="28"/>
          </w:rPr>
          <w:t>RFC</w:t>
        </w:r>
      </w:hyperlink>
      <w:r w:rsidRPr="000412F2">
        <w:rPr>
          <w:rFonts w:eastAsia="Times New Roman" w:cstheme="minorHAnsi"/>
          <w:color w:val="000000" w:themeColor="text1"/>
          <w:sz w:val="28"/>
          <w:szCs w:val="28"/>
        </w:rPr>
        <w:t> </w:t>
      </w:r>
      <w:hyperlink r:id="rId20" w:history="1">
        <w:r w:rsidRPr="00512064">
          <w:rPr>
            <w:rFonts w:eastAsia="Times New Roman" w:cstheme="minorHAnsi"/>
            <w:color w:val="000000" w:themeColor="text1"/>
            <w:sz w:val="28"/>
            <w:szCs w:val="28"/>
          </w:rPr>
          <w:t>2068</w:t>
        </w:r>
      </w:hyperlink>
      <w:r w:rsidRPr="000412F2">
        <w:rPr>
          <w:rFonts w:eastAsia="Times New Roman" w:cstheme="minorHAnsi"/>
          <w:color w:val="000000" w:themeColor="text1"/>
          <w:sz w:val="28"/>
          <w:szCs w:val="28"/>
        </w:rPr>
        <w:t> (called HTTP-NG) was rapidly adopted by the major browser developers in early 1996. End-user adoption of the new browsers was rapid. In March 1996, one web hosting company reported that over 40% of browsers in use on the Internet were HTTP 1.1 compliant. That same web hosting company reported that by June 1996, 65% of all browsers accessing their servers were HTTP/1.1 compliant.</w:t>
      </w:r>
      <w:hyperlink r:id="rId21" w:anchor="cite_note-18" w:history="1">
        <w:r w:rsidRPr="00512064">
          <w:rPr>
            <w:rFonts w:eastAsia="Times New Roman" w:cstheme="minorHAnsi"/>
            <w:color w:val="000000" w:themeColor="text1"/>
            <w:sz w:val="28"/>
            <w:szCs w:val="28"/>
            <w:vertAlign w:val="superscript"/>
          </w:rPr>
          <w:t>[18]</w:t>
        </w:r>
      </w:hyperlink>
      <w:r w:rsidRPr="000412F2">
        <w:rPr>
          <w:rFonts w:eastAsia="Times New Roman" w:cstheme="minorHAnsi"/>
          <w:color w:val="000000" w:themeColor="text1"/>
          <w:sz w:val="28"/>
          <w:szCs w:val="28"/>
        </w:rPr>
        <w:t> The HTTP/1.1 standard as defined in </w:t>
      </w:r>
      <w:hyperlink r:id="rId22" w:tooltip="RFC (identifier)" w:history="1">
        <w:r w:rsidRPr="00512064">
          <w:rPr>
            <w:rFonts w:eastAsia="Times New Roman" w:cstheme="minorHAnsi"/>
            <w:color w:val="000000" w:themeColor="text1"/>
            <w:sz w:val="28"/>
            <w:szCs w:val="28"/>
          </w:rPr>
          <w:t>RFC</w:t>
        </w:r>
      </w:hyperlink>
      <w:r w:rsidRPr="000412F2">
        <w:rPr>
          <w:rFonts w:eastAsia="Times New Roman" w:cstheme="minorHAnsi"/>
          <w:color w:val="000000" w:themeColor="text1"/>
          <w:sz w:val="28"/>
          <w:szCs w:val="28"/>
        </w:rPr>
        <w:t> </w:t>
      </w:r>
      <w:hyperlink r:id="rId23" w:history="1">
        <w:r w:rsidRPr="00512064">
          <w:rPr>
            <w:rFonts w:eastAsia="Times New Roman" w:cstheme="minorHAnsi"/>
            <w:color w:val="000000" w:themeColor="text1"/>
            <w:sz w:val="28"/>
            <w:szCs w:val="28"/>
          </w:rPr>
          <w:t>2068</w:t>
        </w:r>
      </w:hyperlink>
      <w:r w:rsidRPr="000412F2">
        <w:rPr>
          <w:rFonts w:eastAsia="Times New Roman" w:cstheme="minorHAnsi"/>
          <w:color w:val="000000" w:themeColor="text1"/>
          <w:sz w:val="28"/>
          <w:szCs w:val="28"/>
        </w:rPr>
        <w:t> was officially released in January 1997. Improvements and updates to the HTTP/1.1 standard were released under </w:t>
      </w:r>
      <w:hyperlink r:id="rId24" w:tooltip="RFC (identifier)" w:history="1">
        <w:r w:rsidRPr="00512064">
          <w:rPr>
            <w:rFonts w:eastAsia="Times New Roman" w:cstheme="minorHAnsi"/>
            <w:color w:val="000000" w:themeColor="text1"/>
            <w:sz w:val="28"/>
            <w:szCs w:val="28"/>
          </w:rPr>
          <w:t>RFC</w:t>
        </w:r>
      </w:hyperlink>
      <w:r w:rsidRPr="000412F2">
        <w:rPr>
          <w:rFonts w:eastAsia="Times New Roman" w:cstheme="minorHAnsi"/>
          <w:color w:val="000000" w:themeColor="text1"/>
          <w:sz w:val="28"/>
          <w:szCs w:val="28"/>
        </w:rPr>
        <w:t> </w:t>
      </w:r>
      <w:hyperlink r:id="rId25" w:history="1">
        <w:r w:rsidRPr="00512064">
          <w:rPr>
            <w:rFonts w:eastAsia="Times New Roman" w:cstheme="minorHAnsi"/>
            <w:color w:val="000000" w:themeColor="text1"/>
            <w:sz w:val="28"/>
            <w:szCs w:val="28"/>
          </w:rPr>
          <w:t>2616</w:t>
        </w:r>
      </w:hyperlink>
      <w:r w:rsidRPr="000412F2">
        <w:rPr>
          <w:rFonts w:eastAsia="Times New Roman" w:cstheme="minorHAnsi"/>
          <w:color w:val="000000" w:themeColor="text1"/>
          <w:sz w:val="28"/>
          <w:szCs w:val="28"/>
        </w:rPr>
        <w:t> in June 1999.</w:t>
      </w:r>
    </w:p>
    <w:p w:rsidR="000412F2" w:rsidRPr="000412F2" w:rsidRDefault="000412F2" w:rsidP="00512064">
      <w:pPr>
        <w:shd w:val="clear" w:color="auto" w:fill="FFFFFF"/>
        <w:spacing w:before="120" w:after="120" w:line="240" w:lineRule="auto"/>
        <w:jc w:val="both"/>
        <w:rPr>
          <w:rFonts w:eastAsia="Times New Roman" w:cstheme="minorHAnsi"/>
          <w:color w:val="000000" w:themeColor="text1"/>
          <w:sz w:val="28"/>
          <w:szCs w:val="28"/>
        </w:rPr>
      </w:pPr>
      <w:r w:rsidRPr="000412F2">
        <w:rPr>
          <w:rFonts w:eastAsia="Times New Roman" w:cstheme="minorHAnsi"/>
          <w:color w:val="000000" w:themeColor="text1"/>
          <w:sz w:val="28"/>
          <w:szCs w:val="28"/>
        </w:rPr>
        <w:t>In 2007, the </w:t>
      </w:r>
      <w:hyperlink r:id="rId26" w:history="1">
        <w:r w:rsidRPr="00512064">
          <w:rPr>
            <w:rFonts w:eastAsia="Times New Roman" w:cstheme="minorHAnsi"/>
            <w:bCs/>
            <w:color w:val="000000" w:themeColor="text1"/>
            <w:sz w:val="28"/>
            <w:szCs w:val="28"/>
          </w:rPr>
          <w:t>HTTP Working Group</w:t>
        </w:r>
      </w:hyperlink>
      <w:r w:rsidRPr="000412F2">
        <w:rPr>
          <w:rFonts w:eastAsia="Times New Roman" w:cstheme="minorHAnsi"/>
          <w:color w:val="000000" w:themeColor="text1"/>
          <w:sz w:val="28"/>
          <w:szCs w:val="28"/>
        </w:rPr>
        <w:t> was formed, in part, to revise and clarify the HTTP/1.1 specification. In June 2014, the WG released an updated six-part specification obsoleting </w:t>
      </w:r>
      <w:hyperlink r:id="rId27" w:tooltip="RFC (identifier)" w:history="1">
        <w:r w:rsidRPr="00512064">
          <w:rPr>
            <w:rFonts w:eastAsia="Times New Roman" w:cstheme="minorHAnsi"/>
            <w:color w:val="000000" w:themeColor="text1"/>
            <w:sz w:val="28"/>
            <w:szCs w:val="28"/>
          </w:rPr>
          <w:t>RFC</w:t>
        </w:r>
      </w:hyperlink>
      <w:r w:rsidRPr="000412F2">
        <w:rPr>
          <w:rFonts w:eastAsia="Times New Roman" w:cstheme="minorHAnsi"/>
          <w:color w:val="000000" w:themeColor="text1"/>
          <w:sz w:val="28"/>
          <w:szCs w:val="28"/>
        </w:rPr>
        <w:t> </w:t>
      </w:r>
      <w:hyperlink r:id="rId28" w:history="1">
        <w:r w:rsidRPr="00512064">
          <w:rPr>
            <w:rFonts w:eastAsia="Times New Roman" w:cstheme="minorHAnsi"/>
            <w:color w:val="000000" w:themeColor="text1"/>
            <w:sz w:val="28"/>
            <w:szCs w:val="28"/>
          </w:rPr>
          <w:t>2616</w:t>
        </w:r>
      </w:hyperlink>
      <w:r w:rsidRPr="000412F2">
        <w:rPr>
          <w:rFonts w:eastAsia="Times New Roman" w:cstheme="minorHAnsi"/>
          <w:color w:val="000000" w:themeColor="text1"/>
          <w:sz w:val="28"/>
          <w:szCs w:val="28"/>
        </w:rPr>
        <w:t>:</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29"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30" w:history="1">
        <w:r w:rsidR="000412F2" w:rsidRPr="00512064">
          <w:rPr>
            <w:rFonts w:eastAsia="Times New Roman" w:cstheme="minorHAnsi"/>
            <w:color w:val="000000" w:themeColor="text1"/>
            <w:sz w:val="28"/>
            <w:szCs w:val="28"/>
          </w:rPr>
          <w:t>7230</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Message Syntax and Routing</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31"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32" w:history="1">
        <w:r w:rsidR="000412F2" w:rsidRPr="00512064">
          <w:rPr>
            <w:rFonts w:eastAsia="Times New Roman" w:cstheme="minorHAnsi"/>
            <w:color w:val="000000" w:themeColor="text1"/>
            <w:sz w:val="28"/>
            <w:szCs w:val="28"/>
          </w:rPr>
          <w:t>7231</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Semantics and Content</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33"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34" w:history="1">
        <w:r w:rsidR="000412F2" w:rsidRPr="00512064">
          <w:rPr>
            <w:rFonts w:eastAsia="Times New Roman" w:cstheme="minorHAnsi"/>
            <w:color w:val="000000" w:themeColor="text1"/>
            <w:sz w:val="28"/>
            <w:szCs w:val="28"/>
          </w:rPr>
          <w:t>7232</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Conditional Requests</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35"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36" w:history="1">
        <w:r w:rsidR="000412F2" w:rsidRPr="00512064">
          <w:rPr>
            <w:rFonts w:eastAsia="Times New Roman" w:cstheme="minorHAnsi"/>
            <w:color w:val="000000" w:themeColor="text1"/>
            <w:sz w:val="28"/>
            <w:szCs w:val="28"/>
          </w:rPr>
          <w:t>7233</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Range Requests</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37"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38" w:history="1">
        <w:r w:rsidR="000412F2" w:rsidRPr="00512064">
          <w:rPr>
            <w:rFonts w:eastAsia="Times New Roman" w:cstheme="minorHAnsi"/>
            <w:color w:val="000000" w:themeColor="text1"/>
            <w:sz w:val="28"/>
            <w:szCs w:val="28"/>
          </w:rPr>
          <w:t>7234</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Caching</w:t>
      </w:r>
    </w:p>
    <w:p w:rsidR="000412F2" w:rsidRPr="000412F2" w:rsidRDefault="005C4904" w:rsidP="00512064">
      <w:pPr>
        <w:numPr>
          <w:ilvl w:val="0"/>
          <w:numId w:val="2"/>
        </w:numPr>
        <w:shd w:val="clear" w:color="auto" w:fill="FFFFFF"/>
        <w:spacing w:before="100" w:beforeAutospacing="1" w:after="24" w:line="240" w:lineRule="auto"/>
        <w:ind w:left="384"/>
        <w:jc w:val="both"/>
        <w:rPr>
          <w:rFonts w:eastAsia="Times New Roman" w:cstheme="minorHAnsi"/>
          <w:color w:val="000000" w:themeColor="text1"/>
          <w:sz w:val="28"/>
          <w:szCs w:val="28"/>
        </w:rPr>
      </w:pPr>
      <w:hyperlink r:id="rId39"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40" w:history="1">
        <w:r w:rsidR="000412F2" w:rsidRPr="00512064">
          <w:rPr>
            <w:rFonts w:eastAsia="Times New Roman" w:cstheme="minorHAnsi"/>
            <w:color w:val="000000" w:themeColor="text1"/>
            <w:sz w:val="28"/>
            <w:szCs w:val="28"/>
          </w:rPr>
          <w:t>7235</w:t>
        </w:r>
      </w:hyperlink>
      <w:r w:rsidR="000412F2" w:rsidRPr="000412F2">
        <w:rPr>
          <w:rFonts w:eastAsia="Times New Roman" w:cstheme="minorHAnsi"/>
          <w:color w:val="000000" w:themeColor="text1"/>
          <w:sz w:val="28"/>
          <w:szCs w:val="28"/>
        </w:rPr>
        <w:t>, </w:t>
      </w:r>
      <w:r w:rsidR="000412F2" w:rsidRPr="000412F2">
        <w:rPr>
          <w:rFonts w:eastAsia="Times New Roman" w:cstheme="minorHAnsi"/>
          <w:i/>
          <w:iCs/>
          <w:color w:val="000000" w:themeColor="text1"/>
          <w:sz w:val="28"/>
          <w:szCs w:val="28"/>
        </w:rPr>
        <w:t>HTTP/1.1: Authentication</w:t>
      </w:r>
    </w:p>
    <w:p w:rsidR="000412F2" w:rsidRPr="00512064" w:rsidRDefault="005C4904" w:rsidP="00512064">
      <w:pPr>
        <w:shd w:val="clear" w:color="auto" w:fill="FFFFFF"/>
        <w:spacing w:before="120" w:after="120" w:line="240" w:lineRule="auto"/>
        <w:jc w:val="both"/>
        <w:rPr>
          <w:rFonts w:eastAsia="Times New Roman" w:cstheme="minorHAnsi"/>
          <w:color w:val="000000" w:themeColor="text1"/>
          <w:sz w:val="28"/>
          <w:szCs w:val="28"/>
        </w:rPr>
      </w:pPr>
      <w:hyperlink r:id="rId41" w:tooltip="HTTP/2" w:history="1">
        <w:r w:rsidR="000412F2" w:rsidRPr="00512064">
          <w:rPr>
            <w:rFonts w:eastAsia="Times New Roman" w:cstheme="minorHAnsi"/>
            <w:color w:val="000000" w:themeColor="text1"/>
            <w:sz w:val="28"/>
            <w:szCs w:val="28"/>
          </w:rPr>
          <w:t>HTTP/2</w:t>
        </w:r>
      </w:hyperlink>
      <w:r w:rsidR="000412F2" w:rsidRPr="000412F2">
        <w:rPr>
          <w:rFonts w:eastAsia="Times New Roman" w:cstheme="minorHAnsi"/>
          <w:color w:val="000000" w:themeColor="text1"/>
          <w:sz w:val="28"/>
          <w:szCs w:val="28"/>
        </w:rPr>
        <w:t> was published as </w:t>
      </w:r>
      <w:hyperlink r:id="rId42" w:tooltip="RFC (identifier)" w:history="1">
        <w:r w:rsidR="000412F2" w:rsidRPr="00512064">
          <w:rPr>
            <w:rFonts w:eastAsia="Times New Roman" w:cstheme="minorHAnsi"/>
            <w:color w:val="000000" w:themeColor="text1"/>
            <w:sz w:val="28"/>
            <w:szCs w:val="28"/>
          </w:rPr>
          <w:t>RFC</w:t>
        </w:r>
      </w:hyperlink>
      <w:r w:rsidR="000412F2" w:rsidRPr="000412F2">
        <w:rPr>
          <w:rFonts w:eastAsia="Times New Roman" w:cstheme="minorHAnsi"/>
          <w:color w:val="000000" w:themeColor="text1"/>
          <w:sz w:val="28"/>
          <w:szCs w:val="28"/>
        </w:rPr>
        <w:t> </w:t>
      </w:r>
      <w:hyperlink r:id="rId43" w:history="1">
        <w:r w:rsidR="000412F2" w:rsidRPr="00512064">
          <w:rPr>
            <w:rFonts w:eastAsia="Times New Roman" w:cstheme="minorHAnsi"/>
            <w:color w:val="000000" w:themeColor="text1"/>
            <w:sz w:val="28"/>
            <w:szCs w:val="28"/>
          </w:rPr>
          <w:t>7540</w:t>
        </w:r>
      </w:hyperlink>
      <w:r w:rsidR="000412F2" w:rsidRPr="000412F2">
        <w:rPr>
          <w:rFonts w:eastAsia="Times New Roman" w:cstheme="minorHAnsi"/>
          <w:color w:val="000000" w:themeColor="text1"/>
          <w:sz w:val="28"/>
          <w:szCs w:val="28"/>
        </w:rPr>
        <w:t> in May 2015.</w:t>
      </w:r>
    </w:p>
    <w:p w:rsidR="000412F2" w:rsidRPr="00512064" w:rsidRDefault="000412F2" w:rsidP="00512064">
      <w:pPr>
        <w:shd w:val="clear" w:color="auto" w:fill="FFFFFF"/>
        <w:spacing w:before="120" w:after="120" w:line="240" w:lineRule="auto"/>
        <w:jc w:val="both"/>
        <w:rPr>
          <w:rFonts w:eastAsia="Times New Roman" w:cstheme="minorHAnsi"/>
          <w:color w:val="000000" w:themeColor="text1"/>
          <w:sz w:val="28"/>
          <w:szCs w:val="28"/>
        </w:rPr>
      </w:pPr>
    </w:p>
    <w:p w:rsidR="000412F2" w:rsidRPr="00512064" w:rsidRDefault="000412F2" w:rsidP="00512064">
      <w:pPr>
        <w:shd w:val="clear" w:color="auto" w:fill="FFFFFF"/>
        <w:spacing w:before="120" w:after="120" w:line="240" w:lineRule="auto"/>
        <w:jc w:val="both"/>
        <w:rPr>
          <w:rFonts w:eastAsia="Times New Roman" w:cstheme="minorHAnsi"/>
          <w:color w:val="000000" w:themeColor="text1"/>
          <w:sz w:val="28"/>
          <w:szCs w:val="28"/>
        </w:rPr>
      </w:pPr>
    </w:p>
    <w:p w:rsidR="005B0FFF" w:rsidRPr="00512064" w:rsidRDefault="005B0FFF" w:rsidP="00512064">
      <w:pPr>
        <w:shd w:val="clear" w:color="auto" w:fill="FEFEFE"/>
        <w:spacing w:after="450" w:line="408" w:lineRule="atLeast"/>
        <w:jc w:val="both"/>
        <w:rPr>
          <w:rFonts w:eastAsia="Times New Roman" w:cstheme="minorHAnsi"/>
          <w:color w:val="424242"/>
          <w:sz w:val="28"/>
          <w:szCs w:val="28"/>
        </w:rPr>
      </w:pPr>
    </w:p>
    <w:p w:rsidR="005B0FFF" w:rsidRPr="00512064" w:rsidRDefault="00512064" w:rsidP="00512064">
      <w:pPr>
        <w:pStyle w:val="ListParagraph"/>
        <w:numPr>
          <w:ilvl w:val="0"/>
          <w:numId w:val="4"/>
        </w:numPr>
        <w:shd w:val="clear" w:color="auto" w:fill="FEFEFE"/>
        <w:spacing w:after="450" w:line="408" w:lineRule="atLeast"/>
        <w:jc w:val="both"/>
        <w:rPr>
          <w:rFonts w:eastAsia="Times New Roman" w:cstheme="minorHAnsi"/>
          <w:b/>
          <w:color w:val="424242"/>
          <w:sz w:val="28"/>
          <w:szCs w:val="28"/>
        </w:rPr>
      </w:pPr>
      <w:r w:rsidRPr="00512064">
        <w:rPr>
          <w:rFonts w:eastAsia="Times New Roman" w:cstheme="minorHAnsi"/>
          <w:b/>
          <w:color w:val="424242"/>
          <w:sz w:val="28"/>
          <w:szCs w:val="28"/>
        </w:rPr>
        <w:lastRenderedPageBreak/>
        <w:t xml:space="preserve">Five </w:t>
      </w:r>
      <w:r w:rsidR="005B0FFF" w:rsidRPr="00512064">
        <w:rPr>
          <w:rFonts w:eastAsia="Times New Roman" w:cstheme="minorHAnsi"/>
          <w:b/>
          <w:color w:val="424242"/>
          <w:sz w:val="28"/>
          <w:szCs w:val="28"/>
        </w:rPr>
        <w:t>difference</w:t>
      </w:r>
      <w:r w:rsidRPr="00512064">
        <w:rPr>
          <w:rFonts w:eastAsia="Times New Roman" w:cstheme="minorHAnsi"/>
          <w:b/>
          <w:color w:val="424242"/>
          <w:sz w:val="28"/>
          <w:szCs w:val="28"/>
        </w:rPr>
        <w:t>s</w:t>
      </w:r>
      <w:r w:rsidR="005B0FFF" w:rsidRPr="00512064">
        <w:rPr>
          <w:rFonts w:eastAsia="Times New Roman" w:cstheme="minorHAnsi"/>
          <w:b/>
          <w:color w:val="424242"/>
          <w:sz w:val="28"/>
          <w:szCs w:val="28"/>
        </w:rPr>
        <w:t xml:space="preserve"> between Browser JS(console) vs Nodejs</w:t>
      </w:r>
      <w:r w:rsidRPr="00512064">
        <w:rPr>
          <w:rFonts w:eastAsia="Times New Roman" w:cstheme="minorHAnsi"/>
          <w:b/>
          <w:color w:val="424242"/>
          <w:sz w:val="28"/>
          <w:szCs w:val="28"/>
        </w:rPr>
        <w:t>:-</w:t>
      </w:r>
    </w:p>
    <w:p w:rsidR="00512064" w:rsidRDefault="00512064" w:rsidP="00512064">
      <w:pPr>
        <w:shd w:val="clear" w:color="auto" w:fill="FEFEFE"/>
        <w:spacing w:after="450" w:line="408" w:lineRule="atLeast"/>
        <w:jc w:val="both"/>
        <w:rPr>
          <w:rFonts w:eastAsia="Times New Roman" w:cstheme="minorHAnsi"/>
          <w:color w:val="424242"/>
          <w:sz w:val="28"/>
          <w:szCs w:val="28"/>
        </w:rPr>
      </w:pPr>
    </w:p>
    <w:p w:rsidR="005B0FFF" w:rsidRDefault="005B0FFF" w:rsidP="007254D0">
      <w:pPr>
        <w:pStyle w:val="ListParagraph"/>
        <w:numPr>
          <w:ilvl w:val="0"/>
          <w:numId w:val="5"/>
        </w:numPr>
        <w:shd w:val="clear" w:color="auto" w:fill="FEFEFE"/>
        <w:spacing w:after="450" w:line="408" w:lineRule="atLeast"/>
        <w:jc w:val="both"/>
        <w:rPr>
          <w:rFonts w:eastAsia="Times New Roman" w:cstheme="minorHAnsi"/>
          <w:color w:val="424242"/>
          <w:sz w:val="28"/>
          <w:szCs w:val="28"/>
        </w:rPr>
      </w:pPr>
      <w:r w:rsidRPr="007254D0">
        <w:rPr>
          <w:rFonts w:eastAsia="Times New Roman" w:cstheme="minorHAnsi"/>
          <w:color w:val="424242"/>
          <w:sz w:val="28"/>
          <w:szCs w:val="28"/>
        </w:rPr>
        <w:t>In the browser, most of the time what we are doing is interacting with the </w:t>
      </w:r>
      <w:hyperlink r:id="rId44" w:history="1">
        <w:r w:rsidRPr="007254D0">
          <w:rPr>
            <w:rFonts w:eastAsia="Times New Roman" w:cstheme="minorHAnsi"/>
            <w:color w:val="2C2B2B"/>
            <w:sz w:val="28"/>
            <w:szCs w:val="28"/>
          </w:rPr>
          <w:t>DOM</w:t>
        </w:r>
      </w:hyperlink>
      <w:r w:rsidRPr="007254D0">
        <w:rPr>
          <w:rFonts w:eastAsia="Times New Roman" w:cstheme="minorHAnsi"/>
          <w:color w:val="424242"/>
          <w:sz w:val="28"/>
          <w:szCs w:val="28"/>
        </w:rPr>
        <w:t>, or other </w:t>
      </w:r>
      <w:hyperlink r:id="rId45" w:history="1">
        <w:r w:rsidRPr="007254D0">
          <w:rPr>
            <w:rFonts w:eastAsia="Times New Roman" w:cstheme="minorHAnsi"/>
            <w:color w:val="2C2B2B"/>
            <w:sz w:val="28"/>
            <w:szCs w:val="28"/>
          </w:rPr>
          <w:t>Web Platform APIs</w:t>
        </w:r>
      </w:hyperlink>
      <w:r w:rsidRPr="007254D0">
        <w:rPr>
          <w:rFonts w:eastAsia="Times New Roman" w:cstheme="minorHAnsi"/>
          <w:color w:val="424242"/>
          <w:sz w:val="28"/>
          <w:szCs w:val="28"/>
        </w:rPr>
        <w:t> like Cookies. Those do not exist in Node, of course. You don’t have the </w:t>
      </w:r>
      <w:r w:rsidRPr="006A5FC3">
        <w:rPr>
          <w:rFonts w:eastAsia="Times New Roman" w:cstheme="minorHAnsi"/>
          <w:color w:val="444444"/>
          <w:sz w:val="28"/>
          <w:szCs w:val="28"/>
          <w:shd w:val="clear" w:color="auto" w:fill="FFFFFF" w:themeFill="background1"/>
        </w:rPr>
        <w:t>document</w:t>
      </w:r>
      <w:r w:rsidRPr="006A5FC3">
        <w:rPr>
          <w:rFonts w:eastAsia="Times New Roman" w:cstheme="minorHAnsi"/>
          <w:color w:val="424242"/>
          <w:sz w:val="28"/>
          <w:szCs w:val="28"/>
          <w:shd w:val="clear" w:color="auto" w:fill="FFFFFF" w:themeFill="background1"/>
        </w:rPr>
        <w:t>, </w:t>
      </w:r>
      <w:r w:rsidRPr="006A5FC3">
        <w:rPr>
          <w:rFonts w:eastAsia="Times New Roman" w:cstheme="minorHAnsi"/>
          <w:color w:val="444444"/>
          <w:sz w:val="28"/>
          <w:szCs w:val="28"/>
          <w:shd w:val="clear" w:color="auto" w:fill="FFFFFF" w:themeFill="background1"/>
        </w:rPr>
        <w:t>window</w:t>
      </w:r>
      <w:r w:rsidRPr="007254D0">
        <w:rPr>
          <w:rFonts w:eastAsia="Times New Roman" w:cstheme="minorHAnsi"/>
          <w:color w:val="424242"/>
          <w:sz w:val="28"/>
          <w:szCs w:val="28"/>
        </w:rPr>
        <w:t> and all the other objects that are provided by the browser.</w:t>
      </w:r>
    </w:p>
    <w:p w:rsidR="006A5FC3" w:rsidRPr="007254D0" w:rsidRDefault="006A5FC3" w:rsidP="006A5FC3">
      <w:pPr>
        <w:pStyle w:val="ListParagraph"/>
        <w:shd w:val="clear" w:color="auto" w:fill="FEFEFE"/>
        <w:spacing w:after="450" w:line="408" w:lineRule="atLeast"/>
        <w:jc w:val="both"/>
        <w:rPr>
          <w:rFonts w:eastAsia="Times New Roman" w:cstheme="minorHAnsi"/>
          <w:color w:val="424242"/>
          <w:sz w:val="28"/>
          <w:szCs w:val="28"/>
        </w:rPr>
      </w:pPr>
    </w:p>
    <w:p w:rsidR="005B0FFF" w:rsidRPr="007254D0" w:rsidRDefault="005B0FFF" w:rsidP="007254D0">
      <w:pPr>
        <w:pStyle w:val="ListParagraph"/>
        <w:numPr>
          <w:ilvl w:val="0"/>
          <w:numId w:val="5"/>
        </w:numPr>
        <w:shd w:val="clear" w:color="auto" w:fill="FEFEFE"/>
        <w:spacing w:after="450" w:line="408" w:lineRule="atLeast"/>
        <w:jc w:val="both"/>
        <w:rPr>
          <w:rFonts w:eastAsia="Times New Roman" w:cstheme="minorHAnsi"/>
          <w:color w:val="424242"/>
          <w:sz w:val="28"/>
          <w:szCs w:val="28"/>
        </w:rPr>
      </w:pPr>
      <w:r w:rsidRPr="007254D0">
        <w:rPr>
          <w:rFonts w:eastAsia="Times New Roman" w:cstheme="minorHAnsi"/>
          <w:color w:val="424242"/>
          <w:sz w:val="28"/>
          <w:szCs w:val="28"/>
        </w:rPr>
        <w:t>In the browser, we don’t have all the nice APIs that Node.js provides through its modules, like the filesystem access functionality.</w:t>
      </w:r>
    </w:p>
    <w:p w:rsidR="006A5FC3" w:rsidRDefault="006A5FC3" w:rsidP="006A5FC3">
      <w:pPr>
        <w:pStyle w:val="ListParagraph"/>
        <w:shd w:val="clear" w:color="auto" w:fill="FEFEFE"/>
        <w:spacing w:after="450" w:line="408" w:lineRule="atLeast"/>
        <w:jc w:val="both"/>
        <w:rPr>
          <w:rFonts w:eastAsia="Times New Roman" w:cstheme="minorHAnsi"/>
          <w:color w:val="424242"/>
          <w:sz w:val="28"/>
          <w:szCs w:val="28"/>
        </w:rPr>
      </w:pPr>
    </w:p>
    <w:p w:rsidR="005B0FFF" w:rsidRPr="007254D0" w:rsidRDefault="005B0FFF" w:rsidP="007254D0">
      <w:pPr>
        <w:pStyle w:val="ListParagraph"/>
        <w:numPr>
          <w:ilvl w:val="0"/>
          <w:numId w:val="5"/>
        </w:numPr>
        <w:shd w:val="clear" w:color="auto" w:fill="FEFEFE"/>
        <w:spacing w:after="450" w:line="408" w:lineRule="atLeast"/>
        <w:jc w:val="both"/>
        <w:rPr>
          <w:rFonts w:eastAsia="Times New Roman" w:cstheme="minorHAnsi"/>
          <w:color w:val="424242"/>
          <w:sz w:val="28"/>
          <w:szCs w:val="28"/>
        </w:rPr>
      </w:pPr>
      <w:r w:rsidRPr="007254D0">
        <w:rPr>
          <w:rFonts w:eastAsia="Times New Roman" w:cstheme="minorHAnsi"/>
          <w:color w:val="424242"/>
          <w:sz w:val="28"/>
          <w:szCs w:val="28"/>
        </w:rPr>
        <w:t>In Node.js you control the environment. Unless you are building an open source application that anyone can deploy anywhere, you know which version of Node you will run the application on. Compared to the browser environment, where you don’t get the luxury to choose what browser your visitors will use, this is very convenient. This means that you can write all the modern </w:t>
      </w:r>
      <w:hyperlink r:id="rId46" w:history="1">
        <w:r w:rsidRPr="007254D0">
          <w:rPr>
            <w:rFonts w:eastAsia="Times New Roman" w:cstheme="minorHAnsi"/>
            <w:color w:val="2C2B2B"/>
            <w:sz w:val="28"/>
            <w:szCs w:val="28"/>
          </w:rPr>
          <w:t>ES6-7-8-9</w:t>
        </w:r>
      </w:hyperlink>
      <w:r w:rsidRPr="007254D0">
        <w:rPr>
          <w:rFonts w:eastAsia="Times New Roman" w:cstheme="minorHAnsi"/>
          <w:color w:val="424242"/>
          <w:sz w:val="28"/>
          <w:szCs w:val="28"/>
        </w:rPr>
        <w:t> JavaScript that your Node version supports.</w:t>
      </w:r>
    </w:p>
    <w:p w:rsidR="006A5FC3" w:rsidRDefault="006A5FC3" w:rsidP="006A5FC3">
      <w:pPr>
        <w:pStyle w:val="ListParagraph"/>
        <w:shd w:val="clear" w:color="auto" w:fill="FEFEFE"/>
        <w:spacing w:after="450" w:line="408" w:lineRule="atLeast"/>
        <w:jc w:val="both"/>
        <w:rPr>
          <w:rFonts w:eastAsia="Times New Roman" w:cstheme="minorHAnsi"/>
          <w:color w:val="424242"/>
          <w:sz w:val="28"/>
          <w:szCs w:val="28"/>
        </w:rPr>
      </w:pPr>
    </w:p>
    <w:p w:rsidR="005B0FFF" w:rsidRPr="007254D0" w:rsidRDefault="005B0FFF" w:rsidP="007254D0">
      <w:pPr>
        <w:pStyle w:val="ListParagraph"/>
        <w:numPr>
          <w:ilvl w:val="0"/>
          <w:numId w:val="5"/>
        </w:numPr>
        <w:shd w:val="clear" w:color="auto" w:fill="FEFEFE"/>
        <w:spacing w:after="450" w:line="408" w:lineRule="atLeast"/>
        <w:jc w:val="both"/>
        <w:rPr>
          <w:rFonts w:eastAsia="Times New Roman" w:cstheme="minorHAnsi"/>
          <w:color w:val="424242"/>
          <w:sz w:val="28"/>
          <w:szCs w:val="28"/>
        </w:rPr>
      </w:pPr>
      <w:r w:rsidRPr="007254D0">
        <w:rPr>
          <w:rFonts w:eastAsia="Times New Roman" w:cstheme="minorHAnsi"/>
          <w:color w:val="424242"/>
          <w:sz w:val="28"/>
          <w:szCs w:val="28"/>
        </w:rPr>
        <w:t>In browser JS we can use Babel to transform our code to be ES5-compatible before shipping it to the browser, but in Node, we won’t need that.</w:t>
      </w:r>
    </w:p>
    <w:p w:rsidR="006A5FC3" w:rsidRDefault="006A5FC3" w:rsidP="006A5FC3">
      <w:pPr>
        <w:pStyle w:val="ListParagraph"/>
        <w:shd w:val="clear" w:color="auto" w:fill="FEFEFE"/>
        <w:spacing w:after="450" w:line="408" w:lineRule="atLeast"/>
        <w:jc w:val="both"/>
        <w:rPr>
          <w:rFonts w:eastAsia="Times New Roman" w:cstheme="minorHAnsi"/>
          <w:color w:val="424242"/>
          <w:sz w:val="28"/>
          <w:szCs w:val="28"/>
        </w:rPr>
      </w:pPr>
    </w:p>
    <w:p w:rsidR="005B0FFF" w:rsidRPr="007254D0" w:rsidRDefault="005B0FFF" w:rsidP="007254D0">
      <w:pPr>
        <w:pStyle w:val="ListParagraph"/>
        <w:numPr>
          <w:ilvl w:val="0"/>
          <w:numId w:val="5"/>
        </w:numPr>
        <w:shd w:val="clear" w:color="auto" w:fill="FEFEFE"/>
        <w:spacing w:after="450" w:line="408" w:lineRule="atLeast"/>
        <w:jc w:val="both"/>
        <w:rPr>
          <w:rFonts w:eastAsia="Times New Roman" w:cstheme="minorHAnsi"/>
          <w:color w:val="424242"/>
          <w:sz w:val="28"/>
          <w:szCs w:val="28"/>
        </w:rPr>
      </w:pPr>
      <w:r w:rsidRPr="007254D0">
        <w:rPr>
          <w:rFonts w:eastAsia="Times New Roman" w:cstheme="minorHAnsi"/>
          <w:color w:val="424242"/>
          <w:sz w:val="28"/>
          <w:szCs w:val="28"/>
        </w:rPr>
        <w:t>Node uses the </w:t>
      </w:r>
      <w:hyperlink r:id="rId47" w:history="1">
        <w:r w:rsidRPr="007254D0">
          <w:rPr>
            <w:rFonts w:eastAsia="Times New Roman" w:cstheme="minorHAnsi"/>
            <w:color w:val="2C2B2B"/>
            <w:sz w:val="28"/>
            <w:szCs w:val="28"/>
          </w:rPr>
          <w:t>Common</w:t>
        </w:r>
        <w:r w:rsidR="006A5FC3">
          <w:rPr>
            <w:rFonts w:eastAsia="Times New Roman" w:cstheme="minorHAnsi"/>
            <w:color w:val="2C2B2B"/>
            <w:sz w:val="28"/>
            <w:szCs w:val="28"/>
          </w:rPr>
          <w:t xml:space="preserve"> </w:t>
        </w:r>
        <w:r w:rsidRPr="007254D0">
          <w:rPr>
            <w:rFonts w:eastAsia="Times New Roman" w:cstheme="minorHAnsi"/>
            <w:color w:val="2C2B2B"/>
            <w:sz w:val="28"/>
            <w:szCs w:val="28"/>
          </w:rPr>
          <w:t>JS module system</w:t>
        </w:r>
      </w:hyperlink>
      <w:r w:rsidRPr="007254D0">
        <w:rPr>
          <w:rFonts w:eastAsia="Times New Roman" w:cstheme="minorHAnsi"/>
          <w:color w:val="424242"/>
          <w:sz w:val="28"/>
          <w:szCs w:val="28"/>
        </w:rPr>
        <w:t>, while in the browser we are starting to see the </w:t>
      </w:r>
      <w:hyperlink r:id="rId48" w:history="1">
        <w:r w:rsidRPr="007254D0">
          <w:rPr>
            <w:rFonts w:eastAsia="Times New Roman" w:cstheme="minorHAnsi"/>
            <w:color w:val="2C2B2B"/>
            <w:sz w:val="28"/>
            <w:szCs w:val="28"/>
          </w:rPr>
          <w:t>ES Modules</w:t>
        </w:r>
      </w:hyperlink>
      <w:r w:rsidRPr="007254D0">
        <w:rPr>
          <w:rFonts w:eastAsia="Times New Roman" w:cstheme="minorHAnsi"/>
          <w:color w:val="424242"/>
          <w:sz w:val="28"/>
          <w:szCs w:val="28"/>
        </w:rPr>
        <w:t> standard being implemented.</w:t>
      </w:r>
    </w:p>
    <w:p w:rsidR="005B0FFF" w:rsidRPr="00512064" w:rsidRDefault="005B0FFF" w:rsidP="00512064">
      <w:pPr>
        <w:shd w:val="clear" w:color="auto" w:fill="FEFEFE"/>
        <w:spacing w:after="450" w:line="408" w:lineRule="atLeast"/>
        <w:jc w:val="both"/>
        <w:rPr>
          <w:rFonts w:eastAsia="Times New Roman" w:cstheme="minorHAnsi"/>
          <w:color w:val="424242"/>
          <w:sz w:val="28"/>
          <w:szCs w:val="28"/>
        </w:rPr>
      </w:pPr>
    </w:p>
    <w:p w:rsidR="00512064" w:rsidRDefault="00512064" w:rsidP="00512064">
      <w:pPr>
        <w:shd w:val="clear" w:color="auto" w:fill="FEFEFE"/>
        <w:spacing w:after="450" w:line="408" w:lineRule="atLeast"/>
        <w:jc w:val="both"/>
        <w:rPr>
          <w:rFonts w:eastAsia="Times New Roman" w:cstheme="minorHAnsi"/>
          <w:color w:val="424242"/>
          <w:sz w:val="28"/>
          <w:szCs w:val="28"/>
        </w:rPr>
      </w:pPr>
    </w:p>
    <w:p w:rsidR="00512064" w:rsidRDefault="00512064" w:rsidP="00512064">
      <w:pPr>
        <w:shd w:val="clear" w:color="auto" w:fill="FEFEFE"/>
        <w:spacing w:after="450" w:line="408" w:lineRule="atLeast"/>
        <w:jc w:val="both"/>
        <w:rPr>
          <w:rFonts w:eastAsia="Times New Roman" w:cstheme="minorHAnsi"/>
          <w:color w:val="424242"/>
          <w:sz w:val="28"/>
          <w:szCs w:val="28"/>
        </w:rPr>
      </w:pPr>
    </w:p>
    <w:p w:rsidR="00512064" w:rsidRDefault="00512064" w:rsidP="00512064">
      <w:pPr>
        <w:shd w:val="clear" w:color="auto" w:fill="FEFEFE"/>
        <w:spacing w:after="450" w:line="408" w:lineRule="atLeast"/>
        <w:jc w:val="both"/>
        <w:rPr>
          <w:rFonts w:eastAsia="Times New Roman" w:cstheme="minorHAnsi"/>
          <w:color w:val="424242"/>
          <w:sz w:val="28"/>
          <w:szCs w:val="28"/>
        </w:rPr>
      </w:pPr>
    </w:p>
    <w:p w:rsidR="006A5FC3" w:rsidRDefault="006A5FC3" w:rsidP="00512064">
      <w:pPr>
        <w:shd w:val="clear" w:color="auto" w:fill="FEFEFE"/>
        <w:spacing w:after="450" w:line="408" w:lineRule="atLeast"/>
        <w:jc w:val="both"/>
        <w:rPr>
          <w:rFonts w:eastAsia="Times New Roman" w:cstheme="minorHAnsi"/>
          <w:color w:val="424242"/>
          <w:sz w:val="28"/>
          <w:szCs w:val="28"/>
        </w:rPr>
      </w:pPr>
    </w:p>
    <w:p w:rsidR="005B0FFF" w:rsidRPr="00512064" w:rsidRDefault="00512064" w:rsidP="00512064">
      <w:pPr>
        <w:pStyle w:val="ListParagraph"/>
        <w:numPr>
          <w:ilvl w:val="0"/>
          <w:numId w:val="4"/>
        </w:numPr>
        <w:shd w:val="clear" w:color="auto" w:fill="FEFEFE"/>
        <w:spacing w:after="450" w:line="408" w:lineRule="atLeast"/>
        <w:jc w:val="both"/>
        <w:rPr>
          <w:rFonts w:eastAsia="Times New Roman" w:cstheme="minorHAnsi"/>
          <w:b/>
          <w:color w:val="424242"/>
          <w:sz w:val="28"/>
          <w:szCs w:val="28"/>
        </w:rPr>
      </w:pPr>
      <w:r w:rsidRPr="00512064">
        <w:rPr>
          <w:rFonts w:eastAsia="Times New Roman" w:cstheme="minorHAnsi"/>
          <w:b/>
          <w:color w:val="424242"/>
          <w:sz w:val="28"/>
          <w:szCs w:val="28"/>
        </w:rPr>
        <w:t>The following steps are followed by a browser when you type a URL in the address bar of a browser:-</w:t>
      </w:r>
    </w:p>
    <w:p w:rsidR="005B0FFF" w:rsidRPr="00512064" w:rsidRDefault="005B0FFF"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browser checks the cache for a DNS record to find the corresponding IP address of maps.google.com.</w:t>
      </w: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bCs/>
          <w:color w:val="292929"/>
          <w:sz w:val="28"/>
          <w:szCs w:val="28"/>
        </w:rPr>
      </w:pPr>
      <w:r w:rsidRPr="00512064">
        <w:rPr>
          <w:rFonts w:asciiTheme="minorHAnsi" w:hAnsiTheme="minorHAnsi" w:cstheme="minorHAnsi"/>
          <w:bCs/>
          <w:color w:val="292929"/>
          <w:sz w:val="28"/>
          <w:szCs w:val="28"/>
        </w:rPr>
        <w:t>If the requested URL is not in the cache, ISP’s DNS server initiates a DNS query to find the IP address of the server that hosts maps.google.com</w:t>
      </w:r>
    </w:p>
    <w:p w:rsidR="00512064" w:rsidRPr="00512064" w:rsidRDefault="00512064" w:rsidP="00512064">
      <w:pPr>
        <w:jc w:val="both"/>
        <w:rPr>
          <w:rFonts w:cstheme="minorHAnsi"/>
          <w:sz w:val="28"/>
          <w:szCs w:val="28"/>
        </w:rPr>
      </w:pP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browser initiates a TCP connection with the server.</w:t>
      </w: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browser sends an HTTP request to the webserver.</w:t>
      </w: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server handles the request and sends back a response.</w:t>
      </w: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server sends out an HTTP response.</w:t>
      </w:r>
    </w:p>
    <w:p w:rsidR="00512064" w:rsidRPr="00512064" w:rsidRDefault="00512064" w:rsidP="00512064">
      <w:pPr>
        <w:jc w:val="both"/>
        <w:rPr>
          <w:rFonts w:cstheme="minorHAnsi"/>
          <w:sz w:val="28"/>
          <w:szCs w:val="28"/>
        </w:rPr>
      </w:pPr>
    </w:p>
    <w:p w:rsidR="00512064" w:rsidRPr="00512064" w:rsidRDefault="00512064" w:rsidP="00512064">
      <w:pPr>
        <w:pStyle w:val="Heading1"/>
        <w:numPr>
          <w:ilvl w:val="0"/>
          <w:numId w:val="3"/>
        </w:numPr>
        <w:shd w:val="clear" w:color="auto" w:fill="FFFFFF"/>
        <w:spacing w:before="468" w:line="540" w:lineRule="atLeast"/>
        <w:jc w:val="both"/>
        <w:rPr>
          <w:rFonts w:asciiTheme="minorHAnsi" w:hAnsiTheme="minorHAnsi" w:cstheme="minorHAnsi"/>
          <w:color w:val="292929"/>
          <w:sz w:val="28"/>
          <w:szCs w:val="28"/>
        </w:rPr>
      </w:pPr>
      <w:r w:rsidRPr="00512064">
        <w:rPr>
          <w:rFonts w:asciiTheme="minorHAnsi" w:hAnsiTheme="minorHAnsi" w:cstheme="minorHAnsi"/>
          <w:bCs/>
          <w:color w:val="292929"/>
          <w:sz w:val="28"/>
          <w:szCs w:val="28"/>
        </w:rPr>
        <w:t>The browser displays the HTML content (for HTML responses, which is the most common)</w:t>
      </w:r>
    </w:p>
    <w:p w:rsidR="000412F2" w:rsidRPr="00512064" w:rsidRDefault="000412F2" w:rsidP="00512064">
      <w:pPr>
        <w:jc w:val="both"/>
        <w:rPr>
          <w:rFonts w:cstheme="minorHAnsi"/>
          <w:color w:val="000000" w:themeColor="text1"/>
          <w:sz w:val="28"/>
          <w:szCs w:val="28"/>
        </w:rPr>
      </w:pPr>
      <w:bookmarkStart w:id="0" w:name="_GoBack"/>
      <w:bookmarkEnd w:id="0"/>
    </w:p>
    <w:sectPr w:rsidR="000412F2" w:rsidRPr="0051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A6179"/>
    <w:multiLevelType w:val="hybridMultilevel"/>
    <w:tmpl w:val="0D3A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87C2E"/>
    <w:multiLevelType w:val="multilevel"/>
    <w:tmpl w:val="83A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41BBB"/>
    <w:multiLevelType w:val="hybridMultilevel"/>
    <w:tmpl w:val="1A58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953CF"/>
    <w:multiLevelType w:val="hybridMultilevel"/>
    <w:tmpl w:val="F1C6E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0E7E47"/>
    <w:multiLevelType w:val="hybridMultilevel"/>
    <w:tmpl w:val="627A7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E1"/>
    <w:rsid w:val="000412F2"/>
    <w:rsid w:val="000F5987"/>
    <w:rsid w:val="002035E1"/>
    <w:rsid w:val="0050331B"/>
    <w:rsid w:val="00512064"/>
    <w:rsid w:val="005B0FFF"/>
    <w:rsid w:val="005C4904"/>
    <w:rsid w:val="006A5FC3"/>
    <w:rsid w:val="0072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53DAD-E62D-45C2-B271-CED6045B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F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35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5E1"/>
    <w:pPr>
      <w:ind w:left="720"/>
      <w:contextualSpacing/>
    </w:pPr>
  </w:style>
  <w:style w:type="character" w:customStyle="1" w:styleId="Heading2Char">
    <w:name w:val="Heading 2 Char"/>
    <w:basedOn w:val="DefaultParagraphFont"/>
    <w:link w:val="Heading2"/>
    <w:uiPriority w:val="9"/>
    <w:rsid w:val="002035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5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5E1"/>
    <w:rPr>
      <w:b/>
      <w:bCs/>
    </w:rPr>
  </w:style>
  <w:style w:type="character" w:styleId="Hyperlink">
    <w:name w:val="Hyperlink"/>
    <w:basedOn w:val="DefaultParagraphFont"/>
    <w:uiPriority w:val="99"/>
    <w:semiHidden/>
    <w:unhideWhenUsed/>
    <w:rsid w:val="002035E1"/>
    <w:rPr>
      <w:color w:val="0000FF"/>
      <w:u w:val="single"/>
    </w:rPr>
  </w:style>
  <w:style w:type="character" w:styleId="HTMLCode">
    <w:name w:val="HTML Code"/>
    <w:basedOn w:val="DefaultParagraphFont"/>
    <w:uiPriority w:val="99"/>
    <w:semiHidden/>
    <w:unhideWhenUsed/>
    <w:rsid w:val="005B0F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0F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035261">
      <w:bodyDiv w:val="1"/>
      <w:marLeft w:val="0"/>
      <w:marRight w:val="0"/>
      <w:marTop w:val="0"/>
      <w:marBottom w:val="0"/>
      <w:divBdr>
        <w:top w:val="none" w:sz="0" w:space="0" w:color="auto"/>
        <w:left w:val="none" w:sz="0" w:space="0" w:color="auto"/>
        <w:bottom w:val="none" w:sz="0" w:space="0" w:color="auto"/>
        <w:right w:val="none" w:sz="0" w:space="0" w:color="auto"/>
      </w:divBdr>
    </w:div>
    <w:div w:id="420026511">
      <w:bodyDiv w:val="1"/>
      <w:marLeft w:val="0"/>
      <w:marRight w:val="0"/>
      <w:marTop w:val="0"/>
      <w:marBottom w:val="0"/>
      <w:divBdr>
        <w:top w:val="none" w:sz="0" w:space="0" w:color="auto"/>
        <w:left w:val="none" w:sz="0" w:space="0" w:color="auto"/>
        <w:bottom w:val="none" w:sz="0" w:space="0" w:color="auto"/>
        <w:right w:val="none" w:sz="0" w:space="0" w:color="auto"/>
      </w:divBdr>
    </w:div>
    <w:div w:id="482089487">
      <w:bodyDiv w:val="1"/>
      <w:marLeft w:val="0"/>
      <w:marRight w:val="0"/>
      <w:marTop w:val="0"/>
      <w:marBottom w:val="0"/>
      <w:divBdr>
        <w:top w:val="none" w:sz="0" w:space="0" w:color="auto"/>
        <w:left w:val="none" w:sz="0" w:space="0" w:color="auto"/>
        <w:bottom w:val="none" w:sz="0" w:space="0" w:color="auto"/>
        <w:right w:val="none" w:sz="0" w:space="0" w:color="auto"/>
      </w:divBdr>
    </w:div>
    <w:div w:id="688261074">
      <w:bodyDiv w:val="1"/>
      <w:marLeft w:val="0"/>
      <w:marRight w:val="0"/>
      <w:marTop w:val="0"/>
      <w:marBottom w:val="0"/>
      <w:divBdr>
        <w:top w:val="none" w:sz="0" w:space="0" w:color="auto"/>
        <w:left w:val="none" w:sz="0" w:space="0" w:color="auto"/>
        <w:bottom w:val="none" w:sz="0" w:space="0" w:color="auto"/>
        <w:right w:val="none" w:sz="0" w:space="0" w:color="auto"/>
      </w:divBdr>
    </w:div>
    <w:div w:id="1099912809">
      <w:bodyDiv w:val="1"/>
      <w:marLeft w:val="0"/>
      <w:marRight w:val="0"/>
      <w:marTop w:val="0"/>
      <w:marBottom w:val="0"/>
      <w:divBdr>
        <w:top w:val="none" w:sz="0" w:space="0" w:color="auto"/>
        <w:left w:val="none" w:sz="0" w:space="0" w:color="auto"/>
        <w:bottom w:val="none" w:sz="0" w:space="0" w:color="auto"/>
        <w:right w:val="none" w:sz="0" w:space="0" w:color="auto"/>
      </w:divBdr>
    </w:div>
    <w:div w:id="1171214172">
      <w:bodyDiv w:val="1"/>
      <w:marLeft w:val="0"/>
      <w:marRight w:val="0"/>
      <w:marTop w:val="0"/>
      <w:marBottom w:val="0"/>
      <w:divBdr>
        <w:top w:val="none" w:sz="0" w:space="0" w:color="auto"/>
        <w:left w:val="none" w:sz="0" w:space="0" w:color="auto"/>
        <w:bottom w:val="none" w:sz="0" w:space="0" w:color="auto"/>
        <w:right w:val="none" w:sz="0" w:space="0" w:color="auto"/>
      </w:divBdr>
    </w:div>
    <w:div w:id="1731225921">
      <w:bodyDiv w:val="1"/>
      <w:marLeft w:val="0"/>
      <w:marRight w:val="0"/>
      <w:marTop w:val="0"/>
      <w:marBottom w:val="0"/>
      <w:divBdr>
        <w:top w:val="none" w:sz="0" w:space="0" w:color="auto"/>
        <w:left w:val="none" w:sz="0" w:space="0" w:color="auto"/>
        <w:bottom w:val="none" w:sz="0" w:space="0" w:color="auto"/>
        <w:right w:val="none" w:sz="0" w:space="0" w:color="auto"/>
      </w:divBdr>
    </w:div>
    <w:div w:id="1854226227">
      <w:bodyDiv w:val="1"/>
      <w:marLeft w:val="0"/>
      <w:marRight w:val="0"/>
      <w:marTop w:val="0"/>
      <w:marBottom w:val="0"/>
      <w:divBdr>
        <w:top w:val="none" w:sz="0" w:space="0" w:color="auto"/>
        <w:left w:val="none" w:sz="0" w:space="0" w:color="auto"/>
        <w:bottom w:val="none" w:sz="0" w:space="0" w:color="auto"/>
        <w:right w:val="none" w:sz="0" w:space="0" w:color="auto"/>
      </w:divBdr>
    </w:div>
    <w:div w:id="1856185648">
      <w:bodyDiv w:val="1"/>
      <w:marLeft w:val="0"/>
      <w:marRight w:val="0"/>
      <w:marTop w:val="0"/>
      <w:marBottom w:val="0"/>
      <w:divBdr>
        <w:top w:val="none" w:sz="0" w:space="0" w:color="auto"/>
        <w:left w:val="none" w:sz="0" w:space="0" w:color="auto"/>
        <w:bottom w:val="none" w:sz="0" w:space="0" w:color="auto"/>
        <w:right w:val="none" w:sz="0" w:space="0" w:color="auto"/>
      </w:divBdr>
    </w:div>
    <w:div w:id="20789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orld_Wide_Web" TargetMode="External"/><Relationship Id="rId18" Type="http://schemas.openxmlformats.org/officeDocument/2006/relationships/hyperlink" Target="https://tools.ietf.org/html/rfc1945" TargetMode="External"/><Relationship Id="rId26" Type="http://schemas.openxmlformats.org/officeDocument/2006/relationships/hyperlink" Target="https://httpwg.org/" TargetMode="External"/><Relationship Id="rId39" Type="http://schemas.openxmlformats.org/officeDocument/2006/relationships/hyperlink" Target="https://en.wikipedia.org/wiki/RFC_(identifier)" TargetMode="External"/><Relationship Id="rId3" Type="http://schemas.openxmlformats.org/officeDocument/2006/relationships/settings" Target="settings.xml"/><Relationship Id="rId21" Type="http://schemas.openxmlformats.org/officeDocument/2006/relationships/hyperlink" Target="https://en.wikipedia.org/wiki/Hypertext_Transfer_Protocol" TargetMode="External"/><Relationship Id="rId34" Type="http://schemas.openxmlformats.org/officeDocument/2006/relationships/hyperlink" Target="https://tools.ietf.org/html/rfc7232" TargetMode="External"/><Relationship Id="rId42" Type="http://schemas.openxmlformats.org/officeDocument/2006/relationships/hyperlink" Target="https://en.wikipedia.org/wiki/RFC_(identifier)" TargetMode="External"/><Relationship Id="rId47" Type="http://schemas.openxmlformats.org/officeDocument/2006/relationships/hyperlink" Target="https://flaviocopes.com/commonjs/" TargetMode="External"/><Relationship Id="rId50" Type="http://schemas.openxmlformats.org/officeDocument/2006/relationships/theme" Target="theme/theme1.xml"/><Relationship Id="rId7" Type="http://schemas.openxmlformats.org/officeDocument/2006/relationships/hyperlink" Target="https://en.wikipedia.org/wiki/Xanadu_Project" TargetMode="External"/><Relationship Id="rId12" Type="http://schemas.openxmlformats.org/officeDocument/2006/relationships/hyperlink" Target="https://en.wikipedia.org/wiki/CERN" TargetMode="External"/><Relationship Id="rId17" Type="http://schemas.openxmlformats.org/officeDocument/2006/relationships/hyperlink" Target="https://en.wikipedia.org/wiki/RFC_(identifier)" TargetMode="External"/><Relationship Id="rId25" Type="http://schemas.openxmlformats.org/officeDocument/2006/relationships/hyperlink" Target="https://tools.ietf.org/html/rfc2616" TargetMode="External"/><Relationship Id="rId33" Type="http://schemas.openxmlformats.org/officeDocument/2006/relationships/hyperlink" Target="https://en.wikipedia.org/wiki/RFC_(identifier)" TargetMode="External"/><Relationship Id="rId38" Type="http://schemas.openxmlformats.org/officeDocument/2006/relationships/hyperlink" Target="https://tools.ietf.org/html/rfc7234" TargetMode="External"/><Relationship Id="rId46" Type="http://schemas.openxmlformats.org/officeDocument/2006/relationships/hyperlink" Target="https://flaviocopes.com/ecmascript/" TargetMode="External"/><Relationship Id="rId2" Type="http://schemas.openxmlformats.org/officeDocument/2006/relationships/styles" Target="styles.xml"/><Relationship Id="rId16" Type="http://schemas.openxmlformats.org/officeDocument/2006/relationships/hyperlink" Target="https://en.wikipedia.org/wiki/List_of_HTTP_header_fields" TargetMode="External"/><Relationship Id="rId20" Type="http://schemas.openxmlformats.org/officeDocument/2006/relationships/hyperlink" Target="https://tools.ietf.org/html/rfc2068" TargetMode="External"/><Relationship Id="rId29" Type="http://schemas.openxmlformats.org/officeDocument/2006/relationships/hyperlink" Target="https://en.wikipedia.org/wiki/RFC_(identifier)" TargetMode="External"/><Relationship Id="rId41" Type="http://schemas.openxmlformats.org/officeDocument/2006/relationships/hyperlink" Target="https://en.wikipedia.org/wiki/HTTP/2" TargetMode="External"/><Relationship Id="rId1" Type="http://schemas.openxmlformats.org/officeDocument/2006/relationships/numbering" Target="numbering.xml"/><Relationship Id="rId6" Type="http://schemas.openxmlformats.org/officeDocument/2006/relationships/hyperlink" Target="https://en.wikipedia.org/wiki/Ted_Nelson" TargetMode="External"/><Relationship Id="rId11" Type="http://schemas.openxmlformats.org/officeDocument/2006/relationships/hyperlink" Target="https://en.wikipedia.org/wiki/Tim_Berners-Lee" TargetMode="External"/><Relationship Id="rId24" Type="http://schemas.openxmlformats.org/officeDocument/2006/relationships/hyperlink" Target="https://en.wikipedia.org/wiki/RFC_(identifier)" TargetMode="External"/><Relationship Id="rId32" Type="http://schemas.openxmlformats.org/officeDocument/2006/relationships/hyperlink" Target="https://tools.ietf.org/html/rfc7231" TargetMode="External"/><Relationship Id="rId37" Type="http://schemas.openxmlformats.org/officeDocument/2006/relationships/hyperlink" Target="https://en.wikipedia.org/wiki/RFC_(identifier)" TargetMode="External"/><Relationship Id="rId40" Type="http://schemas.openxmlformats.org/officeDocument/2006/relationships/hyperlink" Target="https://tools.ietf.org/html/rfc7235" TargetMode="External"/><Relationship Id="rId45" Type="http://schemas.openxmlformats.org/officeDocument/2006/relationships/hyperlink" Target="https://flaviocopes.com/web-platform/" TargetMode="External"/><Relationship Id="rId5" Type="http://schemas.openxmlformats.org/officeDocument/2006/relationships/hyperlink" Target="https://en.wikipedia.org/wiki/Hypertext" TargetMode="External"/><Relationship Id="rId15" Type="http://schemas.openxmlformats.org/officeDocument/2006/relationships/hyperlink" Target="https://en.wikipedia.org/wiki/Dave_Raggett" TargetMode="External"/><Relationship Id="rId23" Type="http://schemas.openxmlformats.org/officeDocument/2006/relationships/hyperlink" Target="https://tools.ietf.org/html/rfc2068" TargetMode="External"/><Relationship Id="rId28" Type="http://schemas.openxmlformats.org/officeDocument/2006/relationships/hyperlink" Target="https://tools.ietf.org/html/rfc2616" TargetMode="External"/><Relationship Id="rId36" Type="http://schemas.openxmlformats.org/officeDocument/2006/relationships/hyperlink" Target="https://tools.ietf.org/html/rfc7233" TargetMode="External"/><Relationship Id="rId49" Type="http://schemas.openxmlformats.org/officeDocument/2006/relationships/fontTable" Target="fontTable.xml"/><Relationship Id="rId10" Type="http://schemas.openxmlformats.org/officeDocument/2006/relationships/hyperlink" Target="https://en.wikipedia.org/wiki/As_We_May_Think" TargetMode="External"/><Relationship Id="rId19" Type="http://schemas.openxmlformats.org/officeDocument/2006/relationships/hyperlink" Target="https://en.wikipedia.org/wiki/RFC_(identifier)" TargetMode="External"/><Relationship Id="rId31" Type="http://schemas.openxmlformats.org/officeDocument/2006/relationships/hyperlink" Target="https://en.wikipedia.org/wiki/RFC_(identifier)" TargetMode="External"/><Relationship Id="rId44" Type="http://schemas.openxmlformats.org/officeDocument/2006/relationships/hyperlink" Target="https://flaviocopes.com/dom/" TargetMode="External"/><Relationship Id="rId4" Type="http://schemas.openxmlformats.org/officeDocument/2006/relationships/webSettings" Target="webSettings.xml"/><Relationship Id="rId9" Type="http://schemas.openxmlformats.org/officeDocument/2006/relationships/hyperlink" Target="https://en.wikipedia.org/wiki/Memex" TargetMode="External"/><Relationship Id="rId14" Type="http://schemas.openxmlformats.org/officeDocument/2006/relationships/hyperlink" Target="https://www.w3.org/pub/WWW/Protocols/HTTP/AsImplemented.html" TargetMode="External"/><Relationship Id="rId22" Type="http://schemas.openxmlformats.org/officeDocument/2006/relationships/hyperlink" Target="https://en.wikipedia.org/wiki/RFC_(identifier)" TargetMode="External"/><Relationship Id="rId27" Type="http://schemas.openxmlformats.org/officeDocument/2006/relationships/hyperlink" Target="https://en.wikipedia.org/wiki/RFC_(identifier)" TargetMode="External"/><Relationship Id="rId30" Type="http://schemas.openxmlformats.org/officeDocument/2006/relationships/hyperlink" Target="https://tools.ietf.org/html/rfc7230" TargetMode="External"/><Relationship Id="rId35" Type="http://schemas.openxmlformats.org/officeDocument/2006/relationships/hyperlink" Target="https://en.wikipedia.org/wiki/RFC_(identifier)" TargetMode="External"/><Relationship Id="rId43" Type="http://schemas.openxmlformats.org/officeDocument/2006/relationships/hyperlink" Target="https://tools.ietf.org/html/rfc7540" TargetMode="External"/><Relationship Id="rId48" Type="http://schemas.openxmlformats.org/officeDocument/2006/relationships/hyperlink" Target="https://flaviocopes.com/es-modules/" TargetMode="External"/><Relationship Id="rId8" Type="http://schemas.openxmlformats.org/officeDocument/2006/relationships/hyperlink" Target="https://en.wikipedia.org/wiki/Vannevar_Bu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1271</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2021-04-14T18:34:00Z</dcterms:created>
  <dcterms:modified xsi:type="dcterms:W3CDTF">2021-04-14T19:25:00Z</dcterms:modified>
</cp:coreProperties>
</file>