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07F6" w14:textId="77777777" w:rsidR="001A382E" w:rsidRPr="004D0663" w:rsidRDefault="001A382E" w:rsidP="001A382E">
      <w:pPr>
        <w:rPr>
          <w:sz w:val="24"/>
        </w:rPr>
      </w:pPr>
      <w:r>
        <w:t>Autor: Kamil Król</w:t>
      </w:r>
    </w:p>
    <w:p w14:paraId="176C39AB" w14:textId="77777777" w:rsidR="001A382E" w:rsidRDefault="001A382E" w:rsidP="001A382E">
      <w:r>
        <w:t>Numer indeksu: 244949</w:t>
      </w:r>
    </w:p>
    <w:p w14:paraId="2DED0BAC" w14:textId="77777777" w:rsidR="001A382E" w:rsidRPr="00FB29CA" w:rsidRDefault="001A382E" w:rsidP="001A382E">
      <w:pPr>
        <w:pStyle w:val="Tytu"/>
        <w:jc w:val="center"/>
      </w:pPr>
      <w:r w:rsidRPr="001A7097">
        <w:t>Sprawozdanie</w:t>
      </w:r>
    </w:p>
    <w:p w14:paraId="79E581F3" w14:textId="77777777" w:rsidR="001A382E" w:rsidRPr="000E56B3" w:rsidRDefault="001A382E" w:rsidP="001A382E">
      <w:pPr>
        <w:pStyle w:val="Nagwek2"/>
        <w:numPr>
          <w:ilvl w:val="0"/>
          <w:numId w:val="1"/>
        </w:numPr>
        <w:rPr>
          <w:b/>
        </w:rPr>
      </w:pPr>
      <w:r w:rsidRPr="000E56B3">
        <w:rPr>
          <w:b/>
        </w:rPr>
        <w:t>Wprowadzenie</w:t>
      </w:r>
    </w:p>
    <w:p w14:paraId="74B73784" w14:textId="77777777" w:rsidR="001A382E" w:rsidRPr="008F5D8A" w:rsidRDefault="001A382E" w:rsidP="001A382E">
      <w:pPr>
        <w:ind w:left="360"/>
      </w:pPr>
      <w:r>
        <w:t>Do realizacji zadań wybrałem język Python3.7.</w:t>
      </w:r>
    </w:p>
    <w:p w14:paraId="33D9C70E" w14:textId="77777777" w:rsidR="001A382E" w:rsidRPr="000E56B3" w:rsidRDefault="001A382E" w:rsidP="001A382E">
      <w:pPr>
        <w:pStyle w:val="Nagwek2"/>
        <w:numPr>
          <w:ilvl w:val="0"/>
          <w:numId w:val="1"/>
        </w:numPr>
        <w:rPr>
          <w:b/>
        </w:rPr>
      </w:pPr>
      <w:r w:rsidRPr="000E56B3">
        <w:rPr>
          <w:b/>
        </w:rPr>
        <w:t>Zadanie 1</w:t>
      </w:r>
    </w:p>
    <w:p w14:paraId="44B6208E" w14:textId="77777777" w:rsidR="001A382E" w:rsidRDefault="001A382E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Opis programu</w:t>
      </w:r>
    </w:p>
    <w:p w14:paraId="1A0BB178" w14:textId="77777777" w:rsidR="001A382E" w:rsidRDefault="001A382E" w:rsidP="001A382E">
      <w:pPr>
        <w:ind w:left="360"/>
      </w:pPr>
      <w:r>
        <w:rPr>
          <w:color w:val="000000" w:themeColor="text1"/>
        </w:rPr>
        <w:t xml:space="preserve">Stworzony przeze mnie program umożliwia zakodowanie wiadomości do ramki i jej odkodowanie. Ramka rozpoczyna się i kończy ustaloną sekwencją bitów: 01111110. Aby uniknąć w dalszej części ramki sekwencji zamykającej/otwierającej stosuje się tzw. rozpychanie bitów. Zapobiega ono błędom polegającym na zinterpretowaniu części wiadomości </w:t>
      </w:r>
      <w:r w:rsidR="00E13FF6">
        <w:rPr>
          <w:color w:val="000000" w:themeColor="text1"/>
        </w:rPr>
        <w:t xml:space="preserve">jako sekwencji zamykającej ramkę. </w:t>
      </w:r>
      <w:r>
        <w:rPr>
          <w:color w:val="000000" w:themeColor="text1"/>
        </w:rPr>
        <w:t xml:space="preserve">Po sekwencji rozpoczynającej ramkę znajduje się rozepchana wiadomość, a następnie rozepchane pole kontrolne </w:t>
      </w:r>
      <w:proofErr w:type="spellStart"/>
      <w:r>
        <w:rPr>
          <w:color w:val="000000" w:themeColor="text1"/>
        </w:rPr>
        <w:t>crc</w:t>
      </w:r>
      <w:proofErr w:type="spellEnd"/>
      <w:r>
        <w:rPr>
          <w:color w:val="000000" w:themeColor="text1"/>
        </w:rPr>
        <w:t xml:space="preserve">. </w:t>
      </w:r>
      <w:r>
        <w:t xml:space="preserve">Funkcję obliczającą wartości </w:t>
      </w:r>
      <w:proofErr w:type="spellStart"/>
      <w:r>
        <w:t>crc</w:t>
      </w:r>
      <w:proofErr w:type="spellEnd"/>
      <w:r>
        <w:t xml:space="preserve"> wziąłem z biblioteki </w:t>
      </w:r>
      <w:proofErr w:type="spellStart"/>
      <w:r>
        <w:t>zlib</w:t>
      </w:r>
      <w:proofErr w:type="spellEnd"/>
      <w:r>
        <w:t>. Na końcu ramki znajduje się sekwencja zamykająca ramkę.</w:t>
      </w:r>
    </w:p>
    <w:p w14:paraId="4DA3FFD1" w14:textId="77777777" w:rsidR="001A382E" w:rsidRDefault="00E13FF6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Prosty test programu</w:t>
      </w:r>
    </w:p>
    <w:p w14:paraId="2799C9BF" w14:textId="77777777" w:rsidR="00E13FF6" w:rsidRDefault="00E13FF6" w:rsidP="00E13FF6">
      <w:pPr>
        <w:ind w:left="360"/>
        <w:rPr>
          <w:color w:val="000000" w:themeColor="text1"/>
        </w:rPr>
      </w:pPr>
      <w:r w:rsidRPr="00E13FF6">
        <w:rPr>
          <w:color w:val="000000" w:themeColor="text1"/>
        </w:rPr>
        <w:t>Wybrałe</w:t>
      </w:r>
      <w:r>
        <w:rPr>
          <w:color w:val="000000" w:themeColor="text1"/>
        </w:rPr>
        <w:t>m krótką wiadomość, która zawiera w sobie sekwencję zamykającą/otwierająca i ciąg jedynek długości 10.</w:t>
      </w:r>
    </w:p>
    <w:p w14:paraId="51DD6F8A" w14:textId="5964EC4B" w:rsidR="00E13FF6" w:rsidRDefault="00E13FF6" w:rsidP="00E13FF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Wiadomość: </w:t>
      </w:r>
    </w:p>
    <w:p w14:paraId="0FC9EB11" w14:textId="77777777" w:rsidR="005C03A2" w:rsidRDefault="005C03A2" w:rsidP="00E13FF6">
      <w:pPr>
        <w:ind w:left="360"/>
        <w:rPr>
          <w:color w:val="000000" w:themeColor="text1"/>
        </w:rPr>
      </w:pPr>
    </w:p>
    <w:p w14:paraId="370CE217" w14:textId="504B9B47" w:rsidR="00E13FF6" w:rsidRDefault="00E13FF6" w:rsidP="00B05324">
      <w:pPr>
        <w:shd w:val="clear" w:color="auto" w:fill="AEAAAA" w:themeFill="background2" w:themeFillShade="BF"/>
        <w:ind w:left="360"/>
        <w:jc w:val="center"/>
        <w:rPr>
          <w:color w:val="000000" w:themeColor="text1"/>
        </w:rPr>
      </w:pPr>
      <w:r w:rsidRPr="00B05324">
        <w:rPr>
          <w:color w:val="000000" w:themeColor="text1"/>
          <w:shd w:val="clear" w:color="auto" w:fill="AEAAAA" w:themeFill="background2" w:themeFillShade="BF"/>
        </w:rPr>
        <w:t>1110011001111110011111111110</w:t>
      </w:r>
    </w:p>
    <w:p w14:paraId="7F90E428" w14:textId="77777777" w:rsidR="005C03A2" w:rsidRDefault="005C03A2" w:rsidP="00E13FF6">
      <w:pPr>
        <w:ind w:left="360"/>
        <w:rPr>
          <w:color w:val="000000" w:themeColor="text1"/>
        </w:rPr>
      </w:pPr>
    </w:p>
    <w:p w14:paraId="044A67D9" w14:textId="748DCBEA" w:rsidR="00E13FF6" w:rsidRDefault="00E13FF6" w:rsidP="00E13FF6">
      <w:pPr>
        <w:ind w:left="360"/>
        <w:rPr>
          <w:color w:val="000000" w:themeColor="text1"/>
        </w:rPr>
      </w:pPr>
      <w:r>
        <w:rPr>
          <w:color w:val="000000" w:themeColor="text1"/>
        </w:rPr>
        <w:t>Ręcznie zakodowana wiadomość (</w:t>
      </w:r>
      <w:r w:rsidRPr="007E143D">
        <w:rPr>
          <w:color w:val="000000" w:themeColor="text1"/>
        </w:rPr>
        <w:t xml:space="preserve">bez pola </w:t>
      </w:r>
      <w:proofErr w:type="spellStart"/>
      <w:r w:rsidRPr="007E143D">
        <w:rPr>
          <w:color w:val="000000" w:themeColor="text1"/>
        </w:rPr>
        <w:t>crc</w:t>
      </w:r>
      <w:proofErr w:type="spellEnd"/>
      <w:r>
        <w:rPr>
          <w:color w:val="000000" w:themeColor="text1"/>
        </w:rPr>
        <w:t xml:space="preserve">): </w:t>
      </w:r>
    </w:p>
    <w:p w14:paraId="7ED4B3BC" w14:textId="77777777" w:rsidR="005C03A2" w:rsidRDefault="005C03A2" w:rsidP="00E13FF6">
      <w:pPr>
        <w:ind w:left="360"/>
        <w:rPr>
          <w:color w:val="000000" w:themeColor="text1"/>
        </w:rPr>
      </w:pPr>
    </w:p>
    <w:p w14:paraId="357E9AFE" w14:textId="41002A82" w:rsidR="00E13FF6" w:rsidRDefault="00E13FF6" w:rsidP="00B05324">
      <w:pPr>
        <w:shd w:val="clear" w:color="auto" w:fill="AEAAAA" w:themeFill="background2" w:themeFillShade="BF"/>
        <w:ind w:left="360"/>
        <w:jc w:val="center"/>
        <w:rPr>
          <w:color w:val="C00000"/>
        </w:rPr>
      </w:pPr>
      <w:r w:rsidRPr="00E13FF6">
        <w:rPr>
          <w:color w:val="C00000"/>
        </w:rPr>
        <w:t>01111110</w:t>
      </w:r>
      <w:r w:rsidRPr="00E13FF6">
        <w:rPr>
          <w:color w:val="000000" w:themeColor="text1"/>
        </w:rPr>
        <w:t>11100110011111</w:t>
      </w:r>
      <w:r>
        <w:rPr>
          <w:color w:val="000000" w:themeColor="text1"/>
        </w:rPr>
        <w:t>0</w:t>
      </w:r>
      <w:r w:rsidRPr="00E13FF6">
        <w:rPr>
          <w:color w:val="000000" w:themeColor="text1"/>
        </w:rPr>
        <w:t>10011111</w:t>
      </w:r>
      <w:r>
        <w:rPr>
          <w:color w:val="000000" w:themeColor="text1"/>
        </w:rPr>
        <w:t>0</w:t>
      </w:r>
      <w:r w:rsidRPr="00E13FF6">
        <w:rPr>
          <w:color w:val="000000" w:themeColor="text1"/>
        </w:rPr>
        <w:t>11111</w:t>
      </w:r>
      <w:r>
        <w:rPr>
          <w:color w:val="000000" w:themeColor="text1"/>
        </w:rPr>
        <w:t>0</w:t>
      </w:r>
      <w:r w:rsidRPr="00E13FF6">
        <w:rPr>
          <w:color w:val="000000" w:themeColor="text1"/>
        </w:rPr>
        <w:t>0</w:t>
      </w:r>
      <w:r w:rsidR="005C03A2">
        <w:rPr>
          <w:color w:val="70AD47" w:themeColor="accent6"/>
          <w:sz w:val="16"/>
          <w:szCs w:val="16"/>
        </w:rPr>
        <w:t>[</w:t>
      </w:r>
      <w:r w:rsidRPr="002F4A6C">
        <w:rPr>
          <w:color w:val="70AD47" w:themeColor="accent6"/>
          <w:sz w:val="16"/>
          <w:szCs w:val="16"/>
        </w:rPr>
        <w:t xml:space="preserve">32 bity </w:t>
      </w:r>
      <w:proofErr w:type="spellStart"/>
      <w:r w:rsidRPr="002F4A6C">
        <w:rPr>
          <w:color w:val="70AD47" w:themeColor="accent6"/>
          <w:sz w:val="16"/>
          <w:szCs w:val="16"/>
        </w:rPr>
        <w:t>crc</w:t>
      </w:r>
      <w:proofErr w:type="spellEnd"/>
      <w:r w:rsidR="005C03A2">
        <w:rPr>
          <w:color w:val="70AD47" w:themeColor="accent6"/>
          <w:sz w:val="16"/>
          <w:szCs w:val="16"/>
        </w:rPr>
        <w:t>]</w:t>
      </w:r>
      <w:r w:rsidRPr="00E13FF6">
        <w:rPr>
          <w:color w:val="C00000"/>
        </w:rPr>
        <w:t>01111110</w:t>
      </w:r>
    </w:p>
    <w:p w14:paraId="3E6B96C4" w14:textId="77777777" w:rsidR="005C03A2" w:rsidRDefault="005C03A2" w:rsidP="00E13FF6">
      <w:pPr>
        <w:ind w:left="360"/>
        <w:rPr>
          <w:color w:val="C00000"/>
        </w:rPr>
      </w:pPr>
    </w:p>
    <w:p w14:paraId="550CCDBA" w14:textId="4083B95D" w:rsidR="00E13FF6" w:rsidRDefault="002F4A6C" w:rsidP="00E13FF6">
      <w:pPr>
        <w:ind w:left="360"/>
        <w:rPr>
          <w:color w:val="000000" w:themeColor="text1"/>
        </w:rPr>
      </w:pPr>
      <w:r>
        <w:rPr>
          <w:color w:val="000000" w:themeColor="text1"/>
        </w:rPr>
        <w:t>Ramka obliczona przez program:</w:t>
      </w:r>
    </w:p>
    <w:p w14:paraId="186B0EA9" w14:textId="77777777" w:rsidR="005C03A2" w:rsidRDefault="005C03A2" w:rsidP="00E13FF6">
      <w:pPr>
        <w:ind w:left="360"/>
        <w:rPr>
          <w:color w:val="000000" w:themeColor="text1"/>
        </w:rPr>
      </w:pPr>
    </w:p>
    <w:p w14:paraId="673D2F09" w14:textId="5E1E361F" w:rsidR="002F4A6C" w:rsidRDefault="002F4A6C" w:rsidP="00B05324">
      <w:pPr>
        <w:shd w:val="clear" w:color="auto" w:fill="AEAAAA" w:themeFill="background2" w:themeFillShade="BF"/>
        <w:ind w:left="360"/>
        <w:jc w:val="center"/>
        <w:rPr>
          <w:color w:val="C00000"/>
        </w:rPr>
      </w:pPr>
      <w:r w:rsidRPr="002F4A6C">
        <w:rPr>
          <w:color w:val="C00000"/>
        </w:rPr>
        <w:t>01111110</w:t>
      </w:r>
      <w:r w:rsidRPr="002F4A6C">
        <w:rPr>
          <w:color w:val="000000" w:themeColor="text1"/>
        </w:rPr>
        <w:t>1110011001111101001111101111100</w:t>
      </w:r>
      <w:r w:rsidRPr="002F4A6C">
        <w:rPr>
          <w:color w:val="70AD47" w:themeColor="accent6"/>
          <w:sz w:val="16"/>
          <w:szCs w:val="16"/>
        </w:rPr>
        <w:t>00000010110010111011001000101101</w:t>
      </w:r>
      <w:r w:rsidRPr="002F4A6C">
        <w:rPr>
          <w:color w:val="C00000"/>
        </w:rPr>
        <w:t>01111110</w:t>
      </w:r>
    </w:p>
    <w:p w14:paraId="480F1D1A" w14:textId="77777777" w:rsidR="005C03A2" w:rsidRDefault="005C03A2" w:rsidP="00E13FF6">
      <w:pPr>
        <w:ind w:left="360"/>
        <w:rPr>
          <w:color w:val="C00000"/>
        </w:rPr>
      </w:pPr>
    </w:p>
    <w:p w14:paraId="5101200D" w14:textId="0F3FE203" w:rsidR="00B05324" w:rsidRDefault="002F4A6C" w:rsidP="00B05324">
      <w:pPr>
        <w:ind w:left="360"/>
      </w:pPr>
      <w:r w:rsidRPr="002F4A6C">
        <w:t xml:space="preserve">Program </w:t>
      </w:r>
      <w:r>
        <w:t>zadziałał zgodnie z oczekiwaniami.</w:t>
      </w:r>
    </w:p>
    <w:p w14:paraId="5A0F093C" w14:textId="582FF0E3" w:rsidR="002F4A6C" w:rsidRDefault="002F4A6C" w:rsidP="00E13FF6">
      <w:pPr>
        <w:ind w:left="360"/>
      </w:pPr>
      <w:r>
        <w:t>Odkodowana wartość:</w:t>
      </w:r>
    </w:p>
    <w:p w14:paraId="42391F9D" w14:textId="77777777" w:rsidR="00B05324" w:rsidRDefault="00B05324" w:rsidP="00E13FF6">
      <w:pPr>
        <w:ind w:left="360"/>
      </w:pPr>
    </w:p>
    <w:p w14:paraId="0DE22688" w14:textId="20CE55B3" w:rsidR="002F4A6C" w:rsidRDefault="002F4A6C" w:rsidP="00B05324">
      <w:pPr>
        <w:shd w:val="clear" w:color="auto" w:fill="AEAAAA" w:themeFill="background2" w:themeFillShade="BF"/>
        <w:ind w:left="360"/>
        <w:jc w:val="center"/>
      </w:pPr>
      <w:r w:rsidRPr="002F4A6C">
        <w:t>1110011001111110011111111110</w:t>
      </w:r>
    </w:p>
    <w:p w14:paraId="26BA67E1" w14:textId="77777777" w:rsidR="00B05324" w:rsidRDefault="00B05324" w:rsidP="00E13FF6">
      <w:pPr>
        <w:ind w:left="360"/>
      </w:pPr>
    </w:p>
    <w:p w14:paraId="37ECD9D1" w14:textId="18BBA39D" w:rsidR="002F4A6C" w:rsidRDefault="002F4A6C" w:rsidP="00E13FF6">
      <w:pPr>
        <w:ind w:left="360"/>
      </w:pPr>
      <w:r>
        <w:t>Program poprawnie odkodował wiadomość.</w:t>
      </w:r>
    </w:p>
    <w:p w14:paraId="71808271" w14:textId="6A192308" w:rsidR="00B05324" w:rsidRDefault="00B05324" w:rsidP="00E13FF6">
      <w:pPr>
        <w:ind w:left="360"/>
      </w:pPr>
    </w:p>
    <w:p w14:paraId="6161DF04" w14:textId="02B598FD" w:rsidR="00B05324" w:rsidRDefault="00B05324" w:rsidP="00E13FF6">
      <w:pPr>
        <w:ind w:left="360"/>
      </w:pPr>
    </w:p>
    <w:p w14:paraId="0BBAD10B" w14:textId="18F25025" w:rsidR="00B05324" w:rsidRDefault="00B05324" w:rsidP="00E13FF6">
      <w:pPr>
        <w:ind w:left="360"/>
      </w:pPr>
    </w:p>
    <w:p w14:paraId="22F947F1" w14:textId="5049AF18" w:rsidR="00B05324" w:rsidRDefault="00B05324" w:rsidP="00E13FF6">
      <w:pPr>
        <w:ind w:left="360"/>
      </w:pPr>
    </w:p>
    <w:p w14:paraId="35CF194D" w14:textId="650A7E94" w:rsidR="00B05324" w:rsidRDefault="00B05324" w:rsidP="00E13FF6">
      <w:pPr>
        <w:ind w:left="360"/>
      </w:pPr>
    </w:p>
    <w:p w14:paraId="5EA6EB46" w14:textId="449CD1C4" w:rsidR="00B05324" w:rsidRDefault="00B05324" w:rsidP="00E13FF6">
      <w:pPr>
        <w:ind w:left="360"/>
      </w:pPr>
    </w:p>
    <w:p w14:paraId="4F283746" w14:textId="77777777" w:rsidR="00B05324" w:rsidRPr="002F4A6C" w:rsidRDefault="00B05324" w:rsidP="00E13FF6">
      <w:pPr>
        <w:ind w:left="360"/>
      </w:pPr>
    </w:p>
    <w:p w14:paraId="146CF96D" w14:textId="77777777" w:rsidR="001A382E" w:rsidRDefault="002F4A6C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lastRenderedPageBreak/>
        <w:t>Test ze zmianą zaszyfrowanej ramki</w:t>
      </w:r>
    </w:p>
    <w:p w14:paraId="33A97D8D" w14:textId="77777777" w:rsidR="002F4A6C" w:rsidRPr="002F4A6C" w:rsidRDefault="002F4A6C" w:rsidP="002F4A6C">
      <w:pPr>
        <w:ind w:left="360"/>
        <w:rPr>
          <w:color w:val="000000" w:themeColor="text1"/>
        </w:rPr>
      </w:pPr>
      <w:r>
        <w:rPr>
          <w:color w:val="000000" w:themeColor="text1"/>
        </w:rPr>
        <w:t>Poniżej kodowana w</w:t>
      </w:r>
      <w:r w:rsidRPr="002F4A6C">
        <w:rPr>
          <w:color w:val="000000" w:themeColor="text1"/>
        </w:rPr>
        <w:t>ia</w:t>
      </w:r>
      <w:r>
        <w:rPr>
          <w:color w:val="000000" w:themeColor="text1"/>
        </w:rPr>
        <w:t xml:space="preserve">domość. </w:t>
      </w:r>
    </w:p>
    <w:p w14:paraId="0842517C" w14:textId="77777777" w:rsidR="002F4A6C" w:rsidRDefault="002F4A6C" w:rsidP="002F4A6C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07CA9101" wp14:editId="01297CA7">
            <wp:extent cx="5760720" cy="1593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AB8E" w14:textId="77777777" w:rsidR="002F4A6C" w:rsidRDefault="002F4A6C" w:rsidP="002F4A6C">
      <w:pPr>
        <w:ind w:left="360"/>
        <w:rPr>
          <w:color w:val="000000" w:themeColor="text1"/>
        </w:rPr>
      </w:pPr>
      <w:r>
        <w:rPr>
          <w:color w:val="000000" w:themeColor="text1"/>
        </w:rPr>
        <w:t>Kodowanie wiadomości.</w:t>
      </w:r>
    </w:p>
    <w:p w14:paraId="798E588C" w14:textId="77777777" w:rsidR="002F4A6C" w:rsidRDefault="002F4A6C" w:rsidP="002F4A6C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F9FC95E" wp14:editId="1FFCE58E">
            <wp:extent cx="3194050" cy="710383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74" cy="7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DB3" w14:textId="77777777" w:rsidR="002F4A6C" w:rsidRDefault="002F4A6C" w:rsidP="002F4A6C">
      <w:pPr>
        <w:ind w:left="360"/>
        <w:rPr>
          <w:color w:val="000000" w:themeColor="text1"/>
        </w:rPr>
      </w:pPr>
      <w:r>
        <w:rPr>
          <w:color w:val="000000" w:themeColor="text1"/>
        </w:rPr>
        <w:t>Ramka powstała na skutek powyższego kodowania</w:t>
      </w:r>
    </w:p>
    <w:p w14:paraId="32FCAC32" w14:textId="77777777" w:rsidR="002F4A6C" w:rsidRDefault="002F4A6C" w:rsidP="002F4A6C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FF45BA" wp14:editId="3322B731">
            <wp:extent cx="5760720" cy="3733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0C9" w14:textId="77777777" w:rsidR="002F4A6C" w:rsidRDefault="002F4A6C" w:rsidP="002F4A6C">
      <w:pPr>
        <w:ind w:left="360"/>
        <w:rPr>
          <w:color w:val="000000" w:themeColor="text1"/>
        </w:rPr>
      </w:pPr>
      <w:r>
        <w:rPr>
          <w:color w:val="000000" w:themeColor="text1"/>
        </w:rPr>
        <w:t>Wprowadzamy zmianę w ramce.</w:t>
      </w:r>
    </w:p>
    <w:p w14:paraId="5D646198" w14:textId="77777777" w:rsidR="002F4A6C" w:rsidRDefault="002F4A6C" w:rsidP="002F4A6C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55DAA106" wp14:editId="3F60554C">
            <wp:extent cx="5760720" cy="3441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55C" w14:textId="77777777" w:rsidR="00496745" w:rsidRDefault="00496745" w:rsidP="002F4A6C">
      <w:pPr>
        <w:ind w:left="360"/>
        <w:rPr>
          <w:color w:val="000000" w:themeColor="text1"/>
        </w:rPr>
      </w:pPr>
    </w:p>
    <w:p w14:paraId="12D1AEE7" w14:textId="77777777" w:rsidR="00496745" w:rsidRDefault="00496745" w:rsidP="002F4A6C">
      <w:pPr>
        <w:ind w:left="360"/>
        <w:rPr>
          <w:color w:val="000000" w:themeColor="text1"/>
        </w:rPr>
      </w:pPr>
      <w:r>
        <w:rPr>
          <w:color w:val="000000" w:themeColor="text1"/>
        </w:rPr>
        <w:t>Próba odkodowania.</w:t>
      </w:r>
    </w:p>
    <w:p w14:paraId="112F9DBA" w14:textId="77777777" w:rsidR="00496745" w:rsidRDefault="00496745" w:rsidP="00496745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DB51096" wp14:editId="564A2B60">
            <wp:extent cx="2432050" cy="479638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897" cy="4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98D2" w14:textId="77777777" w:rsidR="00496745" w:rsidRDefault="00496745" w:rsidP="00496745">
      <w:pPr>
        <w:ind w:left="360"/>
        <w:rPr>
          <w:color w:val="000000" w:themeColor="text1"/>
        </w:rPr>
      </w:pPr>
      <w:r>
        <w:rPr>
          <w:color w:val="000000" w:themeColor="text1"/>
        </w:rPr>
        <w:t>Odkodowanie poprawnej ramki.</w:t>
      </w:r>
    </w:p>
    <w:p w14:paraId="466DAF98" w14:textId="77777777" w:rsidR="00496745" w:rsidRPr="002F4A6C" w:rsidRDefault="00496745" w:rsidP="00496745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766ED677" wp14:editId="15269635">
            <wp:extent cx="5760720" cy="3943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24FE" w14:textId="77777777" w:rsidR="001A382E" w:rsidRDefault="001A382E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J</w:t>
      </w:r>
    </w:p>
    <w:p w14:paraId="15F62F1E" w14:textId="77777777" w:rsidR="001A382E" w:rsidRDefault="001A382E" w:rsidP="001A382E">
      <w:pPr>
        <w:pStyle w:val="Nagwek2"/>
        <w:numPr>
          <w:ilvl w:val="0"/>
          <w:numId w:val="1"/>
        </w:numPr>
        <w:rPr>
          <w:b/>
        </w:rPr>
      </w:pPr>
      <w:r w:rsidRPr="001A382E">
        <w:rPr>
          <w:b/>
        </w:rPr>
        <w:t>Zadanie 2</w:t>
      </w:r>
    </w:p>
    <w:p w14:paraId="207A5BB4" w14:textId="5E29FE2F" w:rsidR="001A382E" w:rsidRDefault="00731C25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Opis</w:t>
      </w:r>
    </w:p>
    <w:p w14:paraId="01845CCC" w14:textId="3F280A44" w:rsidR="00192D5D" w:rsidRDefault="00900311" w:rsidP="00731C25">
      <w:pPr>
        <w:ind w:left="360"/>
        <w:rPr>
          <w:color w:val="000000" w:themeColor="text1"/>
        </w:rPr>
      </w:pPr>
      <w:r>
        <w:rPr>
          <w:color w:val="000000" w:themeColor="text1"/>
        </w:rPr>
        <w:t>Kanał odpowiada za propagowanie sygnału. Dana stacja może nadać sygnał jeżeli widzi</w:t>
      </w:r>
      <w:r w:rsidR="004F7BDC">
        <w:rPr>
          <w:color w:val="000000" w:themeColor="text1"/>
        </w:rPr>
        <w:t>, ż</w:t>
      </w:r>
      <w:r>
        <w:rPr>
          <w:color w:val="000000" w:themeColor="text1"/>
        </w:rPr>
        <w:t xml:space="preserve">e kanał komunikacyjny (komórka nad nią) jest wolny. Każda stacja ma określony </w:t>
      </w:r>
      <w:r w:rsidR="004F7BDC">
        <w:rPr>
          <w:color w:val="000000" w:themeColor="text1"/>
        </w:rPr>
        <w:t>stopień gadatliwości.</w:t>
      </w:r>
      <w:r w:rsidR="00864716">
        <w:rPr>
          <w:color w:val="000000" w:themeColor="text1"/>
        </w:rPr>
        <w:t xml:space="preserve"> </w:t>
      </w:r>
      <w:r w:rsidR="00434AF9">
        <w:rPr>
          <w:color w:val="000000" w:themeColor="text1"/>
        </w:rPr>
        <w:t>W sy</w:t>
      </w:r>
      <w:r w:rsidR="006E704B">
        <w:rPr>
          <w:color w:val="000000" w:themeColor="text1"/>
        </w:rPr>
        <w:t xml:space="preserve">tuacji kiedy zajdzie kolizja </w:t>
      </w:r>
      <w:r w:rsidR="00243C46">
        <w:rPr>
          <w:color w:val="000000" w:themeColor="text1"/>
        </w:rPr>
        <w:t>dwie stacje, które brały w niej udział losują szczeliny czasowe zgodnie ze wzorem.</w:t>
      </w:r>
      <w:r w:rsidR="006D0ADE">
        <w:rPr>
          <w:color w:val="000000" w:themeColor="text1"/>
        </w:rPr>
        <w:t xml:space="preserve"> </w:t>
      </w:r>
    </w:p>
    <w:p w14:paraId="261E7657" w14:textId="1F7A7BEC" w:rsidR="00850ACC" w:rsidRDefault="00AC61A0" w:rsidP="00F36268">
      <w:pPr>
        <w:ind w:left="36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T 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 xml:space="preserve">t  * </m:t>
              </m:r>
              <m:r>
                <w:rPr>
                  <w:rFonts w:ascii="Cambria Math" w:hAnsi="Cambria Math"/>
                  <w:color w:val="000000" w:themeColor="text1"/>
                </w:rPr>
                <m:t>R(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min{k, 10}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4C1F7EE" w14:textId="023D9C24" w:rsidR="00850ACC" w:rsidRDefault="00850ACC" w:rsidP="00F37DE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Gdzie </w:t>
      </w:r>
      <w:r w:rsidR="0080428F">
        <w:rPr>
          <w:color w:val="000000" w:themeColor="text1"/>
        </w:rPr>
        <w:t xml:space="preserve">R(x) to </w:t>
      </w:r>
      <w:r w:rsidR="00AA1A0F">
        <w:rPr>
          <w:color w:val="000000" w:themeColor="text1"/>
        </w:rPr>
        <w:t xml:space="preserve">losowa liczba całkowita z zakresu [0,x], </w:t>
      </w:r>
      <w:r>
        <w:rPr>
          <w:color w:val="000000" w:themeColor="text1"/>
        </w:rPr>
        <w:t xml:space="preserve">k to </w:t>
      </w:r>
      <w:r w:rsidR="00F37DE8">
        <w:rPr>
          <w:color w:val="000000" w:themeColor="text1"/>
        </w:rPr>
        <w:t>ilość prób</w:t>
      </w:r>
      <w:r w:rsidR="00AC61A0">
        <w:rPr>
          <w:color w:val="000000" w:themeColor="text1"/>
        </w:rPr>
        <w:t>, a t to minimalna długość komunikatu</w:t>
      </w:r>
      <w:r w:rsidR="00A16FE6">
        <w:rPr>
          <w:color w:val="000000" w:themeColor="text1"/>
        </w:rPr>
        <w:t>.</w:t>
      </w:r>
    </w:p>
    <w:p w14:paraId="7217DB60" w14:textId="60BC01E9" w:rsidR="00A16FE6" w:rsidRDefault="00A16FE6" w:rsidP="00F37DE8">
      <w:pPr>
        <w:ind w:left="360"/>
        <w:rPr>
          <w:color w:val="000000" w:themeColor="text1"/>
        </w:rPr>
      </w:pPr>
      <w:r>
        <w:rPr>
          <w:color w:val="000000" w:themeColor="text1"/>
        </w:rPr>
        <w:t>Jeżeli ilość prób przekroczy 15 to</w:t>
      </w:r>
      <w:bookmarkStart w:id="0" w:name="_GoBack"/>
      <w:bookmarkEnd w:id="0"/>
      <w:r>
        <w:rPr>
          <w:color w:val="000000" w:themeColor="text1"/>
        </w:rPr>
        <w:t xml:space="preserve"> uznaję, że kanał uległ przeciążeniu.</w:t>
      </w:r>
    </w:p>
    <w:p w14:paraId="6BD4D7BD" w14:textId="2D1F158E" w:rsidR="00441F18" w:rsidRDefault="006D0ADE" w:rsidP="009D6C5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Po wylosowaniu szczeliny </w:t>
      </w:r>
      <w:r w:rsidR="00192D5D">
        <w:rPr>
          <w:color w:val="000000" w:themeColor="text1"/>
        </w:rPr>
        <w:t>stacje czekają.</w:t>
      </w:r>
    </w:p>
    <w:p w14:paraId="1C8ABDFF" w14:textId="11A7ACEE" w:rsidR="00D90CBC" w:rsidRDefault="00D90CBC" w:rsidP="009D6C5C">
      <w:pPr>
        <w:ind w:left="360"/>
        <w:rPr>
          <w:color w:val="000000" w:themeColor="text1"/>
        </w:rPr>
      </w:pPr>
    </w:p>
    <w:p w14:paraId="68A1D4A7" w14:textId="2367F6FB" w:rsidR="00D90CBC" w:rsidRDefault="00D90CBC" w:rsidP="009D6C5C">
      <w:pPr>
        <w:ind w:left="360"/>
        <w:rPr>
          <w:color w:val="000000" w:themeColor="text1"/>
        </w:rPr>
      </w:pPr>
    </w:p>
    <w:p w14:paraId="667AB0FB" w14:textId="0BE47710" w:rsidR="00D90CBC" w:rsidRDefault="00D90CBC" w:rsidP="009D6C5C">
      <w:pPr>
        <w:ind w:left="360"/>
        <w:rPr>
          <w:color w:val="000000" w:themeColor="text1"/>
        </w:rPr>
      </w:pPr>
    </w:p>
    <w:p w14:paraId="56B8472D" w14:textId="768F632F" w:rsidR="00D90CBC" w:rsidRDefault="00D90CBC" w:rsidP="009D6C5C">
      <w:pPr>
        <w:ind w:left="360"/>
        <w:rPr>
          <w:color w:val="000000" w:themeColor="text1"/>
        </w:rPr>
      </w:pPr>
    </w:p>
    <w:p w14:paraId="75DCFA1B" w14:textId="3973DDB6" w:rsidR="00D90CBC" w:rsidRDefault="00D90CBC" w:rsidP="009D6C5C">
      <w:pPr>
        <w:ind w:left="360"/>
        <w:rPr>
          <w:color w:val="000000" w:themeColor="text1"/>
        </w:rPr>
      </w:pPr>
    </w:p>
    <w:p w14:paraId="2D0D6B5B" w14:textId="76DC4C89" w:rsidR="00D90CBC" w:rsidRDefault="00D90CBC" w:rsidP="009D6C5C">
      <w:pPr>
        <w:ind w:left="360"/>
        <w:rPr>
          <w:color w:val="000000" w:themeColor="text1"/>
        </w:rPr>
      </w:pPr>
    </w:p>
    <w:p w14:paraId="7C7112BC" w14:textId="18E8B6F4" w:rsidR="00D90CBC" w:rsidRDefault="00D90CBC" w:rsidP="009D6C5C">
      <w:pPr>
        <w:ind w:left="360"/>
        <w:rPr>
          <w:color w:val="000000" w:themeColor="text1"/>
        </w:rPr>
      </w:pPr>
    </w:p>
    <w:p w14:paraId="32BF5D79" w14:textId="7271B296" w:rsidR="00D90CBC" w:rsidRDefault="00D90CBC" w:rsidP="009D6C5C">
      <w:pPr>
        <w:ind w:left="360"/>
        <w:rPr>
          <w:color w:val="000000" w:themeColor="text1"/>
        </w:rPr>
      </w:pPr>
    </w:p>
    <w:p w14:paraId="0EDD1736" w14:textId="52D029B0" w:rsidR="00D90CBC" w:rsidRDefault="00D90CBC" w:rsidP="009D6C5C">
      <w:pPr>
        <w:ind w:left="360"/>
        <w:rPr>
          <w:color w:val="000000" w:themeColor="text1"/>
        </w:rPr>
      </w:pPr>
    </w:p>
    <w:p w14:paraId="16DC3230" w14:textId="187E0879" w:rsidR="00D90CBC" w:rsidRDefault="00D90CBC" w:rsidP="009D6C5C">
      <w:pPr>
        <w:ind w:left="360"/>
        <w:rPr>
          <w:color w:val="000000" w:themeColor="text1"/>
        </w:rPr>
      </w:pPr>
    </w:p>
    <w:p w14:paraId="3617C3CD" w14:textId="77777777" w:rsidR="00D90CBC" w:rsidRPr="009D6C5C" w:rsidRDefault="00D90CBC" w:rsidP="009D6C5C">
      <w:pPr>
        <w:ind w:left="360"/>
        <w:rPr>
          <w:color w:val="000000" w:themeColor="text1"/>
        </w:rPr>
      </w:pPr>
    </w:p>
    <w:p w14:paraId="187D3916" w14:textId="4EA35A87" w:rsidR="004024B7" w:rsidRPr="00731C25" w:rsidRDefault="00731C25" w:rsidP="00731C25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Proponowany model kanału</w:t>
      </w:r>
    </w:p>
    <w:p w14:paraId="1C4432DE" w14:textId="434F573F" w:rsidR="007E143D" w:rsidRDefault="007E143D" w:rsidP="007E143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Wybrałem kanał długości 15, ze stacjami na pozycjach 2 i 7. </w:t>
      </w:r>
    </w:p>
    <w:p w14:paraId="2038A427" w14:textId="174275F5" w:rsidR="007E143D" w:rsidRPr="007E143D" w:rsidRDefault="007E143D" w:rsidP="007E143D">
      <w:pPr>
        <w:ind w:left="360"/>
        <w:rPr>
          <w:color w:val="000000" w:themeColor="text1"/>
        </w:rPr>
      </w:pPr>
      <w:r w:rsidRPr="007E143D">
        <w:rPr>
          <w:color w:val="000000" w:themeColor="text1"/>
        </w:rPr>
        <w:t xml:space="preserve">0  0  0  0  0  0  0  0  0  0  0  0  0  0  0 </w:t>
      </w:r>
    </w:p>
    <w:p w14:paraId="714BDF41" w14:textId="77777777" w:rsidR="00970C6E" w:rsidRDefault="007E143D" w:rsidP="007E143D">
      <w:pPr>
        <w:ind w:left="360"/>
        <w:rPr>
          <w:color w:val="000000" w:themeColor="text1"/>
        </w:rPr>
      </w:pPr>
      <w:r w:rsidRPr="007E143D">
        <w:rPr>
          <w:color w:val="000000" w:themeColor="text1"/>
        </w:rPr>
        <w:t xml:space="preserve">      A              B     </w:t>
      </w:r>
    </w:p>
    <w:p w14:paraId="3FB5F89A" w14:textId="77777777" w:rsidR="00B95488" w:rsidRDefault="00970C6E" w:rsidP="007E143D">
      <w:pPr>
        <w:ind w:left="360"/>
        <w:rPr>
          <w:color w:val="000000" w:themeColor="text1"/>
        </w:rPr>
      </w:pPr>
      <w:r>
        <w:rPr>
          <w:color w:val="000000" w:themeColor="text1"/>
        </w:rPr>
        <w:t>Fragment symulacji</w:t>
      </w:r>
      <w:r w:rsidR="00B95488">
        <w:rPr>
          <w:color w:val="000000" w:themeColor="text1"/>
        </w:rPr>
        <w:t>,</w:t>
      </w:r>
      <w:r>
        <w:rPr>
          <w:color w:val="000000" w:themeColor="text1"/>
        </w:rPr>
        <w:t xml:space="preserve"> podczas</w:t>
      </w:r>
      <w:r w:rsidR="007E143D" w:rsidRPr="007E143D">
        <w:rPr>
          <w:color w:val="000000" w:themeColor="text1"/>
        </w:rPr>
        <w:t xml:space="preserve"> </w:t>
      </w:r>
      <w:r w:rsidR="00B95488">
        <w:rPr>
          <w:color w:val="000000" w:themeColor="text1"/>
        </w:rPr>
        <w:t>której doszło do kolizji.</w:t>
      </w:r>
    </w:p>
    <w:p w14:paraId="3D1D38C5" w14:textId="50AF0C61" w:rsidR="00C80A77" w:rsidRPr="00C80A77" w:rsidRDefault="00C80A77" w:rsidP="00C80A77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0  0  0  0  0  0  0  0  0  0  0  0  0  0  0 </w:t>
      </w:r>
    </w:p>
    <w:p w14:paraId="2517C1AC" w14:textId="0906526A" w:rsidR="00C80A77" w:rsidRPr="00C80A77" w:rsidRDefault="00C80A77" w:rsidP="00C80A77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0  0  0  0  0  0  0  B  0  0  0  0  0  0  0 </w:t>
      </w:r>
    </w:p>
    <w:p w14:paraId="657BFC69" w14:textId="6CCDA04E" w:rsidR="00C80A77" w:rsidRPr="00C80A77" w:rsidRDefault="00C80A77" w:rsidP="00C80A77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0  0  0  0  0  0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0  0  0  0  0  0 </w:t>
      </w:r>
    </w:p>
    <w:p w14:paraId="299996E0" w14:textId="15F2CB3F" w:rsidR="00C80A77" w:rsidRPr="00C80A77" w:rsidRDefault="00C80A77" w:rsidP="006D6D62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0  0  A  0  0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0  0  0  0  0 </w:t>
      </w:r>
    </w:p>
    <w:p w14:paraId="043DE360" w14:textId="7A8630AD" w:rsidR="00C80A77" w:rsidRPr="00C80A77" w:rsidRDefault="00C80A77" w:rsidP="00C80A77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0  A  </w:t>
      </w:r>
      <w:proofErr w:type="spellStart"/>
      <w:r w:rsidRPr="00C80A77">
        <w:rPr>
          <w:color w:val="000000" w:themeColor="text1"/>
        </w:rPr>
        <w:t>A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A</w:t>
      </w:r>
      <w:proofErr w:type="spellEnd"/>
      <w:r w:rsidRPr="00C80A77">
        <w:rPr>
          <w:color w:val="000000" w:themeColor="text1"/>
        </w:rPr>
        <w:t xml:space="preserve">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0  0  0  0 </w:t>
      </w:r>
    </w:p>
    <w:p w14:paraId="651336D1" w14:textId="51008CB7" w:rsidR="00C80A77" w:rsidRPr="00C80A77" w:rsidRDefault="00C80A77" w:rsidP="00E41A60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A  </w:t>
      </w:r>
      <w:proofErr w:type="spellStart"/>
      <w:r w:rsidRPr="00C80A77">
        <w:rPr>
          <w:color w:val="000000" w:themeColor="text1"/>
        </w:rPr>
        <w:t>A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A</w:t>
      </w:r>
      <w:proofErr w:type="spellEnd"/>
      <w:r w:rsidRPr="00C80A77">
        <w:rPr>
          <w:color w:val="000000" w:themeColor="text1"/>
        </w:rPr>
        <w:t xml:space="preserve">  #  #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0  0  0 </w:t>
      </w:r>
    </w:p>
    <w:p w14:paraId="2691D3C9" w14:textId="35CC5870" w:rsidR="00C80A77" w:rsidRPr="00C80A77" w:rsidRDefault="00C80A77" w:rsidP="00E41A60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A  </w:t>
      </w:r>
      <w:proofErr w:type="spellStart"/>
      <w:r w:rsidRPr="00C80A77">
        <w:rPr>
          <w:color w:val="000000" w:themeColor="text1"/>
        </w:rPr>
        <w:t>A</w:t>
      </w:r>
      <w:proofErr w:type="spellEnd"/>
      <w:r w:rsidRPr="00C80A77">
        <w:rPr>
          <w:color w:val="000000" w:themeColor="text1"/>
        </w:rPr>
        <w:t xml:space="preserve">  #  #  #  #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0  0 </w:t>
      </w:r>
    </w:p>
    <w:p w14:paraId="43768F73" w14:textId="4E5360B2" w:rsidR="00C80A77" w:rsidRDefault="00C80A77" w:rsidP="00C80A77">
      <w:pPr>
        <w:ind w:left="360"/>
        <w:rPr>
          <w:color w:val="000000" w:themeColor="text1"/>
        </w:rPr>
      </w:pPr>
      <w:r w:rsidRPr="00C80A77">
        <w:rPr>
          <w:color w:val="000000" w:themeColor="text1"/>
        </w:rPr>
        <w:t xml:space="preserve">A  #  !  #  #  #  #  B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</w:t>
      </w:r>
      <w:proofErr w:type="spellStart"/>
      <w:r w:rsidRPr="00C80A77">
        <w:rPr>
          <w:color w:val="000000" w:themeColor="text1"/>
        </w:rPr>
        <w:t>B</w:t>
      </w:r>
      <w:proofErr w:type="spellEnd"/>
      <w:r w:rsidRPr="00C80A77">
        <w:rPr>
          <w:color w:val="000000" w:themeColor="text1"/>
        </w:rPr>
        <w:t xml:space="preserve">  0 </w:t>
      </w:r>
    </w:p>
    <w:p w14:paraId="41265CC6" w14:textId="2012EEDB" w:rsidR="00A7442A" w:rsidRPr="00A7442A" w:rsidRDefault="00A7442A" w:rsidP="00A7442A">
      <w:pPr>
        <w:ind w:left="360"/>
        <w:rPr>
          <w:color w:val="000000" w:themeColor="text1"/>
        </w:rPr>
      </w:pPr>
      <w:r w:rsidRPr="00A7442A">
        <w:rPr>
          <w:color w:val="000000" w:themeColor="text1"/>
        </w:rPr>
        <w:t xml:space="preserve">#  !  !  !  #  #  #  #  B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</w:t>
      </w:r>
    </w:p>
    <w:p w14:paraId="6FB15B7C" w14:textId="11621590" w:rsidR="00A7442A" w:rsidRPr="00C80A77" w:rsidRDefault="00A7442A" w:rsidP="00A7442A">
      <w:pPr>
        <w:ind w:left="360"/>
        <w:rPr>
          <w:color w:val="000000" w:themeColor="text1"/>
        </w:rPr>
      </w:pPr>
      <w:r w:rsidRPr="00A7442A">
        <w:rPr>
          <w:color w:val="000000" w:themeColor="text1"/>
        </w:rPr>
        <w:t xml:space="preserve">!  !  !  !  !  #  #  !  #  B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  <w:r w:rsidRPr="00A7442A">
        <w:rPr>
          <w:color w:val="000000" w:themeColor="text1"/>
        </w:rPr>
        <w:t xml:space="preserve">  </w:t>
      </w:r>
      <w:proofErr w:type="spellStart"/>
      <w:r w:rsidRPr="00A7442A">
        <w:rPr>
          <w:color w:val="000000" w:themeColor="text1"/>
        </w:rPr>
        <w:t>B</w:t>
      </w:r>
      <w:proofErr w:type="spellEnd"/>
    </w:p>
    <w:p w14:paraId="111CDF03" w14:textId="3B1CEE97" w:rsidR="001A382E" w:rsidRDefault="00E77CD4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W</w:t>
      </w:r>
      <w:r w:rsidR="007A3D74">
        <w:rPr>
          <w:b/>
          <w:color w:val="7030A0"/>
        </w:rPr>
        <w:t xml:space="preserve">pływ </w:t>
      </w:r>
      <w:r w:rsidR="00E23EE1">
        <w:rPr>
          <w:b/>
          <w:color w:val="7030A0"/>
        </w:rPr>
        <w:t>ilości stacji na ilość kolizji</w:t>
      </w:r>
    </w:p>
    <w:p w14:paraId="5FF9EB00" w14:textId="6EA1E1D6" w:rsidR="0059672B" w:rsidRPr="0059672B" w:rsidRDefault="0059672B" w:rsidP="0059672B">
      <w:pPr>
        <w:ind w:left="360"/>
        <w:rPr>
          <w:color w:val="000000" w:themeColor="text1"/>
        </w:rPr>
      </w:pPr>
      <w:r w:rsidRPr="0059672B">
        <w:rPr>
          <w:color w:val="000000" w:themeColor="text1"/>
        </w:rPr>
        <w:t xml:space="preserve">Długość </w:t>
      </w:r>
      <w:r w:rsidR="008276EB">
        <w:rPr>
          <w:color w:val="000000" w:themeColor="text1"/>
        </w:rPr>
        <w:t>kanału to 30</w:t>
      </w:r>
      <w:r w:rsidR="00D15255">
        <w:rPr>
          <w:color w:val="000000" w:themeColor="text1"/>
        </w:rPr>
        <w:t>. Stacje są rozłożone równomiernie.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8"/>
        <w:gridCol w:w="4354"/>
      </w:tblGrid>
      <w:tr w:rsidR="0059672B" w14:paraId="04E785DA" w14:textId="77777777" w:rsidTr="009F4CD4">
        <w:tc>
          <w:tcPr>
            <w:tcW w:w="4348" w:type="dxa"/>
          </w:tcPr>
          <w:p w14:paraId="5E7211FA" w14:textId="172379FD" w:rsidR="0059672B" w:rsidRPr="009D6566" w:rsidRDefault="009652B0" w:rsidP="00E23EE1">
            <w:pPr>
              <w:rPr>
                <w:color w:val="000000" w:themeColor="text1"/>
              </w:rPr>
            </w:pPr>
            <w:r w:rsidRPr="009D6566">
              <w:rPr>
                <w:color w:val="000000" w:themeColor="text1"/>
              </w:rPr>
              <w:t>Ilość stacji</w:t>
            </w:r>
          </w:p>
        </w:tc>
        <w:tc>
          <w:tcPr>
            <w:tcW w:w="4354" w:type="dxa"/>
          </w:tcPr>
          <w:p w14:paraId="592894F6" w14:textId="7443AD59" w:rsidR="0059672B" w:rsidRPr="009D6566" w:rsidRDefault="009D6566" w:rsidP="00E23EE1">
            <w:pPr>
              <w:rPr>
                <w:color w:val="000000" w:themeColor="text1"/>
              </w:rPr>
            </w:pPr>
            <w:r w:rsidRPr="009D6566">
              <w:rPr>
                <w:color w:val="000000" w:themeColor="text1"/>
              </w:rPr>
              <w:t>Ilość kolizji</w:t>
            </w:r>
          </w:p>
        </w:tc>
      </w:tr>
      <w:tr w:rsidR="0059672B" w14:paraId="23F7886E" w14:textId="77777777" w:rsidTr="009F4CD4">
        <w:tc>
          <w:tcPr>
            <w:tcW w:w="4348" w:type="dxa"/>
          </w:tcPr>
          <w:p w14:paraId="41069F90" w14:textId="1BC9B6B5" w:rsidR="0059672B" w:rsidRPr="009D6566" w:rsidRDefault="009D656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354" w:type="dxa"/>
          </w:tcPr>
          <w:p w14:paraId="362426F6" w14:textId="1806D0CD" w:rsidR="0059672B" w:rsidRPr="009D6566" w:rsidRDefault="005C7C1E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59672B" w14:paraId="3E94B65B" w14:textId="77777777" w:rsidTr="009F4CD4">
        <w:tc>
          <w:tcPr>
            <w:tcW w:w="4348" w:type="dxa"/>
          </w:tcPr>
          <w:p w14:paraId="6A39AE5D" w14:textId="24730AA2" w:rsidR="0059672B" w:rsidRPr="009D6566" w:rsidRDefault="009D656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354" w:type="dxa"/>
          </w:tcPr>
          <w:p w14:paraId="41E30DC9" w14:textId="540C5324" w:rsidR="0059672B" w:rsidRPr="009D6566" w:rsidRDefault="00F80523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59672B" w14:paraId="683F6110" w14:textId="77777777" w:rsidTr="009F4CD4">
        <w:tc>
          <w:tcPr>
            <w:tcW w:w="4348" w:type="dxa"/>
          </w:tcPr>
          <w:p w14:paraId="6A248ED5" w14:textId="4E913E7D" w:rsidR="0059672B" w:rsidRPr="009D6566" w:rsidRDefault="009D656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354" w:type="dxa"/>
          </w:tcPr>
          <w:p w14:paraId="1788700D" w14:textId="6F70E488" w:rsidR="0059672B" w:rsidRPr="009D6566" w:rsidRDefault="00FA69B5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</w:tr>
      <w:tr w:rsidR="0059672B" w14:paraId="29043000" w14:textId="77777777" w:rsidTr="009F4CD4">
        <w:tc>
          <w:tcPr>
            <w:tcW w:w="4348" w:type="dxa"/>
          </w:tcPr>
          <w:p w14:paraId="627B8172" w14:textId="35172F08" w:rsidR="0059672B" w:rsidRPr="009D6566" w:rsidRDefault="009D656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354" w:type="dxa"/>
          </w:tcPr>
          <w:p w14:paraId="3721DC10" w14:textId="56C82B37" w:rsidR="0059672B" w:rsidRPr="009D6566" w:rsidRDefault="00C42EE1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</w:tr>
      <w:tr w:rsidR="0059672B" w14:paraId="734BB99F" w14:textId="77777777" w:rsidTr="009F4CD4">
        <w:tc>
          <w:tcPr>
            <w:tcW w:w="4348" w:type="dxa"/>
          </w:tcPr>
          <w:p w14:paraId="20B22FD7" w14:textId="61746542" w:rsidR="0059672B" w:rsidRPr="009D6566" w:rsidRDefault="009D656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354" w:type="dxa"/>
          </w:tcPr>
          <w:p w14:paraId="6EE21BA7" w14:textId="79EFBB34" w:rsidR="0059672B" w:rsidRPr="009D6566" w:rsidRDefault="003A59D6" w:rsidP="00E23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B96F13">
              <w:rPr>
                <w:color w:val="000000" w:themeColor="text1"/>
              </w:rPr>
              <w:t>4</w:t>
            </w:r>
          </w:p>
        </w:tc>
      </w:tr>
    </w:tbl>
    <w:p w14:paraId="05E0C766" w14:textId="5A889CF5" w:rsidR="00E23EE1" w:rsidRDefault="009F4CD4" w:rsidP="009F4CD4">
      <w:pPr>
        <w:ind w:left="360"/>
        <w:jc w:val="center"/>
        <w:rPr>
          <w:b/>
          <w:color w:val="7030A0"/>
        </w:rPr>
      </w:pPr>
      <w:r>
        <w:rPr>
          <w:noProof/>
        </w:rPr>
        <w:drawing>
          <wp:inline distT="0" distB="0" distL="0" distR="0" wp14:anchorId="58F2D793" wp14:editId="303B2699">
            <wp:extent cx="5276850" cy="3536950"/>
            <wp:effectExtent l="0" t="0" r="0" b="635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C895B1C-B435-4BFC-A6B1-35E16C56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FA54D2" w14:textId="2F94D2C2" w:rsidR="00007734" w:rsidRDefault="00007734" w:rsidP="009F4CD4">
      <w:pPr>
        <w:ind w:left="360"/>
        <w:jc w:val="center"/>
        <w:rPr>
          <w:b/>
          <w:color w:val="7030A0"/>
        </w:rPr>
      </w:pPr>
    </w:p>
    <w:p w14:paraId="7B66277A" w14:textId="19056CB5" w:rsidR="00007734" w:rsidRDefault="00007734" w:rsidP="009F4CD4">
      <w:pPr>
        <w:ind w:left="360"/>
        <w:jc w:val="center"/>
        <w:rPr>
          <w:b/>
          <w:color w:val="7030A0"/>
        </w:rPr>
      </w:pPr>
    </w:p>
    <w:p w14:paraId="2131CBE2" w14:textId="77777777" w:rsidR="00007734" w:rsidRPr="00E23EE1" w:rsidRDefault="00007734" w:rsidP="009F4CD4">
      <w:pPr>
        <w:ind w:left="360"/>
        <w:jc w:val="center"/>
        <w:rPr>
          <w:b/>
          <w:color w:val="7030A0"/>
        </w:rPr>
      </w:pPr>
    </w:p>
    <w:p w14:paraId="34F3F5FE" w14:textId="48B5A967" w:rsidR="00E23EE1" w:rsidRDefault="003E228F" w:rsidP="001A382E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 xml:space="preserve">Wpływ długości kanału </w:t>
      </w:r>
      <w:r w:rsidR="00D10C9F">
        <w:rPr>
          <w:b/>
          <w:color w:val="7030A0"/>
        </w:rPr>
        <w:t>na ilość kolizji</w:t>
      </w:r>
    </w:p>
    <w:p w14:paraId="7C30BFA3" w14:textId="4B6780D0" w:rsidR="00D10C9F" w:rsidRDefault="00D10C9F" w:rsidP="00D10C9F">
      <w:pPr>
        <w:ind w:left="360"/>
        <w:rPr>
          <w:color w:val="000000" w:themeColor="text1"/>
        </w:rPr>
      </w:pPr>
      <w:r>
        <w:rPr>
          <w:color w:val="000000" w:themeColor="text1"/>
        </w:rPr>
        <w:t>Umieściłem 2 stacje na końcach kanałów o różnych długościach.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4243A8" w14:paraId="4A182E86" w14:textId="77777777" w:rsidTr="004243A8">
        <w:tc>
          <w:tcPr>
            <w:tcW w:w="4531" w:type="dxa"/>
          </w:tcPr>
          <w:p w14:paraId="4A3B21F0" w14:textId="7F58A10D" w:rsidR="004243A8" w:rsidRDefault="004243A8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Długość kanału</w:t>
            </w:r>
          </w:p>
        </w:tc>
        <w:tc>
          <w:tcPr>
            <w:tcW w:w="4531" w:type="dxa"/>
          </w:tcPr>
          <w:p w14:paraId="5991D152" w14:textId="54E1EACC" w:rsidR="004243A8" w:rsidRDefault="004243A8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Ilość kolizji</w:t>
            </w:r>
          </w:p>
        </w:tc>
      </w:tr>
      <w:tr w:rsidR="004243A8" w14:paraId="7A4757A5" w14:textId="77777777" w:rsidTr="004243A8">
        <w:tc>
          <w:tcPr>
            <w:tcW w:w="4531" w:type="dxa"/>
          </w:tcPr>
          <w:p w14:paraId="1CBDAE90" w14:textId="48D5E8F4" w:rsidR="004243A8" w:rsidRDefault="00134ED4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4531" w:type="dxa"/>
          </w:tcPr>
          <w:p w14:paraId="33DE82A9" w14:textId="6F016EE5" w:rsidR="004243A8" w:rsidRDefault="00134ED4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4243A8" w14:paraId="3AB1B557" w14:textId="77777777" w:rsidTr="004243A8">
        <w:tc>
          <w:tcPr>
            <w:tcW w:w="4531" w:type="dxa"/>
          </w:tcPr>
          <w:p w14:paraId="1DFA555F" w14:textId="40E02F8B" w:rsidR="004243A8" w:rsidRDefault="0004749E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4531" w:type="dxa"/>
          </w:tcPr>
          <w:p w14:paraId="27A9DDE0" w14:textId="738CC4EE" w:rsidR="004243A8" w:rsidRDefault="0004749E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4243A8" w14:paraId="1F3E6BB8" w14:textId="77777777" w:rsidTr="004243A8">
        <w:tc>
          <w:tcPr>
            <w:tcW w:w="4531" w:type="dxa"/>
          </w:tcPr>
          <w:p w14:paraId="4E8691B6" w14:textId="64DB1DB9" w:rsidR="004243A8" w:rsidRDefault="00B21819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4531" w:type="dxa"/>
          </w:tcPr>
          <w:p w14:paraId="1B90DB6B" w14:textId="269A07DC" w:rsidR="004243A8" w:rsidRDefault="00B21819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243A8" w14:paraId="746493EE" w14:textId="77777777" w:rsidTr="004243A8">
        <w:tc>
          <w:tcPr>
            <w:tcW w:w="4531" w:type="dxa"/>
          </w:tcPr>
          <w:p w14:paraId="38B72F23" w14:textId="15CE90D0" w:rsidR="004243A8" w:rsidRDefault="008308CE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  <w:tc>
          <w:tcPr>
            <w:tcW w:w="4531" w:type="dxa"/>
          </w:tcPr>
          <w:p w14:paraId="66981B84" w14:textId="713AC9B7" w:rsidR="004243A8" w:rsidRDefault="008308CE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243A8" w14:paraId="1A64D689" w14:textId="77777777" w:rsidTr="004243A8">
        <w:tc>
          <w:tcPr>
            <w:tcW w:w="4531" w:type="dxa"/>
          </w:tcPr>
          <w:p w14:paraId="518C10C3" w14:textId="349D717F" w:rsidR="004243A8" w:rsidRDefault="008308CE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800</w:t>
            </w:r>
          </w:p>
        </w:tc>
        <w:tc>
          <w:tcPr>
            <w:tcW w:w="4531" w:type="dxa"/>
          </w:tcPr>
          <w:p w14:paraId="056BFA0F" w14:textId="63C33476" w:rsidR="004243A8" w:rsidRDefault="001E6BFF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243A8" w14:paraId="0662DBE2" w14:textId="77777777" w:rsidTr="004243A8">
        <w:tc>
          <w:tcPr>
            <w:tcW w:w="4531" w:type="dxa"/>
          </w:tcPr>
          <w:p w14:paraId="29870B61" w14:textId="5217F987" w:rsidR="004243A8" w:rsidRDefault="00816A60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4531" w:type="dxa"/>
          </w:tcPr>
          <w:p w14:paraId="3CCC5843" w14:textId="7CCC9DCF" w:rsidR="004243A8" w:rsidRDefault="00816A60" w:rsidP="00D1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1BA428AB" w14:textId="5F81B61A" w:rsidR="001A382E" w:rsidRDefault="001E6BFF" w:rsidP="00496D7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Wyniki są inne od tych jakie oczekiwałem. Wynika to z faktu, że </w:t>
      </w:r>
      <w:r w:rsidR="006C723E">
        <w:rPr>
          <w:color w:val="000000" w:themeColor="text1"/>
        </w:rPr>
        <w:t xml:space="preserve">czas każdej próby jest zawsze taki sam (3000 interwałów czasowych), w związku z tym przy dłuższych </w:t>
      </w:r>
      <w:r w:rsidR="007125D6">
        <w:rPr>
          <w:color w:val="000000" w:themeColor="text1"/>
        </w:rPr>
        <w:t xml:space="preserve">kanałach </w:t>
      </w:r>
      <w:r w:rsidR="00503A0D">
        <w:rPr>
          <w:color w:val="000000" w:themeColor="text1"/>
        </w:rPr>
        <w:t>wylosowane szczeliny czasowe są dłuższe, a więc stacje dłużej pozostają bezczynne.</w:t>
      </w:r>
    </w:p>
    <w:p w14:paraId="76FC4858" w14:textId="342DF8EF" w:rsidR="001C5792" w:rsidRDefault="001C5792" w:rsidP="001C5792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 xml:space="preserve">Wpływ </w:t>
      </w:r>
      <w:r>
        <w:rPr>
          <w:b/>
          <w:color w:val="7030A0"/>
        </w:rPr>
        <w:t>ga</w:t>
      </w:r>
      <w:r w:rsidR="002A397C">
        <w:rPr>
          <w:b/>
          <w:color w:val="7030A0"/>
        </w:rPr>
        <w:t>datliwości stacji na ilość kolizji</w:t>
      </w:r>
    </w:p>
    <w:p w14:paraId="62B3C3EF" w14:textId="3AF792C0" w:rsidR="00DB70AA" w:rsidRPr="00DB70AA" w:rsidRDefault="00DB70AA" w:rsidP="00DB70A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Do testu przyjąłem długość kanału równą </w:t>
      </w:r>
      <w:r w:rsidR="00A42006">
        <w:rPr>
          <w:color w:val="000000" w:themeColor="text1"/>
        </w:rPr>
        <w:t>50</w:t>
      </w:r>
      <w:r>
        <w:rPr>
          <w:color w:val="000000" w:themeColor="text1"/>
        </w:rPr>
        <w:t xml:space="preserve">. Gadatliwość stacji to prawdopodobieństwo tego ze w danym interwale czasowym stacja </w:t>
      </w:r>
      <w:r w:rsidR="002545B4">
        <w:rPr>
          <w:color w:val="000000" w:themeColor="text1"/>
        </w:rPr>
        <w:t xml:space="preserve">zacznie nadawać. Stacji jest 3 odpowiednio </w:t>
      </w:r>
      <w:r w:rsidR="00036350">
        <w:rPr>
          <w:color w:val="000000" w:themeColor="text1"/>
        </w:rPr>
        <w:t>na pozycjach 2</w:t>
      </w:r>
      <w:r w:rsidR="009801C3">
        <w:rPr>
          <w:color w:val="000000" w:themeColor="text1"/>
        </w:rPr>
        <w:t>,</w:t>
      </w:r>
      <w:r w:rsidR="00036350">
        <w:rPr>
          <w:color w:val="000000" w:themeColor="text1"/>
        </w:rPr>
        <w:t xml:space="preserve"> </w:t>
      </w:r>
      <w:r w:rsidR="00C84D30">
        <w:rPr>
          <w:color w:val="000000" w:themeColor="text1"/>
        </w:rPr>
        <w:t>15</w:t>
      </w:r>
      <w:r w:rsidR="009801C3">
        <w:rPr>
          <w:color w:val="000000" w:themeColor="text1"/>
        </w:rPr>
        <w:t>,</w:t>
      </w:r>
      <w:r w:rsidR="00036350">
        <w:rPr>
          <w:color w:val="000000" w:themeColor="text1"/>
        </w:rPr>
        <w:t xml:space="preserve"> </w:t>
      </w:r>
      <w:r w:rsidR="00C84D30">
        <w:rPr>
          <w:color w:val="000000" w:themeColor="text1"/>
        </w:rPr>
        <w:t>4</w:t>
      </w:r>
      <w:r w:rsidR="005B4E8D">
        <w:rPr>
          <w:color w:val="000000" w:themeColor="text1"/>
        </w:rPr>
        <w:t>7</w:t>
      </w:r>
      <w:r w:rsidR="009801C3">
        <w:rPr>
          <w:color w:val="000000" w:themeColor="text1"/>
        </w:rPr>
        <w:t>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835"/>
        <w:gridCol w:w="2830"/>
      </w:tblGrid>
      <w:tr w:rsidR="006847A4" w14:paraId="0F470F98" w14:textId="4DDC0C05" w:rsidTr="006847A4">
        <w:tc>
          <w:tcPr>
            <w:tcW w:w="3037" w:type="dxa"/>
          </w:tcPr>
          <w:p w14:paraId="4DD2065D" w14:textId="09D61786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Gadatliwość wszystkich stacji</w:t>
            </w:r>
          </w:p>
        </w:tc>
        <w:tc>
          <w:tcPr>
            <w:tcW w:w="2835" w:type="dxa"/>
          </w:tcPr>
          <w:p w14:paraId="0D4AF288" w14:textId="0907F0A5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Ilość kolizji</w:t>
            </w:r>
          </w:p>
        </w:tc>
        <w:tc>
          <w:tcPr>
            <w:tcW w:w="2830" w:type="dxa"/>
          </w:tcPr>
          <w:p w14:paraId="0DC601DF" w14:textId="24ED8D9A" w:rsidR="006847A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Ilość sukcesów</w:t>
            </w:r>
          </w:p>
        </w:tc>
      </w:tr>
      <w:tr w:rsidR="006847A4" w14:paraId="45444FBE" w14:textId="360558EF" w:rsidTr="006847A4">
        <w:tc>
          <w:tcPr>
            <w:tcW w:w="3037" w:type="dxa"/>
          </w:tcPr>
          <w:p w14:paraId="7AA0565D" w14:textId="28A92A2F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  <w:tc>
          <w:tcPr>
            <w:tcW w:w="2835" w:type="dxa"/>
          </w:tcPr>
          <w:p w14:paraId="741E30D5" w14:textId="10F2636F" w:rsidR="006847A4" w:rsidRPr="002545B4" w:rsidRDefault="00F37401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830" w:type="dxa"/>
          </w:tcPr>
          <w:p w14:paraId="0631A45F" w14:textId="2E0A6EF9" w:rsidR="006847A4" w:rsidRDefault="002A7029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</w:tr>
      <w:tr w:rsidR="006847A4" w14:paraId="1CAFB640" w14:textId="0CF1F402" w:rsidTr="006847A4">
        <w:tc>
          <w:tcPr>
            <w:tcW w:w="3037" w:type="dxa"/>
          </w:tcPr>
          <w:p w14:paraId="750B575C" w14:textId="272ADB75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</w:t>
            </w:r>
          </w:p>
        </w:tc>
        <w:tc>
          <w:tcPr>
            <w:tcW w:w="2835" w:type="dxa"/>
          </w:tcPr>
          <w:p w14:paraId="4F236A3E" w14:textId="3E42EB5E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37401">
              <w:rPr>
                <w:color w:val="000000" w:themeColor="text1"/>
              </w:rPr>
              <w:t>3</w:t>
            </w:r>
          </w:p>
        </w:tc>
        <w:tc>
          <w:tcPr>
            <w:tcW w:w="2830" w:type="dxa"/>
          </w:tcPr>
          <w:p w14:paraId="392AB92F" w14:textId="0835D288" w:rsidR="006847A4" w:rsidRDefault="002A7029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</w:tr>
      <w:tr w:rsidR="006847A4" w14:paraId="556D8E67" w14:textId="269EC964" w:rsidTr="006847A4">
        <w:tc>
          <w:tcPr>
            <w:tcW w:w="3037" w:type="dxa"/>
          </w:tcPr>
          <w:p w14:paraId="1BEF740B" w14:textId="765F090F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2835" w:type="dxa"/>
          </w:tcPr>
          <w:p w14:paraId="4C4385B7" w14:textId="2C4BA8F2" w:rsidR="006847A4" w:rsidRPr="002545B4" w:rsidRDefault="006847A4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37401">
              <w:rPr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34A0D879" w14:textId="3B2ABBE0" w:rsidR="006847A4" w:rsidRDefault="002A7029" w:rsidP="002A39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951AB">
              <w:rPr>
                <w:color w:val="000000" w:themeColor="text1"/>
              </w:rPr>
              <w:t>0</w:t>
            </w:r>
          </w:p>
        </w:tc>
      </w:tr>
    </w:tbl>
    <w:p w14:paraId="76A6C212" w14:textId="49501731" w:rsidR="002A397C" w:rsidRPr="002A397C" w:rsidRDefault="00E06346" w:rsidP="00E06346">
      <w:pPr>
        <w:ind w:left="360"/>
        <w:jc w:val="center"/>
        <w:rPr>
          <w:b/>
          <w:color w:val="7030A0"/>
        </w:rPr>
      </w:pPr>
      <w:r>
        <w:rPr>
          <w:noProof/>
        </w:rPr>
        <w:drawing>
          <wp:inline distT="0" distB="0" distL="0" distR="0" wp14:anchorId="209693FC" wp14:editId="4BB7F493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056360C-FEA2-4418-B8F4-FF586ECD7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33DEF0" w14:textId="77777777" w:rsidR="001C5792" w:rsidRPr="00496D7F" w:rsidRDefault="001C5792" w:rsidP="00496D7F">
      <w:pPr>
        <w:ind w:left="360"/>
        <w:rPr>
          <w:color w:val="000000" w:themeColor="text1"/>
        </w:rPr>
      </w:pPr>
    </w:p>
    <w:p w14:paraId="03B8F2E7" w14:textId="77777777" w:rsidR="001A382E" w:rsidRPr="001A382E" w:rsidRDefault="001A382E" w:rsidP="001A382E"/>
    <w:p w14:paraId="694B4608" w14:textId="77777777" w:rsidR="001D73EF" w:rsidRDefault="001D73EF"/>
    <w:sectPr w:rsidR="001D73EF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2BE6" w14:textId="77777777" w:rsidR="00B411AB" w:rsidRDefault="00B411AB" w:rsidP="007C0B97">
      <w:pPr>
        <w:spacing w:after="0" w:line="240" w:lineRule="auto"/>
      </w:pPr>
      <w:r>
        <w:separator/>
      </w:r>
    </w:p>
  </w:endnote>
  <w:endnote w:type="continuationSeparator" w:id="0">
    <w:p w14:paraId="5B109021" w14:textId="77777777" w:rsidR="00B411AB" w:rsidRDefault="00B411AB" w:rsidP="007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8970085"/>
      <w:docPartObj>
        <w:docPartGallery w:val="Page Numbers (Bottom of Page)"/>
        <w:docPartUnique/>
      </w:docPartObj>
    </w:sdtPr>
    <w:sdtEndPr/>
    <w:sdtContent>
      <w:p w14:paraId="7B4B7559" w14:textId="2C586609" w:rsidR="007C0B97" w:rsidRDefault="007C0B9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7DBB5" w14:textId="77777777" w:rsidR="007C0B97" w:rsidRDefault="007C0B9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7F4C9" w14:textId="77777777" w:rsidR="00B411AB" w:rsidRDefault="00B411AB" w:rsidP="007C0B97">
      <w:pPr>
        <w:spacing w:after="0" w:line="240" w:lineRule="auto"/>
      </w:pPr>
      <w:r>
        <w:separator/>
      </w:r>
    </w:p>
  </w:footnote>
  <w:footnote w:type="continuationSeparator" w:id="0">
    <w:p w14:paraId="7F001E75" w14:textId="77777777" w:rsidR="00B411AB" w:rsidRDefault="00B411AB" w:rsidP="007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02B"/>
    <w:multiLevelType w:val="multilevel"/>
    <w:tmpl w:val="9964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7030A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E"/>
    <w:rsid w:val="00007734"/>
    <w:rsid w:val="00033425"/>
    <w:rsid w:val="00036350"/>
    <w:rsid w:val="00041FDF"/>
    <w:rsid w:val="0004749E"/>
    <w:rsid w:val="00051B76"/>
    <w:rsid w:val="001109F1"/>
    <w:rsid w:val="00134ED4"/>
    <w:rsid w:val="00192D5D"/>
    <w:rsid w:val="001A382E"/>
    <w:rsid w:val="001C5792"/>
    <w:rsid w:val="001D73EF"/>
    <w:rsid w:val="001E6BFF"/>
    <w:rsid w:val="00217D58"/>
    <w:rsid w:val="00243C46"/>
    <w:rsid w:val="002545B4"/>
    <w:rsid w:val="00285719"/>
    <w:rsid w:val="002A397C"/>
    <w:rsid w:val="002A7029"/>
    <w:rsid w:val="002F4A6C"/>
    <w:rsid w:val="00346F68"/>
    <w:rsid w:val="003A59D6"/>
    <w:rsid w:val="003E228F"/>
    <w:rsid w:val="004024B7"/>
    <w:rsid w:val="00407033"/>
    <w:rsid w:val="004243A8"/>
    <w:rsid w:val="00434AF9"/>
    <w:rsid w:val="00441F18"/>
    <w:rsid w:val="00496745"/>
    <w:rsid w:val="00496D7F"/>
    <w:rsid w:val="004F7BDC"/>
    <w:rsid w:val="00503A0D"/>
    <w:rsid w:val="005050F9"/>
    <w:rsid w:val="0059672B"/>
    <w:rsid w:val="005B4E8D"/>
    <w:rsid w:val="005C03A2"/>
    <w:rsid w:val="005C7C1E"/>
    <w:rsid w:val="00615F3F"/>
    <w:rsid w:val="00663391"/>
    <w:rsid w:val="0066630B"/>
    <w:rsid w:val="006847A4"/>
    <w:rsid w:val="006951AB"/>
    <w:rsid w:val="006C723E"/>
    <w:rsid w:val="006D0ADE"/>
    <w:rsid w:val="006D6D62"/>
    <w:rsid w:val="006E704B"/>
    <w:rsid w:val="007125D6"/>
    <w:rsid w:val="00721A1E"/>
    <w:rsid w:val="00731C25"/>
    <w:rsid w:val="007A1B27"/>
    <w:rsid w:val="007A3D74"/>
    <w:rsid w:val="007C0B97"/>
    <w:rsid w:val="007E143D"/>
    <w:rsid w:val="0080428F"/>
    <w:rsid w:val="00816A60"/>
    <w:rsid w:val="008276EB"/>
    <w:rsid w:val="008308CE"/>
    <w:rsid w:val="00845595"/>
    <w:rsid w:val="00850ACC"/>
    <w:rsid w:val="00864716"/>
    <w:rsid w:val="008746A8"/>
    <w:rsid w:val="00900311"/>
    <w:rsid w:val="009652B0"/>
    <w:rsid w:val="00970C6E"/>
    <w:rsid w:val="009801C3"/>
    <w:rsid w:val="009D6566"/>
    <w:rsid w:val="009D6C5C"/>
    <w:rsid w:val="009F4CD4"/>
    <w:rsid w:val="00A16FE6"/>
    <w:rsid w:val="00A42006"/>
    <w:rsid w:val="00A7442A"/>
    <w:rsid w:val="00AA1A0F"/>
    <w:rsid w:val="00AC61A0"/>
    <w:rsid w:val="00B05324"/>
    <w:rsid w:val="00B21819"/>
    <w:rsid w:val="00B411AB"/>
    <w:rsid w:val="00B95488"/>
    <w:rsid w:val="00B96F13"/>
    <w:rsid w:val="00BF555C"/>
    <w:rsid w:val="00C37055"/>
    <w:rsid w:val="00C42EE1"/>
    <w:rsid w:val="00C80A77"/>
    <w:rsid w:val="00C84D30"/>
    <w:rsid w:val="00C96069"/>
    <w:rsid w:val="00D10C9F"/>
    <w:rsid w:val="00D15255"/>
    <w:rsid w:val="00D629CD"/>
    <w:rsid w:val="00D90CBC"/>
    <w:rsid w:val="00DB70AA"/>
    <w:rsid w:val="00E06346"/>
    <w:rsid w:val="00E07929"/>
    <w:rsid w:val="00E13FF6"/>
    <w:rsid w:val="00E23EE1"/>
    <w:rsid w:val="00E41A60"/>
    <w:rsid w:val="00E77CD4"/>
    <w:rsid w:val="00F36268"/>
    <w:rsid w:val="00F37401"/>
    <w:rsid w:val="00F37DE8"/>
    <w:rsid w:val="00F80523"/>
    <w:rsid w:val="00F90092"/>
    <w:rsid w:val="00FA69B5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45EA"/>
  <w15:chartTrackingRefBased/>
  <w15:docId w15:val="{249C3842-ED98-485C-8A7E-B3ACD021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382E"/>
    <w:pPr>
      <w:spacing w:after="40"/>
    </w:pPr>
    <w:rPr>
      <w:rFonts w:ascii="Consolas" w:hAnsi="Consola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82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D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82E"/>
    <w:rPr>
      <w:rFonts w:ascii="Consolas" w:eastAsiaTheme="majorEastAsia" w:hAnsi="Consolas" w:cstheme="majorBidi"/>
      <w:color w:val="000000" w:themeColor="tex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A382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382E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A382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D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7C0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0B97"/>
    <w:rPr>
      <w:rFonts w:ascii="Consolas" w:hAnsi="Consolas"/>
    </w:rPr>
  </w:style>
  <w:style w:type="paragraph" w:styleId="Stopka">
    <w:name w:val="footer"/>
    <w:basedOn w:val="Normalny"/>
    <w:link w:val="StopkaZnak"/>
    <w:uiPriority w:val="99"/>
    <w:unhideWhenUsed/>
    <w:rsid w:val="007C0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0B97"/>
    <w:rPr>
      <w:rFonts w:ascii="Consolas" w:hAnsi="Consolas"/>
    </w:rPr>
  </w:style>
  <w:style w:type="table" w:styleId="Tabela-Siatka">
    <w:name w:val="Table Grid"/>
    <w:basedOn w:val="Standardowy"/>
    <w:uiPriority w:val="39"/>
    <w:rsid w:val="0059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A1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Ilość kolizji</a:t>
            </a:r>
            <a:r>
              <a:rPr lang="pl-PL"/>
              <a:t> w zależności od ilości stacji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Arkusz1!$E$2</c:f>
              <c:strCache>
                <c:ptCount val="1"/>
                <c:pt idx="0">
                  <c:v>Ilość kolizji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Arkusz1!$D$3:$D$7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Arkusz1!$E$3:$E$7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21</c:v>
                </c:pt>
                <c:pt idx="3">
                  <c:v>29</c:v>
                </c:pt>
                <c:pt idx="4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4E-438C-B085-85ED04835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15128"/>
        <c:axId val="433409224"/>
      </c:scatterChart>
      <c:valAx>
        <c:axId val="43341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409224"/>
        <c:crosses val="autoZero"/>
        <c:crossBetween val="midCat"/>
      </c:valAx>
      <c:valAx>
        <c:axId val="43340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415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Ilość kolizji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9</c:v>
                </c:pt>
                <c:pt idx="1">
                  <c:v>13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15-4309-A7ED-B0EDC9CA46D0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Ilość sukcesów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</c:strCache>
            </c:str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22</c:v>
                </c:pt>
                <c:pt idx="1">
                  <c:v>22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15-4309-A7ED-B0EDC9CA4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861464"/>
        <c:axId val="495854904"/>
      </c:barChart>
      <c:catAx>
        <c:axId val="49586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854904"/>
        <c:crosses val="autoZero"/>
        <c:auto val="1"/>
        <c:lblAlgn val="ctr"/>
        <c:lblOffset val="100"/>
        <c:noMultiLvlLbl val="0"/>
      </c:catAx>
      <c:valAx>
        <c:axId val="495854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861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0C53-B1FF-4E6C-8E74-909347BC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521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Król</dc:creator>
  <cp:keywords/>
  <dc:description/>
  <cp:lastModifiedBy>Kamil Król</cp:lastModifiedBy>
  <cp:revision>94</cp:revision>
  <cp:lastPrinted>2019-04-24T14:23:00Z</cp:lastPrinted>
  <dcterms:created xsi:type="dcterms:W3CDTF">2019-04-23T12:47:00Z</dcterms:created>
  <dcterms:modified xsi:type="dcterms:W3CDTF">2019-04-24T14:29:00Z</dcterms:modified>
</cp:coreProperties>
</file>