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Szablon – Projekt Aplikacji (ogólny)</w:t>
      </w:r>
    </w:p>
    <w:p>
      <w:pPr>
        <w:pStyle w:val="Heading1"/>
      </w:pPr>
      <w:r>
        <w:t>1. Wstęp</w:t>
      </w:r>
    </w:p>
    <w:p>
      <w:r>
        <w:t>Opisuje ogólny cel systemu, np. „System do zarządzania zasobami/usługami/operacjami”.</w:t>
      </w:r>
    </w:p>
    <w:p>
      <w:pPr>
        <w:pStyle w:val="Heading1"/>
      </w:pPr>
      <w:r>
        <w:t>2. Cel i zakres dokumentu</w:t>
      </w:r>
    </w:p>
    <w:p>
      <w:r>
        <w:t>- Określenie przeznaczenia dokumentu</w:t>
        <w:br/>
        <w:t>- Zakres: co będzie opisane, np. architektura, funkcje, diagramy.</w:t>
      </w:r>
    </w:p>
    <w:p>
      <w:pPr>
        <w:pStyle w:val="Heading1"/>
      </w:pPr>
      <w:r>
        <w:t>3. Definicja architektury aplikacji</w:t>
      </w:r>
    </w:p>
    <w:p>
      <w:r>
        <w:t>- Architektura klient-serwer / mikroserwisy / monolit</w:t>
        <w:br/>
        <w:t>- Technologie: np. ASP.NET Core, WPF, React, PostgreSQL</w:t>
      </w:r>
    </w:p>
    <w:p>
      <w:pPr>
        <w:pStyle w:val="Heading1"/>
      </w:pPr>
      <w:r>
        <w:t>4. Cele i ograniczenia architektury</w:t>
      </w:r>
    </w:p>
    <w:p>
      <w:r>
        <w:t>- Co aplikacja ma umożliwiać (dodawanie, usuwanie, raporty itp.)</w:t>
        <w:br/>
        <w:t>- Ograniczenia: np. brak autoryzacji, lokalny dostęp</w:t>
      </w:r>
    </w:p>
    <w:p>
      <w:pPr>
        <w:pStyle w:val="Heading1"/>
      </w:pPr>
      <w:r>
        <w:t>5. Obraz logiczny aplikacji</w:t>
      </w:r>
    </w:p>
    <w:p>
      <w:pPr>
        <w:pStyle w:val="Heading2"/>
      </w:pPr>
      <w:r>
        <w:t>5.1 Charakterystyka pakietów</w:t>
      </w:r>
    </w:p>
    <w:p>
      <w:r>
        <w:t>- Model</w:t>
        <w:br/>
        <w:t>- ViewModel / Controller</w:t>
        <w:br/>
        <w:t>- View</w:t>
        <w:br/>
        <w:t>- Serwis / Repositories</w:t>
        <w:br/>
        <w:t>- Warstwa dostępu do danych</w:t>
      </w:r>
    </w:p>
    <w:p>
      <w:pPr>
        <w:pStyle w:val="Heading2"/>
      </w:pPr>
      <w:r>
        <w:t>5.2 Diagram klas aplikacji</w:t>
      </w:r>
    </w:p>
    <w:p>
      <w:r>
        <w:t>[Miejsce na diagram klas]</w:t>
      </w:r>
    </w:p>
    <w:p>
      <w:pPr>
        <w:pStyle w:val="Heading2"/>
      </w:pPr>
      <w:r>
        <w:t>5.3 Specyfikacja funkcji i metod aplikacji</w:t>
      </w:r>
    </w:p>
    <w:p>
      <w:r>
        <w:t>- Krótki opis głównych funkcji każdego modułu</w:t>
        <w:br/>
        <w:t>- Przykłady metod (np. AddRental, LoadData)</w:t>
      </w:r>
    </w:p>
    <w:p>
      <w:pPr>
        <w:pStyle w:val="Heading1"/>
      </w:pPr>
      <w:r>
        <w:t>6. Dynamiczny obraz modelowanej aplikacji</w:t>
      </w:r>
    </w:p>
    <w:p>
      <w:pPr>
        <w:pStyle w:val="Heading2"/>
      </w:pPr>
      <w:r>
        <w:t>6.1 Diagramy sekwencji UML dla obiektów</w:t>
      </w:r>
    </w:p>
    <w:p>
      <w:r>
        <w:t>[np. Dodanie rekordu, Usuwanie rekordu]</w:t>
        <w:br/>
        <w:t>[Miejsce na diagramy]</w:t>
      </w:r>
    </w:p>
    <w:p>
      <w:pPr>
        <w:pStyle w:val="Heading2"/>
      </w:pPr>
      <w:r>
        <w:t>6.2 Diagram aktywności UML</w:t>
      </w:r>
    </w:p>
    <w:p>
      <w:r>
        <w:t>[Przedstawia przepływ operacji]</w:t>
        <w:br/>
        <w:t>[Miejsce na diagram]</w:t>
      </w:r>
    </w:p>
    <w:p>
      <w:pPr>
        <w:pStyle w:val="Heading1"/>
      </w:pPr>
      <w:r>
        <w:t>7. Statyczny obraz modelowanej aplikacji</w:t>
      </w:r>
    </w:p>
    <w:p>
      <w:pPr>
        <w:pStyle w:val="Heading2"/>
      </w:pPr>
      <w:r>
        <w:t>7.1 Diagram komponentów UML</w:t>
      </w:r>
    </w:p>
    <w:p>
      <w:r>
        <w:t>[Pokazuje zależności pomiędzy komponentami]</w:t>
        <w:br/>
        <w:t>[Miejsce na diagram]</w:t>
      </w:r>
    </w:p>
    <w:p>
      <w:pPr>
        <w:pStyle w:val="Heading2"/>
      </w:pPr>
      <w:r>
        <w:t>7.2 Diagram instalacji UML</w:t>
      </w:r>
    </w:p>
    <w:p>
      <w:r>
        <w:t>[Np. lokalna instalacja klient-serwer]</w:t>
        <w:br/>
        <w:t>[Miejsce na diagram]</w:t>
      </w:r>
    </w:p>
    <w:p>
      <w:pPr>
        <w:pStyle w:val="Heading1"/>
      </w:pPr>
      <w:r>
        <w:t>8. Projekt bazy danych</w:t>
      </w:r>
    </w:p>
    <w:p>
      <w:r>
        <w:t>[Miejsce na diagram ERD lub eksport z narzędzi typu DBDesigner]</w:t>
      </w:r>
    </w:p>
    <w:p>
      <w:r>
        <w:t>Specyfikacja XML (przykładowa struktura danych):</w:t>
      </w:r>
    </w:p>
    <w:p>
      <w:r>
        <w:t>&lt;ArrayOfEntity&gt;</w:t>
        <w:br/>
        <w:t xml:space="preserve">  &lt;Entity&gt;</w:t>
        <w:br/>
        <w:t xml:space="preserve">    &lt;Id&gt;1&lt;/Id&gt;</w:t>
        <w:br/>
        <w:t xml:space="preserve">    &lt;Field1&gt;Wartość&lt;/Field1&gt;</w:t>
        <w:br/>
        <w:t xml:space="preserve">    &lt;Field2&gt;Wartość&lt;/Field2&gt;</w:t>
        <w:br/>
        <w:t xml:space="preserve">    &lt;DateField&gt;2025-07-04T12:00:00&lt;/DateField&gt;</w:t>
        <w:br/>
        <w:t xml:space="preserve">  &lt;/Entity&gt;</w:t>
        <w:br/>
        <w:t>&lt;/ArrayOfEntity&gt;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