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Opis wersji aplikacji – System Zarządzania Wypożyczalnią Filmów (SVD)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Wstęp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Dokument zawiera opis wersji aplikacji MovieRental. Jest to wersja 1.0.0 aplikacji umożliwiającej obsługę wypożyczeń filmów, złożonej z aplikacji klienckiej (WPF) oraz serwera REST (ASP.NET Core WebAPI) współpracującego z bazą danych SQL Server.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Zakres dokumentu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Dokument opisuje komponenty systemu, strukturę pakietów, instrukcję instalacji, zmiany w wersji, listę testów, błędów oraz wymagania środowiskowe.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Informacje o wersji/edycji aplikacji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Wersja: 1.0.0</w:t>
        <w:br w:type="textWrapping"/>
        <w:t xml:space="preserve">- Data wydania: 23.06.2025</w:t>
        <w:br w:type="textWrapping"/>
        <w:t xml:space="preserve">- Typ wersji: stabilna produkcyjna</w:t>
        <w:br w:type="textWrapping"/>
        <w:t xml:space="preserve">- Zakres: pełna funkcjonalność wypożyczania, raportowania i eksportu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Charakterystyka komponentów/pakietów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WebAPI (ASP.NET Core) – REST API do obsługi operacji CRUD</w:t>
        <w:br w:type="textWrapping"/>
        <w:t xml:space="preserve">- WPF Client – aplikacja desktopowa z logiką MVVM</w:t>
        <w:br w:type="textWrapping"/>
        <w:t xml:space="preserve">- Repozytorium – komunikacja z API</w:t>
        <w:br w:type="textWrapping"/>
        <w:t xml:space="preserve">- Moduł raportów – generowanie statystyk, PDF, CSV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Lista pakietów aplikacji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Lista3.Model</w:t>
        <w:br w:type="textWrapping"/>
        <w:t xml:space="preserve">- Lista3.ViewModel</w:t>
        <w:br w:type="textWrapping"/>
        <w:t xml:space="preserve">- Lista3.View</w:t>
        <w:br w:type="textWrapping"/>
        <w:t xml:space="preserve">- RentalWebApi.Controllers</w:t>
        <w:br w:type="textWrapping"/>
        <w:t xml:space="preserve">- MovieRental.Data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6. Diagram instalacji UML aplikacji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7. Zmiany od poprzedniej wersji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Pierwsza wersja projektu</w:t>
        <w:br w:type="textWrapping"/>
        <w:t xml:space="preserve">- Wdrożenie pełnej funkcjonalności CRUD</w:t>
        <w:br w:type="textWrapping"/>
        <w:t xml:space="preserve">- Moduł raportów</w:t>
        <w:br w:type="textWrapping"/>
        <w:t xml:space="preserve">- Eksport PDF/CSV</w:t>
        <w:br w:type="textWrapping"/>
        <w:t xml:space="preserve">- Obsługa daty zwrotu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8. Konfiguracja środowiska przed instalacją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.NET SDK 6.0+</w:t>
        <w:br w:type="textWrapping"/>
        <w:t xml:space="preserve">- Visual Studio 2022</w:t>
        <w:br w:type="textWrapping"/>
        <w:t xml:space="preserve">- SQL Server Express</w:t>
        <w:br w:type="textWrapping"/>
        <w:t xml:space="preserve">- Narzędzia: Postman, Git</w:t>
        <w:br w:type="textWrapping"/>
        <w:t xml:space="preserve">- Skonfigurowany connection string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9. Instrukcja instalacji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Zbuduj projekt w Visual Studio</w:t>
        <w:br w:type="textWrapping"/>
        <w:t xml:space="preserve">2. Wykonaj migrację bazy danych (EF Core)</w:t>
        <w:br w:type="textWrapping"/>
        <w:t xml:space="preserve">3. Uruchom WebAPI (IIS Express lub `dotnet run`)</w:t>
        <w:br w:type="textWrapping"/>
        <w:t xml:space="preserve">4. Uruchom aplikację WPF (Rentals.xaml)</w:t>
        <w:br w:type="textWrapping"/>
        <w:t xml:space="preserve">5. Zweryfikuj działanie połączenia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10. Problemy i nieusunięte błędy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Brak uwierzytelniania API</w:t>
        <w:br w:type="textWrapping"/>
        <w:t xml:space="preserve">- Potencjalne błędy w eksporcie PDF przy nietypowych danych</w:t>
        <w:br w:type="textWrapping"/>
        <w:t xml:space="preserve">- Niepełna walidacja daty zwrotu po stronie API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11. Pakiety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11.1 Pakiet Lista3.ViewModel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Zawiera klasę RentalListViewModel oraz ReportsWindowViewModel</w:t>
        <w:br w:type="textWrapping"/>
        <w:t xml:space="preserve">- Implementuje wszystkie komendy logiki GUI</w:t>
        <w:br w:type="textWrapping"/>
        <w:t xml:space="preserve">- Integruje się z repozytorium REST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11.2 Lista plików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RentalListViewModel.cs</w:t>
        <w:br w:type="textWrapping"/>
        <w:t xml:space="preserve">- ReportsWindowViewModel.cs</w:t>
        <w:br w:type="textWrapping"/>
        <w:t xml:space="preserve">- RelayCommand.cs</w:t>
        <w:br w:type="textWrapping"/>
        <w:t xml:space="preserve">- RentalRepository.cs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11.3 Instrukcja kompilacji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`dotnet restore`</w:t>
        <w:br w:type="textWrapping"/>
        <w:t xml:space="preserve">- `dotnet build`</w:t>
        <w:br w:type="textWrapping"/>
        <w:t xml:space="preserve">- Uruchomienie z Visual Studio lub `dotnet run`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12. Specyfikacja unit testów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12.1 Lista wykonanych test case’ów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Dodanie nowego wypożyczenia</w:t>
        <w:br w:type="textWrapping"/>
        <w:t xml:space="preserve">- Edycja danych</w:t>
        <w:br w:type="textWrapping"/>
        <w:t xml:space="preserve">- Eksport raportu PDF i CSV</w:t>
        <w:br w:type="textWrapping"/>
        <w:t xml:space="preserve">- Ustawienie daty zwrotu</w:t>
        <w:br w:type="textWrapping"/>
        <w:t xml:space="preserve">- Usunięcie danych z API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12.2 Raport o błędach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Błąd #1: Walidacja daty zwrotu – brak kontroli poprawności (zgłoszony, status: nowy)</w:t>
        <w:br w:type="textWrapping"/>
        <w:t xml:space="preserve">- Błąd #2: Eksport PDF – problemy przy pustym wykresie (status: do naprawy)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pDbUzfDkwjQtzXEIujWLlNHgg==">CgMxLjA4AHIhMXV6eERGRU95Rk9JMi1Pa1RuSURGNWlhQ3Y4VmJSaVMx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