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Projekt aplikacji – System Zarządzania Wypożyczalnią Filmów (SAD)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Wstęp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Dokument opisuje architekturę techniczną oraz projekt aplikacji desktopowej i serwera API do obsługi wypożyczalni filmów. Projekt realizowany jest w technologii .NET, z podziałem na warstwę prezentacji, logiki biznesowej oraz danych.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Cel i zakres dokumentu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Celem dokumentu jest przedstawienie:</w:t>
        <w:br w:type="textWrapping"/>
        <w:t xml:space="preserve">- podziału aplikacji na warstwy,</w:t>
        <w:br w:type="textWrapping"/>
        <w:t xml:space="preserve">- architektury klas i pakietów,</w:t>
        <w:br w:type="textWrapping"/>
        <w:t xml:space="preserve">- interakcji między komponentami,</w:t>
        <w:br w:type="textWrapping"/>
        <w:t xml:space="preserve">- dynamiki działania aplikacji,</w:t>
        <w:br w:type="textWrapping"/>
        <w:t xml:space="preserve">- modelu danych i operacji bazodanowych.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Definicja architektury aplikacji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 składa się z dwóch głównych komponentów:</w:t>
        <w:br w:type="textWrapping"/>
        <w:t xml:space="preserve">- Aplikacja WPF (.NET) – frontend dla operatora</w:t>
        <w:br w:type="textWrapping"/>
        <w:t xml:space="preserve">- ASP.NET Core WebAPI – backend z bazą danych</w:t>
        <w:br w:type="textWrapping"/>
        <w:br w:type="textWrapping"/>
        <w:t xml:space="preserve">Architektura oparta jest na podejściu klient–serwer oraz wzorcu MVVM po stronie klienta.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Cele i ograniczenia architektury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Cele:</w:t>
        <w:br w:type="textWrapping"/>
        <w:t xml:space="preserve">- separacja warstw,</w:t>
        <w:br w:type="textWrapping"/>
        <w:t xml:space="preserve">- możliwość rozbudowy (np. o logowanie, RESTAuth),</w:t>
        <w:br w:type="textWrapping"/>
        <w:t xml:space="preserve">- obsługa raportów i eksportu danych.</w:t>
        <w:br w:type="textWrapping"/>
        <w:br w:type="textWrapping"/>
        <w:t xml:space="preserve">Ograniczenia:</w:t>
        <w:br w:type="textWrapping"/>
        <w:t xml:space="preserve">- brak uwierzytelniania użytkowników,</w:t>
        <w:br w:type="textWrapping"/>
        <w:t xml:space="preserve">- API musi być lokalnie hostowane.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Obraz logiczny aplikacji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5.1 Charakterystyka pakietów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Lista3.Model – definicja modelu Rental, repozytorium REST</w:t>
        <w:br w:type="textWrapping"/>
        <w:t xml:space="preserve">- Lista3.ViewModel – logika akcji użytkownika, obsługa GUI</w:t>
        <w:br w:type="textWrapping"/>
        <w:t xml:space="preserve">- Lista3.View – interfejs użytkownika (Add, Edit, Reports)</w:t>
        <w:br w:type="textWrapping"/>
        <w:t xml:space="preserve">- RentalWebApi.Controllers – RESTful API dla Rentals</w:t>
        <w:br w:type="textWrapping"/>
        <w:t xml:space="preserve">- MovieRental.Data – EF Core + DbContext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5.2 Diagram klas aplikacji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[Diagram UML klas: Rental, RentalRepository, ViewModel, APIController]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5.3 Specyfikacja funkcji i metod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RentalListViewModel.LoadRentals() – ładuje dane z API</w:t>
        <w:br w:type="textWrapping"/>
        <w:t xml:space="preserve">- RentalListViewModel.AddRental() – tworzy nowe wypożyczenie</w:t>
        <w:br w:type="textWrapping"/>
        <w:t xml:space="preserve">- ReportsWindowViewModel.ExportToPdf() – eksport raportu</w:t>
        <w:br w:type="textWrapping"/>
        <w:t xml:space="preserve">- RentalsController.PostRental() – zapis nowego wypożyczenia</w:t>
        <w:br w:type="textWrapping"/>
        <w:t xml:space="preserve">- MovieRentalContext.SaveChangesAsync() – operacja DB</w:t>
      </w:r>
    </w:p>
    <w:p w:rsidR="00000000" w:rsidDel="00000000" w:rsidP="00000000" w:rsidRDefault="00000000" w:rsidRPr="00000000" w14:paraId="00000011">
      <w:pPr>
        <w:pStyle w:val="Heading1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  <w:t xml:space="preserve">6. Dynamiczny obraz modelowanej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0" w:before="48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6.1 Diagram sekwencji UML dla obiektów: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03060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030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6.2 Diagram aktywności UML dla obiektów</w:t>
        <w:br w:type="textWrapping"/>
        <w:t xml:space="preserve">6.2.1 Diagram aktywności UML dla usuwania wypożyczeń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14738" cy="4924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7. Statyczny obraz modelowanej aplikacji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7.1 Diagram komponentów UML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33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7.2 Diagram instalacji UML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349816" cy="41842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816" cy="418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tuol73350zi1" w:id="0"/>
      <w:bookmarkEnd w:id="0"/>
      <w:r w:rsidDel="00000000" w:rsidR="00000000" w:rsidRPr="00000000">
        <w:rPr>
          <w:rtl w:val="0"/>
        </w:rPr>
        <w:t xml:space="preserve">8. Diagram use-caseów</w:t>
        <w:br w:type="textWrapping"/>
      </w:r>
      <w:r w:rsidDel="00000000" w:rsidR="00000000" w:rsidRPr="00000000">
        <w:rPr/>
        <w:drawing>
          <wp:inline distB="114300" distT="114300" distL="114300" distR="114300">
            <wp:extent cx="4005263" cy="36506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65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9. Projekt bazy danych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Encja: Rental</w:t>
        <w:br w:type="textWrapping"/>
        <w:t xml:space="preserve">  - Id: int (PK)</w:t>
        <w:br w:type="textWrapping"/>
        <w:t xml:space="preserve">  - MovieTitle: string</w:t>
        <w:br w:type="textWrapping"/>
        <w:t xml:space="preserve">  - CustomerName: string</w:t>
        <w:br w:type="textWrapping"/>
        <w:t xml:space="preserve">  - CustomerSurname: string</w:t>
        <w:br w:type="textWrapping"/>
        <w:t xml:space="preserve">  - RentalDate: DateTime</w:t>
        <w:br w:type="textWrapping"/>
        <w:t xml:space="preserve">  - ReturnDate: DateTime?</w:t>
        <w:br w:type="textWrapping"/>
        <w:br w:type="textWrapping"/>
        <w:t xml:space="preserve">- Operacje:</w:t>
        <w:br w:type="textWrapping"/>
        <w:t xml:space="preserve">  - POST /api/rentals – dodaj</w:t>
        <w:br w:type="textWrapping"/>
        <w:t xml:space="preserve">  - PUT /api/rentals/{id} – edytuj</w:t>
        <w:br w:type="textWrapping"/>
        <w:t xml:space="preserve">  - DELETE /api/rentals/{id} – usuń</w:t>
        <w:br w:type="textWrapping"/>
        <w:t xml:space="preserve">  - PUT /api/rentals/return/{id} – zwrot</w:t>
        <w:br w:type="textWrapping"/>
        <w:br w:type="textWrapping"/>
        <w:t xml:space="preserve">- Pliki XML: eksport/import z WPF (OpenFileDialog / SaveFileDialog)</w:t>
        <w:br w:type="textWrapping"/>
        <w:t xml:space="preserve">- Skrypty EF Core: automatyczna migracja + MovieRentalContext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mTru2xKGem4W4Gk8NO2XPvrImw==">CgMxLjAyDmgudHVvbDczMzUwemkxOAByITFXeUE3YVBROHRLUzZzdHZHdFIxUkFuU1Fwak84VkprSw==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