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444"/>
        <w:gridCol w:w="1156"/>
        <w:gridCol w:w="1638"/>
        <w:gridCol w:w="2146"/>
        <w:gridCol w:w="734"/>
        <w:gridCol w:w="990"/>
        <w:gridCol w:w="720"/>
        <w:gridCol w:w="1449"/>
        <w:gridCol w:w="1269"/>
      </w:tblGrid>
      <w:tr>
        <w:trPr>
          <w:trHeight w:val="600" w:hRule="auto"/>
          <w:jc w:val="left"/>
        </w:trPr>
        <w:tc>
          <w:tcPr>
            <w:tcW w:w="3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Typ dokumentu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Formularz Testu</w:t>
            </w:r>
          </w:p>
        </w:tc>
        <w:tc>
          <w:tcPr>
            <w:tcW w:w="4518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Nazwa pliku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poczta </w:t>
            </w:r>
          </w:p>
        </w:tc>
        <w:tc>
          <w:tcPr>
            <w:tcW w:w="1710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   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2025/06/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449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Wersja 1.0</w:t>
            </w:r>
          </w:p>
        </w:tc>
      </w:tr>
      <w:tr>
        <w:trPr>
          <w:trHeight w:val="300" w:hRule="auto"/>
          <w:jc w:val="left"/>
        </w:trPr>
        <w:tc>
          <w:tcPr>
            <w:tcW w:w="52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&lt;System poczty studenckiej&gt;</w:t>
            </w:r>
          </w:p>
        </w:tc>
        <w:tc>
          <w:tcPr>
            <w:tcW w:w="6039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Dotyczy: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&lt;Modu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Wysyłanie wiadomości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&gt;,</w:t>
            </w:r>
            <w:r>
              <w:rPr>
                <w:rFonts w:ascii="Calibri" w:hAnsi="Calibri" w:cs="Calibri" w:eastAsia="Calibri"/>
                <w:color w:val="7B7B7B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wersja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Nr 1</w:t>
            </w:r>
          </w:p>
        </w:tc>
        <w:tc>
          <w:tcPr>
            <w:tcW w:w="279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Nazwa testu</w:t>
            </w:r>
          </w:p>
        </w:tc>
        <w:tc>
          <w:tcPr>
            <w:tcW w:w="6039" w:type="dxa"/>
            <w:gridSpan w:val="5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center" w:pos="2546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funkcjonalny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  <w:tab/>
              <w:t xml:space="preserve">Test niezawodno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ści funkcji wysyłania e-maila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 Testu</w:t>
            </w:r>
          </w:p>
        </w:tc>
        <w:tc>
          <w:tcPr>
            <w:tcW w:w="2794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Niewykonany</w:t>
            </w:r>
          </w:p>
        </w:tc>
        <w:tc>
          <w:tcPr>
            <w:tcW w:w="387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Planowany czas wykonania testu</w:t>
            </w:r>
          </w:p>
        </w:tc>
        <w:tc>
          <w:tcPr>
            <w:tcW w:w="2169" w:type="dxa"/>
            <w:gridSpan w:val="2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2025/06/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14:00</w:t>
            </w: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Test niezawodno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ści funkcji wysyłania e-maila</w:t>
            </w:r>
          </w:p>
        </w:tc>
      </w:tr>
      <w:tr>
        <w:trPr>
          <w:trHeight w:val="638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Cel testu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Sprawdzenie stabilno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 działania systemu wiadomości przy dużym obciążeniu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– intensywne przesy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łanie kr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ótkich wiadomo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 tekstowych do wielu odbiorc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5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danych wej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ściowych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1500 wiadomo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 tekstowych (max 160 znak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ów) generowanych automatycznie.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Odbiorcy z ró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żnych grup użytkownik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 (studenci, wyk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ładowcy, goście).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Część wiadomości zawiera linki lub emoji.</w:t>
            </w:r>
          </w:p>
        </w:tc>
      </w:tr>
      <w:tr>
        <w:trPr>
          <w:trHeight w:val="6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Czynno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ści do wykonania przed testem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144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Inicjalizacja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środowiska testowego (serwer testowy + monitoring).</w:t>
            </w:r>
          </w:p>
          <w:p>
            <w:pPr>
              <w:tabs>
                <w:tab w:val="left" w:pos="144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Utworzenie kont testowych (20 kont).</w:t>
            </w:r>
          </w:p>
          <w:p>
            <w:pPr>
              <w:tabs>
                <w:tab w:val="left" w:pos="144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Skrypt automatycznego wysyłania z losowymi op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źnieniami.</w:t>
            </w:r>
          </w:p>
          <w:p>
            <w:pPr>
              <w:tabs>
                <w:tab w:val="left" w:pos="1440" w:leader="none"/>
              </w:tabs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Konfiguracja logowania błęd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ów i czasu reakcji.</w:t>
            </w: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kroków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15" w:hRule="auto"/>
          <w:jc w:val="left"/>
        </w:trPr>
        <w:tc>
          <w:tcPr>
            <w:tcW w:w="11277" w:type="dxa"/>
            <w:gridSpan w:val="8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Uruchomienie skryptu wysy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łającego wiadomości do 20 odbiorc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pozytywny/negatywny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Logowanie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łęd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 (brak odpowiedzi serwera,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łąd autoryzacji, timeouty).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pozytywny/negatywny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Krok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ównanie liczby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łęd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ów z limitem (</w:t>
            </w:r>
            <w:r>
              <w:rPr>
                <w:rFonts w:ascii="Cambria Math" w:hAnsi="Cambria Math" w:cs="Cambria Math" w:eastAsia="Cambria Math"/>
                <w:color w:val="000000"/>
                <w:spacing w:val="0"/>
                <w:position w:val="0"/>
                <w:sz w:val="22"/>
                <w:shd w:fill="auto" w:val="clear"/>
              </w:rPr>
              <w:t xml:space="preserve">≤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2%).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kroku: pozytywny/negatywny</w:t>
            </w: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1277" w:type="dxa"/>
            <w:gridSpan w:val="8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Wykonawca testu</w:t>
            </w:r>
          </w:p>
        </w:tc>
        <w:tc>
          <w:tcPr>
            <w:tcW w:w="4940" w:type="dxa"/>
            <w:gridSpan w:val="3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Szymon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Koprowski</w:t>
            </w:r>
          </w:p>
        </w:tc>
        <w:tc>
          <w:tcPr>
            <w:tcW w:w="1724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Data testu</w:t>
            </w:r>
          </w:p>
        </w:tc>
        <w:tc>
          <w:tcPr>
            <w:tcW w:w="2169" w:type="dxa"/>
            <w:gridSpan w:val="2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2025/06/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14:00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Za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łączniki / linki do załącznik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ów [pliki *.jpg, inne]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4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4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Wynik testu</w:t>
            </w:r>
          </w:p>
        </w:tc>
        <w:tc>
          <w:tcPr>
            <w:tcW w:w="8833" w:type="dxa"/>
            <w:gridSpan w:val="7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B7B7B"/>
                <w:spacing w:val="0"/>
                <w:position w:val="0"/>
                <w:sz w:val="22"/>
                <w:shd w:fill="auto" w:val="clear"/>
              </w:rPr>
              <w:t xml:space="preserve">[Pozytywny/negatywny]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40" w:hRule="auto"/>
          <w:jc w:val="left"/>
        </w:trPr>
        <w:tc>
          <w:tcPr>
            <w:tcW w:w="11277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Opis b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łędu/uwagi: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br/>
              <w:t xml:space="preserve">Krok X:</w:t>
            </w:r>
          </w:p>
        </w:tc>
        <w:tc>
          <w:tcPr>
            <w:tcW w:w="12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-141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