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43B" w:rsidRDefault="00C9143B" w:rsidP="00C9143B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IV Niedziela Wielkanocna – Rok c</w:t>
      </w:r>
    </w:p>
    <w:p w:rsidR="00C9143B" w:rsidRDefault="00C9143B" w:rsidP="00C9143B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9143B" w:rsidRDefault="00C9143B" w:rsidP="00C9143B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Dziś w Kościele obchodzimy Niedzielę Dobrego Pasterza i 59 Światowy Dzień Modlitw o Powołania. Niedziela Dobrego  Pasterza rozpoczyna Tydzień Modlitw o Powołania Kapłańskie, Zakonne i Misyjne , który potrwa do 15 maja. W naszej osobistej modlitwie powierzajmy Bogu te sprawy Kościoła.</w:t>
      </w:r>
    </w:p>
    <w:p w:rsidR="00C9143B" w:rsidRDefault="00C9143B" w:rsidP="00C9143B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9143B" w:rsidRDefault="00C9143B" w:rsidP="00C9143B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Mając na uwadze potrzeby duszpasterskie, Ks. Biskup Ordynariusz zamianował Ks. Krystiana Kałużę wikariuszem  parafii pw. Podwyższenia Krzyża Świętego w Sandomierzu. Życzymy nowemu Ks. Wikariuszowi wszystkie dobrego w posługiwaniu w naszej parafii </w:t>
      </w:r>
    </w:p>
    <w:p w:rsidR="00C9143B" w:rsidRDefault="00C9143B" w:rsidP="00C9143B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C9143B" w:rsidRDefault="00C9143B" w:rsidP="00C9143B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zeszłą niedzielę po Mszach świętych zebrano 1030 zł do puszek na Caritas. Bóg zapłać.</w:t>
      </w:r>
    </w:p>
    <w:p w:rsidR="00C9143B" w:rsidRDefault="00C9143B" w:rsidP="00C9143B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9143B" w:rsidRDefault="00C9143B" w:rsidP="00C9143B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Przypominamy o obowiązku chrześcijanina - P</w:t>
      </w:r>
      <w:r>
        <w:rPr>
          <w:rFonts w:ascii="Palatino Linotype" w:eastAsia="Times New Roman" w:hAnsi="Palatino Linotype" w:cs="Arial"/>
          <w:i/>
          <w:iCs/>
          <w:color w:val="202122"/>
          <w:sz w:val="26"/>
          <w:szCs w:val="26"/>
          <w:lang w:eastAsia="pl-PL"/>
        </w:rPr>
        <w:t>rzynajmniej raz w roku przystąpić do sakramentu pokuty. Przynajmniej raz w roku, w okresie wielkanocnym, przyjąć Komunię świętą.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Dlatego zadbajmy o nasze życie duchowe w jedności z Panem Bogiem. SPOWIEDŹ ŚWIĘTA CODZIENNIE PRZED MSZĄ ŚWIĘTĄ PORANNĄ ORAZ WIECZORNĄ OD GODZ. 17.30 – 17.50</w:t>
      </w:r>
    </w:p>
    <w:p w:rsidR="00C9143B" w:rsidRDefault="00C9143B" w:rsidP="00C9143B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9143B" w:rsidRDefault="00C9143B" w:rsidP="00C9143B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Spotkanie z kandydatami do przyjęcia Sakramentu Bierzmowania w najbliższą środę o godz.17. 30, spowiedź  św. dla tej młodzieży i jej rodziców oraz świadków; w najbliższą sobotę o godz.17.00.</w:t>
      </w:r>
    </w:p>
    <w:p w:rsidR="00C9143B" w:rsidRDefault="00C9143B" w:rsidP="00C9143B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9143B" w:rsidRDefault="00C9143B" w:rsidP="00C9143B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 nabywania i czytania prasy katolickiej. Gazety są na stoliku pod chórem. </w:t>
      </w:r>
    </w:p>
    <w:p w:rsidR="00C9143B" w:rsidRDefault="00C9143B" w:rsidP="00C9143B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9143B" w:rsidRDefault="00C9143B" w:rsidP="00C9143B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zakrystii są do odebrania pudełka z Caritas, dla tych którzy chcą przygotowują tzw. „Paczkę dla Ukrainy” , w zeszłą niedzielę było ogłoszenie dotyczące tej charytatywnej akcji.</w:t>
      </w:r>
    </w:p>
    <w:p w:rsidR="00C9143B" w:rsidRDefault="00C9143B" w:rsidP="00C9143B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9143B" w:rsidRDefault="00C9143B" w:rsidP="00C9143B">
      <w:pPr>
        <w:pStyle w:val="Akapitzlist"/>
        <w:numPr>
          <w:ilvl w:val="0"/>
          <w:numId w:val="19"/>
        </w:numPr>
        <w:spacing w:before="0" w:after="0" w:line="240" w:lineRule="auto"/>
        <w:contextualSpacing/>
        <w:rPr>
          <w:rFonts w:ascii="Palatino Linotype" w:eastAsia="Times New Roman" w:hAnsi="Palatino Linotype" w:cs="Times New Roman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W sobotę 14 maja br. o godz. 18.00 odbędzie się tradycyjna "Majówka na statku", pod patronatem ks. Bpa Krzysztofa Nitkiewicza, na którą bardzo serdecznie zapraszamy. Ze względu na ograniczoną liczbę miejsc, prosimy o zapisy w zakrystii.</w:t>
      </w:r>
    </w:p>
    <w:p w:rsidR="00C9143B" w:rsidRDefault="00C9143B" w:rsidP="00C9143B">
      <w:pPr>
        <w:pStyle w:val="Akapitzlist"/>
        <w:rPr>
          <w:rFonts w:ascii="Palatino Linotype" w:eastAsia="Times New Roman" w:hAnsi="Palatino Linotype" w:cs="Times New Roman"/>
          <w:sz w:val="16"/>
          <w:szCs w:val="16"/>
          <w:lang w:eastAsia="pl-PL"/>
        </w:rPr>
      </w:pPr>
    </w:p>
    <w:p w:rsidR="00C9143B" w:rsidRDefault="00C9143B" w:rsidP="00C9143B">
      <w:pPr>
        <w:pStyle w:val="Akapitzlist"/>
        <w:numPr>
          <w:ilvl w:val="0"/>
          <w:numId w:val="19"/>
        </w:numPr>
        <w:spacing w:before="0" w:after="0" w:line="240" w:lineRule="auto"/>
        <w:contextualSpacing/>
        <w:rPr>
          <w:rFonts w:ascii="Palatino Linotype" w:eastAsia="Times New Roman" w:hAnsi="Palatino Linotype" w:cs="Times New Roman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W przyszłą niedzielę zbiórka do puszek na instytut teologiczny w Sandomierzu.</w:t>
      </w:r>
    </w:p>
    <w:p w:rsidR="00C9143B" w:rsidRDefault="00C9143B" w:rsidP="00C9143B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9143B" w:rsidRDefault="00C9143B" w:rsidP="00C9143B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lastRenderedPageBreak/>
        <w:t>Duszpasterstwo Kobiet diecezji Sandomierskiej zaprasza wszystkie Panie na  Mszę św. w ich intencji w najbliższy wtorek na godz. 19.00, do kościoła św. Józefa w Sandomierzu, oraz do udziału w konferencji pt. „Kobieta  Zmartwychwstałego”</w:t>
      </w:r>
    </w:p>
    <w:p w:rsidR="00C9143B" w:rsidRDefault="00C9143B" w:rsidP="00C9143B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9143B" w:rsidRDefault="00C9143B" w:rsidP="00C9143B">
      <w:pPr>
        <w:pStyle w:val="Akapitzlist"/>
        <w:numPr>
          <w:ilvl w:val="0"/>
          <w:numId w:val="19"/>
        </w:numPr>
        <w:spacing w:before="0" w:after="0" w:line="0" w:lineRule="atLeast"/>
        <w:contextualSpacing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Dziękujemy parafianom za modlitwę, wszelką pomoc, składane ofiary: Anna i Wiktor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Bugalikowie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 - 150 zł, Genowefa Zimnicka -100 zł; na potrzeby parafii. Wszystkim życzymy błogosławionej Niedzieli.</w:t>
      </w:r>
    </w:p>
    <w:p w:rsidR="001C43B2" w:rsidRPr="00C9143B" w:rsidRDefault="001C43B2" w:rsidP="00C9143B">
      <w:bookmarkStart w:id="0" w:name="_GoBack"/>
      <w:bookmarkEnd w:id="0"/>
    </w:p>
    <w:sectPr w:rsidR="001C43B2" w:rsidRPr="00C9143B" w:rsidSect="00210C3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E3156B0"/>
    <w:multiLevelType w:val="hybridMultilevel"/>
    <w:tmpl w:val="BB401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492B48BE"/>
    <w:multiLevelType w:val="hybridMultilevel"/>
    <w:tmpl w:val="9704DDA8"/>
    <w:lvl w:ilvl="0" w:tplc="1AD00E2C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8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865DA"/>
    <w:multiLevelType w:val="hybridMultilevel"/>
    <w:tmpl w:val="43069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2"/>
  </w:num>
  <w:num w:numId="9">
    <w:abstractNumId w:val="11"/>
  </w:num>
  <w:num w:numId="10">
    <w:abstractNumId w:val="13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8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210C33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107B6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7030F"/>
    <w:rsid w:val="009828FE"/>
    <w:rsid w:val="009E039C"/>
    <w:rsid w:val="00A07638"/>
    <w:rsid w:val="00A56E40"/>
    <w:rsid w:val="00A81757"/>
    <w:rsid w:val="00AB10FE"/>
    <w:rsid w:val="00AC57F1"/>
    <w:rsid w:val="00B33AAD"/>
    <w:rsid w:val="00B345A4"/>
    <w:rsid w:val="00B53DED"/>
    <w:rsid w:val="00BC3BF3"/>
    <w:rsid w:val="00BF2E6E"/>
    <w:rsid w:val="00C42496"/>
    <w:rsid w:val="00C46CA3"/>
    <w:rsid w:val="00C72F38"/>
    <w:rsid w:val="00C80263"/>
    <w:rsid w:val="00C9143B"/>
    <w:rsid w:val="00CD5A04"/>
    <w:rsid w:val="00D10339"/>
    <w:rsid w:val="00DA14B0"/>
    <w:rsid w:val="00DF39E9"/>
    <w:rsid w:val="00E04E0E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314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143</cp:revision>
  <cp:lastPrinted>2021-09-26T07:11:00Z</cp:lastPrinted>
  <dcterms:created xsi:type="dcterms:W3CDTF">2021-01-17T06:03:00Z</dcterms:created>
  <dcterms:modified xsi:type="dcterms:W3CDTF">2022-05-08T07:24:00Z</dcterms:modified>
</cp:coreProperties>
</file>