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CF" w:rsidRDefault="002665CF" w:rsidP="002665CF">
      <w:pPr>
        <w:spacing w:after="0" w:line="0" w:lineRule="atLeast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212529"/>
          <w:sz w:val="32"/>
          <w:szCs w:val="32"/>
          <w:shd w:val="clear" w:color="auto" w:fill="FFFFFF"/>
        </w:rPr>
        <w:t>XII Niedziela Zwykła rok C</w:t>
      </w:r>
    </w:p>
    <w:p w:rsidR="002665CF" w:rsidRDefault="002665CF" w:rsidP="002665CF">
      <w:pPr>
        <w:pStyle w:val="Akapitzlist"/>
        <w:numPr>
          <w:ilvl w:val="0"/>
          <w:numId w:val="2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 najbliższy piątek Uroczystość Najświętszego Serca Pana Jezusa – Dzień Modlitw o  Świętość Kapłanów (nie obowiązuje wstrzemięźliwość od pokarmów mięsnych.)</w:t>
      </w:r>
    </w:p>
    <w:p w:rsidR="002665CF" w:rsidRDefault="002665CF" w:rsidP="002665C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665CF" w:rsidRDefault="002665CF" w:rsidP="002665CF">
      <w:pPr>
        <w:pStyle w:val="Akapitzlist"/>
        <w:numPr>
          <w:ilvl w:val="0"/>
          <w:numId w:val="2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Prasa katolicka do nabycia na stoliku pod chórem. Polecamy.</w:t>
      </w:r>
    </w:p>
    <w:p w:rsidR="002665CF" w:rsidRDefault="002665CF" w:rsidP="002665C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665CF" w:rsidRDefault="002665CF" w:rsidP="002665CF">
      <w:pPr>
        <w:pStyle w:val="Akapitzlist"/>
        <w:numPr>
          <w:ilvl w:val="0"/>
          <w:numId w:val="2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Jesteśmy wdzięczni parafianom za przygotowanie pięknego ołtarza na Uroczystość Bożego Ciała, za udekorowanie kwiatami ołtarza w kościele, dzieciom sypiącym kwiatki,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scholi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ministrantom, niosącym chorągwie. Wyrażamy podziękowanie wszystkim, którzy w jakikolwiek sposób przyczynili się do tego, że  mogliśmy przeżyć to święto godnie i pobożnie. Bóg zapłać. Także wszystkim parafianom, którzy wzięli udział w u Uroczystości odpustowej ku czci św. Brata Alberta Chmielowskiego patrona naszej parafii bardzo dziękujemy.   </w:t>
      </w:r>
    </w:p>
    <w:p w:rsidR="002665CF" w:rsidRDefault="002665CF" w:rsidP="002665CF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2665CF" w:rsidRDefault="002665CF" w:rsidP="002665CF">
      <w:pPr>
        <w:pStyle w:val="Akapitzlist"/>
        <w:numPr>
          <w:ilvl w:val="0"/>
          <w:numId w:val="26"/>
        </w:numPr>
        <w:spacing w:before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IV Diecezjalny Kongres Eucharystyczny Diecezji Sandomierskiej będzie miał miejsce w dniach od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20 do  26 CZERWCA 2022 R.</w:t>
      </w:r>
    </w:p>
    <w:p w:rsidR="002665CF" w:rsidRDefault="002665CF" w:rsidP="002665CF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 czerwca 2022 r. (poniedziałek) – Konkatedra M.B. Królowej Polski  w Stalowej Woli: </w:t>
      </w:r>
      <w:r>
        <w:rPr>
          <w:rFonts w:ascii="Times New Roman" w:hAnsi="Times New Roman" w:cs="Times New Roman"/>
          <w:sz w:val="26"/>
          <w:szCs w:val="26"/>
        </w:rPr>
        <w:t>Stacja kongresowa z udziałem Ludzi Pracy</w:t>
      </w: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b/>
          <w:sz w:val="16"/>
          <w:szCs w:val="16"/>
        </w:rPr>
      </w:pP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21 czerwca 2022 r. (wtorek) Sanktuarium Matki Bożej Łaskawej w Janowie Lubelskim: </w:t>
      </w:r>
      <w:r>
        <w:rPr>
          <w:rFonts w:ascii="Times New Roman" w:hAnsi="Times New Roman" w:cs="Times New Roman"/>
          <w:sz w:val="26"/>
          <w:szCs w:val="26"/>
        </w:rPr>
        <w:t>Stacja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kongresowa z udziałem dzieci komunijnych z całej diecezji. Z naszej parafii  do Janowa wyjeżdża jeden autokar dzieci i rodziców z ks. Piotrem.</w:t>
      </w: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b/>
          <w:sz w:val="16"/>
          <w:szCs w:val="16"/>
        </w:rPr>
      </w:pP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22 czerwca 2022 r. (środa) kościół Matki Bożej Nieustającej Pomocy Tarnobrzeg – Serbinów. </w:t>
      </w:r>
      <w:r>
        <w:rPr>
          <w:rFonts w:ascii="Times New Roman" w:hAnsi="Times New Roman" w:cs="Times New Roman"/>
          <w:sz w:val="26"/>
          <w:szCs w:val="26"/>
        </w:rPr>
        <w:t xml:space="preserve">Stacja kongresowa z udziałem Starszych i Chorych. </w:t>
      </w: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665CF" w:rsidRDefault="002665CF" w:rsidP="002665CF">
      <w:pPr>
        <w:pStyle w:val="Akapitzlist"/>
        <w:numPr>
          <w:ilvl w:val="0"/>
          <w:numId w:val="27"/>
        </w:numPr>
        <w:spacing w:before="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czerwca 2022 r. (czwartek) – Stacja kongresowa w parafiach</w:t>
      </w: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wszystkich parafiach diecezji całodzienna Adoracja Najświętszego Sakramentu – przebłaganie za grzechy przeciwko Eucharystii. W naszym kościele adoracja od godz.7.00 do 18.00 następnie procesja eucharystyczna wokół świątyni i na zakończenie oktawy Bożego Ciała Msza św. z poświęceniem wianków z ziół i kwiatów.</w:t>
      </w:r>
    </w:p>
    <w:p w:rsidR="002665CF" w:rsidRDefault="002665CF" w:rsidP="002665CF">
      <w:pPr>
        <w:pStyle w:val="Akapitzlist"/>
        <w:ind w:left="928"/>
        <w:rPr>
          <w:rFonts w:ascii="Times New Roman" w:hAnsi="Times New Roman" w:cs="Times New Roman"/>
          <w:b/>
          <w:sz w:val="16"/>
          <w:szCs w:val="16"/>
        </w:rPr>
      </w:pPr>
    </w:p>
    <w:p w:rsidR="002665CF" w:rsidRDefault="002665CF" w:rsidP="002665CF">
      <w:pPr>
        <w:pStyle w:val="Akapitzlist"/>
        <w:numPr>
          <w:ilvl w:val="0"/>
          <w:numId w:val="27"/>
        </w:numPr>
        <w:spacing w:before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czerwca 2022 r. (piątek) Sanktuarium Relikwii Drzewa Krzyża Świętego  - Święty Krzyż:</w:t>
      </w:r>
      <w:r>
        <w:rPr>
          <w:rFonts w:ascii="Times New Roman" w:hAnsi="Times New Roman" w:cs="Times New Roman"/>
          <w:sz w:val="26"/>
          <w:szCs w:val="26"/>
        </w:rPr>
        <w:t xml:space="preserve"> Stacja kongresowa z udziałem duchowieństwa oraz osób życia konsekrowanego. </w:t>
      </w:r>
    </w:p>
    <w:p w:rsidR="002665CF" w:rsidRDefault="002665CF" w:rsidP="002665CF">
      <w:pPr>
        <w:pStyle w:val="Akapitzlist"/>
        <w:ind w:left="1288"/>
        <w:rPr>
          <w:rFonts w:ascii="Times New Roman" w:hAnsi="Times New Roman" w:cs="Times New Roman"/>
          <w:sz w:val="16"/>
          <w:szCs w:val="16"/>
        </w:rPr>
      </w:pPr>
    </w:p>
    <w:p w:rsidR="002665CF" w:rsidRDefault="002665CF" w:rsidP="002665CF">
      <w:pPr>
        <w:pStyle w:val="Akapitzlist"/>
        <w:numPr>
          <w:ilvl w:val="0"/>
          <w:numId w:val="27"/>
        </w:numPr>
        <w:spacing w:before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czerwca 2022 r. (sobota) Sanktuarium Matki Bożej Bolesnej w  Sulisławicach:  </w:t>
      </w:r>
      <w:r>
        <w:rPr>
          <w:rFonts w:ascii="Times New Roman" w:hAnsi="Times New Roman" w:cs="Times New Roman"/>
          <w:sz w:val="26"/>
          <w:szCs w:val="26"/>
        </w:rPr>
        <w:t xml:space="preserve">Stacja kongresowa z udziałem Rodzin </w:t>
      </w:r>
    </w:p>
    <w:p w:rsidR="002665CF" w:rsidRDefault="002665CF" w:rsidP="002665CF">
      <w:pPr>
        <w:pStyle w:val="Akapitzlist"/>
        <w:ind w:left="1288"/>
        <w:rPr>
          <w:rFonts w:ascii="Times New Roman" w:hAnsi="Times New Roman" w:cs="Times New Roman"/>
          <w:b/>
          <w:sz w:val="16"/>
          <w:szCs w:val="16"/>
        </w:rPr>
      </w:pPr>
    </w:p>
    <w:p w:rsidR="002665CF" w:rsidRDefault="002665CF" w:rsidP="002665CF">
      <w:pPr>
        <w:pStyle w:val="Akapitzlist"/>
        <w:numPr>
          <w:ilvl w:val="0"/>
          <w:numId w:val="27"/>
        </w:numPr>
        <w:spacing w:before="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czerwca 2022 r. Niedziela – Katedra Sandomierz </w:t>
      </w:r>
      <w:r>
        <w:rPr>
          <w:rFonts w:ascii="Times New Roman" w:hAnsi="Times New Roman" w:cs="Times New Roman"/>
          <w:sz w:val="26"/>
          <w:szCs w:val="26"/>
        </w:rPr>
        <w:t xml:space="preserve">Stacja kongresowa z udziałem wspólnot, ruchów i stowarzyszeń kościelnych </w:t>
      </w:r>
    </w:p>
    <w:p w:rsidR="002665CF" w:rsidRDefault="002665CF" w:rsidP="002665CF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2665CF" w:rsidRDefault="002665CF" w:rsidP="002665CF">
      <w:pPr>
        <w:pStyle w:val="Akapitzlist"/>
        <w:ind w:left="128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Godz. 10.00 – Wystawienie Najświętszego Sakramentu (kościół św. Michała), modlitwa oraz procesja do Bazyliki Katedralnej. </w:t>
      </w:r>
      <w:r>
        <w:rPr>
          <w:rFonts w:ascii="Times New Roman" w:hAnsi="Times New Roman" w:cs="Times New Roman"/>
          <w:b/>
          <w:sz w:val="26"/>
          <w:szCs w:val="26"/>
        </w:rPr>
        <w:t>Verte!</w:t>
      </w:r>
    </w:p>
    <w:p w:rsidR="002665CF" w:rsidRDefault="002665CF" w:rsidP="002665CF">
      <w:pPr>
        <w:pStyle w:val="Akapitzlist"/>
        <w:ind w:left="128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Godz. 11.00 -  Msza św. pod przewodnictwem kard. Gerharda Müllera. Zachęcamy parafian do wzięcia udziału w tych poszczególnych stacjach kongresowych. Szczegółowy plan spotkań wywieszony jest w gablocie przy wyjściu z kościoła. </w:t>
      </w:r>
    </w:p>
    <w:p w:rsidR="002665CF" w:rsidRDefault="002665CF" w:rsidP="002665CF">
      <w:pPr>
        <w:pStyle w:val="Akapitzlist"/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665CF" w:rsidRDefault="002665CF" w:rsidP="002665CF">
      <w:pPr>
        <w:pStyle w:val="Akapitzlist"/>
        <w:numPr>
          <w:ilvl w:val="0"/>
          <w:numId w:val="26"/>
        </w:numPr>
        <w:spacing w:before="0" w:line="240" w:lineRule="auto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 piątek o godz. 8.00, na zakończenie roku szkolnego, odprawimy Mszę Świętą dziękczynną za otrzymane łaski w ciągu całego roku. Zapraszamy dzieci, młodzież, rodziców, nauczycieli do udziału we Mszy Świętej. Okazja do spowiedzi codziennie wieczorem przed Mszą Świętą. </w:t>
      </w:r>
    </w:p>
    <w:p w:rsidR="002665CF" w:rsidRDefault="002665CF" w:rsidP="002665CF">
      <w:pPr>
        <w:pStyle w:val="Akapitzlist"/>
        <w:spacing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665CF" w:rsidRDefault="002665CF" w:rsidP="002665CF">
      <w:pPr>
        <w:pStyle w:val="Akapitzlist"/>
        <w:numPr>
          <w:ilvl w:val="0"/>
          <w:numId w:val="26"/>
        </w:numPr>
        <w:spacing w:before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 za wszelką pomoc.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1C43B2" w:rsidRPr="002665CF" w:rsidRDefault="001C43B2" w:rsidP="002665CF">
      <w:bookmarkStart w:id="0" w:name="_GoBack"/>
      <w:bookmarkEnd w:id="0"/>
    </w:p>
    <w:sectPr w:rsidR="001C43B2" w:rsidRPr="002665CF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9"/>
  </w:num>
  <w:num w:numId="9">
    <w:abstractNumId w:val="18"/>
  </w:num>
  <w:num w:numId="10">
    <w:abstractNumId w:val="21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"/>
  </w:num>
  <w:num w:numId="24">
    <w:abstractNumId w:val="12"/>
  </w:num>
  <w:num w:numId="25">
    <w:abstractNumId w:val="1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438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154</cp:revision>
  <cp:lastPrinted>2021-09-26T07:11:00Z</cp:lastPrinted>
  <dcterms:created xsi:type="dcterms:W3CDTF">2021-01-17T06:03:00Z</dcterms:created>
  <dcterms:modified xsi:type="dcterms:W3CDTF">2022-06-19T10:12:00Z</dcterms:modified>
</cp:coreProperties>
</file>