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2A" w:rsidRDefault="004D5A2A" w:rsidP="006707C4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XXVII Niedziela Zwykła        ROK B</w:t>
      </w:r>
    </w:p>
    <w:p w:rsidR="004D5A2A" w:rsidRDefault="004D5A2A" w:rsidP="006707C4">
      <w:pPr>
        <w:spacing w:after="0" w:line="0" w:lineRule="atLeast"/>
        <w:ind w:left="284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W zeszłą niedzielę do puszek na powodzian zostało zebrane 12 360 zł słownie:(</w:t>
      </w:r>
      <w:r w:rsidRPr="006707C4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dwanaście tysięcy trzysta sześćdziesiąt złotych</w:t>
      </w: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). Pieniądze zostały przekazane do Caritas Diecezji Sandomierskiej. Bóg zapłać wszystkim ofiarodawcom.</w:t>
      </w:r>
    </w:p>
    <w:p w:rsidR="006707C4" w:rsidRPr="006707C4" w:rsidRDefault="006707C4" w:rsidP="006707C4">
      <w:pPr>
        <w:pStyle w:val="Akapitzlist"/>
        <w:spacing w:after="0" w:line="0" w:lineRule="atLeast"/>
        <w:ind w:left="284"/>
        <w:rPr>
          <w:rFonts w:ascii="Palatino Linotype" w:hAnsi="Palatino Linotype"/>
          <w:color w:val="212529"/>
          <w:sz w:val="8"/>
          <w:szCs w:val="24"/>
          <w:shd w:val="clear" w:color="auto" w:fill="FFFFFF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W przyszłą niedzielę po Mszach św. liczenie wiernych w kościele: </w:t>
      </w:r>
      <w:proofErr w:type="spellStart"/>
      <w:r w:rsidRPr="006707C4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dominicates</w:t>
      </w:r>
      <w:proofErr w:type="spellEnd"/>
      <w:r w:rsidRPr="006707C4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 xml:space="preserve"> </w:t>
      </w:r>
    </w:p>
    <w:p w:rsidR="004D5A2A" w:rsidRPr="006707C4" w:rsidRDefault="004D5A2A" w:rsidP="006707C4">
      <w:pPr>
        <w:pStyle w:val="Akapitzlist"/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( uczestniczących we Mszy św. niedzielnej) i </w:t>
      </w:r>
      <w:proofErr w:type="spellStart"/>
      <w:r w:rsidRPr="006707C4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>comunicantes</w:t>
      </w:r>
      <w:proofErr w:type="spellEnd"/>
      <w:r w:rsidRPr="006707C4"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  <w:t xml:space="preserve"> </w:t>
      </w: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( przyjmujących Komunię św.).</w:t>
      </w:r>
    </w:p>
    <w:p w:rsidR="004D5A2A" w:rsidRPr="006707C4" w:rsidRDefault="004D5A2A" w:rsidP="006707C4">
      <w:pPr>
        <w:spacing w:after="0" w:line="0" w:lineRule="atLeast"/>
        <w:ind w:left="284"/>
        <w:rPr>
          <w:rFonts w:ascii="Palatino Linotype" w:hAnsi="Palatino Linotype"/>
          <w:color w:val="212529"/>
          <w:sz w:val="14"/>
          <w:szCs w:val="24"/>
          <w:shd w:val="clear" w:color="auto" w:fill="FFFFFF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 w:hanging="294"/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Nasza Parafia wraz z Krucjatą Wyzwolenia Człowieka zapraszają na Msze Święte z modlitwą </w:t>
      </w:r>
      <w:r w:rsid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br/>
      </w: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w intencji osób uzależnionych i ich rodzi. Msze Święte odbywać się będą w każdy drugi wtorek miesiąca w naszym kościele. Najbliższa Msza Święta we wtorek 8 października 2024 roku </w:t>
      </w:r>
      <w:r w:rsid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br/>
      </w: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o godz. 18.00</w:t>
      </w:r>
    </w:p>
    <w:p w:rsidR="004D5A2A" w:rsidRDefault="004D5A2A" w:rsidP="006707C4">
      <w:pPr>
        <w:pStyle w:val="Akapitzlist"/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Jeśli masz problemy z uzależnieniem, jeśli ten problem jest w Twojej rodzinie albo wśród Twoich przyjaciół, znajomych, w Twoim środowisku, to przyjdź, aby wspólnie modlić się o Bożą łaskę, Boże miłosierdzie i dar uzdrowienia.</w:t>
      </w:r>
    </w:p>
    <w:p w:rsidR="006707C4" w:rsidRPr="006707C4" w:rsidRDefault="006707C4" w:rsidP="006707C4">
      <w:pPr>
        <w:pStyle w:val="Akapitzlist"/>
        <w:spacing w:after="0" w:line="0" w:lineRule="atLeast"/>
        <w:ind w:left="284"/>
        <w:rPr>
          <w:rFonts w:ascii="Palatino Linotype" w:hAnsi="Palatino Linotype"/>
          <w:b/>
          <w:color w:val="212529"/>
          <w:sz w:val="10"/>
          <w:szCs w:val="24"/>
          <w:shd w:val="clear" w:color="auto" w:fill="FFFFFF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b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>13 października obchodzić będziemy w Sandomierzu doroczny odpust ku czci bł. Wincentego Kadłubka – patrona naszej diecezji. W związku z tym zapraszamy tego dnia do uczestnictwa w tych uroczystościach. Początek o godz. 10.00 w kościele seminaryjnym św. Michała Archanioła, skąd wyruszy procesja z relikwiami błogosławionego do Bazyliki Katedralnej, gdzie o godz. 10.30 uroczystej Eucharystii przewodniczył będzie bp Krzysztof Nitkiewicz. Bądźmy razem tego dnia</w:t>
      </w:r>
      <w:r w:rsidR="006707C4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br/>
      </w:r>
      <w:r w:rsidRPr="006707C4">
        <w:rPr>
          <w:rFonts w:ascii="Palatino Linotype" w:hAnsi="Palatino Linotype" w:cs="Arial"/>
          <w:color w:val="222222"/>
          <w:sz w:val="24"/>
          <w:szCs w:val="24"/>
          <w:shd w:val="clear" w:color="auto" w:fill="FFFFFF"/>
        </w:rPr>
        <w:t xml:space="preserve"> i módlmy się wspólnie w intencji naszej Diecezji</w:t>
      </w:r>
      <w:r w:rsidRPr="006707C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4D5A2A" w:rsidRPr="006707C4" w:rsidRDefault="004D5A2A" w:rsidP="006707C4">
      <w:pPr>
        <w:pStyle w:val="Akapitzlist"/>
        <w:spacing w:after="0" w:line="0" w:lineRule="atLeast"/>
        <w:ind w:left="284"/>
        <w:rPr>
          <w:rFonts w:ascii="Palatino Linotype" w:hAnsi="Palatino Linotype"/>
          <w:color w:val="212529"/>
          <w:sz w:val="10"/>
          <w:szCs w:val="24"/>
          <w:shd w:val="clear" w:color="auto" w:fill="FFFFFF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W najbliższy piątek, 11 października, o godz.17.00 w kościele seminaryjnym pw. Św. Michała odbędzie się koncert muzyki dawnej pt. Gdy anielskie brzmią muzyki w wykonaniu zespołu </w:t>
      </w:r>
      <w:proofErr w:type="spellStart"/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IlVento</w:t>
      </w:r>
      <w:proofErr w:type="spellEnd"/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. Podczas koncertu prezentowana będzie wystawa rękopisów muzycznych Biblioteki Diecezjalnej w Sandomierzu.</w:t>
      </w:r>
    </w:p>
    <w:p w:rsidR="004D5A2A" w:rsidRPr="006707C4" w:rsidRDefault="004D5A2A" w:rsidP="006707C4">
      <w:pPr>
        <w:spacing w:after="0" w:line="0" w:lineRule="atLeast"/>
        <w:ind w:left="284"/>
        <w:rPr>
          <w:rFonts w:ascii="Palatino Linotype" w:hAnsi="Palatino Linotype"/>
          <w:color w:val="212529"/>
          <w:sz w:val="12"/>
          <w:szCs w:val="24"/>
          <w:shd w:val="clear" w:color="auto" w:fill="FFFFFF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W przyszłą niedzielę „Dzień Papieski” – zbiórka do puszek na Fundację „ Dzieło Nowego Tysiąclecia”. Te zebrane pieniądze będą przeznaczone na wsparcie zdolnej a ubogiej katolickiej młodzieży. </w:t>
      </w:r>
    </w:p>
    <w:p w:rsidR="004D5A2A" w:rsidRPr="006707C4" w:rsidRDefault="004D5A2A" w:rsidP="006707C4">
      <w:pPr>
        <w:spacing w:after="0" w:line="0" w:lineRule="atLeast"/>
        <w:ind w:left="284"/>
        <w:rPr>
          <w:rFonts w:ascii="Palatino Linotype" w:hAnsi="Palatino Linotype"/>
          <w:sz w:val="10"/>
          <w:szCs w:val="24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sz w:val="24"/>
          <w:szCs w:val="24"/>
        </w:rPr>
      </w:pPr>
      <w:r w:rsidRPr="006707C4">
        <w:rPr>
          <w:rFonts w:ascii="Palatino Linotype" w:hAnsi="Palatino Linotype"/>
          <w:sz w:val="24"/>
          <w:szCs w:val="24"/>
        </w:rPr>
        <w:t>13 października tj. w przyszłą niedzielę – Dzień Imienin Biskupa pomocniczego Seniora Edwarda Frankowskiego. Czcigodnego Solenizanta w dniu Jego imienin, polecać będziemy Dobremu Bogu, w modlitwie różańcowej i w celebrowanych Mszach św.</w:t>
      </w:r>
    </w:p>
    <w:p w:rsidR="004D5A2A" w:rsidRPr="006707C4" w:rsidRDefault="004D5A2A" w:rsidP="006707C4">
      <w:pPr>
        <w:pStyle w:val="Akapitzlist"/>
        <w:ind w:left="284"/>
        <w:rPr>
          <w:rFonts w:ascii="Palatino Linotype" w:hAnsi="Palatino Linotype"/>
          <w:sz w:val="10"/>
          <w:szCs w:val="24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sz w:val="24"/>
          <w:szCs w:val="24"/>
        </w:rPr>
      </w:pPr>
      <w:r w:rsidRPr="006707C4">
        <w:rPr>
          <w:rFonts w:ascii="Palatino Linotype" w:hAnsi="Palatino Linotype"/>
          <w:sz w:val="24"/>
          <w:szCs w:val="24"/>
        </w:rPr>
        <w:t>Zapraszamy na spotkania Duszpasterstwa Dzieci i Młodzieży w naszej parafii w tym tygodniu. Kandydaci na ministranta i młodsi ministranci będą mieli swoje spotkanie w kościele w sobotę 12 października o godz. 11:30. Zajęcia sportowe dla szkoły podstawowej na hali przy ulicy Cieśli w najbliższą sobotę 12 października od godz. 12:15 do 14:15. Serdecznie zapraszamy nowe osoby do udziału w tych spotkaniach.</w:t>
      </w:r>
    </w:p>
    <w:p w:rsidR="004D5A2A" w:rsidRPr="006707C4" w:rsidRDefault="004D5A2A" w:rsidP="006707C4">
      <w:pPr>
        <w:spacing w:after="0" w:line="0" w:lineRule="atLeast"/>
        <w:ind w:left="284"/>
        <w:rPr>
          <w:rFonts w:ascii="Palatino Linotype" w:hAnsi="Palatino Linotype"/>
          <w:color w:val="212529"/>
          <w:sz w:val="12"/>
          <w:szCs w:val="24"/>
          <w:shd w:val="clear" w:color="auto" w:fill="FFFFFF"/>
        </w:rPr>
      </w:pPr>
    </w:p>
    <w:p w:rsidR="004D5A2A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sz w:val="24"/>
          <w:szCs w:val="24"/>
        </w:rPr>
        <w:t xml:space="preserve">Nabożeństwo różańcowe w naszym parafialnym kościele o godzinie 17.30 w dni powszednie, </w:t>
      </w:r>
      <w:r w:rsidR="006707C4">
        <w:rPr>
          <w:rFonts w:ascii="Palatino Linotype" w:hAnsi="Palatino Linotype"/>
          <w:sz w:val="24"/>
          <w:szCs w:val="24"/>
        </w:rPr>
        <w:br/>
      </w:r>
      <w:bookmarkStart w:id="0" w:name="_GoBack"/>
      <w:bookmarkEnd w:id="0"/>
      <w:r w:rsidRPr="006707C4">
        <w:rPr>
          <w:rFonts w:ascii="Palatino Linotype" w:hAnsi="Palatino Linotype"/>
          <w:sz w:val="24"/>
          <w:szCs w:val="24"/>
        </w:rPr>
        <w:t>w niedzielę. Zapraszamy.</w:t>
      </w:r>
    </w:p>
    <w:p w:rsidR="004D5A2A" w:rsidRPr="006707C4" w:rsidRDefault="004D5A2A" w:rsidP="006707C4">
      <w:pPr>
        <w:pStyle w:val="Akapitzlist"/>
        <w:ind w:left="284"/>
        <w:rPr>
          <w:rFonts w:ascii="Palatino Linotype" w:hAnsi="Palatino Linotype"/>
          <w:color w:val="212529"/>
          <w:sz w:val="14"/>
          <w:szCs w:val="24"/>
          <w:shd w:val="clear" w:color="auto" w:fill="FFFFFF"/>
        </w:rPr>
      </w:pPr>
    </w:p>
    <w:p w:rsidR="004D5A2A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sz w:val="24"/>
          <w:szCs w:val="24"/>
        </w:rPr>
      </w:pPr>
      <w:r w:rsidRPr="006707C4">
        <w:rPr>
          <w:rFonts w:ascii="Palatino Linotype" w:hAnsi="Palatino Linotype"/>
          <w:sz w:val="24"/>
          <w:szCs w:val="24"/>
        </w:rPr>
        <w:t>Przyjmujemy wypominki za zmarłych w zakrystii po Mszach św.  i w kancelarii</w:t>
      </w:r>
    </w:p>
    <w:p w:rsidR="006707C4" w:rsidRPr="006707C4" w:rsidRDefault="006707C4" w:rsidP="006707C4">
      <w:pPr>
        <w:spacing w:after="0" w:line="0" w:lineRule="atLeast"/>
        <w:rPr>
          <w:rFonts w:ascii="Palatino Linotype" w:hAnsi="Palatino Linotype"/>
          <w:sz w:val="14"/>
          <w:szCs w:val="24"/>
        </w:rPr>
      </w:pPr>
    </w:p>
    <w:p w:rsidR="00F37501" w:rsidRPr="006707C4" w:rsidRDefault="004D5A2A" w:rsidP="006707C4">
      <w:pPr>
        <w:pStyle w:val="Akapitzlist"/>
        <w:numPr>
          <w:ilvl w:val="0"/>
          <w:numId w:val="44"/>
        </w:numPr>
        <w:spacing w:after="0" w:line="0" w:lineRule="atLeast"/>
        <w:ind w:left="284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6707C4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Dziękujemy za modlitwę w intencji kapłanów,  za wszelką pomoc, prace porządkowe przy kościele, złożone  ofiary na rzecz parafii.. Wszystkim uczestniczącym we Mszy św. życzymy błogosławionej niedzieli.</w:t>
      </w:r>
    </w:p>
    <w:sectPr w:rsidR="00F37501" w:rsidRPr="006707C4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27A189E"/>
    <w:multiLevelType w:val="hybridMultilevel"/>
    <w:tmpl w:val="23AA80A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1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7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1" w15:restartNumberingAfterBreak="0">
    <w:nsid w:val="45B61F6B"/>
    <w:multiLevelType w:val="hybridMultilevel"/>
    <w:tmpl w:val="EDF43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B7094"/>
    <w:multiLevelType w:val="hybridMultilevel"/>
    <w:tmpl w:val="715E87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A3782"/>
    <w:multiLevelType w:val="hybridMultilevel"/>
    <w:tmpl w:val="6CDCB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5B477443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32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13"/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5059FF"/>
    <w:rsid w:val="005228F7"/>
    <w:rsid w:val="00532B62"/>
    <w:rsid w:val="00627202"/>
    <w:rsid w:val="006707C4"/>
    <w:rsid w:val="00701AC1"/>
    <w:rsid w:val="007138B5"/>
    <w:rsid w:val="007773AF"/>
    <w:rsid w:val="007945D8"/>
    <w:rsid w:val="007B75FB"/>
    <w:rsid w:val="00874049"/>
    <w:rsid w:val="008C0434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CD0BC3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425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97</cp:revision>
  <cp:lastPrinted>2024-09-07T10:51:00Z</cp:lastPrinted>
  <dcterms:created xsi:type="dcterms:W3CDTF">2023-10-16T16:46:00Z</dcterms:created>
  <dcterms:modified xsi:type="dcterms:W3CDTF">2024-10-05T17:08:00Z</dcterms:modified>
</cp:coreProperties>
</file>