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rPr>
          <w:color w:val="000000"/>
          <w:sz w:val="18"/>
          <w:szCs w:val="18"/>
        </w:rPr>
      </w:pPr>
      <w:r>
        <w:rPr>
          <w:noProof/>
        </w:rPr>
        <w:drawing>
          <wp:anchor distT="0" distB="0" distL="0" distR="0" simplePos="0" relativeHeight="251658243" behindDoc="0" locked="0" layoutInCell="0" hidden="0" allowOverlap="1">
            <wp:simplePos x="0" y="0"/>
            <wp:positionH relativeFrom="column">
              <wp:posOffset>5393055</wp:posOffset>
            </wp:positionH>
            <wp:positionV relativeFrom="paragraph">
              <wp:posOffset>43815</wp:posOffset>
            </wp:positionV>
            <wp:extent cx="838835" cy="682625"/>
            <wp:effectExtent l="0" t="0" r="0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extLst>
                        <a:ext uri="smNativeData">
                          <sm:smNativeData xmlns:sm="smNativeData" val="SMDATA_16_w3lk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6f///+f////p////5////w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AKIAAAAAAAAAAAAAAAAAAAIAAAAtIQAAAAAAAAIAAABFAAAAKQUAADMEAAAAAAAAmyUAACACAAAoAAAACAAAAAEAAAABAAAA"/>
                        </a:ext>
                      </a:extLst>
                    </pic:cNvPicPr>
                  </pic:nvPicPr>
                  <pic:blipFill>
                    <a:blip r:embed="rId8"/>
                    <a:srcRect l="-230" t="-250" r="-230" b="-250"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/>
      <w:r>
        <w:rPr>
          <w:noProof/>
        </w:rPr>
        <w:drawing>
          <wp:inline distT="0" distB="0" distL="0" distR="0">
            <wp:extent cx="781050" cy="819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extLst>
                        <a:ext uri="smNativeData">
                          <sm:smNativeData xmlns:sm="smNativeData" val="SMDATA_16_w3lkYh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AAAAAAAAAAAAAAAAAAAAAAAAAAAAAAAAAAAAAzgQAAAoF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  <w:sz w:val="18"/>
          <w:szCs w:val="18"/>
        </w:rPr>
      </w:r>
    </w:p>
    <w:p>
      <w:pPr>
        <w:spacing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___________________________________________________________________________________________________________</w:t>
      </w:r>
    </w:p>
    <w:p>
      <w:pPr>
        <w:spacing/>
        <w:jc w:val="right"/>
        <w:rPr>
          <w:highlight w:val="white"/>
          <w:color w:val="000000"/>
          <w:sz w:val="18"/>
          <w:szCs w:val="18"/>
        </w:rPr>
      </w:pPr>
      <w:r>
        <w:rPr>
          <w:b/>
          <w:color w:val="000000"/>
        </w:rPr>
        <w:t>PRÓ-REITORIA DE PESQUISA E PÓS-GRADUAÇÃO (PROPEP)</w:t>
        <w:br w:type="textWrapping"/>
      </w:r>
      <w:r>
        <w:rPr>
          <w:highlight w:val="white"/>
          <w:color w:val="000000"/>
          <w:sz w:val="18"/>
          <w:szCs w:val="18"/>
        </w:rPr>
        <w:t>Av. Lourival Melo Mota, S/N, Tabuleiro do Martins, Maceió - AL, Cep: 57072-970</w:t>
      </w:r>
      <w:r>
        <w:rPr>
          <w:highlight w:val="white"/>
          <w:color w:val="000000"/>
          <w:sz w:val="18"/>
          <w:szCs w:val="18"/>
        </w:rPr>
      </w:r>
    </w:p>
    <w:p>
      <w:pPr>
        <w:spacing/>
        <w:jc w:val="right"/>
        <w:rPr>
          <w:highlight w:val="white"/>
          <w:color w:val="000000"/>
          <w:sz w:val="18"/>
          <w:szCs w:val="18"/>
        </w:rPr>
      </w:pPr>
      <w:r>
        <w:rPr>
          <w:highlight w:val="white"/>
          <w:color w:val="000000"/>
          <w:sz w:val="18"/>
          <w:szCs w:val="18"/>
        </w:rPr>
        <w:t>(82) 32141069 EMAIL: cpg@propep.ufal.br</w:t>
      </w:r>
    </w:p>
    <w:p>
      <w:pPr>
        <w:spacing w:after="280"/>
        <w:jc w:val="righ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PROGRAMA DE PÓS-GRADUAÇÃO EM INFORMÁTICA</w:t>
      </w:r>
    </w:p>
    <w:p>
      <w:pPr>
        <w:spacing w:line="36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ATA DE TRABALHO DE CONCLUSÃO</w:t>
      </w:r>
    </w:p>
    <w:p>
      <w:pPr>
        <w:spacing w:line="360" w:lineRule="auto"/>
        <w:jc w:val="center"/>
        <w:rPr>
          <w:b/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 PÓS-GRADUAÇÃO </w:t>
      </w:r>
      <w:r>
        <w:rPr>
          <w:b/>
          <w:i/>
          <w:color w:val="000000"/>
          <w:sz w:val="24"/>
          <w:szCs w:val="24"/>
        </w:rPr>
        <w:t>STRICTO SENSU</w:t>
      </w:r>
      <w:r>
        <w:rPr>
          <w:b/>
          <w:i/>
          <w:color w:val="000000"/>
          <w:sz w:val="24"/>
          <w:szCs w:val="24"/>
        </w:rPr>
      </w:r>
    </w:p>
    <w:p>
      <w:pPr>
        <w:spacing w:line="36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</w:rPr>
        <w:t xml:space="preserve"> </w:t>
      </w:r>
      <w:r>
        <w:rPr>
          <w:color w:val="000000"/>
        </w:rPr>
        <w:tab/>
        <w:tab/>
        <w:tab/>
        <w:tab/>
        <w:tab/>
        <w:tab/>
        <w:tab/>
      </w:r>
      <w:r>
        <w:rPr>
          <w:color w:val="000000"/>
          <w:sz w:val="24"/>
          <w:szCs w:val="24"/>
        </w:rPr>
        <w:t xml:space="preserve">ATA </w:t>
      </w:r>
      <w:r>
        <w:rPr>
          <w:b/>
          <w:color w:val="000000"/>
          <w:sz w:val="24"/>
          <w:szCs w:val="24"/>
        </w:rPr>
        <w:t xml:space="preserve">Nº </w:t>
      </w:r>
      <w:r>
        <w:rPr>
          <w:b/>
          <w:sz w:val="24"/>
          <w:szCs w:val="24"/>
        </w:rPr>
        <w:t>+++nAta</w:t>
      </w:r>
      <w:r>
        <w:rPr>
          <w:b/>
          <w:color w:val="000000"/>
          <w:sz w:val="24"/>
          <w:szCs w:val="24"/>
        </w:rPr>
        <w:t>+++/</w:t>
      </w:r>
      <w:r>
        <w:rPr>
          <w:b/>
          <w:color w:val="000000"/>
          <w:sz w:val="24"/>
          <w:szCs w:val="24"/>
        </w:rPr>
        <w:t>+++ano</w:t>
      </w:r>
      <w:r>
        <w:rPr>
          <w:b/>
          <w:sz w:val="24"/>
          <w:szCs w:val="24"/>
        </w:rPr>
        <w:t>Defesa+++</w:t>
      </w:r>
      <w:r>
        <w:rPr>
          <w:b/>
          <w:color w:val="000000"/>
          <w:sz w:val="24"/>
          <w:szCs w:val="24"/>
        </w:rPr>
      </w:r>
    </w:p>
    <w:p>
      <w:pPr>
        <w:spacing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Ata da sessão referente à defesa de dissertação intitulada: “+++ tituloTrabalho.toUpperCase() +++”, para fins de obtenção do título em Mestre em Informática, área de concentração: CIÊNCIA DA COMPUTAÇÃO e linha de pesquisa: +++ linhaPesquisa.toUpperCase() +++, pelo discente </w:t>
      </w:r>
      <w:r>
        <w:rPr>
          <w:rFonts w:eastAsia="Arial"/>
          <w:sz w:val="24"/>
          <w:szCs w:val="24"/>
        </w:rPr>
        <w:t>+++ nomeAluno.toUpperCase() +++</w:t>
      </w:r>
      <w:r>
        <w:rPr>
          <w:sz w:val="24"/>
          <w:szCs w:val="24"/>
        </w:rPr>
        <w:t xml:space="preserve"> (início do curso em +++ mesIngresso +++ de +++ anoIngresso +++) sob orientação do Prof. Dr. +++ orientador.toUpperCase() +++.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Aos +++ diaDefesa +++ dias do mês de +++ mesDefesa.toLowerCase() +++ do ano de +++ anoDefesa +++, às +++ horaDefesa +++ horas+++IF videoconferencia+++, por meio de sistema de videoconferência, +++END-IF+++ reuniu-se a Banca Examinadora em epígrafe, aprovada pelo Colegiado do Programa de Pós-Graduação conforme a seguinte composição: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Dr. +++ orientador.toUpperCase() +++ - Presidente e Orientador</w:t>
      </w:r>
    </w:p>
    <w:p>
      <w:pPr>
        <w:spacing/>
        <w:jc w:val="both"/>
        <w:rPr>
          <w:sz w:val="24"/>
          <w:szCs w:val="24"/>
        </w:rPr>
      </w:pPr>
      <w:r/>
      <w:bookmarkStart w:id="0" w:name="_heading=h.gjdgxs"/>
      <w:r/>
      <w:bookmarkEnd w:id="0"/>
      <w:r/>
      <w:r>
        <w:rPr>
          <w:sz w:val="24"/>
          <w:szCs w:val="24"/>
        </w:rPr>
        <w:t xml:space="preserve">+++IF coorientador != </w:t>
      </w:r>
      <w:r>
        <w:rPr>
          <w:rFonts w:ascii="Basic Roman" w:hAnsi="Basic Roman" w:eastAsia="Basic Roman" w:cs="Basic Roman"/>
          <w:color w:val="00000a"/>
          <w:kern w:val="1"/>
          <w:sz w:val="24"/>
          <w:lang w:eastAsia="zh-cn"/>
        </w:rPr>
        <w:t>""</w:t>
      </w:r>
      <w:r>
        <w:rPr>
          <w:sz w:val="24"/>
          <w:szCs w:val="24"/>
        </w:rPr>
        <w:t xml:space="preserve"> &amp;&amp; coorientador != undefined</w:t>
      </w:r>
      <w:r>
        <w:rPr>
          <w:sz w:val="24"/>
          <w:szCs w:val="24"/>
        </w:rPr>
        <w:t>+++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Dr. +++INS coorientador.toUpperCase() +++ - Coorientador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+++END-IF+++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+++FOR ex IN examinadoresInternos+++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Dr. +++INS $ex.nome.toUpperCase() +++ - Examinador Interno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+++END-FOR ex+++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+++FOR ex IN examinadoresExternosProg+++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Dr. +++INS $ex.nome.toUpperCase() +++ - Examinador Externo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+++END-FOR ex+++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+++FOR ex IN examinadoresExternosInst+++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Dr. +++INS $ex.nome.toUpperCase() +++ - Examinador Externo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+++END-FOR ex+++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color w:val="000000"/>
        </w:rPr>
      </w:pPr>
      <w:r>
        <w:rPr>
          <w:color w:val="000000"/>
        </w:rPr>
      </w:r>
    </w:p>
    <w:p>
      <w:pPr>
        <w: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Tendo o senhor Presidente declarado aberta a sessão, mediante o prévio exame do referido trabalho por parte de cada membro da Banca, o discente procedeu a apresentação de seu Trabalho de Conclusão de Curso de Pós-graduação </w:t>
      </w:r>
      <w:r>
        <w:rPr>
          <w:i/>
          <w:color w:val="000000"/>
          <w:sz w:val="24"/>
          <w:szCs w:val="24"/>
        </w:rPr>
        <w:t>stricto sensu</w:t>
      </w:r>
      <w:r>
        <w:rPr>
          <w:color w:val="000000"/>
          <w:sz w:val="24"/>
          <w:szCs w:val="24"/>
        </w:rPr>
        <w:t xml:space="preserve"> e foi submetido à arguição online/por parecer pela Banca Examinadora que, em seguida, deliberou sobre o seguinte resultado:</w:t>
      </w:r>
      <w:r>
        <w:rPr>
          <w:color w:val="000000"/>
          <w:sz w:val="24"/>
          <w:szCs w:val="24"/>
        </w:rPr>
      </w:r>
    </w:p>
    <w:p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ind w:firstLine="708"/>
        <w:spacing w:line="360" w:lineRule="auto"/>
        <w:jc w:val="both"/>
        <w:rPr>
          <w:color w:val="000000"/>
          <w:sz w:val="24"/>
          <w:szCs w:val="24"/>
        </w:rPr>
      </w:pPr>
      <w:r/>
      <w:bookmarkStart w:id="1" w:name="_heading=h.30j0zll"/>
      <w:r/>
      <w:bookmarkEnd w:id="1"/>
      <w:r/>
      <w:r>
        <w:rPr>
          <w:color w:val="000000"/>
          <w:sz w:val="24"/>
          <w:szCs w:val="24"/>
        </w:rPr>
        <w:t>☐</w:t>
      </w:r>
      <w:r/>
      <w:bookmarkStart w:id="2" w:name="bookmark=id.1fob9te"/>
      <w:r/>
      <w:bookmarkEnd w:id="2"/>
      <w:r/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APROVADO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</w:r>
    </w:p>
    <w:p>
      <w:pPr>
        <w:ind w:left="1413" w:hanging="705"/>
        <w:spacing w:line="360" w:lineRule="auto"/>
        <w:jc w:val="both"/>
        <w:rPr>
          <w:color w:val="000000"/>
          <w:sz w:val="24"/>
          <w:szCs w:val="24"/>
        </w:rPr>
      </w:pPr>
      <w:r/>
      <w:bookmarkStart w:id="3" w:name="_heading=h.3znysh7"/>
      <w:r/>
      <w:bookmarkEnd w:id="3"/>
      <w:r/>
      <w:r>
        <w:rPr>
          <w:color w:val="000000"/>
          <w:sz w:val="24"/>
          <w:szCs w:val="24"/>
        </w:rPr>
        <w:t>☐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APROVADO CONDICIONALMENTE</w:t>
      </w:r>
      <w:r>
        <w:rPr>
          <w:color w:val="000000"/>
          <w:sz w:val="24"/>
          <w:szCs w:val="24"/>
        </w:rPr>
        <w:t>, mediante o atendimento das alterações sugeridas pela Banca Examinadora, constantes do campo Observações desta Ata e/ou do parecer em anexo.</w:t>
      </w:r>
      <w:r>
        <w:rPr>
          <w:color w:val="000000"/>
          <w:sz w:val="24"/>
          <w:szCs w:val="24"/>
        </w:rPr>
      </w:r>
    </w:p>
    <w:p>
      <w:pPr>
        <w:ind w:left="1413" w:hanging="705"/>
        <w:spacing w:line="360" w:lineRule="auto"/>
        <w:jc w:val="both"/>
        <w:rPr>
          <w:color w:val="000000"/>
          <w:sz w:val="24"/>
          <w:szCs w:val="24"/>
        </w:rPr>
      </w:pPr>
      <w:r/>
      <w:bookmarkStart w:id="4" w:name="_heading=h.2et92p0"/>
      <w:r/>
      <w:bookmarkEnd w:id="4"/>
      <w:r/>
      <w:r>
        <w:rPr>
          <w:color w:val="000000"/>
          <w:sz w:val="24"/>
          <w:szCs w:val="24"/>
        </w:rPr>
        <w:t>☐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REPROVADO</w:t>
      </w:r>
      <w:r>
        <w:rPr>
          <w:color w:val="000000"/>
          <w:sz w:val="24"/>
          <w:szCs w:val="24"/>
        </w:rPr>
        <w:t>, conforme parecer circunstanciado, registrado no campo Observações desta Ata e/ou em documento anexo, elaborado pela Banca Examinadora.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18"/>
          <w:szCs w:val="18"/>
        </w:rPr>
      </w:pPr>
      <w:r>
        <w:br w:type="page"/>
      </w:r>
      <w:r>
        <w:rPr>
          <w:noProof/>
        </w:rPr>
        <w:drawing>
          <wp:anchor distT="0" distB="0" distL="0" distR="0" simplePos="0" relativeHeight="251658244" behindDoc="0" locked="0" layoutInCell="0" hidden="0" allowOverlap="1">
            <wp:simplePos x="0" y="0"/>
            <wp:positionH relativeFrom="column">
              <wp:posOffset>5217795</wp:posOffset>
            </wp:positionH>
            <wp:positionV relativeFrom="paragraph">
              <wp:posOffset>69215</wp:posOffset>
            </wp:positionV>
            <wp:extent cx="838835" cy="682625"/>
            <wp:effectExtent l="0" t="0" r="0" b="0"/>
            <wp:wrapSquare wrapText="bothSides"/>
            <wp:docPr id="4" name="image3.p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 1"/>
                    <pic:cNvPicPr>
                      <a:extLst>
                        <a:ext uri="smNativeData">
                          <sm:smNativeData xmlns:sm="smNativeData" val="SMDATA_16_w3lk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6f///+f////p////5////w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AKIAAAAAAAAAAAAAAAAAAAIAAAAZIAAAAAAAAAIAAABtAAAAKQUAADMEAAABAAAAhyQAAIkBAAAoAAAACAAAAAEAAAABAAAA"/>
                        </a:ext>
                      </a:extLst>
                    </pic:cNvPicPr>
                  </pic:nvPicPr>
                  <pic:blipFill>
                    <a:blip r:embed="rId8"/>
                    <a:srcRect l="-230" t="-250" r="-230" b="-250"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/>
      <w:r>
        <w:rPr>
          <w:noProof/>
        </w:rPr>
        <w:drawing>
          <wp:inline distT="0" distB="0" distL="0" distR="0">
            <wp:extent cx="704850" cy="7429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extLst>
                        <a:ext uri="smNativeData">
                          <sm:smNativeData xmlns:sm="smNativeData" val="SMDATA_16_w3lk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B6AAAAAAAAAAAAAAAAAAAAAAAAAAAAAAAAAAAAAAAAAAAAAAVgQAAJIE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  <w:sz w:val="18"/>
          <w:szCs w:val="18"/>
        </w:rPr>
      </w:r>
    </w:p>
    <w:p>
      <w:pPr>
        <w:spacing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___________________________________________________________________________________________________________</w:t>
      </w:r>
    </w:p>
    <w:p>
      <w:pPr>
        <w:spacing/>
        <w:jc w:val="right"/>
        <w:rPr>
          <w:highlight w:val="white"/>
          <w:color w:val="000000"/>
          <w:sz w:val="18"/>
          <w:szCs w:val="18"/>
        </w:rPr>
      </w:pPr>
      <w:r>
        <w:rPr>
          <w:b/>
          <w:color w:val="000000"/>
        </w:rPr>
        <w:t>PRÓ-REITORIA DE PESQUISA E PÓS-GRADUAÇÃO (PROPEP)</w:t>
        <w:br w:type="textWrapping"/>
      </w:r>
      <w:r>
        <w:rPr>
          <w:highlight w:val="white"/>
          <w:color w:val="000000"/>
          <w:sz w:val="18"/>
          <w:szCs w:val="18"/>
        </w:rPr>
        <w:t>Av. Lourival Melo Mota, S/N, Tabuleiro do Martins, Maceió - AL, Cep: 57072-970</w:t>
      </w:r>
      <w:r>
        <w:rPr>
          <w:highlight w:val="white"/>
          <w:color w:val="000000"/>
          <w:sz w:val="18"/>
          <w:szCs w:val="18"/>
        </w:rPr>
      </w:r>
    </w:p>
    <w:p>
      <w:pPr>
        <w:spacing/>
        <w:jc w:val="right"/>
        <w:rPr>
          <w:highlight w:val="white"/>
          <w:color w:val="000000"/>
          <w:sz w:val="18"/>
          <w:szCs w:val="18"/>
        </w:rPr>
      </w:pPr>
      <w:r>
        <w:rPr>
          <w:highlight w:val="white"/>
          <w:color w:val="000000"/>
          <w:sz w:val="18"/>
          <w:szCs w:val="18"/>
        </w:rPr>
        <w:t>(82) 32141069 EMAIL: cpg@propep.ufal.br</w:t>
      </w:r>
    </w:p>
    <w:p>
      <w:pPr>
        <w:spacing w:line="360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Observações da Banca Examinadora (caso não inexistam, anular o campo):</w:t>
      </w:r>
    </w:p>
    <w:p>
      <w:pPr>
        <w:spacing w:line="360" w:lineRule="auto"/>
        <w:jc w:val="both"/>
        <w:pBdr>
          <w:top w:val="single" w:sz="4" w:space="1" w:color="000000" tmln="10, 20, 20, 0, 20"/>
          <w:left w:val="single" w:sz="4" w:space="4" w:color="000000" tmln="10, 20, 20, 0, 80"/>
          <w:bottom w:val="single" w:sz="4" w:space="1" w:color="000000" tmln="10, 20, 20, 0, 20"/>
          <w:right w:val="single" w:sz="4" w:space="4" w:color="000000" tmln="10, 20, 20, 0, 80"/>
          <w:between w:val="nil" w:sz="0" w:space="0" w:color="000000" tmln="20, 20, 20, 0, 0"/>
        </w:pBdr>
        <w:shd w:val="no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spacing w:line="360" w:lineRule="auto"/>
        <w:jc w:val="both"/>
        <w:pBdr>
          <w:top w:val="single" w:sz="4" w:space="1" w:color="000000" tmln="10, 20, 20, 0, 20"/>
          <w:left w:val="single" w:sz="4" w:space="4" w:color="000000" tmln="10, 20, 20, 0, 80"/>
          <w:bottom w:val="single" w:sz="4" w:space="1" w:color="000000" tmln="10, 20, 20, 0, 20"/>
          <w:right w:val="single" w:sz="4" w:space="4" w:color="000000" tmln="10, 20, 20, 0, 80"/>
          <w:between w:val="nil" w:sz="0" w:space="0" w:color="000000" tmln="20, 20, 20, 0, 0"/>
        </w:pBdr>
        <w:shd w:val="no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spacing w:line="360" w:lineRule="auto"/>
        <w:jc w:val="both"/>
        <w:pBdr>
          <w:top w:val="single" w:sz="4" w:space="1" w:color="000000" tmln="10, 20, 20, 0, 20"/>
          <w:left w:val="single" w:sz="4" w:space="4" w:color="000000" tmln="10, 20, 20, 0, 80"/>
          <w:bottom w:val="single" w:sz="4" w:space="1" w:color="000000" tmln="10, 20, 20, 0, 20"/>
          <w:right w:val="single" w:sz="4" w:space="4" w:color="000000" tmln="10, 20, 20, 0, 80"/>
          <w:between w:val="nil" w:sz="0" w:space="0" w:color="000000" tmln="20, 20, 20, 0, 0"/>
        </w:pBdr>
        <w:shd w:val="no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spacing w:line="360" w:lineRule="auto"/>
        <w:jc w:val="both"/>
        <w:pBdr>
          <w:top w:val="single" w:sz="4" w:space="1" w:color="000000" tmln="10, 20, 20, 0, 20"/>
          <w:left w:val="single" w:sz="4" w:space="4" w:color="000000" tmln="10, 20, 20, 0, 80"/>
          <w:bottom w:val="single" w:sz="4" w:space="1" w:color="000000" tmln="10, 20, 20, 0, 20"/>
          <w:right w:val="single" w:sz="4" w:space="4" w:color="000000" tmln="10, 20, 20, 0, 80"/>
          <w:between w:val="nil" w:sz="0" w:space="0" w:color="000000" tmln="20, 20, 20, 0, 0"/>
        </w:pBdr>
        <w:shd w:val="no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spacing w:line="360" w:lineRule="auto"/>
        <w:jc w:val="both"/>
        <w:pBdr>
          <w:top w:val="single" w:sz="4" w:space="1" w:color="000000" tmln="10, 20, 20, 0, 20"/>
          <w:left w:val="single" w:sz="4" w:space="4" w:color="000000" tmln="10, 20, 20, 0, 80"/>
          <w:bottom w:val="single" w:sz="4" w:space="1" w:color="000000" tmln="10, 20, 20, 0, 20"/>
          <w:right w:val="single" w:sz="4" w:space="4" w:color="000000" tmln="10, 20, 20, 0, 80"/>
          <w:between w:val="nil" w:sz="0" w:space="0" w:color="000000" tmln="20, 20, 20, 0, 0"/>
        </w:pBdr>
        <w:shd w:val="no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spacing w:line="360" w:lineRule="auto"/>
        <w:jc w:val="both"/>
        <w:pBdr>
          <w:top w:val="single" w:sz="4" w:space="1" w:color="000000" tmln="10, 20, 20, 0, 20"/>
          <w:left w:val="single" w:sz="4" w:space="4" w:color="000000" tmln="10, 20, 20, 0, 80"/>
          <w:bottom w:val="single" w:sz="4" w:space="1" w:color="000000" tmln="10, 20, 20, 0, 20"/>
          <w:right w:val="single" w:sz="4" w:space="4" w:color="000000" tmln="10, 20, 20, 0, 80"/>
          <w:between w:val="nil" w:sz="0" w:space="0" w:color="000000" tmln="20, 20, 20, 0, 0"/>
        </w:pBdr>
        <w:shd w:val="no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spacing w:line="360" w:lineRule="auto"/>
        <w:jc w:val="both"/>
        <w:pBdr>
          <w:top w:val="single" w:sz="4" w:space="1" w:color="000000" tmln="10, 20, 20, 0, 20"/>
          <w:left w:val="single" w:sz="4" w:space="4" w:color="000000" tmln="10, 20, 20, 0, 80"/>
          <w:bottom w:val="single" w:sz="4" w:space="1" w:color="000000" tmln="10, 20, 20, 0, 20"/>
          <w:right w:val="single" w:sz="4" w:space="4" w:color="000000" tmln="10, 20, 20, 0, 80"/>
          <w:between w:val="nil" w:sz="0" w:space="0" w:color="000000" tmln="20, 20, 20, 0, 0"/>
        </w:pBdr>
        <w:shd w:val="no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spacing w:line="360" w:lineRule="auto"/>
        <w:jc w:val="both"/>
        <w:pBdr>
          <w:top w:val="single" w:sz="4" w:space="1" w:color="000000" tmln="10, 20, 20, 0, 20"/>
          <w:left w:val="single" w:sz="4" w:space="4" w:color="000000" tmln="10, 20, 20, 0, 80"/>
          <w:bottom w:val="single" w:sz="4" w:space="1" w:color="000000" tmln="10, 20, 20, 0, 20"/>
          <w:right w:val="single" w:sz="4" w:space="4" w:color="000000" tmln="10, 20, 20, 0, 80"/>
          <w:between w:val="nil" w:sz="0" w:space="0" w:color="000000" tmln="20, 20, 20, 0, 0"/>
        </w:pBdr>
        <w:shd w:val="no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spacing w:line="360" w:lineRule="auto"/>
        <w:jc w:val="both"/>
        <w:pBdr>
          <w:top w:val="single" w:sz="4" w:space="1" w:color="000000" tmln="10, 20, 20, 0, 20"/>
          <w:left w:val="single" w:sz="4" w:space="4" w:color="000000" tmln="10, 20, 20, 0, 80"/>
          <w:bottom w:val="single" w:sz="4" w:space="1" w:color="000000" tmln="10, 20, 20, 0, 20"/>
          <w:right w:val="single" w:sz="4" w:space="4" w:color="000000" tmln="10, 20, 20, 0, 80"/>
          <w:between w:val="nil" w:sz="0" w:space="0" w:color="000000" tmln="20, 20, 20, 0, 0"/>
        </w:pBdr>
        <w:shd w:val="no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spacing w:line="360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Nada mais havendo a tratar, o senhor Presidente declarou encerrada a sessão de Defesa, sendo a presente Ata lavrada e assinada pelos senhores membros da Banca Examinadora e pelo discente, atestando ciência do que nela consta. </w:t>
      </w:r>
    </w:p>
    <w:tbl>
      <w:tblPr>
        <w:tblStyle w:val=""/>
        <w:name w:val="Tabela1"/>
        <w:tabOrder w:val="0"/>
        <w:jc w:val="center"/>
        <w:tblInd w:w="0" w:type="dxa"/>
        <w:tblW w:w="9638" w:type="dxa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>
        <w:trPr>
          <w:tblHeader w:val="0"/>
          <w:cantSplit w:val="0"/>
          <w:trHeight w:val="0" w:hRule="auto"/>
        </w:trPr>
        <w:tc>
          <w:tcPr>
            <w:tcW w:w="3212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0751939" protected="0"/>
          </w:tcPr>
          <w:p>
            <w:pPr>
              <w: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3213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0751939" protected="0"/>
          </w:tcPr>
          <w:p>
            <w:pPr>
              <w:spacing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3213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0751939" protected="0"/>
          </w:tcPr>
          <w:p>
            <w:pPr>
              <w: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spacing w:line="360" w:lineRule="auto"/>
        <w:jc w:val="center"/>
        <w:pBdr>
          <w:top w:val="single" w:sz="4" w:space="1" w:color="000000" tmln="10, 20, 20, 0, 20"/>
          <w:left w:val="single" w:sz="4" w:space="4" w:color="000000" tmln="10, 20, 20, 0, 80"/>
          <w:bottom w:val="single" w:sz="4" w:space="1" w:color="000000" tmln="10, 20, 20, 0, 20"/>
          <w:right w:val="single" w:sz="4" w:space="4" w:color="000000" tmln="10, 20, 20, 0, 80"/>
          <w:between w:val="nil" w:sz="0" w:space="0" w:color="000000" tmln="20, 20, 20, 0, 0"/>
        </w:pBdr>
        <w:shd w:val="none"/>
        <w:rPr>
          <w:b/>
          <w:color w:val="000000"/>
          <w:sz w:val="14"/>
          <w:szCs w:val="14"/>
        </w:rPr>
      </w:pPr>
      <w:r>
        <w:rPr>
          <w:b/>
          <w:color w:val="000000"/>
          <w:sz w:val="14"/>
          <w:szCs w:val="14"/>
        </w:rPr>
        <w:t>INFORMAÇÕES:</w:t>
      </w:r>
    </w:p>
    <w:p>
      <w:pPr>
        <w:spacing w:line="360" w:lineRule="auto"/>
        <w:jc w:val="both"/>
        <w:pBdr>
          <w:top w:val="single" w:sz="4" w:space="1" w:color="000000" tmln="10, 20, 20, 0, 20"/>
          <w:left w:val="single" w:sz="4" w:space="4" w:color="000000" tmln="10, 20, 20, 0, 80"/>
          <w:bottom w:val="single" w:sz="4" w:space="1" w:color="000000" tmln="10, 20, 20, 0, 20"/>
          <w:right w:val="single" w:sz="4" w:space="4" w:color="000000" tmln="10, 20, 20, 0, 80"/>
          <w:between w:val="nil" w:sz="0" w:space="0" w:color="000000" tmln="20, 20, 20, 0, 0"/>
        </w:pBdr>
        <w:shd w:val="none"/>
        <w:rPr>
          <w:color w:val="000000"/>
          <w:sz w:val="4"/>
          <w:szCs w:val="4"/>
        </w:rPr>
      </w:pPr>
      <w:r>
        <w:rPr>
          <w:color w:val="000000"/>
          <w:sz w:val="4"/>
          <w:szCs w:val="4"/>
        </w:rPr>
      </w:r>
    </w:p>
    <w:p>
      <w:pPr>
        <w:numPr>
          <w:ilvl w:val="0"/>
          <w:numId w:val="1"/>
        </w:numPr>
        <w:ind w:left="360" w:hanging="360"/>
        <w:spacing w:line="360" w:lineRule="auto"/>
        <w:jc w:val="both"/>
        <w:pBdr>
          <w:top w:val="single" w:sz="4" w:space="1" w:color="000000" tmln="10, 20, 20, 0, 20"/>
          <w:left w:val="single" w:sz="4" w:space="4" w:color="000000" tmln="10, 20, 20, 0, 80"/>
          <w:bottom w:val="single" w:sz="4" w:space="1" w:color="000000" tmln="10, 20, 20, 0, 20"/>
          <w:right w:val="single" w:sz="4" w:space="4" w:color="000000" tmln="10, 20, 20, 0, 80"/>
          <w:between w:val="nil" w:sz="0" w:space="0" w:color="000000" tmln="20, 20, 20, 0, 0"/>
        </w:pBdr>
        <w:shd w:val="none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Para fazer jus ao título de mestre, a versão final da dissertação/tese, considerada: Aprovada, devidamente conferida pela Secretaria do Programa de Pós-Graduação, deverá ser tramitada para a Biblioteca Central, em Processo de Ficha Catalográfica de Dissertação/Tese, dentro do prazo regulamentar de 60 dias a partir da data da defesa. (Considerar o tempo de suspensão das atividades na Biblioteca Central). Após a entrega da versão com ficha catalográfica e folha com as assinaturas dos examinadores, o texto deverá ser enviado à Secretaria, por e-mail para anexar à Plataforma Sucupira e ao SIGAA, para posterior solicitação de diploma.</w:t>
      </w:r>
    </w:p>
    <w:p>
      <w:pPr>
        <w:numPr>
          <w:ilvl w:val="0"/>
          <w:numId w:val="1"/>
        </w:numPr>
        <w:ind w:left="360" w:hanging="360"/>
        <w:spacing w:line="360" w:lineRule="auto"/>
        <w:jc w:val="both"/>
        <w:pBdr>
          <w:top w:val="single" w:sz="4" w:space="1" w:color="000000" tmln="10, 20, 20, 0, 20"/>
          <w:left w:val="single" w:sz="4" w:space="4" w:color="000000" tmln="10, 20, 20, 0, 80"/>
          <w:bottom w:val="single" w:sz="4" w:space="1" w:color="000000" tmln="10, 20, 20, 0, 20"/>
          <w:right w:val="single" w:sz="4" w:space="4" w:color="000000" tmln="10, 20, 20, 0, 80"/>
          <w:between w:val="nil" w:sz="0" w:space="0" w:color="000000" tmln="20, 20, 20, 0, 0"/>
        </w:pBdr>
        <w:shd w:val="none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Esta Ata de Defesa é um documento padronizado pela Pró-Reitoria de Pós-Graduação e Pesquisa. Observações excepcionais feitas pela Banca Examinadora poderão ser registradas no campo disponível acima ou em documento anexo, desde que assinadas pelo Presidente. </w:t>
      </w:r>
    </w:p>
    <w:p>
      <w:pPr>
        <w:numPr>
          <w:ilvl w:val="0"/>
          <w:numId w:val="1"/>
        </w:numPr>
        <w:ind w:left="360" w:hanging="360"/>
        <w:spacing w:after="160" w:line="360" w:lineRule="auto"/>
        <w:jc w:val="both"/>
        <w:pBdr>
          <w:top w:val="single" w:sz="4" w:space="1" w:color="000000" tmln="10, 20, 20, 0, 20"/>
          <w:left w:val="single" w:sz="4" w:space="4" w:color="000000" tmln="10, 20, 20, 0, 80"/>
          <w:bottom w:val="single" w:sz="4" w:space="1" w:color="000000" tmln="10, 20, 20, 0, 20"/>
          <w:right w:val="single" w:sz="4" w:space="4" w:color="000000" tmln="10, 20, 20, 0, 80"/>
          <w:between w:val="nil" w:sz="0" w:space="0" w:color="000000" tmln="20, 20, 20, 0, 0"/>
        </w:pBdr>
        <w:shd w:val="none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Esta Ata de Defesa somente poderá ser utilizada como comprovante de titulação se apresentada junto à Certidão da Coordenação informando que não há pendências de atividades acadêmicas.</w:t>
      </w:r>
    </w:p>
    <w:tbl>
      <w:tblPr>
        <w:tblStyle w:val=""/>
        <w:name w:val="Tabela2"/>
        <w:tabOrder w:val="0"/>
        <w:jc w:val="center"/>
        <w:tblInd w:w="0" w:type="dxa"/>
        <w:tblW w:w="5876" w:type="dxa"/>
        <w:tblLook w:val="0400" w:firstRow="0" w:lastRow="0" w:firstColumn="0" w:lastColumn="0" w:noHBand="0" w:noVBand="1"/>
      </w:tblPr>
      <w:tblGrid>
        <w:gridCol w:w="5308"/>
        <w:gridCol w:w="284"/>
        <w:gridCol w:w="284"/>
      </w:tblGrid>
      <w:tr>
        <w:trPr>
          <w:tblHeader w:val="0"/>
          <w:cantSplit w:val="0"/>
          <w:trHeight w:val="922" w:hRule="atLeast"/>
        </w:trPr>
        <w:tc>
          <w:tcPr>
            <w:tcW w:w="5308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0751939" protected="0"/>
          </w:tcPr>
          <w:p>
            <w:pPr>
              <w: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_______________________________________</w:t>
            </w:r>
          </w:p>
          <w:p>
            <w:pPr>
              <w: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+++INS orientador.toUpperCase() +++</w:t>
            </w:r>
          </w:p>
          <w:p>
            <w:pPr>
              <w:spacing/>
              <w:jc w:val="center"/>
              <w:rPr>
                <w:color w:val="00000a"/>
                <w:kern w:val="1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</w:rPr>
              <w:t xml:space="preserve">+++IF coorientador != </w:t>
            </w:r>
            <w:r>
              <w:rPr>
                <w:color w:val="00000a"/>
                <w:kern w:val="1"/>
                <w:sz w:val="18"/>
                <w:szCs w:val="18"/>
                <w:lang w:eastAsia="zh-cn"/>
              </w:rPr>
              <w:t>"" &amp;&amp; coorientador != undefined+++</w:t>
            </w:r>
            <w:r>
              <w:rPr>
                <w:color w:val="00000a"/>
                <w:kern w:val="1"/>
                <w:sz w:val="18"/>
                <w:szCs w:val="18"/>
                <w:lang w:eastAsia="zh-cn"/>
              </w:rPr>
            </w:r>
          </w:p>
          <w:p>
            <w:pPr>
              <w:spacing/>
              <w:jc w:val="center"/>
              <w:rPr>
                <w:color w:val="00000a"/>
                <w:kern w:val="1"/>
                <w:sz w:val="18"/>
                <w:szCs w:val="18"/>
                <w:lang w:eastAsia="zh-cn"/>
              </w:rPr>
            </w:pPr>
            <w:r>
              <w:rPr>
                <w:color w:val="00000a"/>
                <w:kern w:val="1"/>
                <w:sz w:val="18"/>
                <w:szCs w:val="18"/>
                <w:lang w:eastAsia="zh-cn"/>
              </w:rPr>
            </w:r>
          </w:p>
          <w:p>
            <w:pPr>
              <w:spacing/>
              <w:jc w:val="center"/>
              <w:rPr>
                <w:color w:val="00000a"/>
                <w:kern w:val="1"/>
                <w:sz w:val="18"/>
                <w:szCs w:val="18"/>
                <w:lang w:eastAsia="zh-cn"/>
              </w:rPr>
            </w:pPr>
            <w:r>
              <w:rPr>
                <w:color w:val="00000a"/>
                <w:kern w:val="1"/>
                <w:sz w:val="18"/>
                <w:szCs w:val="18"/>
                <w:lang w:eastAsia="zh-cn"/>
              </w:rPr>
            </w:r>
          </w:p>
          <w:p>
            <w:pPr>
              <w:spacing/>
              <w:jc w:val="center"/>
              <w:rPr>
                <w:color w:val="00000a"/>
                <w:kern w:val="1"/>
                <w:sz w:val="18"/>
                <w:szCs w:val="18"/>
                <w:lang w:eastAsia="zh-cn"/>
              </w:rPr>
            </w:pPr>
            <w:r>
              <w:rPr>
                <w:color w:val="00000a"/>
                <w:kern w:val="1"/>
                <w:sz w:val="18"/>
                <w:szCs w:val="18"/>
                <w:lang w:eastAsia="zh-cn"/>
              </w:rPr>
            </w:r>
          </w:p>
          <w:p>
            <w:pPr>
              <w: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_______________________________________</w:t>
            </w:r>
          </w:p>
          <w:p>
            <w:pPr>
              <w: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+++INS coorientador.toUpperCase() +++</w:t>
            </w:r>
          </w:p>
          <w:p>
            <w:pPr>
              <w:spacing/>
              <w:jc w:val="center"/>
              <w:rPr>
                <w:color w:val="00000a"/>
                <w:kern w:val="1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</w:rPr>
              <w:t>+++END-IF+++ +++FOR ei</w:t>
            </w:r>
            <w:r>
              <w:rPr>
                <w:color w:val="00000a"/>
                <w:kern w:val="1"/>
                <w:sz w:val="18"/>
                <w:szCs w:val="18"/>
                <w:lang w:eastAsia="zh-cn"/>
              </w:rPr>
              <w:t xml:space="preserve"> IN examinadoresInternos+++</w:t>
            </w:r>
            <w:r>
              <w:rPr>
                <w:color w:val="00000a"/>
                <w:kern w:val="1"/>
                <w:sz w:val="18"/>
                <w:szCs w:val="18"/>
                <w:lang w:eastAsia="zh-cn"/>
              </w:rPr>
            </w:r>
          </w:p>
          <w:p>
            <w:pPr>
              <w: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_______________________________________</w:t>
            </w:r>
          </w:p>
          <w:p>
            <w:pPr>
              <w: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+++INS $ei.nome.toUpperCase()+++</w:t>
            </w:r>
          </w:p>
          <w:p>
            <w:pPr>
              <w:spacing/>
              <w:jc w:val="center"/>
              <w:rPr>
                <w:color w:val="00000a"/>
                <w:kern w:val="1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+++END-FOR ei+++</w:t>
            </w:r>
            <w:r>
              <w:rPr>
                <w:color w:val="000000"/>
                <w:sz w:val="18"/>
                <w:szCs w:val="18"/>
              </w:rPr>
              <w:t xml:space="preserve"> +++FOR ex</w:t>
            </w:r>
            <w:r>
              <w:rPr>
                <w:color w:val="00000a"/>
                <w:kern w:val="1"/>
                <w:sz w:val="18"/>
                <w:szCs w:val="18"/>
                <w:lang w:eastAsia="zh-cn"/>
              </w:rPr>
              <w:t>p IN examinadoresExternosProg+++</w:t>
            </w:r>
            <w:r>
              <w:rPr>
                <w:color w:val="00000a"/>
                <w:kern w:val="1"/>
                <w:sz w:val="18"/>
                <w:szCs w:val="18"/>
                <w:lang w:eastAsia="zh-cn"/>
              </w:rPr>
            </w:r>
          </w:p>
          <w:p>
            <w:pPr>
              <w: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</w:t>
            </w:r>
          </w:p>
          <w:p>
            <w:pPr>
              <w: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+++INS $exp.nome.toUpperCase()+++</w:t>
            </w:r>
          </w:p>
          <w:p>
            <w:pPr>
              <w:spacing/>
              <w:jc w:val="center"/>
              <w:rPr>
                <w:color w:val="00000a"/>
                <w:kern w:val="1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+++END-FOR exp+++</w:t>
            </w:r>
            <w:r>
              <w:rPr>
                <w:color w:val="000000"/>
                <w:sz w:val="18"/>
                <w:szCs w:val="18"/>
              </w:rPr>
              <w:t xml:space="preserve"> +++FOR ex</w:t>
            </w:r>
            <w:r>
              <w:rPr>
                <w:color w:val="00000a"/>
                <w:kern w:val="1"/>
                <w:sz w:val="18"/>
                <w:szCs w:val="18"/>
                <w:lang w:eastAsia="zh-cn"/>
              </w:rPr>
              <w:t>i IN examinadoresExternosInst+++</w:t>
            </w:r>
            <w:r>
              <w:rPr>
                <w:color w:val="00000a"/>
                <w:kern w:val="1"/>
                <w:sz w:val="18"/>
                <w:szCs w:val="18"/>
                <w:lang w:eastAsia="zh-cn"/>
              </w:rPr>
            </w:r>
          </w:p>
          <w:p>
            <w:pPr>
              <w: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</w:t>
            </w:r>
          </w:p>
          <w:p>
            <w:pPr>
              <w: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+++INS $exi.nome.toUpperCase()+++</w:t>
            </w:r>
          </w:p>
          <w:p>
            <w:pPr>
              <w: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+++END-FOR exi+++</w:t>
            </w:r>
          </w:p>
          <w:p>
            <w:pPr/>
            <w:r/>
          </w:p>
          <w:p>
            <w:pPr/>
            <w:r/>
          </w:p>
          <w:p>
            <w:pPr/>
            <w:r/>
          </w:p>
          <w:p>
            <w:pPr>
              <w: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</w:t>
            </w:r>
          </w:p>
          <w:p>
            <w:pPr>
              <w: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+++INS nomeAluno.toUpperCase() +++ </w:t>
            </w:r>
          </w:p>
        </w:tc>
        <w:tc>
          <w:tcPr>
            <w:tcW w:w="284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0751939" protected="0"/>
          </w:tcPr>
          <w:p>
            <w:pPr>
              <w:spacing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84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0751939" protected="0"/>
          </w:tcPr>
          <w:p>
            <w:pPr>
              <w:spacing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spacing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spacing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>
      <w:pPr>
        <w:spacing w:line="360" w:lineRule="auto"/>
        <w:rPr>
          <w:color w:val="000000"/>
        </w:rPr>
      </w:pPr>
      <w:r>
        <w:rPr>
          <w:color w:val="00000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11"/>
      <w:type w:val="nextPage"/>
      <w:pgSz w:h="16838" w:w="11906"/>
      <w:pgMar w:left="1134" w:top="284" w:right="1134" w:bottom="777" w:header="0"/>
      <w:paperSrc w:first="0" w:other="0" a="0" b="0"/>
      <w:pgNumType w:fmt="decimal" w:start="1"/>
      <w:tmGutter w:val="3"/>
      <w:mirrorMargins w:val="0"/>
      <w:tmSection w:h="-2"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Noto Sans Symbols">
    <w:charset w:val="00"/>
    <w:family w:val="auto"/>
    <w:pitch w:val="default"/>
  </w:font>
  <w:font w:name="Courier New">
    <w:charset w:val="00"/>
    <w:family w:val="modern"/>
    <w:pitch w:val="default"/>
  </w:font>
  <w:font w:name="Times New Roman">
    <w:charset w:val="00"/>
    <w:family w:val="roman"/>
    <w:pitch w:val="default"/>
  </w:font>
  <w:font w:name="Cambria">
    <w:charset w:val="00"/>
    <w:family w:val="roman"/>
    <w:pitch w:val="default"/>
  </w:font>
  <w:font w:name="Arial">
    <w:charset w:val="00"/>
    <w:family w:val="swiss"/>
    <w:pitch w:val="default"/>
  </w:font>
  <w:font w:name="Liberation Sans">
    <w:charset w:val="00"/>
    <w:family w:val="auto"/>
    <w:pitch w:val="default"/>
  </w:font>
  <w:font w:name="Noto Sans CJK SC">
    <w:charset w:val="00"/>
    <w:family w:val="roman"/>
    <w:pitch w:val="default"/>
  </w:font>
  <w:font w:name="Lohit Devanagari">
    <w:charset w:val="00"/>
    <w:family w:val="roman"/>
    <w:pitch w:val="default"/>
  </w:font>
  <w:font w:name="Tahoma">
    <w:charset w:val="00"/>
    <w:family w:val="swiss"/>
    <w:pitch w:val="default"/>
  </w:font>
  <w:font w:name="Calibri">
    <w:charset w:val="00"/>
    <w:family w:val="swiss"/>
    <w:pitch w:val="default"/>
  </w:font>
  <w:font w:name="Georgia">
    <w:charset w:val="00"/>
    <w:family w:val="roman"/>
    <w:pitch w:val="default"/>
  </w:font>
  <w:font w:name="Calibri Light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/>
      <w:jc w:val="center"/>
      <w:tabs defTabSz="720">
        <w:tab w:val="center" w:pos="4252" w:leader="none"/>
        <w:tab w:val="right" w:pos="8504" w:leader="none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>Pró-Reitoria de Pesquisa de Pós-Graduação  – UFAL</w:t>
    </w:r>
  </w:p>
  <w:p>
    <w:pPr>
      <w:tabs defTabSz="720"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●"/>
      <w:lvlJc w:val="left"/>
      <w:pPr>
        <w:ind w:left="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144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16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60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32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5760" w:hanging="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23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5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0751939" w:val="1046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jao/Área de trabalho/templateAtaDefesa.pdf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outlineLvl w:val="0"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outlineLvl w:val="1"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00"/>
      <w:keepNext/>
      <w:outlineLvl w:val="2"/>
      <w:keepLines/>
    </w:pPr>
    <w:rPr>
      <w:rFonts w:ascii="Cambria" w:hAnsi="Cambria" w:eastAsia="Cambria" w:cs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40" w:after="40"/>
      <w:keepNext/>
      <w:outlineLvl w:val="3"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0" w:after="20"/>
      <w:jc w:val="right"/>
      <w:keepNext/>
      <w:outlineLvl w:val="4"/>
    </w:pPr>
    <w:rPr>
      <w:rFonts w:ascii="Arial" w:hAnsi="Arial"/>
      <w:sz w:val="24"/>
    </w:rPr>
  </w:style>
  <w:style w:type="paragraph" w:styleId="para6">
    <w:name w:val="heading 6"/>
    <w:qFormat/>
    <w:basedOn w:val="para0"/>
    <w:next w:val="para0"/>
    <w:pPr>
      <w:spacing w:before="200" w:after="40"/>
      <w:keepNext/>
      <w:outlineLvl w:val="5"/>
      <w:keepLines/>
    </w:pPr>
    <w:rPr>
      <w:b/>
    </w:rPr>
  </w:style>
  <w:style w:type="paragraph" w:styleId="para7">
    <w:name w:val="Title"/>
    <w:qFormat/>
    <w:basedOn w:val="para0"/>
    <w:next w:val="para8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8">
    <w:name w:val="Body Text"/>
    <w:qFormat/>
    <w:basedOn w:val="para0"/>
    <w:pPr>
      <w:spacing w:after="140" w:line="276" w:lineRule="auto"/>
    </w:pPr>
  </w:style>
  <w:style w:type="paragraph" w:styleId="para9">
    <w:name w:val="List"/>
    <w:qFormat/>
    <w:basedOn w:val="para8"/>
    <w:rPr>
      <w:rFonts w:cs="Lohit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11" w:customStyle="1">
    <w:name w:val="Índice"/>
    <w:qFormat/>
    <w:basedOn w:val="para0"/>
    <w:pPr>
      <w:suppressLineNumbers/>
    </w:pPr>
    <w:rPr>
      <w:rFonts w:cs="Lohit Devanagari"/>
    </w:rPr>
  </w:style>
  <w:style w:type="paragraph" w:styleId="para12">
    <w:name w:val="Body Text Indent 3"/>
    <w:qFormat/>
    <w:basedOn w:val="para0"/>
    <w:pPr>
      <w:ind w:firstLine="1416"/>
      <w:spacing w:before="20" w:after="20"/>
      <w:jc w:val="both"/>
    </w:pPr>
    <w:rPr>
      <w:rFonts w:ascii="Arial" w:hAnsi="Arial"/>
      <w:sz w:val="22"/>
    </w:rPr>
  </w:style>
  <w:style w:type="paragraph" w:styleId="para13">
    <w:name w:val="Header"/>
    <w:qFormat/>
    <w:basedOn w:val="para0"/>
    <w:pPr>
      <w:tabs defTabSz="720">
        <w:tab w:val="center" w:pos="4252" w:leader="none"/>
        <w:tab w:val="right" w:pos="8504" w:leader="none"/>
      </w:tabs>
    </w:pPr>
  </w:style>
  <w:style w:type="paragraph" w:styleId="para14">
    <w:name w:val="Footer"/>
    <w:qFormat/>
    <w:basedOn w:val="para0"/>
    <w:pPr>
      <w:tabs defTabSz="720">
        <w:tab w:val="center" w:pos="4252" w:leader="none"/>
        <w:tab w:val="right" w:pos="8504" w:leader="none"/>
      </w:tabs>
    </w:pPr>
  </w:style>
  <w:style w:type="paragraph" w:styleId="para15">
    <w:name w:val="Normal (Web)"/>
    <w:qFormat/>
    <w:basedOn w:val="para0"/>
    <w:pPr>
      <w:spacing w:beforeAutospacing="1" w:afterAutospacing="1"/>
    </w:pPr>
    <w:rPr>
      <w:sz w:val="24"/>
      <w:szCs w:val="24"/>
    </w:rPr>
  </w:style>
  <w:style w:type="paragraph" w:styleId="para16">
    <w:name w:val="List Paragraph"/>
    <w:qFormat/>
    <w:basedOn w:val="para0"/>
    <w:pPr>
      <w:ind w:left="720"/>
      <w:spacing w:after="160" w:line="259" w:lineRule="auto"/>
      <w:contextualSpacing/>
    </w:pPr>
    <w:rPr>
      <w:rFonts w:ascii="Calibri" w:hAnsi="Calibri" w:eastAsia="Calibri" w:cs="Calibri"/>
      <w:sz w:val="22"/>
      <w:szCs w:val="22"/>
      <w:lang w:eastAsia="en-us"/>
    </w:rPr>
  </w:style>
  <w:style w:type="paragraph" w:styleId="para17">
    <w:name w:val="Endnote Text"/>
    <w:qFormat/>
    <w:basedOn w:val="para0"/>
    <w:rPr>
      <w:rFonts w:ascii="Calibri" w:hAnsi="Calibri" w:eastAsia="Calibri" w:cs="Calibri"/>
      <w:lang w:eastAsia="en-us"/>
    </w:rPr>
  </w:style>
  <w:style w:type="paragraph" w:styleId="para18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19" w:customStyle="1">
    <w:name w:val="Standard"/>
    <w:qFormat/>
    <w:pPr>
      <w:suppressAutoHyphens/>
      <w:hyphenationLines w:val="0"/>
    </w:pPr>
    <w:rPr>
      <w:rFonts w:ascii="Times New Roman" w:hAnsi="Times New Roman" w:eastAsia="Times New Roman" w:cs="Times New Roman"/>
      <w:color w:val="00000a"/>
      <w:kern w:val="1"/>
      <w:sz w:val="24"/>
      <w:szCs w:val="24"/>
      <w:lang w:val="pt-br" w:eastAsia="zh-cn" w:bidi="ar-sa"/>
    </w:rPr>
  </w:style>
  <w:style w:type="paragraph" w:styleId="para20">
    <w:name w:val="HTML Preformatted"/>
    <w:qFormat/>
    <w:basedOn w:val="para0"/>
    <w:pPr>
      <w:tabs defTabSz="720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para21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 w:customStyle="1">
    <w:name w:val="Título 5 Char"/>
    <w:rPr>
      <w:rFonts w:ascii="Arial" w:hAnsi="Arial" w:eastAsia="Times New Roman" w:cs="Times New Roman"/>
      <w:sz w:val="24"/>
      <w:szCs w:val="20"/>
      <w:lang w:eastAsia="pt-br"/>
    </w:rPr>
  </w:style>
  <w:style w:type="character" w:styleId="char2" w:customStyle="1">
    <w:name w:val="Recuo de corpo de texto 3 Char"/>
    <w:rPr>
      <w:rFonts w:ascii="Arial" w:hAnsi="Arial" w:eastAsia="Times New Roman" w:cs="Times New Roman"/>
      <w:szCs w:val="20"/>
      <w:lang w:eastAsia="pt-br"/>
    </w:rPr>
  </w:style>
  <w:style w:type="character" w:styleId="char3" w:customStyle="1">
    <w:name w:val="Cabeçalho Char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char4" w:customStyle="1">
    <w:name w:val="Rodapé Char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char5" w:customStyle="1">
    <w:name w:val="Título 3 Char"/>
    <w:rPr>
      <w:rFonts w:ascii="Cambria" w:hAnsi="Cambria" w:eastAsia="Cambria" w:cs="Cambria"/>
      <w:b/>
      <w:bCs/>
      <w:color w:val="4f81bd"/>
      <w:sz w:val="20"/>
      <w:szCs w:val="20"/>
      <w:lang w:eastAsia="pt-br"/>
    </w:rPr>
  </w:style>
  <w:style w:type="character" w:styleId="char6" w:customStyle="1">
    <w:name w:val="Link da Internet"/>
    <w:rPr>
      <w:color w:val="0000ff"/>
      <w:u w:color="auto" w:val="single"/>
    </w:rPr>
  </w:style>
  <w:style w:type="character" w:styleId="char7" w:customStyle="1">
    <w:name w:val="Texto de nota de fim Char"/>
    <w:rPr>
      <w:sz w:val="20"/>
      <w:szCs w:val="20"/>
    </w:rPr>
  </w:style>
  <w:style w:type="character" w:styleId="char8" w:customStyle="1">
    <w:name w:val="Âncora da nota de fim"/>
    <w:rPr>
      <w:vertAlign w:val="superscript"/>
    </w:rPr>
  </w:style>
  <w:style w:type="character" w:styleId="char9" w:customStyle="1">
    <w:name w:val="Endnote Characters"/>
    <w:rPr>
      <w:vertAlign w:val="superscript"/>
    </w:rPr>
  </w:style>
  <w:style w:type="character" w:styleId="char10" w:customStyle="1">
    <w:name w:val="Texto de balão Char"/>
    <w:rPr>
      <w:rFonts w:ascii="Tahoma" w:hAnsi="Tahoma" w:eastAsia="Times New Roman" w:cs="Tahoma"/>
      <w:sz w:val="16"/>
      <w:szCs w:val="16"/>
      <w:lang w:eastAsia="pt-br"/>
    </w:rPr>
  </w:style>
  <w:style w:type="character" w:styleId="char11">
    <w:name w:val="Placeholder Text"/>
    <w:rPr>
      <w:color w:val="808080"/>
    </w:rPr>
  </w:style>
  <w:style w:type="character" w:styleId="char12" w:customStyle="1">
    <w:name w:val="Estilo1"/>
    <w:basedOn w:val="char0"/>
  </w:style>
  <w:style w:type="character" w:styleId="char13" w:customStyle="1">
    <w:name w:val="Arial10"/>
    <w:rPr>
      <w:rFonts w:ascii="Arial" w:hAnsi="Arial"/>
      <w:sz w:val="20"/>
    </w:rPr>
  </w:style>
  <w:style w:type="character" w:styleId="char14" w:customStyle="1">
    <w:name w:val="arial9"/>
    <w:rPr>
      <w:rFonts w:ascii="Arial" w:hAnsi="Arial"/>
      <w:sz w:val="18"/>
    </w:rPr>
  </w:style>
  <w:style w:type="character" w:styleId="char15" w:customStyle="1">
    <w:name w:val="ListLabel 1"/>
    <w:rPr>
      <w:rFonts w:cs="Courier New"/>
    </w:rPr>
  </w:style>
  <w:style w:type="character" w:styleId="char16" w:customStyle="1">
    <w:name w:val="ListLabel 2"/>
    <w:rPr>
      <w:rFonts w:cs="Courier New"/>
    </w:rPr>
  </w:style>
  <w:style w:type="character" w:styleId="char17" w:customStyle="1">
    <w:name w:val="ListLabel 3"/>
    <w:rPr>
      <w:rFonts w:cs="Courier New"/>
    </w:rPr>
  </w:style>
  <w:style w:type="character" w:styleId="char18" w:customStyle="1">
    <w:name w:val="il"/>
    <w:basedOn w:val="char0"/>
  </w:style>
  <w:style w:type="character" w:styleId="char19" w:customStyle="1">
    <w:name w:val="Pré-formatação HTML Char"/>
    <w:basedOn w:val="char0"/>
    <w:rPr>
      <w:rFonts w:ascii="Courier New" w:hAnsi="Courier New" w:eastAsia="Times New Roman" w:cs="Courier New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0"/>
        <w:szCs w:val="2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outlineLvl w:val="0"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outlineLvl w:val="1"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00"/>
      <w:keepNext/>
      <w:outlineLvl w:val="2"/>
      <w:keepLines/>
    </w:pPr>
    <w:rPr>
      <w:rFonts w:ascii="Cambria" w:hAnsi="Cambria" w:eastAsia="Cambria" w:cs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40" w:after="40"/>
      <w:keepNext/>
      <w:outlineLvl w:val="3"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0" w:after="20"/>
      <w:jc w:val="right"/>
      <w:keepNext/>
      <w:outlineLvl w:val="4"/>
    </w:pPr>
    <w:rPr>
      <w:rFonts w:ascii="Arial" w:hAnsi="Arial"/>
      <w:sz w:val="24"/>
    </w:rPr>
  </w:style>
  <w:style w:type="paragraph" w:styleId="para6">
    <w:name w:val="heading 6"/>
    <w:qFormat/>
    <w:basedOn w:val="para0"/>
    <w:next w:val="para0"/>
    <w:pPr>
      <w:spacing w:before="200" w:after="40"/>
      <w:keepNext/>
      <w:outlineLvl w:val="5"/>
      <w:keepLines/>
    </w:pPr>
    <w:rPr>
      <w:b/>
    </w:rPr>
  </w:style>
  <w:style w:type="paragraph" w:styleId="para7">
    <w:name w:val="Title"/>
    <w:qFormat/>
    <w:basedOn w:val="para0"/>
    <w:next w:val="para8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8">
    <w:name w:val="Body Text"/>
    <w:qFormat/>
    <w:basedOn w:val="para0"/>
    <w:pPr>
      <w:spacing w:after="140" w:line="276" w:lineRule="auto"/>
    </w:pPr>
  </w:style>
  <w:style w:type="paragraph" w:styleId="para9">
    <w:name w:val="List"/>
    <w:qFormat/>
    <w:basedOn w:val="para8"/>
    <w:rPr>
      <w:rFonts w:cs="Lohit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11" w:customStyle="1">
    <w:name w:val="Índice"/>
    <w:qFormat/>
    <w:basedOn w:val="para0"/>
    <w:pPr>
      <w:suppressLineNumbers/>
    </w:pPr>
    <w:rPr>
      <w:rFonts w:cs="Lohit Devanagari"/>
    </w:rPr>
  </w:style>
  <w:style w:type="paragraph" w:styleId="para12">
    <w:name w:val="Body Text Indent 3"/>
    <w:qFormat/>
    <w:basedOn w:val="para0"/>
    <w:pPr>
      <w:ind w:firstLine="1416"/>
      <w:spacing w:before="20" w:after="20"/>
      <w:jc w:val="both"/>
    </w:pPr>
    <w:rPr>
      <w:rFonts w:ascii="Arial" w:hAnsi="Arial"/>
      <w:sz w:val="22"/>
    </w:rPr>
  </w:style>
  <w:style w:type="paragraph" w:styleId="para13">
    <w:name w:val="Header"/>
    <w:qFormat/>
    <w:basedOn w:val="para0"/>
    <w:pPr>
      <w:tabs defTabSz="720">
        <w:tab w:val="center" w:pos="4252" w:leader="none"/>
        <w:tab w:val="right" w:pos="8504" w:leader="none"/>
      </w:tabs>
    </w:pPr>
  </w:style>
  <w:style w:type="paragraph" w:styleId="para14">
    <w:name w:val="Footer"/>
    <w:qFormat/>
    <w:basedOn w:val="para0"/>
    <w:pPr>
      <w:tabs defTabSz="720">
        <w:tab w:val="center" w:pos="4252" w:leader="none"/>
        <w:tab w:val="right" w:pos="8504" w:leader="none"/>
      </w:tabs>
    </w:pPr>
  </w:style>
  <w:style w:type="paragraph" w:styleId="para15">
    <w:name w:val="Normal (Web)"/>
    <w:qFormat/>
    <w:basedOn w:val="para0"/>
    <w:pPr>
      <w:spacing w:beforeAutospacing="1" w:afterAutospacing="1"/>
    </w:pPr>
    <w:rPr>
      <w:sz w:val="24"/>
      <w:szCs w:val="24"/>
    </w:rPr>
  </w:style>
  <w:style w:type="paragraph" w:styleId="para16">
    <w:name w:val="List Paragraph"/>
    <w:qFormat/>
    <w:basedOn w:val="para0"/>
    <w:pPr>
      <w:ind w:left="720"/>
      <w:spacing w:after="160" w:line="259" w:lineRule="auto"/>
      <w:contextualSpacing/>
    </w:pPr>
    <w:rPr>
      <w:rFonts w:ascii="Calibri" w:hAnsi="Calibri" w:eastAsia="Calibri" w:cs="Calibri"/>
      <w:sz w:val="22"/>
      <w:szCs w:val="22"/>
      <w:lang w:eastAsia="en-us"/>
    </w:rPr>
  </w:style>
  <w:style w:type="paragraph" w:styleId="para17">
    <w:name w:val="Endnote Text"/>
    <w:qFormat/>
    <w:basedOn w:val="para0"/>
    <w:rPr>
      <w:rFonts w:ascii="Calibri" w:hAnsi="Calibri" w:eastAsia="Calibri" w:cs="Calibri"/>
      <w:lang w:eastAsia="en-us"/>
    </w:rPr>
  </w:style>
  <w:style w:type="paragraph" w:styleId="para18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19" w:customStyle="1">
    <w:name w:val="Standard"/>
    <w:qFormat/>
    <w:pPr>
      <w:suppressAutoHyphens/>
      <w:hyphenationLines w:val="0"/>
    </w:pPr>
    <w:rPr>
      <w:rFonts w:ascii="Times New Roman" w:hAnsi="Times New Roman" w:eastAsia="Times New Roman" w:cs="Times New Roman"/>
      <w:color w:val="00000a"/>
      <w:kern w:val="1"/>
      <w:sz w:val="24"/>
      <w:szCs w:val="24"/>
      <w:lang w:val="pt-br" w:eastAsia="zh-cn" w:bidi="ar-sa"/>
    </w:rPr>
  </w:style>
  <w:style w:type="paragraph" w:styleId="para20">
    <w:name w:val="HTML Preformatted"/>
    <w:qFormat/>
    <w:basedOn w:val="para0"/>
    <w:pPr>
      <w:tabs defTabSz="720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para21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 w:customStyle="1">
    <w:name w:val="Título 5 Char"/>
    <w:rPr>
      <w:rFonts w:ascii="Arial" w:hAnsi="Arial" w:eastAsia="Times New Roman" w:cs="Times New Roman"/>
      <w:sz w:val="24"/>
      <w:szCs w:val="20"/>
      <w:lang w:eastAsia="pt-br"/>
    </w:rPr>
  </w:style>
  <w:style w:type="character" w:styleId="char2" w:customStyle="1">
    <w:name w:val="Recuo de corpo de texto 3 Char"/>
    <w:rPr>
      <w:rFonts w:ascii="Arial" w:hAnsi="Arial" w:eastAsia="Times New Roman" w:cs="Times New Roman"/>
      <w:szCs w:val="20"/>
      <w:lang w:eastAsia="pt-br"/>
    </w:rPr>
  </w:style>
  <w:style w:type="character" w:styleId="char3" w:customStyle="1">
    <w:name w:val="Cabeçalho Char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char4" w:customStyle="1">
    <w:name w:val="Rodapé Char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char5" w:customStyle="1">
    <w:name w:val="Título 3 Char"/>
    <w:rPr>
      <w:rFonts w:ascii="Cambria" w:hAnsi="Cambria" w:eastAsia="Cambria" w:cs="Cambria"/>
      <w:b/>
      <w:bCs/>
      <w:color w:val="4f81bd"/>
      <w:sz w:val="20"/>
      <w:szCs w:val="20"/>
      <w:lang w:eastAsia="pt-br"/>
    </w:rPr>
  </w:style>
  <w:style w:type="character" w:styleId="char6" w:customStyle="1">
    <w:name w:val="Link da Internet"/>
    <w:rPr>
      <w:color w:val="0000ff"/>
      <w:u w:color="auto" w:val="single"/>
    </w:rPr>
  </w:style>
  <w:style w:type="character" w:styleId="char7" w:customStyle="1">
    <w:name w:val="Texto de nota de fim Char"/>
    <w:rPr>
      <w:sz w:val="20"/>
      <w:szCs w:val="20"/>
    </w:rPr>
  </w:style>
  <w:style w:type="character" w:styleId="char8" w:customStyle="1">
    <w:name w:val="Âncora da nota de fim"/>
    <w:rPr>
      <w:vertAlign w:val="superscript"/>
    </w:rPr>
  </w:style>
  <w:style w:type="character" w:styleId="char9" w:customStyle="1">
    <w:name w:val="Endnote Characters"/>
    <w:rPr>
      <w:vertAlign w:val="superscript"/>
    </w:rPr>
  </w:style>
  <w:style w:type="character" w:styleId="char10" w:customStyle="1">
    <w:name w:val="Texto de balão Char"/>
    <w:rPr>
      <w:rFonts w:ascii="Tahoma" w:hAnsi="Tahoma" w:eastAsia="Times New Roman" w:cs="Tahoma"/>
      <w:sz w:val="16"/>
      <w:szCs w:val="16"/>
      <w:lang w:eastAsia="pt-br"/>
    </w:rPr>
  </w:style>
  <w:style w:type="character" w:styleId="char11">
    <w:name w:val="Placeholder Text"/>
    <w:rPr>
      <w:color w:val="808080"/>
    </w:rPr>
  </w:style>
  <w:style w:type="character" w:styleId="char12" w:customStyle="1">
    <w:name w:val="Estilo1"/>
    <w:basedOn w:val="char0"/>
  </w:style>
  <w:style w:type="character" w:styleId="char13" w:customStyle="1">
    <w:name w:val="Arial10"/>
    <w:rPr>
      <w:rFonts w:ascii="Arial" w:hAnsi="Arial"/>
      <w:sz w:val="20"/>
    </w:rPr>
  </w:style>
  <w:style w:type="character" w:styleId="char14" w:customStyle="1">
    <w:name w:val="arial9"/>
    <w:rPr>
      <w:rFonts w:ascii="Arial" w:hAnsi="Arial"/>
      <w:sz w:val="18"/>
    </w:rPr>
  </w:style>
  <w:style w:type="character" w:styleId="char15" w:customStyle="1">
    <w:name w:val="ListLabel 1"/>
    <w:rPr>
      <w:rFonts w:cs="Courier New"/>
    </w:rPr>
  </w:style>
  <w:style w:type="character" w:styleId="char16" w:customStyle="1">
    <w:name w:val="ListLabel 2"/>
    <w:rPr>
      <w:rFonts w:cs="Courier New"/>
    </w:rPr>
  </w:style>
  <w:style w:type="character" w:styleId="char17" w:customStyle="1">
    <w:name w:val="ListLabel 3"/>
    <w:rPr>
      <w:rFonts w:cs="Courier New"/>
    </w:rPr>
  </w:style>
  <w:style w:type="character" w:styleId="char18" w:customStyle="1">
    <w:name w:val="il"/>
    <w:basedOn w:val="char0"/>
  </w:style>
  <w:style w:type="character" w:styleId="char19" w:customStyle="1">
    <w:name w:val="Pré-formatação HTML Char"/>
    <w:basedOn w:val="char0"/>
    <w:rPr>
      <w:rFonts w:ascii="Courier New" w:hAnsi="Courier New" w:eastAsia="Times New Roman" w:cs="Courier New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 W.M</dc:creator>
  <cp:keywords/>
  <dc:description/>
  <cp:lastModifiedBy/>
  <cp:revision>10</cp:revision>
  <cp:lastPrinted>2022-04-17T21:45:44Z</cp:lastPrinted>
  <dcterms:created xsi:type="dcterms:W3CDTF">2021-11-09T11:38:00Z</dcterms:created>
  <dcterms:modified xsi:type="dcterms:W3CDTF">2022-04-23T22:12:19Z</dcterms:modified>
</cp:coreProperties>
</file>