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10" w:tblpY="0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6135"/>
        <w:tblGridChange w:id="0">
          <w:tblGrid>
            <w:gridCol w:w="4305"/>
            <w:gridCol w:w="613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7b7b7" w:space="0" w:sz="5" w:val="single"/>
            </w:tcBorders>
            <w:shd w:fill="cccccc" w:val="clear"/>
          </w:tcPr>
          <w:p w:rsidR="00000000" w:rsidDel="00000000" w:rsidP="00000000" w:rsidRDefault="00000000" w:rsidRPr="00000000" w14:paraId="00000002">
            <w:pPr>
              <w:widowControl w:val="0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Menadżer produktu (Product Manager)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widowControl w:val="0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c) Jaka jest globalna strategia naszego produktu?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Menadżer projektu (Project Manager)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g) Chcesz wyjaśnić, jakie są terminy zakończenia pracy nad funkcjonalnością, którą planujesz przetestować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Architekt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e) Jakie technologie są używane w Twoim projekcie?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Analityk biznesowy (Business Analyst)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a) Niejasne wymagania w Specyfikacji Technicznej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Projektant UI/UX (Designer)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widowControl w:val="0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d) Znaleziono niedociągnięcia w projekcie graficznym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Programista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f) Znalazłeś błąd podczas testowania oprogramowania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widowControl w:val="0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b) Prośba o przegląd napisanych przez Ciebie przypadków testowych </w:t>
            </w:r>
          </w:p>
        </w:tc>
      </w:tr>
    </w:tbl>
    <w:p w:rsidR="00000000" w:rsidDel="00000000" w:rsidP="00000000" w:rsidRDefault="00000000" w:rsidRPr="00000000" w14:paraId="00000012">
      <w:pPr>
        <w:ind w:right="-466.062992125984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6420"/>
        <w:tblGridChange w:id="0">
          <w:tblGrid>
            <w:gridCol w:w="4035"/>
            <w:gridCol w:w="642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466.062992125984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 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466.062992125984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Etap cyklu życia oprogramowania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Działanie wykonywane przez QA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413.50393700787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Zbieranie i analiza wymagań (Analiza Wymagań)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Testowanie statyczne wymagań: badanie ich kompletności, logiczności, jednoznaczności i pewności.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466.06299212598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Planowanie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Szukanie słabych punktów w pokryciu testowym (części funkcjonalności, które mogą mieć pewne trudności z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pokryciem testowym) i identyfikacja możliwych ryzyk oraz zwrócenie na nie uwagi osób odpowiedzialnych.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466.06299212598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Projekt architektoniczny (Architectural Design)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Sprawdzanie istniejących prototypów oprogramowania pod kątem zgodności z wymaganiami klienta, poprawności wyświetlania elementów wizualnych i łatwości obsługi.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466.06299212598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Rozwój oprogramowania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Przeprowadzenie testów modułowych (testowanie poszczególnych elementów systemu), integracyjnych (współdziałanie określonych elementów ze sobą).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466.06299212598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Testowanie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Sprawdzenie systemu pod kątem wad, niezależnie od tego,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czy był on wcześniej testowany. Przeprowadzenie pełnych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testów interfejsu i funkcjonalności produktu.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0" w:firstLine="0"/>
              <w:rPr/>
            </w:pPr>
            <w:r w:rsidDel="00000000" w:rsidR="00000000" w:rsidRPr="00000000">
              <w:rPr>
                <w:rtl w:val="0"/>
              </w:rPr>
              <w:t xml:space="preserve">Udokumentowane wszystkich wykrytych błędów w systemie śledzenia błędów - bug tracker.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466.06299212598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Wsparcie techniczne i wdrażanie (Deployment)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.4645669291342" w:right="-451.41732283464535" w:firstLine="0"/>
              <w:rPr/>
            </w:pPr>
            <w:r w:rsidDel="00000000" w:rsidR="00000000" w:rsidRPr="00000000">
              <w:rPr>
                <w:rtl w:val="0"/>
              </w:rPr>
              <w:t xml:space="preserve">Testowanie aktualizacji oprogramowania, pojawiających się nowych błędów, które zostały wydane lub błędów związanych z obsługą przez użytkownika końcowego. </w:t>
            </w:r>
          </w:p>
        </w:tc>
      </w:tr>
    </w:tbl>
    <w:p w:rsidR="00000000" w:rsidDel="00000000" w:rsidP="00000000" w:rsidRDefault="00000000" w:rsidRPr="00000000" w14:paraId="00000027">
      <w:pPr>
        <w:ind w:right="-466.0629921259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466.062992125984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5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6420"/>
        <w:tblGridChange w:id="0">
          <w:tblGrid>
            <w:gridCol w:w="4035"/>
            <w:gridCol w:w="642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right="-466.062992125984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right="-466.062992125984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466.062992125984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Co robiłeś/robiłaś wczoraj.</w:t>
      </w:r>
    </w:p>
    <w:p w:rsidR="00000000" w:rsidDel="00000000" w:rsidP="00000000" w:rsidRDefault="00000000" w:rsidRPr="00000000" w14:paraId="0000002D">
      <w:pPr>
        <w:ind w:right="-466.062992125984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Wczoraj pisałam dokumentację testową. Stworzyłam plan testów i przypadki testowe dla </w:t>
      </w:r>
    </w:p>
    <w:p w:rsidR="00000000" w:rsidDel="00000000" w:rsidP="00000000" w:rsidRDefault="00000000" w:rsidRPr="00000000" w14:paraId="0000002E">
      <w:pPr>
        <w:ind w:right="-466.062992125984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nowych funkcjonalności.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-466.062992125984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-466.062992125984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Czy napotkałeś/napotkałaś jakieś problemy.</w:t>
      </w:r>
    </w:p>
    <w:p w:rsidR="00000000" w:rsidDel="00000000" w:rsidP="00000000" w:rsidRDefault="00000000" w:rsidRPr="00000000" w14:paraId="00000031">
      <w:pPr>
        <w:ind w:right="-466.062992125984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Znalazłam nieścisłości w specyfikacji technicznej. Wyjaśniłam je z analitykiem. </w:t>
      </w:r>
    </w:p>
    <w:p w:rsidR="00000000" w:rsidDel="00000000" w:rsidP="00000000" w:rsidRDefault="00000000" w:rsidRPr="00000000" w14:paraId="00000032">
      <w:pPr>
        <w:ind w:right="-466.062992125984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-466.062992125984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Czym planujesz się zająć dzisiaj.</w:t>
      </w:r>
    </w:p>
    <w:p w:rsidR="00000000" w:rsidDel="00000000" w:rsidP="00000000" w:rsidRDefault="00000000" w:rsidRPr="00000000" w14:paraId="00000034">
      <w:pPr>
        <w:ind w:right="-466.062992125984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Dzisiaj przejrzę ostateczną wersję dokumentacji testowej i zweryfikuję ją z analitykiem, tak aby </w:t>
      </w:r>
    </w:p>
    <w:p w:rsidR="00000000" w:rsidDel="00000000" w:rsidP="00000000" w:rsidRDefault="00000000" w:rsidRPr="00000000" w14:paraId="00000035">
      <w:pPr>
        <w:ind w:right="-466.062992125984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można było ją przesłać klientowi.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