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986918205"/>
        <w:docPartObj>
          <w:docPartGallery w:val="Cover Pages"/>
          <w:docPartUnique/>
        </w:docPartObj>
      </w:sdtPr>
      <w:sdtEndPr>
        <w:rPr>
          <w:rFonts w:ascii="Arial" w:eastAsiaTheme="minorHAnsi" w:hAnsi="Arial" w:cstheme="minorBidi"/>
          <w:spacing w:val="0"/>
          <w:kern w:val="2"/>
          <w:sz w:val="22"/>
          <w:szCs w:val="22"/>
        </w:rPr>
      </w:sdtEndPr>
      <w:sdtContent>
        <w:p w14:paraId="5C81A278" w14:textId="5D5EAB13" w:rsidR="00790813" w:rsidRDefault="00790813" w:rsidP="00E34791">
          <w:pPr>
            <w:pStyle w:val="Titel"/>
            <w:jc w:val="center"/>
          </w:pPr>
          <w:r>
            <w:t>Cloud Programming</w:t>
          </w:r>
          <w:r w:rsidR="00E34791">
            <w:t xml:space="preserve"> - </w:t>
          </w:r>
          <w:r w:rsidR="00647D98" w:rsidRPr="00647D98">
            <w:t>DLBSEPCP01_D</w:t>
          </w:r>
        </w:p>
        <w:p w14:paraId="6BEFA618" w14:textId="05EE6961" w:rsidR="00B522EE" w:rsidRDefault="00E34791" w:rsidP="00B522EE">
          <w:pPr>
            <w:jc w:val="center"/>
            <w:rPr>
              <w:i/>
              <w:iCs/>
            </w:rPr>
          </w:pPr>
          <w:r w:rsidRPr="00E34791">
            <w:rPr>
              <w:i/>
              <w:iCs/>
            </w:rPr>
            <w:t>Portfolio</w:t>
          </w:r>
          <w:r>
            <w:rPr>
              <w:i/>
              <w:iCs/>
            </w:rPr>
            <w:t xml:space="preserve"> – Phase 3</w:t>
          </w:r>
        </w:p>
        <w:p w14:paraId="030EEB1F" w14:textId="77777777" w:rsidR="00E34791" w:rsidRPr="00E34791" w:rsidRDefault="00E34791" w:rsidP="00B522EE">
          <w:pPr>
            <w:jc w:val="center"/>
            <w:rPr>
              <w:i/>
              <w:iCs/>
            </w:rPr>
          </w:pPr>
        </w:p>
        <w:p w14:paraId="7442BBDE" w14:textId="77777777" w:rsidR="00790813" w:rsidRDefault="00790813" w:rsidP="008A2C49">
          <w:pPr>
            <w:jc w:val="center"/>
          </w:pPr>
          <w:r>
            <w:t>Von Raphael Härle</w:t>
          </w:r>
        </w:p>
        <w:p w14:paraId="4B74EB9E" w14:textId="3E558102" w:rsidR="00790813" w:rsidRDefault="00790813" w:rsidP="008A2C49">
          <w:pPr>
            <w:jc w:val="center"/>
          </w:pPr>
          <w:r w:rsidRPr="00790813">
            <w:t>Matrikelnummer: IU14075736</w:t>
          </w:r>
        </w:p>
        <w:p w14:paraId="6A3535F9" w14:textId="6714AA3D" w:rsidR="00D57D62" w:rsidRDefault="00D57D62" w:rsidP="008A2C49">
          <w:pPr>
            <w:jc w:val="center"/>
          </w:pPr>
          <w:r w:rsidRPr="00D57D62">
            <w:t>Prof. Dr. Lu Tianxiang</w:t>
          </w:r>
        </w:p>
        <w:p w14:paraId="439DDFC9" w14:textId="35B38ECA" w:rsidR="00D57D62" w:rsidRDefault="00790813" w:rsidP="00D57D62">
          <w:r>
            <w:br w:type="page"/>
          </w:r>
        </w:p>
      </w:sdtContent>
    </w:sdt>
    <w:sdt>
      <w:sdtPr>
        <w:id w:val="-696009308"/>
        <w:docPartObj>
          <w:docPartGallery w:val="Table of Contents"/>
          <w:docPartUnique/>
        </w:docPartObj>
      </w:sdtPr>
      <w:sdtEndPr>
        <w:rPr>
          <w:rFonts w:ascii="Arial" w:eastAsiaTheme="minorHAnsi" w:hAnsi="Arial" w:cstheme="minorBidi"/>
          <w:b/>
          <w:bCs/>
          <w:color w:val="auto"/>
          <w:kern w:val="2"/>
          <w:sz w:val="22"/>
          <w:szCs w:val="22"/>
          <w:lang w:eastAsia="en-US"/>
          <w14:ligatures w14:val="standardContextual"/>
        </w:rPr>
      </w:sdtEndPr>
      <w:sdtContent>
        <w:p w14:paraId="1A9F071A" w14:textId="0751E16F" w:rsidR="00D57D62" w:rsidRDefault="00D57D62">
          <w:pPr>
            <w:pStyle w:val="Inhaltsverzeichnisberschrift"/>
          </w:pPr>
          <w:r>
            <w:t>Inhalt</w:t>
          </w:r>
        </w:p>
        <w:p w14:paraId="61E02531" w14:textId="7288DB4C" w:rsidR="00D57D62" w:rsidRDefault="00D57D62">
          <w:r>
            <w:fldChar w:fldCharType="begin"/>
          </w:r>
          <w:r>
            <w:instrText xml:space="preserve"> TOC \o "1-3" \h \z \u </w:instrText>
          </w:r>
          <w:r>
            <w:fldChar w:fldCharType="separate"/>
          </w:r>
          <w:r>
            <w:rPr>
              <w:b/>
              <w:bCs/>
              <w:noProof/>
            </w:rPr>
            <w:t>Es wurden keine Einträge für das Inhaltsverzeichnis gefunden.</w:t>
          </w:r>
          <w:r>
            <w:rPr>
              <w:b/>
              <w:bCs/>
            </w:rPr>
            <w:fldChar w:fldCharType="end"/>
          </w:r>
        </w:p>
      </w:sdtContent>
    </w:sdt>
    <w:p w14:paraId="5594E22B" w14:textId="480D5C61" w:rsidR="00D57D62" w:rsidRDefault="00D57D62">
      <w:pPr>
        <w:jc w:val="left"/>
      </w:pPr>
    </w:p>
    <w:p w14:paraId="0665BA37" w14:textId="77777777" w:rsidR="00D57D62" w:rsidRDefault="00530999" w:rsidP="00813C7A">
      <w:pPr>
        <w:sectPr w:rsidR="00D57D62" w:rsidSect="00D57D62">
          <w:footerReference w:type="default" r:id="rId8"/>
          <w:footerReference w:type="first" r:id="rId9"/>
          <w:pgSz w:w="11906" w:h="16838"/>
          <w:pgMar w:top="1417" w:right="1417" w:bottom="1134" w:left="1417" w:header="708" w:footer="708" w:gutter="0"/>
          <w:pgNumType w:fmt="upperRoman" w:start="0"/>
          <w:cols w:space="708"/>
          <w:titlePg/>
          <w:docGrid w:linePitch="360"/>
        </w:sectPr>
      </w:pPr>
      <w:r>
        <w:t xml:space="preserve"> </w:t>
      </w:r>
    </w:p>
    <w:p w14:paraId="72251DF6" w14:textId="340CF9D7" w:rsidR="00530999" w:rsidRDefault="00D57D62" w:rsidP="00D57D62">
      <w:pPr>
        <w:pStyle w:val="berschrift1"/>
      </w:pPr>
      <w:r>
        <w:lastRenderedPageBreak/>
        <w:t>Abstract</w:t>
      </w:r>
    </w:p>
    <w:p w14:paraId="6174621B" w14:textId="3992E4CA" w:rsidR="00D57D62" w:rsidRDefault="008670C4" w:rsidP="008670C4">
      <w:r w:rsidRPr="008670C4">
        <w:t>Das Ziel der Vorlesung Cloud Programming bestand darin, eine hochverfügbare, skalierbare und sichere Cloud-Architektur für eine Unternehmenswebseite zu entwerfen. Diese Architektur sollte zudem replizierbar sein. Unter Hochverfügbarkeit wird in diesem Kontext verstanden, dass die Unternehmenswebseite von Nutzern weltweit mit möglichst geringer Latenz erreicht werden kann. Skalierbarkeit bezieht sich darauf, dass die Architektur in der Lage ist, dynamisch auf Veränderungen im Nutzerverhalten, wie etwa einen Anstieg der Zugriffszahlen, zu reagieren. Die Implementierung der Cloud-Architektur erfolgte mithilfe von Amazon Web Services (AWS). Zur Gewährleistung der Replizierbarkeit der Lösung kam das Infrastructure-as-Code-Tool Terraform zum Einsatz.</w:t>
      </w:r>
    </w:p>
    <w:p w14:paraId="0806E489" w14:textId="77BF5BE3" w:rsidR="00F67D5C" w:rsidRDefault="00F9620A" w:rsidP="00F9620A">
      <w:r w:rsidRPr="00F9620A">
        <w:t>Zur Erfüllung der gestellten Anforderungen wurden verschiedene AWS-Komponenten miteinander kombiniert. Die zentralen Bausteine dieser Architektur sind Amazon CloudFront</w:t>
      </w:r>
      <w:r w:rsidR="00FB7F3C">
        <w:t>, als Content Delivery System</w:t>
      </w:r>
      <w:r w:rsidRPr="00F9620A">
        <w:t xml:space="preserve"> und Elastic Beanstalk (EBS). Elastic Beanstalk stellt eine Platform-as-a-Service (PaaS)-Komponente dar, die mehrere essenzielle Software-as-a-Service (SaaS)-Dienste integriert. Diese umfassen unter anderem EC2-Instanzen, Elastic Load Balancer, Auto Scaling Groups sowie CloudWatch zur Überwachung der Systemleistung. Zudem bietet Elastic Beanstalk verschiedene vorkonfigurierte Betriebssystemumgebungen für gängige Programmiersprachen wie Python, Java oder Golang, um die Entwicklung und Bereitstellung von Anwendungen zu erleichtern.</w:t>
      </w:r>
    </w:p>
    <w:p w14:paraId="265A610C" w14:textId="77777777" w:rsidR="00F9620A" w:rsidRPr="00D57D62" w:rsidRDefault="00F9620A" w:rsidP="00F9620A"/>
    <w:sectPr w:rsidR="00F9620A" w:rsidRPr="00D57D62" w:rsidSect="00D57D62">
      <w:pgSz w:w="11906" w:h="16838"/>
      <w:pgMar w:top="1417" w:right="1417" w:bottom="1134"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BF8E8E" w14:textId="77777777" w:rsidR="0029050B" w:rsidRDefault="0029050B" w:rsidP="00D57D62">
      <w:pPr>
        <w:spacing w:after="0" w:line="240" w:lineRule="auto"/>
      </w:pPr>
      <w:r>
        <w:separator/>
      </w:r>
    </w:p>
  </w:endnote>
  <w:endnote w:type="continuationSeparator" w:id="0">
    <w:p w14:paraId="265B682A" w14:textId="77777777" w:rsidR="0029050B" w:rsidRDefault="0029050B" w:rsidP="00D57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72353879"/>
      <w:docPartObj>
        <w:docPartGallery w:val="Page Numbers (Bottom of Page)"/>
        <w:docPartUnique/>
      </w:docPartObj>
    </w:sdtPr>
    <w:sdtContent>
      <w:p w14:paraId="31407E30" w14:textId="001EB353" w:rsidR="00D57D62" w:rsidRDefault="00D57D62">
        <w:pPr>
          <w:pStyle w:val="Fuzeile"/>
          <w:jc w:val="center"/>
        </w:pPr>
        <w:r>
          <w:fldChar w:fldCharType="begin"/>
        </w:r>
        <w:r>
          <w:instrText>PAGE   \* MERGEFORMAT</w:instrText>
        </w:r>
        <w:r>
          <w:fldChar w:fldCharType="separate"/>
        </w:r>
        <w:r>
          <w:t>2</w:t>
        </w:r>
        <w:r>
          <w:fldChar w:fldCharType="end"/>
        </w:r>
      </w:p>
    </w:sdtContent>
  </w:sdt>
  <w:p w14:paraId="74514296" w14:textId="77777777" w:rsidR="00D57D62" w:rsidRDefault="00D57D6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982977"/>
      <w:docPartObj>
        <w:docPartGallery w:val="Page Numbers (Bottom of Page)"/>
        <w:docPartUnique/>
      </w:docPartObj>
    </w:sdtPr>
    <w:sdtContent>
      <w:p w14:paraId="010B9593" w14:textId="5EEB532F" w:rsidR="00D57D62" w:rsidRDefault="00D57D62">
        <w:pPr>
          <w:pStyle w:val="Fuzeile"/>
          <w:jc w:val="center"/>
        </w:pPr>
        <w:r>
          <w:fldChar w:fldCharType="begin"/>
        </w:r>
        <w:r>
          <w:instrText>PAGE   \* MERGEFORMAT</w:instrText>
        </w:r>
        <w:r>
          <w:fldChar w:fldCharType="separate"/>
        </w:r>
        <w:r>
          <w:t>2</w:t>
        </w:r>
        <w:r>
          <w:fldChar w:fldCharType="end"/>
        </w:r>
      </w:p>
    </w:sdtContent>
  </w:sdt>
  <w:p w14:paraId="3284F1E4" w14:textId="77777777" w:rsidR="00D57D62" w:rsidRDefault="00D57D6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15D0CB" w14:textId="77777777" w:rsidR="0029050B" w:rsidRDefault="0029050B" w:rsidP="00D57D62">
      <w:pPr>
        <w:spacing w:after="0" w:line="240" w:lineRule="auto"/>
      </w:pPr>
      <w:r>
        <w:separator/>
      </w:r>
    </w:p>
  </w:footnote>
  <w:footnote w:type="continuationSeparator" w:id="0">
    <w:p w14:paraId="04A1F182" w14:textId="77777777" w:rsidR="0029050B" w:rsidRDefault="0029050B" w:rsidP="00D57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562312"/>
    <w:multiLevelType w:val="hybridMultilevel"/>
    <w:tmpl w:val="242E6C14"/>
    <w:lvl w:ilvl="0" w:tplc="C53AE904">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566C3461"/>
    <w:multiLevelType w:val="hybridMultilevel"/>
    <w:tmpl w:val="64AC8ECC"/>
    <w:lvl w:ilvl="0" w:tplc="316EC264">
      <w:start w:val="1"/>
      <w:numFmt w:val="decimal"/>
      <w:pStyle w:val="berschrift2"/>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B9D53E0"/>
    <w:multiLevelType w:val="hybridMultilevel"/>
    <w:tmpl w:val="2056FF96"/>
    <w:lvl w:ilvl="0" w:tplc="767269A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11120B7"/>
    <w:multiLevelType w:val="hybridMultilevel"/>
    <w:tmpl w:val="8D50B31E"/>
    <w:lvl w:ilvl="0" w:tplc="DBACFA5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65412D52"/>
    <w:multiLevelType w:val="hybridMultilevel"/>
    <w:tmpl w:val="A1FA75F2"/>
    <w:lvl w:ilvl="0" w:tplc="4BF0A9C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78BE53D7"/>
    <w:multiLevelType w:val="multilevel"/>
    <w:tmpl w:val="3A9A8450"/>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449281753">
    <w:abstractNumId w:val="4"/>
  </w:num>
  <w:num w:numId="2" w16cid:durableId="2113478614">
    <w:abstractNumId w:val="1"/>
  </w:num>
  <w:num w:numId="3" w16cid:durableId="1044409191">
    <w:abstractNumId w:val="0"/>
  </w:num>
  <w:num w:numId="4" w16cid:durableId="945505165">
    <w:abstractNumId w:val="3"/>
  </w:num>
  <w:num w:numId="5" w16cid:durableId="263729771">
    <w:abstractNumId w:val="2"/>
  </w:num>
  <w:num w:numId="6" w16cid:durableId="925188710">
    <w:abstractNumId w:val="5"/>
  </w:num>
  <w:num w:numId="7" w16cid:durableId="34579162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6B6"/>
    <w:rsid w:val="000266B6"/>
    <w:rsid w:val="00124072"/>
    <w:rsid w:val="001F17B9"/>
    <w:rsid w:val="002769F0"/>
    <w:rsid w:val="0029050B"/>
    <w:rsid w:val="002E4350"/>
    <w:rsid w:val="00346898"/>
    <w:rsid w:val="003656B8"/>
    <w:rsid w:val="003B3483"/>
    <w:rsid w:val="00401C3F"/>
    <w:rsid w:val="0040253C"/>
    <w:rsid w:val="004B49A3"/>
    <w:rsid w:val="0050145F"/>
    <w:rsid w:val="00507FE3"/>
    <w:rsid w:val="00530999"/>
    <w:rsid w:val="005467A3"/>
    <w:rsid w:val="00590955"/>
    <w:rsid w:val="00647D98"/>
    <w:rsid w:val="00670101"/>
    <w:rsid w:val="00693DF3"/>
    <w:rsid w:val="00764168"/>
    <w:rsid w:val="00790813"/>
    <w:rsid w:val="007E213D"/>
    <w:rsid w:val="007F566A"/>
    <w:rsid w:val="00813C7A"/>
    <w:rsid w:val="008267DF"/>
    <w:rsid w:val="008670C4"/>
    <w:rsid w:val="00885657"/>
    <w:rsid w:val="008E6A01"/>
    <w:rsid w:val="009662C7"/>
    <w:rsid w:val="009D69EA"/>
    <w:rsid w:val="00A73E12"/>
    <w:rsid w:val="00B467DB"/>
    <w:rsid w:val="00B522EE"/>
    <w:rsid w:val="00CB5B05"/>
    <w:rsid w:val="00D57D62"/>
    <w:rsid w:val="00D66A71"/>
    <w:rsid w:val="00D70E09"/>
    <w:rsid w:val="00DE5DA7"/>
    <w:rsid w:val="00E12D70"/>
    <w:rsid w:val="00E34791"/>
    <w:rsid w:val="00E51DB7"/>
    <w:rsid w:val="00E55D29"/>
    <w:rsid w:val="00EF7EDD"/>
    <w:rsid w:val="00F1360C"/>
    <w:rsid w:val="00F3709E"/>
    <w:rsid w:val="00F67D5C"/>
    <w:rsid w:val="00F9620A"/>
    <w:rsid w:val="00FB7F3C"/>
    <w:rsid w:val="00FE2F2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EAB8F"/>
  <w15:chartTrackingRefBased/>
  <w15:docId w15:val="{AED30311-AE7F-4968-9955-CAAE0D8A4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01C3F"/>
    <w:pPr>
      <w:jc w:val="both"/>
    </w:pPr>
    <w:rPr>
      <w:rFonts w:ascii="Arial" w:hAnsi="Arial"/>
    </w:rPr>
  </w:style>
  <w:style w:type="paragraph" w:styleId="berschrift1">
    <w:name w:val="heading 1"/>
    <w:basedOn w:val="Standard"/>
    <w:next w:val="Standard"/>
    <w:link w:val="berschrift1Zchn"/>
    <w:autoRedefine/>
    <w:uiPriority w:val="9"/>
    <w:qFormat/>
    <w:rsid w:val="001F17B9"/>
    <w:pPr>
      <w:keepNext/>
      <w:keepLines/>
      <w:numPr>
        <w:numId w:val="6"/>
      </w:numPr>
      <w:spacing w:before="240" w:after="0"/>
      <w:ind w:hanging="360"/>
      <w:outlineLvl w:val="0"/>
    </w:pPr>
    <w:rPr>
      <w:rFonts w:eastAsiaTheme="majorEastAsia" w:cstheme="majorBidi"/>
      <w:color w:val="000000" w:themeColor="text1"/>
      <w:sz w:val="24"/>
      <w:szCs w:val="32"/>
    </w:rPr>
  </w:style>
  <w:style w:type="paragraph" w:styleId="berschrift2">
    <w:name w:val="heading 2"/>
    <w:basedOn w:val="Standard"/>
    <w:next w:val="Standard"/>
    <w:link w:val="berschrift2Zchn"/>
    <w:uiPriority w:val="9"/>
    <w:unhideWhenUsed/>
    <w:qFormat/>
    <w:rsid w:val="005467A3"/>
    <w:pPr>
      <w:keepNext/>
      <w:keepLines/>
      <w:numPr>
        <w:numId w:val="2"/>
      </w:numPr>
      <w:spacing w:before="40" w:after="0"/>
      <w:outlineLvl w:val="1"/>
    </w:pPr>
    <w:rPr>
      <w:rFonts w:eastAsiaTheme="majorEastAsia" w:cstheme="majorBidi"/>
      <w:color w:val="000000" w:themeColor="text1"/>
      <w:szCs w:val="26"/>
    </w:rPr>
  </w:style>
  <w:style w:type="paragraph" w:styleId="berschrift3">
    <w:name w:val="heading 3"/>
    <w:basedOn w:val="Standard"/>
    <w:next w:val="Standard"/>
    <w:link w:val="berschrift3Zchn"/>
    <w:autoRedefine/>
    <w:uiPriority w:val="9"/>
    <w:unhideWhenUsed/>
    <w:qFormat/>
    <w:rsid w:val="001F17B9"/>
    <w:pPr>
      <w:keepNext/>
      <w:keepLines/>
      <w:tabs>
        <w:tab w:val="num" w:pos="720"/>
      </w:tabs>
      <w:spacing w:before="40" w:after="0"/>
      <w:ind w:left="720" w:hanging="360"/>
      <w:outlineLvl w:val="2"/>
    </w:pPr>
    <w:rPr>
      <w:rFonts w:eastAsiaTheme="majorEastAsia" w:cstheme="majorBidi"/>
      <w:color w:val="000000" w:themeColor="text1"/>
      <w:sz w:val="24"/>
      <w:szCs w:val="24"/>
    </w:rPr>
  </w:style>
  <w:style w:type="paragraph" w:styleId="berschrift4">
    <w:name w:val="heading 4"/>
    <w:basedOn w:val="Standard"/>
    <w:next w:val="Standard"/>
    <w:link w:val="berschrift4Zchn"/>
    <w:uiPriority w:val="9"/>
    <w:semiHidden/>
    <w:unhideWhenUsed/>
    <w:qFormat/>
    <w:rsid w:val="000266B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266B6"/>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0266B6"/>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266B6"/>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0266B6"/>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266B6"/>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17B9"/>
    <w:rPr>
      <w:rFonts w:ascii="Arial" w:eastAsiaTheme="majorEastAsia" w:hAnsi="Arial" w:cstheme="majorBidi"/>
      <w:color w:val="000000" w:themeColor="text1"/>
      <w:sz w:val="24"/>
      <w:szCs w:val="32"/>
    </w:rPr>
  </w:style>
  <w:style w:type="character" w:customStyle="1" w:styleId="berschrift2Zchn">
    <w:name w:val="Überschrift 2 Zchn"/>
    <w:basedOn w:val="Absatz-Standardschriftart"/>
    <w:link w:val="berschrift2"/>
    <w:uiPriority w:val="9"/>
    <w:rsid w:val="005467A3"/>
    <w:rPr>
      <w:rFonts w:ascii="Arial" w:eastAsiaTheme="majorEastAsia" w:hAnsi="Arial" w:cstheme="majorBidi"/>
      <w:color w:val="000000" w:themeColor="text1"/>
      <w:szCs w:val="26"/>
    </w:rPr>
  </w:style>
  <w:style w:type="character" w:customStyle="1" w:styleId="berschrift3Zchn">
    <w:name w:val="Überschrift 3 Zchn"/>
    <w:basedOn w:val="Absatz-Standardschriftart"/>
    <w:link w:val="berschrift3"/>
    <w:uiPriority w:val="9"/>
    <w:rsid w:val="001F17B9"/>
    <w:rPr>
      <w:rFonts w:ascii="Arial" w:eastAsiaTheme="majorEastAsia" w:hAnsi="Arial" w:cstheme="majorBidi"/>
      <w:color w:val="000000" w:themeColor="text1"/>
      <w:sz w:val="24"/>
      <w:szCs w:val="24"/>
    </w:rPr>
  </w:style>
  <w:style w:type="character" w:customStyle="1" w:styleId="berschrift4Zchn">
    <w:name w:val="Überschrift 4 Zchn"/>
    <w:basedOn w:val="Absatz-Standardschriftart"/>
    <w:link w:val="berschrift4"/>
    <w:uiPriority w:val="9"/>
    <w:semiHidden/>
    <w:rsid w:val="000266B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266B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266B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266B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266B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266B6"/>
    <w:rPr>
      <w:rFonts w:eastAsiaTheme="majorEastAsia" w:cstheme="majorBidi"/>
      <w:color w:val="272727" w:themeColor="text1" w:themeTint="D8"/>
    </w:rPr>
  </w:style>
  <w:style w:type="paragraph" w:styleId="Titel">
    <w:name w:val="Title"/>
    <w:basedOn w:val="Standard"/>
    <w:next w:val="Standard"/>
    <w:link w:val="TitelZchn"/>
    <w:uiPriority w:val="10"/>
    <w:qFormat/>
    <w:rsid w:val="00026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266B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266B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266B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266B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266B6"/>
    <w:rPr>
      <w:rFonts w:ascii="Arial" w:hAnsi="Arial"/>
      <w:i/>
      <w:iCs/>
      <w:color w:val="404040" w:themeColor="text1" w:themeTint="BF"/>
    </w:rPr>
  </w:style>
  <w:style w:type="paragraph" w:styleId="Listenabsatz">
    <w:name w:val="List Paragraph"/>
    <w:basedOn w:val="Standard"/>
    <w:uiPriority w:val="34"/>
    <w:qFormat/>
    <w:rsid w:val="000266B6"/>
    <w:pPr>
      <w:ind w:left="720"/>
      <w:contextualSpacing/>
    </w:pPr>
  </w:style>
  <w:style w:type="character" w:styleId="IntensiveHervorhebung">
    <w:name w:val="Intense Emphasis"/>
    <w:basedOn w:val="Absatz-Standardschriftart"/>
    <w:uiPriority w:val="21"/>
    <w:qFormat/>
    <w:rsid w:val="000266B6"/>
    <w:rPr>
      <w:i/>
      <w:iCs/>
      <w:color w:val="0F4761" w:themeColor="accent1" w:themeShade="BF"/>
    </w:rPr>
  </w:style>
  <w:style w:type="paragraph" w:styleId="IntensivesZitat">
    <w:name w:val="Intense Quote"/>
    <w:basedOn w:val="Standard"/>
    <w:next w:val="Standard"/>
    <w:link w:val="IntensivesZitatZchn"/>
    <w:uiPriority w:val="30"/>
    <w:qFormat/>
    <w:rsid w:val="00026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266B6"/>
    <w:rPr>
      <w:rFonts w:ascii="Arial" w:hAnsi="Arial"/>
      <w:i/>
      <w:iCs/>
      <w:color w:val="0F4761" w:themeColor="accent1" w:themeShade="BF"/>
    </w:rPr>
  </w:style>
  <w:style w:type="character" w:styleId="IntensiverVerweis">
    <w:name w:val="Intense Reference"/>
    <w:basedOn w:val="Absatz-Standardschriftart"/>
    <w:uiPriority w:val="32"/>
    <w:qFormat/>
    <w:rsid w:val="000266B6"/>
    <w:rPr>
      <w:b/>
      <w:bCs/>
      <w:smallCaps/>
      <w:color w:val="0F4761" w:themeColor="accent1" w:themeShade="BF"/>
      <w:spacing w:val="5"/>
    </w:rPr>
  </w:style>
  <w:style w:type="character" w:styleId="Hervorhebung">
    <w:name w:val="Emphasis"/>
    <w:basedOn w:val="Absatz-Standardschriftart"/>
    <w:uiPriority w:val="20"/>
    <w:qFormat/>
    <w:rsid w:val="00790813"/>
    <w:rPr>
      <w:i/>
      <w:iCs/>
    </w:rPr>
  </w:style>
  <w:style w:type="paragraph" w:styleId="Inhaltsverzeichnisberschrift">
    <w:name w:val="TOC Heading"/>
    <w:basedOn w:val="berschrift1"/>
    <w:next w:val="Standard"/>
    <w:uiPriority w:val="39"/>
    <w:unhideWhenUsed/>
    <w:qFormat/>
    <w:rsid w:val="00D57D62"/>
    <w:pPr>
      <w:numPr>
        <w:numId w:val="0"/>
      </w:numPr>
      <w:jc w:val="left"/>
      <w:outlineLvl w:val="9"/>
    </w:pPr>
    <w:rPr>
      <w:rFonts w:asciiTheme="majorHAnsi" w:hAnsiTheme="majorHAnsi"/>
      <w:color w:val="0F4761" w:themeColor="accent1" w:themeShade="BF"/>
      <w:kern w:val="0"/>
      <w:sz w:val="32"/>
      <w:lang w:eastAsia="de-DE"/>
      <w14:ligatures w14:val="none"/>
    </w:rPr>
  </w:style>
  <w:style w:type="paragraph" w:styleId="Kopfzeile">
    <w:name w:val="header"/>
    <w:basedOn w:val="Standard"/>
    <w:link w:val="KopfzeileZchn"/>
    <w:uiPriority w:val="99"/>
    <w:unhideWhenUsed/>
    <w:rsid w:val="00D57D6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57D62"/>
    <w:rPr>
      <w:rFonts w:ascii="Arial" w:hAnsi="Arial"/>
    </w:rPr>
  </w:style>
  <w:style w:type="paragraph" w:styleId="Fuzeile">
    <w:name w:val="footer"/>
    <w:basedOn w:val="Standard"/>
    <w:link w:val="FuzeileZchn"/>
    <w:uiPriority w:val="99"/>
    <w:unhideWhenUsed/>
    <w:rsid w:val="00D57D6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57D6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6BF12-662F-4300-9700-3B446A833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236</Words>
  <Characters>1488</Characters>
  <Application>Microsoft Office Word</Application>
  <DocSecurity>0</DocSecurity>
  <Lines>12</Lines>
  <Paragraphs>3</Paragraphs>
  <ScaleCrop>false</ScaleCrop>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Härle</dc:creator>
  <cp:keywords/>
  <dc:description/>
  <cp:lastModifiedBy>Raphael Härle</cp:lastModifiedBy>
  <cp:revision>42</cp:revision>
  <dcterms:created xsi:type="dcterms:W3CDTF">2024-09-30T09:40:00Z</dcterms:created>
  <dcterms:modified xsi:type="dcterms:W3CDTF">2024-09-30T11:23:00Z</dcterms:modified>
</cp:coreProperties>
</file>