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6685" w14:textId="30404A43" w:rsidR="000F1D6F" w:rsidRPr="00456273" w:rsidRDefault="000F1D6F" w:rsidP="000F1D6F">
      <w:pPr>
        <w:rPr>
          <w:b/>
          <w:bCs/>
          <w:sz w:val="28"/>
          <w:szCs w:val="28"/>
        </w:rPr>
      </w:pPr>
      <w:proofErr w:type="spellStart"/>
      <w:r w:rsidRPr="00456273">
        <w:rPr>
          <w:b/>
          <w:bCs/>
          <w:sz w:val="28"/>
          <w:szCs w:val="28"/>
        </w:rPr>
        <w:t>Oppgave</w:t>
      </w:r>
      <w:proofErr w:type="spellEnd"/>
      <w:r w:rsidRPr="00456273">
        <w:rPr>
          <w:b/>
          <w:bCs/>
          <w:sz w:val="28"/>
          <w:szCs w:val="28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D6F" w14:paraId="3F0E9617" w14:textId="77777777" w:rsidTr="000F1D6F">
        <w:tc>
          <w:tcPr>
            <w:tcW w:w="4675" w:type="dxa"/>
          </w:tcPr>
          <w:p w14:paraId="691EDD4B" w14:textId="30C899A3" w:rsidR="000F1D6F" w:rsidRPr="004A6784" w:rsidRDefault="000F1D6F" w:rsidP="004A6784">
            <w:pPr>
              <w:jc w:val="center"/>
              <w:rPr>
                <w:b/>
                <w:bCs/>
              </w:rPr>
            </w:pPr>
            <w:r w:rsidRPr="004A6784">
              <w:rPr>
                <w:b/>
                <w:bCs/>
              </w:rPr>
              <w:t>Fib. Number</w:t>
            </w:r>
          </w:p>
        </w:tc>
        <w:tc>
          <w:tcPr>
            <w:tcW w:w="4675" w:type="dxa"/>
          </w:tcPr>
          <w:p w14:paraId="601C7703" w14:textId="7896789E" w:rsidR="000F1D6F" w:rsidRPr="004A6784" w:rsidRDefault="000F1D6F" w:rsidP="004A6784">
            <w:pPr>
              <w:jc w:val="center"/>
              <w:rPr>
                <w:b/>
                <w:bCs/>
              </w:rPr>
            </w:pPr>
            <w:r w:rsidRPr="004A6784">
              <w:rPr>
                <w:b/>
                <w:bCs/>
              </w:rPr>
              <w:t>Real time</w:t>
            </w:r>
            <w:r w:rsidR="004C5AE7">
              <w:rPr>
                <w:b/>
                <w:bCs/>
              </w:rPr>
              <w:t xml:space="preserve"> (</w:t>
            </w:r>
            <w:proofErr w:type="spellStart"/>
            <w:r w:rsidR="004C5AE7">
              <w:rPr>
                <w:b/>
                <w:bCs/>
              </w:rPr>
              <w:t>ms</w:t>
            </w:r>
            <w:proofErr w:type="spellEnd"/>
            <w:r w:rsidR="004C5AE7">
              <w:rPr>
                <w:b/>
                <w:bCs/>
              </w:rPr>
              <w:t>)</w:t>
            </w:r>
          </w:p>
        </w:tc>
      </w:tr>
      <w:tr w:rsidR="000F1D6F" w14:paraId="0C290993" w14:textId="77777777" w:rsidTr="000F1D6F">
        <w:tc>
          <w:tcPr>
            <w:tcW w:w="4675" w:type="dxa"/>
          </w:tcPr>
          <w:p w14:paraId="2DA0CEB1" w14:textId="4869A8F4" w:rsidR="000F1D6F" w:rsidRDefault="0099320D" w:rsidP="000F1D6F">
            <w:proofErr w:type="gramStart"/>
            <w:r>
              <w:t>f(</w:t>
            </w:r>
            <w:proofErr w:type="gramEnd"/>
            <w:r>
              <w:t>41) = 165580141</w:t>
            </w:r>
          </w:p>
        </w:tc>
        <w:tc>
          <w:tcPr>
            <w:tcW w:w="4675" w:type="dxa"/>
          </w:tcPr>
          <w:p w14:paraId="0D262A14" w14:textId="1E211280" w:rsidR="000F1D6F" w:rsidRDefault="004C5AE7" w:rsidP="000F1D6F">
            <w:r>
              <w:t>1630</w:t>
            </w:r>
          </w:p>
        </w:tc>
      </w:tr>
      <w:tr w:rsidR="000F1D6F" w14:paraId="47A78BAE" w14:textId="77777777" w:rsidTr="000F1D6F">
        <w:tc>
          <w:tcPr>
            <w:tcW w:w="4675" w:type="dxa"/>
          </w:tcPr>
          <w:p w14:paraId="1D610ABF" w14:textId="2960CDFF" w:rsidR="000F1D6F" w:rsidRDefault="0099320D" w:rsidP="000F1D6F">
            <w:proofErr w:type="gramStart"/>
            <w:r>
              <w:t>f(</w:t>
            </w:r>
            <w:proofErr w:type="gramEnd"/>
            <w:r>
              <w:t>42) = 297914296</w:t>
            </w:r>
          </w:p>
        </w:tc>
        <w:tc>
          <w:tcPr>
            <w:tcW w:w="4675" w:type="dxa"/>
          </w:tcPr>
          <w:p w14:paraId="2EE5F9A9" w14:textId="711BC181" w:rsidR="000F1D6F" w:rsidRDefault="004C5AE7" w:rsidP="000F1D6F">
            <w:r>
              <w:t>2122</w:t>
            </w:r>
          </w:p>
        </w:tc>
      </w:tr>
      <w:tr w:rsidR="000F1D6F" w14:paraId="59EBF9BD" w14:textId="77777777" w:rsidTr="000F1D6F">
        <w:tc>
          <w:tcPr>
            <w:tcW w:w="4675" w:type="dxa"/>
          </w:tcPr>
          <w:p w14:paraId="01A67066" w14:textId="148F68A8" w:rsidR="000F1D6F" w:rsidRDefault="0099320D" w:rsidP="000F1D6F">
            <w:proofErr w:type="gramStart"/>
            <w:r>
              <w:t>f(</w:t>
            </w:r>
            <w:proofErr w:type="gramEnd"/>
            <w:r>
              <w:t>43) = 433494437</w:t>
            </w:r>
          </w:p>
        </w:tc>
        <w:tc>
          <w:tcPr>
            <w:tcW w:w="4675" w:type="dxa"/>
          </w:tcPr>
          <w:p w14:paraId="6932B8E4" w14:textId="7E598502" w:rsidR="000F1D6F" w:rsidRDefault="004C5AE7" w:rsidP="000F1D6F">
            <w:r>
              <w:t>3410</w:t>
            </w:r>
          </w:p>
        </w:tc>
      </w:tr>
      <w:tr w:rsidR="000F1D6F" w14:paraId="28DDFAE3" w14:textId="77777777" w:rsidTr="000F1D6F">
        <w:tc>
          <w:tcPr>
            <w:tcW w:w="4675" w:type="dxa"/>
          </w:tcPr>
          <w:p w14:paraId="4CD8B714" w14:textId="29931D0A" w:rsidR="000F1D6F" w:rsidRDefault="004A6784" w:rsidP="000F1D6F">
            <w:proofErr w:type="gramStart"/>
            <w:r>
              <w:t>f(</w:t>
            </w:r>
            <w:proofErr w:type="gramEnd"/>
            <w:r>
              <w:t>44) = 701408733</w:t>
            </w:r>
          </w:p>
        </w:tc>
        <w:tc>
          <w:tcPr>
            <w:tcW w:w="4675" w:type="dxa"/>
          </w:tcPr>
          <w:p w14:paraId="30F457ED" w14:textId="54CE7458" w:rsidR="000F1D6F" w:rsidRDefault="004C5AE7" w:rsidP="000F1D6F">
            <w:r>
              <w:t>5362</w:t>
            </w:r>
          </w:p>
        </w:tc>
      </w:tr>
      <w:tr w:rsidR="000F1D6F" w14:paraId="508EBD8F" w14:textId="77777777" w:rsidTr="000F1D6F">
        <w:tc>
          <w:tcPr>
            <w:tcW w:w="4675" w:type="dxa"/>
          </w:tcPr>
          <w:p w14:paraId="66EE9D7F" w14:textId="30A9C172" w:rsidR="000F1D6F" w:rsidRDefault="004A6784" w:rsidP="000F1D6F">
            <w:proofErr w:type="gramStart"/>
            <w:r>
              <w:t>f(</w:t>
            </w:r>
            <w:proofErr w:type="gramEnd"/>
            <w:r>
              <w:t>45) = 1134903170</w:t>
            </w:r>
          </w:p>
        </w:tc>
        <w:tc>
          <w:tcPr>
            <w:tcW w:w="4675" w:type="dxa"/>
          </w:tcPr>
          <w:p w14:paraId="6B1CF277" w14:textId="44ED1E79" w:rsidR="000F1D6F" w:rsidRDefault="004C5AE7" w:rsidP="000F1D6F">
            <w:r>
              <w:t>8320</w:t>
            </w:r>
          </w:p>
        </w:tc>
      </w:tr>
      <w:tr w:rsidR="000F1D6F" w14:paraId="751BAF7A" w14:textId="77777777" w:rsidTr="000F1D6F">
        <w:tc>
          <w:tcPr>
            <w:tcW w:w="4675" w:type="dxa"/>
          </w:tcPr>
          <w:p w14:paraId="0F0AFA62" w14:textId="706B2989" w:rsidR="000F1D6F" w:rsidRDefault="004A6784" w:rsidP="000F1D6F">
            <w:proofErr w:type="gramStart"/>
            <w:r>
              <w:t>f(</w:t>
            </w:r>
            <w:proofErr w:type="gramEnd"/>
            <w:r>
              <w:t>46) = 1836311903</w:t>
            </w:r>
          </w:p>
        </w:tc>
        <w:tc>
          <w:tcPr>
            <w:tcW w:w="4675" w:type="dxa"/>
          </w:tcPr>
          <w:p w14:paraId="33343681" w14:textId="7A4F307F" w:rsidR="000F1D6F" w:rsidRDefault="004C5AE7" w:rsidP="000F1D6F">
            <w:r>
              <w:t>13478</w:t>
            </w:r>
          </w:p>
        </w:tc>
      </w:tr>
      <w:tr w:rsidR="000F1D6F" w14:paraId="79BEAC09" w14:textId="77777777" w:rsidTr="000F1D6F">
        <w:tc>
          <w:tcPr>
            <w:tcW w:w="4675" w:type="dxa"/>
          </w:tcPr>
          <w:p w14:paraId="4227D980" w14:textId="51D4ACE2" w:rsidR="000F1D6F" w:rsidRDefault="004A6784" w:rsidP="000F1D6F">
            <w:proofErr w:type="gramStart"/>
            <w:r>
              <w:t>f(</w:t>
            </w:r>
            <w:proofErr w:type="gramEnd"/>
            <w:r>
              <w:t>47) = 2971215073</w:t>
            </w:r>
          </w:p>
        </w:tc>
        <w:tc>
          <w:tcPr>
            <w:tcW w:w="4675" w:type="dxa"/>
          </w:tcPr>
          <w:p w14:paraId="0DCFD8D9" w14:textId="000AEF83" w:rsidR="000F1D6F" w:rsidRDefault="004C5AE7" w:rsidP="000F1D6F">
            <w:r>
              <w:t>21632</w:t>
            </w:r>
          </w:p>
        </w:tc>
      </w:tr>
      <w:tr w:rsidR="004A6784" w14:paraId="6D680960" w14:textId="77777777" w:rsidTr="000F1D6F">
        <w:tc>
          <w:tcPr>
            <w:tcW w:w="4675" w:type="dxa"/>
          </w:tcPr>
          <w:p w14:paraId="31256850" w14:textId="19382DF0" w:rsidR="004A6784" w:rsidRDefault="004A6784" w:rsidP="000F1D6F">
            <w:proofErr w:type="gramStart"/>
            <w:r>
              <w:t>f(</w:t>
            </w:r>
            <w:proofErr w:type="gramEnd"/>
            <w:r>
              <w:t>48) = 4807526976</w:t>
            </w:r>
          </w:p>
        </w:tc>
        <w:tc>
          <w:tcPr>
            <w:tcW w:w="4675" w:type="dxa"/>
          </w:tcPr>
          <w:p w14:paraId="031F9371" w14:textId="62D6BF05" w:rsidR="004A6784" w:rsidRDefault="004C5AE7" w:rsidP="000F1D6F">
            <w:r>
              <w:t>34923</w:t>
            </w:r>
          </w:p>
        </w:tc>
      </w:tr>
      <w:tr w:rsidR="004A6784" w14:paraId="3577A371" w14:textId="77777777" w:rsidTr="000F1D6F">
        <w:tc>
          <w:tcPr>
            <w:tcW w:w="4675" w:type="dxa"/>
          </w:tcPr>
          <w:p w14:paraId="6BC89AFF" w14:textId="3EA36E2F" w:rsidR="004A6784" w:rsidRDefault="004A6784" w:rsidP="000F1D6F">
            <w:proofErr w:type="gramStart"/>
            <w:r>
              <w:t>f(</w:t>
            </w:r>
            <w:proofErr w:type="gramEnd"/>
            <w:r>
              <w:t>49) = 7778742049</w:t>
            </w:r>
          </w:p>
        </w:tc>
        <w:tc>
          <w:tcPr>
            <w:tcW w:w="4675" w:type="dxa"/>
          </w:tcPr>
          <w:p w14:paraId="09EF1EA7" w14:textId="7AD3CB8C" w:rsidR="004A6784" w:rsidRDefault="004C5AE7" w:rsidP="000F1D6F">
            <w:r>
              <w:t>55898</w:t>
            </w:r>
          </w:p>
        </w:tc>
      </w:tr>
      <w:tr w:rsidR="004A6784" w14:paraId="666FE324" w14:textId="77777777" w:rsidTr="000F1D6F">
        <w:tc>
          <w:tcPr>
            <w:tcW w:w="4675" w:type="dxa"/>
          </w:tcPr>
          <w:p w14:paraId="223D0D3F" w14:textId="7E64D295" w:rsidR="004A6784" w:rsidRDefault="004A6784" w:rsidP="000F1D6F">
            <w:proofErr w:type="gramStart"/>
            <w:r>
              <w:t>f(</w:t>
            </w:r>
            <w:proofErr w:type="gramEnd"/>
            <w:r>
              <w:t>50) = 12586269025</w:t>
            </w:r>
          </w:p>
        </w:tc>
        <w:tc>
          <w:tcPr>
            <w:tcW w:w="4675" w:type="dxa"/>
          </w:tcPr>
          <w:p w14:paraId="1B31F425" w14:textId="3FE347C0" w:rsidR="004A6784" w:rsidRDefault="004C5AE7" w:rsidP="000F1D6F">
            <w:r>
              <w:t>90510</w:t>
            </w:r>
          </w:p>
        </w:tc>
      </w:tr>
    </w:tbl>
    <w:p w14:paraId="62747EE3" w14:textId="4A97BC8F" w:rsidR="0076619F" w:rsidRDefault="004A6784" w:rsidP="000F1D6F">
      <w:proofErr w:type="spellStart"/>
      <w:r>
        <w:t>Rekusiv</w:t>
      </w:r>
      <w:proofErr w:type="spellEnd"/>
      <w:r>
        <w:t xml:space="preserve"> </w:t>
      </w:r>
    </w:p>
    <w:p w14:paraId="3A29A95E" w14:textId="16D7E4DA" w:rsidR="00AE34FE" w:rsidRDefault="00055239" w:rsidP="000F1D6F">
      <w:pPr>
        <w:rPr>
          <w:b/>
          <w:bCs/>
          <w:lang w:val="nb-NO"/>
        </w:rPr>
      </w:pPr>
      <w:r w:rsidRPr="00055239">
        <w:rPr>
          <w:b/>
          <w:bCs/>
          <w:lang w:val="nb-NO"/>
        </w:rPr>
        <w:t>Hvorfor tidsbruken blir som den blir?</w:t>
      </w:r>
    </w:p>
    <w:p w14:paraId="0C841DE4" w14:textId="56E26C0C" w:rsidR="009718B3" w:rsidRDefault="009718B3" w:rsidP="000F1D6F">
      <w:pPr>
        <w:rPr>
          <w:lang w:val="nb-NO"/>
        </w:rPr>
      </w:pPr>
      <w:r>
        <w:rPr>
          <w:lang w:val="nb-NO"/>
        </w:rPr>
        <w:t>Som vi kan se fra tabell</w:t>
      </w:r>
      <w:r w:rsidR="009E0509">
        <w:rPr>
          <w:lang w:val="nb-NO"/>
        </w:rPr>
        <w:t xml:space="preserve">, </w:t>
      </w:r>
      <w:r>
        <w:rPr>
          <w:lang w:val="nb-NO"/>
        </w:rPr>
        <w:t>tid for</w:t>
      </w:r>
      <w:r w:rsidR="009E0509">
        <w:rPr>
          <w:lang w:val="nb-NO"/>
        </w:rPr>
        <w:t xml:space="preserve"> beregning av</w:t>
      </w:r>
      <w:r>
        <w:rPr>
          <w:lang w:val="nb-NO"/>
        </w:rPr>
        <w:t xml:space="preserve"> ny </w:t>
      </w:r>
      <w:proofErr w:type="spellStart"/>
      <w:r>
        <w:rPr>
          <w:lang w:val="nb-NO"/>
        </w:rPr>
        <w:t>fibanacci</w:t>
      </w:r>
      <w:proofErr w:type="spellEnd"/>
      <w:r>
        <w:rPr>
          <w:lang w:val="nb-NO"/>
        </w:rPr>
        <w:t xml:space="preserve"> tall øker med «</w:t>
      </w:r>
      <w:proofErr w:type="spellStart"/>
      <w:r>
        <w:rPr>
          <w:lang w:val="nb-NO"/>
        </w:rPr>
        <w:t>Fibonacci</w:t>
      </w:r>
      <w:proofErr w:type="spellEnd"/>
      <w:r>
        <w:rPr>
          <w:lang w:val="nb-NO"/>
        </w:rPr>
        <w:t xml:space="preserve"> økning». Det vil si at de to forrige tidene adderes til hverandre og vi får tid til den tredje </w:t>
      </w:r>
      <w:proofErr w:type="spellStart"/>
      <w:r>
        <w:rPr>
          <w:lang w:val="nb-NO"/>
        </w:rPr>
        <w:t>fibonacci</w:t>
      </w:r>
      <w:proofErr w:type="spellEnd"/>
      <w:r>
        <w:rPr>
          <w:lang w:val="nb-NO"/>
        </w:rPr>
        <w:t xml:space="preserve"> tall. Som vi kan se i tabell </w:t>
      </w:r>
      <w:proofErr w:type="gramStart"/>
      <w:r>
        <w:rPr>
          <w:lang w:val="nb-NO"/>
        </w:rPr>
        <w:t>f(</w:t>
      </w:r>
      <w:proofErr w:type="gramEnd"/>
      <w:r>
        <w:rPr>
          <w:lang w:val="nb-NO"/>
        </w:rPr>
        <w:t xml:space="preserve">41) har tid av 1630 ms, f(42) har tid av 2122. </w:t>
      </w:r>
    </w:p>
    <w:p w14:paraId="1F223F67" w14:textId="5E4297CB" w:rsidR="009718B3" w:rsidRDefault="009718B3" w:rsidP="000F1D6F">
      <w:pPr>
        <w:rPr>
          <w:lang w:val="nb-NO"/>
        </w:rPr>
      </w:pPr>
      <w:r>
        <w:rPr>
          <w:lang w:val="nb-NO"/>
        </w:rPr>
        <w:t xml:space="preserve">1630 + 2122 = </w:t>
      </w:r>
      <w:r w:rsidR="00275CA2">
        <w:rPr>
          <w:lang w:val="nb-NO"/>
        </w:rPr>
        <w:t xml:space="preserve">3752, som er nesten som </w:t>
      </w:r>
      <w:proofErr w:type="gramStart"/>
      <w:r w:rsidR="00275CA2">
        <w:rPr>
          <w:lang w:val="nb-NO"/>
        </w:rPr>
        <w:t>f(</w:t>
      </w:r>
      <w:proofErr w:type="gramEnd"/>
      <w:r w:rsidR="00275CA2">
        <w:rPr>
          <w:lang w:val="nb-NO"/>
        </w:rPr>
        <w:t>43) = 3410. Så derfor kan vi si at summen av to forrige tider skal vise tid til den n</w:t>
      </w:r>
      <w:r w:rsidR="009B3009">
        <w:rPr>
          <w:lang w:val="nb-NO"/>
        </w:rPr>
        <w:t>e</w:t>
      </w:r>
      <w:r w:rsidR="00275CA2">
        <w:rPr>
          <w:lang w:val="nb-NO"/>
        </w:rPr>
        <w:t>ste med liten unøyaktighet.</w:t>
      </w:r>
    </w:p>
    <w:p w14:paraId="2077E4D2" w14:textId="7DE13026" w:rsidR="00275CA2" w:rsidRDefault="00275CA2" w:rsidP="000F1D6F">
      <w:pPr>
        <w:rPr>
          <w:lang w:val="nb-NO"/>
        </w:rPr>
      </w:pPr>
      <w:r>
        <w:rPr>
          <w:lang w:val="nb-NO"/>
        </w:rPr>
        <w:t xml:space="preserve">Tid endrer seg </w:t>
      </w:r>
      <w:r w:rsidR="00C31835" w:rsidRPr="00C31835">
        <w:rPr>
          <w:lang w:val="nb-NO"/>
        </w:rPr>
        <w:t>eksponentielt</w:t>
      </w:r>
      <w:r w:rsidR="00C31835">
        <w:rPr>
          <w:lang w:val="nb-NO"/>
        </w:rPr>
        <w:t xml:space="preserve"> fordi man bruker rekursiv beregning av </w:t>
      </w:r>
      <w:proofErr w:type="spellStart"/>
      <w:r w:rsidR="00C31835">
        <w:rPr>
          <w:lang w:val="nb-NO"/>
        </w:rPr>
        <w:t>fibonacci</w:t>
      </w:r>
      <w:proofErr w:type="spellEnd"/>
      <w:r w:rsidR="00C31835">
        <w:rPr>
          <w:lang w:val="nb-NO"/>
        </w:rPr>
        <w:t xml:space="preserve"> tall. Det vil si, men økning av </w:t>
      </w:r>
      <w:proofErr w:type="spellStart"/>
      <w:r w:rsidR="00C31835">
        <w:rPr>
          <w:lang w:val="nb-NO"/>
        </w:rPr>
        <w:t>fibonacci</w:t>
      </w:r>
      <w:proofErr w:type="spellEnd"/>
      <w:r w:rsidR="00C31835">
        <w:rPr>
          <w:lang w:val="nb-NO"/>
        </w:rPr>
        <w:t xml:space="preserve"> tall trenges det mye mer beregninger.</w:t>
      </w:r>
    </w:p>
    <w:p w14:paraId="4A935952" w14:textId="77777777" w:rsidR="00275CA2" w:rsidRPr="00275CA2" w:rsidRDefault="00275CA2" w:rsidP="000F1D6F">
      <w:pPr>
        <w:rPr>
          <w:lang w:val="nb-NO"/>
        </w:rPr>
      </w:pPr>
    </w:p>
    <w:p w14:paraId="1BFB8AB6" w14:textId="1EC6B415" w:rsidR="00215DD6" w:rsidRDefault="00215DD6" w:rsidP="000F1D6F">
      <w:pPr>
        <w:rPr>
          <w:b/>
          <w:bCs/>
          <w:lang w:val="nb-NO"/>
        </w:rPr>
      </w:pPr>
      <w:r w:rsidRPr="004C5AE7">
        <w:rPr>
          <w:b/>
          <w:bCs/>
          <w:lang w:val="nb-NO"/>
        </w:rPr>
        <w:t>Hvor mange primitive operasjoner utfører denne algoritmen for n like 1? n lik 2? n lik 3?</w:t>
      </w:r>
    </w:p>
    <w:p w14:paraId="5F08E76B" w14:textId="40F27FEF" w:rsidR="008778B7" w:rsidRPr="008778B7" w:rsidRDefault="004F3D1F" w:rsidP="000F1D6F">
      <w:pPr>
        <w:rPr>
          <w:lang w:val="ru-RU"/>
        </w:rPr>
      </w:pPr>
      <w:r>
        <w:rPr>
          <w:lang w:val="ru-RU"/>
        </w:rPr>
        <w:t>-----------</w:t>
      </w:r>
    </w:p>
    <w:p w14:paraId="6BCD3532" w14:textId="7852D5A6" w:rsidR="004C5AE7" w:rsidRDefault="004C5AE7" w:rsidP="000F1D6F">
      <w:pPr>
        <w:rPr>
          <w:lang w:val="nb-NO"/>
        </w:rPr>
      </w:pPr>
    </w:p>
    <w:p w14:paraId="3A0B943B" w14:textId="77306A2D" w:rsidR="00D062C1" w:rsidRPr="00D062C1" w:rsidRDefault="00D062C1" w:rsidP="000F1D6F">
      <w:pPr>
        <w:rPr>
          <w:b/>
          <w:bCs/>
          <w:lang w:val="nb-NO"/>
        </w:rPr>
      </w:pPr>
      <w:r w:rsidRPr="00D062C1">
        <w:rPr>
          <w:b/>
          <w:bCs/>
          <w:lang w:val="nb-NO"/>
        </w:rPr>
        <w:t>Plott:</w:t>
      </w:r>
    </w:p>
    <w:p w14:paraId="30BCF75C" w14:textId="2D0729D0" w:rsidR="005E2FE4" w:rsidRPr="000D177A" w:rsidRDefault="00100A7B" w:rsidP="000F1D6F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E5C5B23" wp14:editId="5E1EE22D">
            <wp:extent cx="3749040" cy="2118360"/>
            <wp:effectExtent l="0" t="0" r="381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5E2FE4" w:rsidRPr="000D17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32D5C" w14:textId="77777777" w:rsidR="006A50F6" w:rsidRDefault="006A50F6" w:rsidP="000F1D6F">
      <w:pPr>
        <w:spacing w:after="0" w:line="240" w:lineRule="auto"/>
      </w:pPr>
      <w:r>
        <w:separator/>
      </w:r>
    </w:p>
  </w:endnote>
  <w:endnote w:type="continuationSeparator" w:id="0">
    <w:p w14:paraId="6ED2A0F8" w14:textId="77777777" w:rsidR="006A50F6" w:rsidRDefault="006A50F6" w:rsidP="000F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30A15" w14:textId="77777777" w:rsidR="006A50F6" w:rsidRDefault="006A50F6" w:rsidP="000F1D6F">
      <w:pPr>
        <w:spacing w:after="0" w:line="240" w:lineRule="auto"/>
      </w:pPr>
      <w:r>
        <w:separator/>
      </w:r>
    </w:p>
  </w:footnote>
  <w:footnote w:type="continuationSeparator" w:id="0">
    <w:p w14:paraId="081D2B10" w14:textId="77777777" w:rsidR="006A50F6" w:rsidRDefault="006A50F6" w:rsidP="000F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13421" w14:textId="1DBA790A" w:rsidR="000F1D6F" w:rsidRPr="000F1D6F" w:rsidRDefault="000F1D6F">
    <w:pPr>
      <w:pStyle w:val="Header"/>
      <w:rPr>
        <w:lang w:val="nb-NO"/>
      </w:rPr>
    </w:pPr>
    <w:r>
      <w:rPr>
        <w:lang w:val="nb-NO"/>
      </w:rPr>
      <w:t xml:space="preserve">IN2010 </w:t>
    </w:r>
    <w:r>
      <w:rPr>
        <w:lang w:val="nb-NO"/>
      </w:rPr>
      <w:tab/>
    </w:r>
    <w:r>
      <w:rPr>
        <w:lang w:val="nb-NO"/>
      </w:rPr>
      <w:tab/>
      <w:t xml:space="preserve">Daniel </w:t>
    </w:r>
    <w:proofErr w:type="spellStart"/>
    <w:r>
      <w:rPr>
        <w:lang w:val="nb-NO"/>
      </w:rPr>
      <w:t>Kocan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01"/>
    <w:rsid w:val="00055239"/>
    <w:rsid w:val="000D177A"/>
    <w:rsid w:val="000F1D6F"/>
    <w:rsid w:val="00100A7B"/>
    <w:rsid w:val="00215DD6"/>
    <w:rsid w:val="0022755B"/>
    <w:rsid w:val="00275CA2"/>
    <w:rsid w:val="00344601"/>
    <w:rsid w:val="00456273"/>
    <w:rsid w:val="004A6784"/>
    <w:rsid w:val="004C5AE7"/>
    <w:rsid w:val="004F3D1F"/>
    <w:rsid w:val="005E2FE4"/>
    <w:rsid w:val="006A50F6"/>
    <w:rsid w:val="00762661"/>
    <w:rsid w:val="0076619F"/>
    <w:rsid w:val="007C24DF"/>
    <w:rsid w:val="008778B7"/>
    <w:rsid w:val="008C5716"/>
    <w:rsid w:val="009718B3"/>
    <w:rsid w:val="0099320D"/>
    <w:rsid w:val="009B3009"/>
    <w:rsid w:val="009E0509"/>
    <w:rsid w:val="00AE34FE"/>
    <w:rsid w:val="00C31835"/>
    <w:rsid w:val="00D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D56"/>
  <w15:chartTrackingRefBased/>
  <w15:docId w15:val="{879FE4DB-8A91-4010-AC5F-58CF69E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6F"/>
  </w:style>
  <w:style w:type="paragraph" w:styleId="Footer">
    <w:name w:val="footer"/>
    <w:basedOn w:val="Normal"/>
    <w:link w:val="FooterChar"/>
    <w:uiPriority w:val="99"/>
    <w:unhideWhenUsed/>
    <w:rsid w:val="000F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6F"/>
  </w:style>
  <w:style w:type="table" w:styleId="TableGrid">
    <w:name w:val="Table Grid"/>
    <w:basedOn w:val="TableNormal"/>
    <w:uiPriority w:val="39"/>
    <w:rsid w:val="000F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41</c:v>
                </c:pt>
                <c:pt idx="1">
                  <c:v>42</c:v>
                </c:pt>
                <c:pt idx="2">
                  <c:v>43</c:v>
                </c:pt>
                <c:pt idx="3">
                  <c:v>44</c:v>
                </c:pt>
                <c:pt idx="4">
                  <c:v>45</c:v>
                </c:pt>
                <c:pt idx="5">
                  <c:v>46</c:v>
                </c:pt>
                <c:pt idx="6">
                  <c:v>47</c:v>
                </c:pt>
                <c:pt idx="7">
                  <c:v>48</c:v>
                </c:pt>
                <c:pt idx="8">
                  <c:v>49</c:v>
                </c:pt>
                <c:pt idx="9">
                  <c:v>50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1630</c:v>
                </c:pt>
                <c:pt idx="1">
                  <c:v>2122</c:v>
                </c:pt>
                <c:pt idx="2">
                  <c:v>3410</c:v>
                </c:pt>
                <c:pt idx="3">
                  <c:v>5362</c:v>
                </c:pt>
                <c:pt idx="4">
                  <c:v>8320</c:v>
                </c:pt>
                <c:pt idx="5">
                  <c:v>13478</c:v>
                </c:pt>
                <c:pt idx="6">
                  <c:v>21632</c:v>
                </c:pt>
                <c:pt idx="7">
                  <c:v>34923</c:v>
                </c:pt>
                <c:pt idx="8">
                  <c:v>55898</c:v>
                </c:pt>
                <c:pt idx="9">
                  <c:v>90510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02-4A5F-BF3A-E78BA11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871672"/>
        <c:axId val="644869112"/>
      </c:scatterChart>
      <c:valAx>
        <c:axId val="644871672"/>
        <c:scaling>
          <c:orientation val="minMax"/>
          <c:min val="4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869112"/>
        <c:crosses val="autoZero"/>
        <c:crossBetween val="midCat"/>
      </c:valAx>
      <c:valAx>
        <c:axId val="64486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871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1A200-35A5-45AE-889D-FEFAF3B2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17</cp:revision>
  <dcterms:created xsi:type="dcterms:W3CDTF">2019-08-29T10:26:00Z</dcterms:created>
  <dcterms:modified xsi:type="dcterms:W3CDTF">2019-09-03T10:14:00Z</dcterms:modified>
</cp:coreProperties>
</file>