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https://github.com/BatyaGG/Trained-by-Demonstration-NAO-Robot-Controlled-via-a-BCI-system-for-Telepresence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https://github.com/cairo-robotics/cairo-lfd/blob/master/cairo_lfd/src/cairo_lfd/data/alignment.py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atyaGG/Trained-by-Demonstration-NAO-Robot-Controlled-via-a-BCI-system-for-Telepres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