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AB9F" w14:textId="3E4CE7D8" w:rsidR="006C6559" w:rsidRPr="006C6559" w:rsidRDefault="006C6559" w:rsidP="006C65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1. Введение</w:t>
      </w:r>
    </w:p>
    <w:p w14:paraId="06A5BC58" w14:textId="6BC71A93" w:rsidR="006C6559" w:rsidRPr="006C6559" w:rsidRDefault="006C6559" w:rsidP="006C65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Назначение</w:t>
      </w:r>
      <w:r w:rsidR="001B61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– 2</w:t>
      </w:r>
    </w:p>
    <w:p w14:paraId="25462184" w14:textId="1B81AE80" w:rsidR="006C6559" w:rsidRPr="006C6559" w:rsidRDefault="006C6559" w:rsidP="006C65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</w:t>
      </w: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Определения, акронимы и сокращения</w:t>
      </w:r>
      <w:r w:rsidR="001B61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– </w:t>
      </w:r>
      <w:proofErr w:type="gramStart"/>
      <w:r w:rsidR="001B61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2..</w:t>
      </w:r>
      <w:proofErr w:type="gramEnd"/>
      <w:r w:rsidR="001B61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</w:t>
      </w:r>
    </w:p>
    <w:p w14:paraId="0E808E9C" w14:textId="1EC27FA9" w:rsidR="006C6559" w:rsidRPr="006C6559" w:rsidRDefault="006C6559" w:rsidP="006C65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</w:t>
      </w: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Ссылки</w:t>
      </w:r>
      <w:r w:rsidR="001B61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– 4 </w:t>
      </w:r>
    </w:p>
    <w:p w14:paraId="74EBBF59" w14:textId="2AD0186B" w:rsidR="006C6559" w:rsidRPr="006C6559" w:rsidRDefault="006C6559" w:rsidP="006C65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</w:t>
      </w: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Краткий обзор</w:t>
      </w:r>
      <w:r w:rsidR="001B61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– </w:t>
      </w:r>
      <w:proofErr w:type="gramStart"/>
      <w:r w:rsidR="001B61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4..</w:t>
      </w:r>
      <w:proofErr w:type="gramEnd"/>
    </w:p>
    <w:p w14:paraId="1318C0E1" w14:textId="2767160C" w:rsidR="006C6559" w:rsidRPr="006C6559" w:rsidRDefault="006C6559" w:rsidP="006C65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C655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2. Общее описание</w:t>
      </w:r>
    </w:p>
    <w:p w14:paraId="37AC41D8" w14:textId="77777777" w:rsidR="006C6559" w:rsidRPr="006C6559" w:rsidRDefault="006C6559" w:rsidP="006C65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Взаимодействие продукта (с другими продуктами и компонентами)</w:t>
      </w:r>
    </w:p>
    <w:p w14:paraId="6666C798" w14:textId="77777777" w:rsidR="006C6559" w:rsidRPr="006C6559" w:rsidRDefault="006C6559" w:rsidP="006C65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 Функции продукта (краткое описание)</w:t>
      </w:r>
    </w:p>
    <w:p w14:paraId="1004010A" w14:textId="77777777" w:rsidR="006C6559" w:rsidRPr="006C6559" w:rsidRDefault="006C6559" w:rsidP="006C65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3. Характеристики пользователя</w:t>
      </w:r>
    </w:p>
    <w:p w14:paraId="04A8A8EA" w14:textId="77777777" w:rsidR="006C6559" w:rsidRPr="006C6559" w:rsidRDefault="006C6559" w:rsidP="006C65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4. Ограничения</w:t>
      </w:r>
    </w:p>
    <w:p w14:paraId="5564C909" w14:textId="77777777" w:rsidR="006C6559" w:rsidRPr="006C6559" w:rsidRDefault="006C6559" w:rsidP="006C65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5. Допущения и зависимости</w:t>
      </w:r>
    </w:p>
    <w:p w14:paraId="168148AC" w14:textId="0F226242" w:rsidR="006C6559" w:rsidRPr="006C6559" w:rsidRDefault="006C6559" w:rsidP="006C65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C655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3. Детальные требования </w:t>
      </w:r>
    </w:p>
    <w:p w14:paraId="78CD9F42" w14:textId="77777777" w:rsidR="006C6559" w:rsidRPr="006C6559" w:rsidRDefault="006C6559" w:rsidP="006C65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_Hlk496866685"/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Требования к внешним интерфейсам</w:t>
      </w: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363B0B3" w14:textId="77777777" w:rsidR="006C6559" w:rsidRPr="006C6559" w:rsidRDefault="006C6559" w:rsidP="006C655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Интерфейсы пользователя</w:t>
      </w:r>
    </w:p>
    <w:p w14:paraId="227E711C" w14:textId="77777777" w:rsidR="006C6559" w:rsidRPr="006C6559" w:rsidRDefault="006C6559" w:rsidP="006C655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 Интерфейсы аппаратного обеспечения</w:t>
      </w:r>
    </w:p>
    <w:bookmarkEnd w:id="0"/>
    <w:p w14:paraId="67C60DD8" w14:textId="77777777" w:rsidR="006C6559" w:rsidRPr="006C6559" w:rsidRDefault="006C6559" w:rsidP="006C655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3. Интерфейсы программного обеспечения</w:t>
      </w:r>
    </w:p>
    <w:p w14:paraId="340E0D08" w14:textId="77777777" w:rsidR="006C6559" w:rsidRPr="006C6559" w:rsidRDefault="006C6559" w:rsidP="006C655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4. Интерфейсы взаимодействия</w:t>
      </w:r>
    </w:p>
    <w:p w14:paraId="1A16C586" w14:textId="77777777" w:rsidR="006C6559" w:rsidRPr="006C6559" w:rsidRDefault="006C6559" w:rsidP="006C65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 Функциональные требования</w:t>
      </w:r>
    </w:p>
    <w:p w14:paraId="76A46272" w14:textId="77777777" w:rsidR="006C6559" w:rsidRPr="006C6559" w:rsidRDefault="006C6559" w:rsidP="006C65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3. Требования к производительности</w:t>
      </w:r>
    </w:p>
    <w:p w14:paraId="1B61952B" w14:textId="77777777" w:rsidR="006C6559" w:rsidRPr="006C6559" w:rsidRDefault="006C6559" w:rsidP="006C65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4. Проектные ограничения (и ссылки на стандарты)</w:t>
      </w:r>
    </w:p>
    <w:p w14:paraId="09A45FE0" w14:textId="77777777" w:rsidR="006C6559" w:rsidRPr="006C6559" w:rsidRDefault="006C6559" w:rsidP="006C65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5. Нефункциональные требования (надежность, доступность, безопасность и пр.)</w:t>
      </w:r>
    </w:p>
    <w:p w14:paraId="4D4DDF8F" w14:textId="4F00536A" w:rsidR="006C6559" w:rsidRPr="006C6559" w:rsidRDefault="006C6559" w:rsidP="00AB51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b/>
          <w:sz w:val="40"/>
        </w:rPr>
      </w:pPr>
      <w:r w:rsidRPr="006C6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6. Другие требования</w:t>
      </w:r>
    </w:p>
    <w:p w14:paraId="1CB6A727" w14:textId="77777777" w:rsidR="006C6559" w:rsidRDefault="006C6559" w:rsidP="00EF1381">
      <w:pPr>
        <w:rPr>
          <w:b/>
          <w:sz w:val="40"/>
        </w:rPr>
      </w:pPr>
    </w:p>
    <w:p w14:paraId="333A5B72" w14:textId="77777777" w:rsidR="006C6559" w:rsidRDefault="006C6559" w:rsidP="00EF1381">
      <w:pPr>
        <w:rPr>
          <w:b/>
          <w:sz w:val="40"/>
        </w:rPr>
      </w:pPr>
    </w:p>
    <w:p w14:paraId="175D0D37" w14:textId="77777777" w:rsidR="006C6559" w:rsidRDefault="006C6559" w:rsidP="00EF1381">
      <w:pPr>
        <w:rPr>
          <w:b/>
          <w:sz w:val="40"/>
        </w:rPr>
      </w:pPr>
    </w:p>
    <w:p w14:paraId="4A5C055C" w14:textId="77777777" w:rsidR="006C6559" w:rsidRDefault="006C6559" w:rsidP="00EF1381">
      <w:pPr>
        <w:rPr>
          <w:b/>
          <w:sz w:val="40"/>
        </w:rPr>
      </w:pPr>
    </w:p>
    <w:p w14:paraId="72B0B97C" w14:textId="77777777" w:rsidR="006C6559" w:rsidRDefault="006C6559" w:rsidP="00EF1381">
      <w:pPr>
        <w:rPr>
          <w:b/>
          <w:sz w:val="40"/>
        </w:rPr>
      </w:pPr>
    </w:p>
    <w:p w14:paraId="32E120F7" w14:textId="77777777" w:rsidR="006C6559" w:rsidRDefault="006C6559" w:rsidP="00EF1381">
      <w:pPr>
        <w:rPr>
          <w:b/>
          <w:sz w:val="40"/>
        </w:rPr>
      </w:pPr>
    </w:p>
    <w:p w14:paraId="68CF59F6" w14:textId="77777777" w:rsidR="006C6559" w:rsidRDefault="006C6559" w:rsidP="00EF1381">
      <w:pPr>
        <w:rPr>
          <w:b/>
          <w:sz w:val="40"/>
        </w:rPr>
      </w:pPr>
    </w:p>
    <w:p w14:paraId="6096E26E" w14:textId="77777777" w:rsidR="006C6559" w:rsidRDefault="006C6559" w:rsidP="00EF1381">
      <w:pPr>
        <w:rPr>
          <w:b/>
          <w:sz w:val="40"/>
        </w:rPr>
      </w:pPr>
    </w:p>
    <w:p w14:paraId="38392E27" w14:textId="77777777" w:rsidR="00216564" w:rsidRDefault="00216564" w:rsidP="00EF1381">
      <w:pPr>
        <w:rPr>
          <w:b/>
          <w:sz w:val="40"/>
        </w:rPr>
      </w:pPr>
    </w:p>
    <w:p w14:paraId="01E59481" w14:textId="758CDE4D" w:rsidR="00EF1381" w:rsidRPr="003D4D7B" w:rsidRDefault="00EF1381" w:rsidP="00EF1381">
      <w:pPr>
        <w:rPr>
          <w:b/>
          <w:sz w:val="40"/>
        </w:rPr>
      </w:pPr>
      <w:r w:rsidRPr="003D4D7B">
        <w:rPr>
          <w:b/>
          <w:sz w:val="40"/>
        </w:rPr>
        <w:lastRenderedPageBreak/>
        <w:t>ВВЕДЕНИЕ</w:t>
      </w:r>
    </w:p>
    <w:p w14:paraId="23F4C84D" w14:textId="56C030BB" w:rsidR="00096DC7" w:rsidRPr="003D4D7B" w:rsidRDefault="00EF1381" w:rsidP="00EF1381">
      <w:pPr>
        <w:pStyle w:val="a4"/>
        <w:numPr>
          <w:ilvl w:val="1"/>
          <w:numId w:val="1"/>
        </w:numPr>
        <w:rPr>
          <w:b/>
          <w:sz w:val="32"/>
        </w:rPr>
      </w:pPr>
      <w:r w:rsidRPr="003D4D7B">
        <w:rPr>
          <w:b/>
          <w:sz w:val="32"/>
        </w:rPr>
        <w:t xml:space="preserve"> Назначение</w:t>
      </w:r>
    </w:p>
    <w:p w14:paraId="25BA9328" w14:textId="7F838AC0" w:rsidR="00EF1381" w:rsidRDefault="00EF1381" w:rsidP="00EF1381">
      <w:r>
        <w:t xml:space="preserve">Была поставлена цель создать наиболее полную криптографическую библиотеку с реализацией на языке </w:t>
      </w:r>
      <w:r>
        <w:rPr>
          <w:lang w:val="en-US"/>
        </w:rPr>
        <w:t>Java</w:t>
      </w:r>
      <w:r w:rsidRPr="00EF1381">
        <w:t>,</w:t>
      </w:r>
      <w:r>
        <w:t xml:space="preserve"> улучшить существующие алгоритмы шифрования на </w:t>
      </w:r>
      <w:r>
        <w:rPr>
          <w:lang w:val="en-US"/>
        </w:rPr>
        <w:t>Java</w:t>
      </w:r>
      <w:r>
        <w:t>, ускорить их производительность за счет внедрения новых средств последних редакций языка программирования.</w:t>
      </w:r>
    </w:p>
    <w:p w14:paraId="746EF2BD" w14:textId="3803AB79" w:rsidR="00E1386D" w:rsidRDefault="00E1386D" w:rsidP="00EF1381">
      <w:r>
        <w:t>Для достижения поставленной цели необходимо:</w:t>
      </w:r>
    </w:p>
    <w:p w14:paraId="7FD61CF7" w14:textId="54334989" w:rsidR="00E1386D" w:rsidRDefault="00E1386D" w:rsidP="00E1386D">
      <w:pPr>
        <w:pStyle w:val="a4"/>
        <w:numPr>
          <w:ilvl w:val="0"/>
          <w:numId w:val="3"/>
        </w:numPr>
      </w:pPr>
      <w:r>
        <w:t>Провести анализ существующих крипто-алгоритмов.</w:t>
      </w:r>
    </w:p>
    <w:p w14:paraId="7F83D42F" w14:textId="4E98F37F" w:rsidR="00E1386D" w:rsidRDefault="00E1386D" w:rsidP="006D0B3E">
      <w:pPr>
        <w:pStyle w:val="a4"/>
        <w:numPr>
          <w:ilvl w:val="0"/>
          <w:numId w:val="3"/>
        </w:numPr>
      </w:pPr>
      <w:r>
        <w:t>Выбрать наиболее оптимальные из них с точки зрения криптостойкости и актуальности в настоящее время.</w:t>
      </w:r>
    </w:p>
    <w:p w14:paraId="6C7BFF38" w14:textId="5CC22A19" w:rsidR="00E1386D" w:rsidRDefault="00E1386D" w:rsidP="00E1386D">
      <w:pPr>
        <w:pStyle w:val="a4"/>
        <w:numPr>
          <w:ilvl w:val="0"/>
          <w:numId w:val="3"/>
        </w:numPr>
      </w:pPr>
      <w:r>
        <w:t>По возможности усовершенствовать алгоритмы для увеличения производительности в режимах шифрования</w:t>
      </w:r>
      <w:r w:rsidRPr="00E1386D">
        <w:t>/</w:t>
      </w:r>
      <w:r>
        <w:t>дешифрования.</w:t>
      </w:r>
    </w:p>
    <w:p w14:paraId="088FC8C6" w14:textId="1FD5EE8E" w:rsidR="00E1386D" w:rsidRDefault="00E1386D" w:rsidP="00E1386D">
      <w:pPr>
        <w:pStyle w:val="a4"/>
        <w:numPr>
          <w:ilvl w:val="0"/>
          <w:numId w:val="3"/>
        </w:numPr>
      </w:pPr>
      <w:r>
        <w:t>Реализовать на языке программирования выбранные крипто-алгоритмы, собрав все в единую библиотеку.</w:t>
      </w:r>
    </w:p>
    <w:p w14:paraId="6C7BC2D4" w14:textId="05820B87" w:rsidR="00E1386D" w:rsidRDefault="00E1386D" w:rsidP="00E1386D">
      <w:pPr>
        <w:pStyle w:val="a4"/>
        <w:numPr>
          <w:ilvl w:val="0"/>
          <w:numId w:val="3"/>
        </w:numPr>
      </w:pPr>
      <w:r>
        <w:t>Создать подробную документацию.</w:t>
      </w:r>
    </w:p>
    <w:p w14:paraId="6900F768" w14:textId="2999A693" w:rsidR="00E1386D" w:rsidRDefault="00E1386D" w:rsidP="006C6559">
      <w:pPr>
        <w:pStyle w:val="a4"/>
        <w:numPr>
          <w:ilvl w:val="0"/>
          <w:numId w:val="3"/>
        </w:numPr>
      </w:pPr>
      <w:r>
        <w:t xml:space="preserve">Сделать интерфейс взаимодействия написанной </w:t>
      </w:r>
      <w:r w:rsidR="00992431">
        <w:t>библиотеки</w:t>
      </w:r>
      <w:r>
        <w:t xml:space="preserve"> с различными входными данными.</w:t>
      </w:r>
    </w:p>
    <w:p w14:paraId="36D3359D" w14:textId="77777777" w:rsidR="00E1386D" w:rsidRDefault="00E1386D" w:rsidP="00E1386D">
      <w:pPr>
        <w:pStyle w:val="a4"/>
      </w:pPr>
    </w:p>
    <w:p w14:paraId="51970279" w14:textId="2A45126C" w:rsidR="00EF1381" w:rsidRPr="003D4D7B" w:rsidRDefault="00096DC7" w:rsidP="00EF1381">
      <w:pPr>
        <w:pStyle w:val="a4"/>
        <w:numPr>
          <w:ilvl w:val="1"/>
          <w:numId w:val="1"/>
        </w:numPr>
        <w:rPr>
          <w:b/>
          <w:sz w:val="32"/>
        </w:rPr>
      </w:pPr>
      <w:r w:rsidRPr="003D4D7B">
        <w:rPr>
          <w:b/>
          <w:sz w:val="32"/>
        </w:rPr>
        <w:t xml:space="preserve"> Определения, акронимы и сокращения</w:t>
      </w:r>
    </w:p>
    <w:p w14:paraId="55ADB26B" w14:textId="5477F025" w:rsidR="00E00D11" w:rsidRDefault="00E00D11" w:rsidP="00E00D11">
      <w:r w:rsidRPr="00E00D11">
        <w:rPr>
          <w:b/>
        </w:rPr>
        <w:t>Защита информации</w:t>
      </w:r>
      <w:r>
        <w:t xml:space="preserve"> — комплекс технических, организационных и юридических мер, направленных на обеспечение целостности информации, на обеспечение возможности передать информацию, реализацию права на доступ к информации и множество других целей.</w:t>
      </w:r>
    </w:p>
    <w:p w14:paraId="03A2860C" w14:textId="77777777" w:rsidR="00E00D11" w:rsidRDefault="00E00D11" w:rsidP="00E00D11">
      <w:r w:rsidRPr="00E00D11">
        <w:rPr>
          <w:b/>
        </w:rPr>
        <w:t xml:space="preserve">Кодирование </w:t>
      </w:r>
      <w:r>
        <w:t xml:space="preserve">— перевод из одного алфавита в другой с целью обеспечения удобной передачи, хранения или обработки информации. Кодирование не меняет сообщение, не затрудняет его чтение, наоборот облегчает обработку сообщения (перевод сообщения из русского текста в азбуку </w:t>
      </w:r>
      <w:proofErr w:type="spellStart"/>
      <w:r>
        <w:t>морзе</w:t>
      </w:r>
      <w:proofErr w:type="spellEnd"/>
      <w:r>
        <w:t xml:space="preserve"> или телеграфный код).</w:t>
      </w:r>
    </w:p>
    <w:p w14:paraId="0CFD1F4D" w14:textId="6F75FEA7" w:rsidR="00E00D11" w:rsidRDefault="00E00D11" w:rsidP="00E00D11">
      <w:r w:rsidRPr="00E00D11">
        <w:rPr>
          <w:b/>
        </w:rPr>
        <w:t>Шифрование</w:t>
      </w:r>
      <w:r>
        <w:t xml:space="preserve"> — подготовка сообщения таким образом, чтобы промежуточный нелегальный участник не смог его прочитать.</w:t>
      </w:r>
    </w:p>
    <w:p w14:paraId="65A69580" w14:textId="77777777" w:rsidR="00E00D11" w:rsidRDefault="00E00D11" w:rsidP="00E00D11">
      <w:r w:rsidRPr="00E00D11">
        <w:rPr>
          <w:b/>
        </w:rPr>
        <w:t>Открытый текст</w:t>
      </w:r>
      <w:r>
        <w:t xml:space="preserve"> — текст до преобразования. </w:t>
      </w:r>
    </w:p>
    <w:p w14:paraId="42C2491C" w14:textId="77777777" w:rsidR="00E00D11" w:rsidRDefault="00E00D11" w:rsidP="00E00D11">
      <w:r w:rsidRPr="00E00D11">
        <w:rPr>
          <w:b/>
        </w:rPr>
        <w:t>Шифрованный текст (</w:t>
      </w:r>
      <w:proofErr w:type="spellStart"/>
      <w:r w:rsidRPr="00E00D11">
        <w:rPr>
          <w:b/>
        </w:rPr>
        <w:t>шифротекст</w:t>
      </w:r>
      <w:proofErr w:type="spellEnd"/>
      <w:r w:rsidRPr="00E00D11">
        <w:rPr>
          <w:b/>
        </w:rPr>
        <w:t>)</w:t>
      </w:r>
      <w:r>
        <w:t xml:space="preserve"> — текст после шифрования. </w:t>
      </w:r>
    </w:p>
    <w:p w14:paraId="327B8972" w14:textId="77777777" w:rsidR="00E00D11" w:rsidRDefault="00E00D11" w:rsidP="00E00D11">
      <w:r w:rsidRPr="00E00D11">
        <w:rPr>
          <w:b/>
        </w:rPr>
        <w:t>Шифрограмма</w:t>
      </w:r>
      <w:r>
        <w:t xml:space="preserve"> — зашифрованный текст пригодный для передачи по каналу связи. </w:t>
      </w:r>
    </w:p>
    <w:p w14:paraId="48549ED3" w14:textId="501232A8" w:rsidR="00E00D11" w:rsidRDefault="00E00D11" w:rsidP="00E00D11">
      <w:r w:rsidRPr="00E00D11">
        <w:rPr>
          <w:b/>
        </w:rPr>
        <w:t>Функция шифрования</w:t>
      </w:r>
      <w:r>
        <w:t xml:space="preserve"> — функция преобразующая открытый текст в шифрованный текст. </w:t>
      </w:r>
    </w:p>
    <w:p w14:paraId="715DD845" w14:textId="0BB256CE" w:rsidR="00E00D11" w:rsidRDefault="00E00D11" w:rsidP="00E00D11">
      <w:r w:rsidRPr="00E00D11">
        <w:rPr>
          <w:b/>
        </w:rPr>
        <w:t>Ключ шифрования</w:t>
      </w:r>
      <w:r>
        <w:t xml:space="preserve"> — дополнительный аргумент функции (используя разные ключи получаем разный </w:t>
      </w:r>
      <w:proofErr w:type="spellStart"/>
      <w:r>
        <w:t>шифротекст</w:t>
      </w:r>
      <w:proofErr w:type="spellEnd"/>
      <w:r>
        <w:t xml:space="preserve"> на выходе). </w:t>
      </w:r>
    </w:p>
    <w:p w14:paraId="383EC42E" w14:textId="1C06E2C9" w:rsidR="00E00D11" w:rsidRDefault="00E00D11" w:rsidP="00E00D11">
      <w:r w:rsidRPr="00E00D11">
        <w:rPr>
          <w:b/>
        </w:rPr>
        <w:t>Ключ расшифрования</w:t>
      </w:r>
      <w:r>
        <w:t xml:space="preserve"> — ключ, который должен использовать легальный пользователь, для того, чтобы восстановить текст.</w:t>
      </w:r>
    </w:p>
    <w:p w14:paraId="1AF3E31B" w14:textId="01AF95CB" w:rsidR="00E00D11" w:rsidRDefault="00E00D11" w:rsidP="00E00D11">
      <w:r w:rsidRPr="00E00D11">
        <w:rPr>
          <w:b/>
        </w:rPr>
        <w:t>Кольцо</w:t>
      </w:r>
      <w:r>
        <w:t xml:space="preserve"> — это множество с двумя бинарными операциями: сложением и умножением. </w:t>
      </w:r>
    </w:p>
    <w:p w14:paraId="78B52BCE" w14:textId="77777777" w:rsidR="00E00D11" w:rsidRDefault="00E00D11" w:rsidP="00E00D11">
      <w:r w:rsidRPr="00E00D11">
        <w:rPr>
          <w:b/>
        </w:rPr>
        <w:t xml:space="preserve">Поле </w:t>
      </w:r>
      <w:r>
        <w:t xml:space="preserve">— это коммутативное аддитивное кольцо с единицей. </w:t>
      </w:r>
    </w:p>
    <w:p w14:paraId="31C07459" w14:textId="058E18F2" w:rsidR="00E00D11" w:rsidRDefault="00E00D11" w:rsidP="00E00D11">
      <w:r w:rsidRPr="00E00D11">
        <w:rPr>
          <w:b/>
        </w:rPr>
        <w:t>Конечное поле или поле Галуа</w:t>
      </w:r>
      <w:r>
        <w:t xml:space="preserve"> — это поле с конечным числом элементов.</w:t>
      </w:r>
    </w:p>
    <w:p w14:paraId="375F9E4F" w14:textId="6E7C7406" w:rsidR="003D4D7B" w:rsidRPr="003D4D7B" w:rsidRDefault="003D4D7B" w:rsidP="00E00D11">
      <w:r w:rsidRPr="003D4D7B">
        <w:rPr>
          <w:b/>
        </w:rPr>
        <w:lastRenderedPageBreak/>
        <w:t xml:space="preserve">Генератор мультипликативной группы </w:t>
      </w:r>
      <w:r>
        <w:t>— это элемент, возводя который во все степени можно получить все элементы группы.</w:t>
      </w:r>
    </w:p>
    <w:p w14:paraId="7D9D8208" w14:textId="4AF846C9" w:rsidR="00E00D11" w:rsidRDefault="00E00D11" w:rsidP="00E00D11">
      <w:r w:rsidRPr="00E00D11">
        <w:rPr>
          <w:b/>
        </w:rPr>
        <w:t>Классическая криптография (с секретным ключом)</w:t>
      </w:r>
      <w:r>
        <w:t xml:space="preserve"> - это симметричная криптосистема, в которой шифруем и расшифровываем одним ключом (</w:t>
      </w:r>
      <w:r>
        <w:rPr>
          <w:rFonts w:ascii="Cambria Math" w:hAnsi="Cambria Math" w:cs="Cambria Math"/>
        </w:rPr>
        <w:t>𝑍</w:t>
      </w:r>
      <w:r>
        <w:t xml:space="preserve">1 = </w:t>
      </w:r>
      <w:r>
        <w:rPr>
          <w:rFonts w:ascii="Cambria Math" w:hAnsi="Cambria Math" w:cs="Cambria Math"/>
        </w:rPr>
        <w:t>𝑍</w:t>
      </w:r>
      <w:proofErr w:type="gramStart"/>
      <w:r>
        <w:t>2 )</w:t>
      </w:r>
      <w:proofErr w:type="gramEnd"/>
      <w:r>
        <w:t xml:space="preserve">. Или если легко получить один из другого. </w:t>
      </w:r>
    </w:p>
    <w:p w14:paraId="1E92579B" w14:textId="77777777" w:rsidR="00E00D11" w:rsidRDefault="00E00D11" w:rsidP="00E00D11">
      <w:r w:rsidRPr="00E00D11">
        <w:rPr>
          <w:b/>
        </w:rPr>
        <w:t>Криптография с открытым ключом (на открытых ключах):</w:t>
      </w:r>
      <w:r>
        <w:t xml:space="preserve"> Ассиметричная криптосистема — это такая криптосистема, в которой ключ шифрования и расшифрования связаны друг с другом сложными математическими операциями</w:t>
      </w:r>
    </w:p>
    <w:p w14:paraId="6F37A1F5" w14:textId="092C4745" w:rsidR="00E00D11" w:rsidRDefault="00E00D11" w:rsidP="00E00D11">
      <w:r w:rsidRPr="00E00D11">
        <w:rPr>
          <w:b/>
        </w:rPr>
        <w:t>Генератор случайных чисел</w:t>
      </w:r>
      <w:r>
        <w:t xml:space="preserve"> — это алгоритм (или физический процесс), который воспроизводит случайные числа. В настоящее время для целей криптографии пока что нет дешёвого, быстрого и качественного генератора. Поэтому приходится использовать так называемые </w:t>
      </w:r>
      <w:r w:rsidRPr="00E00D11">
        <w:rPr>
          <w:b/>
        </w:rPr>
        <w:t>псевдослучайные генераторы (генераторы псевдослучайной последовательности).</w:t>
      </w:r>
      <w:r>
        <w:t xml:space="preserve"> Они отличаются от генератора случайной последовательности тем, что являются алгоритмом, то есть можно записать математический закон получения следующего случайного числа на основании предыдущего случайного числа и некоторого состояния вычислительного комплекса.</w:t>
      </w:r>
    </w:p>
    <w:p w14:paraId="3BD3DDCD" w14:textId="77777777" w:rsidR="00E00D11" w:rsidRDefault="00E00D11" w:rsidP="00E00D11">
      <w:r w:rsidRPr="00E00D11">
        <w:rPr>
          <w:b/>
        </w:rPr>
        <w:t>Примеры алгоритмов генерации псевдопростых чисел</w:t>
      </w:r>
      <w:r>
        <w:t xml:space="preserve">: </w:t>
      </w:r>
    </w:p>
    <w:p w14:paraId="7A7898D1" w14:textId="77777777" w:rsidR="00E00D11" w:rsidRDefault="00E00D11" w:rsidP="00E00D11">
      <w:pPr>
        <w:pStyle w:val="a4"/>
        <w:numPr>
          <w:ilvl w:val="0"/>
          <w:numId w:val="4"/>
        </w:numPr>
      </w:pPr>
      <w:r w:rsidRPr="00D57ACF">
        <w:t>Решето Эратосфена</w:t>
      </w:r>
      <w:r>
        <w:t xml:space="preserve"> </w:t>
      </w:r>
    </w:p>
    <w:p w14:paraId="25A0F85C" w14:textId="77777777" w:rsidR="00E00D11" w:rsidRDefault="00E00D11" w:rsidP="00E00D11">
      <w:pPr>
        <w:pStyle w:val="a4"/>
        <w:numPr>
          <w:ilvl w:val="0"/>
          <w:numId w:val="4"/>
        </w:numPr>
      </w:pPr>
      <w:r w:rsidRPr="00D57ACF">
        <w:t>Алгоритм Ферма</w:t>
      </w:r>
      <w:r>
        <w:t xml:space="preserve"> </w:t>
      </w:r>
    </w:p>
    <w:p w14:paraId="7ED09699" w14:textId="77777777" w:rsidR="00E00D11" w:rsidRDefault="00E00D11" w:rsidP="00E00D11">
      <w:pPr>
        <w:pStyle w:val="a4"/>
        <w:numPr>
          <w:ilvl w:val="0"/>
          <w:numId w:val="4"/>
        </w:numPr>
      </w:pPr>
      <w:r>
        <w:t>А</w:t>
      </w:r>
      <w:r w:rsidRPr="00D57ACF">
        <w:t>лгоритме Миллера</w:t>
      </w:r>
      <w:r>
        <w:t xml:space="preserve"> </w:t>
      </w:r>
    </w:p>
    <w:p w14:paraId="442C6F52" w14:textId="77777777" w:rsidR="00E00D11" w:rsidRDefault="00E00D11" w:rsidP="00E00D11">
      <w:pPr>
        <w:pStyle w:val="a4"/>
        <w:numPr>
          <w:ilvl w:val="0"/>
          <w:numId w:val="4"/>
        </w:numPr>
      </w:pPr>
      <w:r w:rsidRPr="00D57ACF">
        <w:t>Алгоритм Миллера – Рабина</w:t>
      </w:r>
      <w:r>
        <w:t xml:space="preserve"> </w:t>
      </w:r>
    </w:p>
    <w:p w14:paraId="444D2D3D" w14:textId="232E5981" w:rsidR="00E00D11" w:rsidRDefault="00E00D11" w:rsidP="00E00D11">
      <w:pPr>
        <w:pStyle w:val="a4"/>
        <w:numPr>
          <w:ilvl w:val="0"/>
          <w:numId w:val="4"/>
        </w:numPr>
      </w:pPr>
      <w:r w:rsidRPr="00D57ACF">
        <w:t>Тест AKS</w:t>
      </w:r>
    </w:p>
    <w:p w14:paraId="5FCD531A" w14:textId="27B6544F" w:rsidR="00E00D11" w:rsidRDefault="00E00D11" w:rsidP="00E00D11">
      <w:proofErr w:type="spellStart"/>
      <w:r w:rsidRPr="00E00D11">
        <w:rPr>
          <w:b/>
        </w:rPr>
        <w:t>Хэширование</w:t>
      </w:r>
      <w:proofErr w:type="spellEnd"/>
      <w:r>
        <w:rPr>
          <w:b/>
        </w:rPr>
        <w:t xml:space="preserve"> или хеширование </w:t>
      </w:r>
      <w:r w:rsidRPr="00030980">
        <w:t>— преобразование массива входных данных произвольной длины в (выходную) битовую строку фиксированной длины, выполняемое определённым алгоритмом. Функция, реализующая алгоритм и выполняющая преобразование, называется «</w:t>
      </w:r>
      <w:r w:rsidRPr="00E00D11">
        <w:rPr>
          <w:b/>
        </w:rPr>
        <w:t>хеш-функцией</w:t>
      </w:r>
      <w:r w:rsidRPr="00030980">
        <w:t>» или «функцией свёртки». Исходные данные называются входным массивом, «ключом» или «сообщением». Результат преобразования (выходные данные) называется «</w:t>
      </w:r>
      <w:proofErr w:type="spellStart"/>
      <w:r w:rsidRPr="00E00D11">
        <w:rPr>
          <w:b/>
        </w:rPr>
        <w:t>хешем</w:t>
      </w:r>
      <w:proofErr w:type="spellEnd"/>
      <w:r w:rsidRPr="00030980">
        <w:t>», «</w:t>
      </w:r>
      <w:proofErr w:type="spellStart"/>
      <w:r w:rsidRPr="00E00D11">
        <w:rPr>
          <w:b/>
        </w:rPr>
        <w:t>хеш</w:t>
      </w:r>
      <w:proofErr w:type="spellEnd"/>
      <w:r w:rsidRPr="00E00D11">
        <w:rPr>
          <w:b/>
        </w:rPr>
        <w:t>-кодом</w:t>
      </w:r>
      <w:r w:rsidRPr="00030980">
        <w:t>», «</w:t>
      </w:r>
      <w:proofErr w:type="spellStart"/>
      <w:r w:rsidRPr="00E00D11">
        <w:rPr>
          <w:b/>
        </w:rPr>
        <w:t>хеш</w:t>
      </w:r>
      <w:proofErr w:type="spellEnd"/>
      <w:r w:rsidRPr="00E00D11">
        <w:rPr>
          <w:b/>
        </w:rPr>
        <w:t>-суммой</w:t>
      </w:r>
      <w:r w:rsidRPr="00030980">
        <w:t>», «сводкой сообщения».</w:t>
      </w:r>
    </w:p>
    <w:p w14:paraId="62F9F365" w14:textId="56C61238" w:rsidR="00E00D11" w:rsidRDefault="00E00D11" w:rsidP="00E00D11">
      <w:r w:rsidRPr="00E00D11">
        <w:rPr>
          <w:b/>
        </w:rPr>
        <w:t>Хэш-таблица</w:t>
      </w:r>
      <w:r>
        <w:t xml:space="preserve"> </w:t>
      </w:r>
      <w:r w:rsidRPr="00030980">
        <w:t>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14:paraId="29FB5990" w14:textId="6DA29F06" w:rsidR="00E00D11" w:rsidRDefault="00E00D11" w:rsidP="00E00D11">
      <w:r w:rsidRPr="00E00D11">
        <w:rPr>
          <w:b/>
        </w:rPr>
        <w:t xml:space="preserve">Электронная подпись </w:t>
      </w:r>
      <w:r w:rsidRPr="00030980">
        <w:t>— реквизит электронного документа, полученный в результате криптографического преобразования информации с использованием закрытого ключа подписи и позволяющий проверить отсутствие искажения информации в электронном документе с момента формирования подписи (целостность), принадлежность подписи владельцу сертификата ключа подписи (авторство), а в случае успешной проверки подтвердить факт подписания электронного документа (</w:t>
      </w:r>
      <w:proofErr w:type="spellStart"/>
      <w:r w:rsidRPr="00030980">
        <w:t>неотказуемость</w:t>
      </w:r>
      <w:proofErr w:type="spellEnd"/>
      <w:r w:rsidRPr="00030980">
        <w:t>)</w:t>
      </w:r>
      <w:r>
        <w:t>.</w:t>
      </w:r>
    </w:p>
    <w:p w14:paraId="2AA7A40F" w14:textId="77777777" w:rsidR="00E00D11" w:rsidRDefault="00E00D11" w:rsidP="00E00D11">
      <w:r w:rsidRPr="003D4D7B">
        <w:rPr>
          <w:b/>
        </w:rPr>
        <w:t>Криптографическая система с открытым ключом</w:t>
      </w:r>
      <w:r w:rsidRPr="00030980">
        <w:t xml:space="preserve"> (разновидность асимметричного шифрования, асимметричного шифра) — система шифрования и/или электронной подписи (ЭП), при которой открытый ключ передаётся по открытому (то есть незащищённому, доступному для наблюдения) каналу и используется для проверки ЭП и для шифрования сообщения. Для генерации ЭП и для расшифровки сообщения используется закрытый </w:t>
      </w:r>
      <w:proofErr w:type="gramStart"/>
      <w:r w:rsidRPr="00030980">
        <w:t>ключ[</w:t>
      </w:r>
      <w:proofErr w:type="gramEnd"/>
      <w:r w:rsidRPr="00030980">
        <w:t xml:space="preserve">1]. </w:t>
      </w:r>
      <w:r>
        <w:t xml:space="preserve">(Примеры: Алгоритм </w:t>
      </w:r>
      <w:proofErr w:type="spellStart"/>
      <w:r>
        <w:t>Диффи</w:t>
      </w:r>
      <w:proofErr w:type="spellEnd"/>
      <w:r>
        <w:t xml:space="preserve"> – </w:t>
      </w:r>
      <w:proofErr w:type="spellStart"/>
      <w:r>
        <w:t>Хеллмана</w:t>
      </w:r>
      <w:proofErr w:type="spellEnd"/>
      <w:r>
        <w:t>, Алгоритм RSA)</w:t>
      </w:r>
    </w:p>
    <w:p w14:paraId="63168113" w14:textId="377BEC1D" w:rsidR="00E00D11" w:rsidRDefault="00E00D11" w:rsidP="00E00D11">
      <w:r w:rsidRPr="003D4D7B">
        <w:rPr>
          <w:b/>
        </w:rPr>
        <w:t>Схема Эль-</w:t>
      </w:r>
      <w:proofErr w:type="spellStart"/>
      <w:r w:rsidRPr="003D4D7B">
        <w:rPr>
          <w:b/>
        </w:rPr>
        <w:t>Гамаля</w:t>
      </w:r>
      <w:proofErr w:type="spellEnd"/>
      <w:r w:rsidRPr="003D4D7B">
        <w:rPr>
          <w:b/>
        </w:rPr>
        <w:t xml:space="preserve"> (</w:t>
      </w:r>
      <w:proofErr w:type="spellStart"/>
      <w:r w:rsidRPr="003D4D7B">
        <w:rPr>
          <w:b/>
        </w:rPr>
        <w:t>Elgamal</w:t>
      </w:r>
      <w:proofErr w:type="spellEnd"/>
      <w:r w:rsidRPr="003D4D7B">
        <w:rPr>
          <w:b/>
        </w:rPr>
        <w:t>)</w:t>
      </w:r>
      <w:r w:rsidRPr="00D57ACF">
        <w:t xml:space="preserve">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</w:t>
      </w:r>
      <w:proofErr w:type="spellStart"/>
      <w:r w:rsidRPr="00D57ACF">
        <w:t>Гамаля</w:t>
      </w:r>
      <w:proofErr w:type="spellEnd"/>
      <w:r w:rsidRPr="00D57ACF">
        <w:t xml:space="preserve"> лежит в основе бывших стандартов электронной цифровой подписи в США (DSA) и России (ГОСТ Р 34.10-94).</w:t>
      </w:r>
    </w:p>
    <w:p w14:paraId="3453D77D" w14:textId="66CFABBE" w:rsidR="003D4D7B" w:rsidRPr="003D4D7B" w:rsidRDefault="003D4D7B" w:rsidP="003D4D7B">
      <w:pPr>
        <w:pStyle w:val="a4"/>
        <w:numPr>
          <w:ilvl w:val="1"/>
          <w:numId w:val="1"/>
        </w:numPr>
        <w:rPr>
          <w:b/>
          <w:sz w:val="32"/>
        </w:rPr>
      </w:pPr>
      <w:r w:rsidRPr="003D4D7B">
        <w:rPr>
          <w:b/>
          <w:sz w:val="32"/>
        </w:rPr>
        <w:lastRenderedPageBreak/>
        <w:t>Ссылки</w:t>
      </w:r>
    </w:p>
    <w:p w14:paraId="515C1398" w14:textId="2CB0BEB0" w:rsidR="003D4D7B" w:rsidRPr="003D4D7B" w:rsidRDefault="003D4D7B" w:rsidP="00EF1381">
      <w:pPr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</w:pPr>
      <w:r w:rsidRPr="003D4D7B">
        <w:rPr>
          <w:rFonts w:cstheme="minorHAnsi"/>
          <w:b/>
          <w:bCs/>
          <w:color w:val="222222"/>
          <w:sz w:val="24"/>
          <w:szCs w:val="21"/>
          <w:shd w:val="clear" w:color="auto" w:fill="FFFFFF"/>
        </w:rPr>
        <w:t>Спецификация требований программного обеспечения IEEE STD 830-1998</w:t>
      </w:r>
      <w:r w:rsidRPr="003D4D7B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 xml:space="preserve">: </w:t>
      </w:r>
    </w:p>
    <w:p w14:paraId="0292CBDD" w14:textId="2242D911" w:rsidR="003D4D7B" w:rsidRPr="003D4D7B" w:rsidRDefault="002070E2" w:rsidP="00EF1381">
      <w:pPr>
        <w:rPr>
          <w:rFonts w:cstheme="minorHAnsi"/>
          <w:b/>
          <w:bCs/>
          <w:color w:val="4472C4" w:themeColor="accent1"/>
          <w:szCs w:val="21"/>
          <w:shd w:val="clear" w:color="auto" w:fill="FFFFFF"/>
        </w:rPr>
      </w:pPr>
      <w:hyperlink r:id="rId6" w:history="1">
        <w:r w:rsidR="003D4D7B" w:rsidRPr="00FD50C4">
          <w:rPr>
            <w:rStyle w:val="a5"/>
            <w:rFonts w:ascii="Arial" w:hAnsi="Arial" w:cs="Arial"/>
            <w:sz w:val="21"/>
            <w:szCs w:val="21"/>
            <w:shd w:val="clear" w:color="auto" w:fill="FFFFFF"/>
          </w:rPr>
          <w:t>http://standards.ieee.org/findstds/stan</w:t>
        </w:r>
        <w:r w:rsidR="003D4D7B" w:rsidRPr="00FD50C4">
          <w:rPr>
            <w:rStyle w:val="a5"/>
            <w:rFonts w:ascii="Arial" w:hAnsi="Arial" w:cs="Arial"/>
            <w:sz w:val="21"/>
            <w:szCs w:val="21"/>
            <w:shd w:val="clear" w:color="auto" w:fill="FFFFFF"/>
          </w:rPr>
          <w:t>d</w:t>
        </w:r>
        <w:r w:rsidR="003D4D7B" w:rsidRPr="00FD50C4">
          <w:rPr>
            <w:rStyle w:val="a5"/>
            <w:rFonts w:ascii="Arial" w:hAnsi="Arial" w:cs="Arial"/>
            <w:sz w:val="21"/>
            <w:szCs w:val="21"/>
            <w:shd w:val="clear" w:color="auto" w:fill="FFFFFF"/>
          </w:rPr>
          <w:t>ard/830-1998.html</w:t>
        </w:r>
      </w:hyperlink>
    </w:p>
    <w:p w14:paraId="23E14C6E" w14:textId="79D429E1" w:rsidR="00EF1381" w:rsidRPr="003D4D7B" w:rsidRDefault="003D4D7B" w:rsidP="00EF1381">
      <w:pPr>
        <w:rPr>
          <w:b/>
          <w:sz w:val="24"/>
        </w:rPr>
      </w:pPr>
      <w:r w:rsidRPr="003D4D7B">
        <w:rPr>
          <w:b/>
          <w:sz w:val="24"/>
        </w:rPr>
        <w:t>Примеры реализованных крипто-библиотек:</w:t>
      </w:r>
    </w:p>
    <w:p w14:paraId="5B578FAD" w14:textId="4A150FF5" w:rsidR="003D4D7B" w:rsidRDefault="002070E2" w:rsidP="00EF1381">
      <w:pPr>
        <w:rPr>
          <w:color w:val="4472C4" w:themeColor="accent1"/>
          <w:sz w:val="24"/>
        </w:rPr>
      </w:pPr>
      <w:hyperlink r:id="rId7" w:history="1">
        <w:r w:rsidR="003D4D7B" w:rsidRPr="003D4D7B">
          <w:rPr>
            <w:rStyle w:val="a5"/>
            <w:sz w:val="24"/>
          </w:rPr>
          <w:t>https://github.com/apache/shiro</w:t>
        </w:r>
      </w:hyperlink>
    </w:p>
    <w:p w14:paraId="25120EB6" w14:textId="34DD95E3" w:rsidR="003D4D7B" w:rsidRDefault="002070E2" w:rsidP="00EF1381">
      <w:pPr>
        <w:rPr>
          <w:color w:val="4472C4" w:themeColor="accent1"/>
          <w:sz w:val="24"/>
        </w:rPr>
      </w:pPr>
      <w:hyperlink r:id="rId8" w:history="1">
        <w:r w:rsidR="003D4D7B" w:rsidRPr="00FD50C4">
          <w:rPr>
            <w:rStyle w:val="a5"/>
            <w:sz w:val="24"/>
          </w:rPr>
          <w:t>https://github.com/openssl/openssl</w:t>
        </w:r>
      </w:hyperlink>
    </w:p>
    <w:p w14:paraId="33CC0706" w14:textId="0F0241BC" w:rsidR="00E5775B" w:rsidRPr="00E5775B" w:rsidRDefault="00E5775B" w:rsidP="00EF1381">
      <w:pPr>
        <w:rPr>
          <w:b/>
          <w:sz w:val="24"/>
        </w:rPr>
      </w:pPr>
      <w:r w:rsidRPr="00E5775B">
        <w:rPr>
          <w:b/>
          <w:sz w:val="24"/>
        </w:rPr>
        <w:t>Участники проекта:</w:t>
      </w:r>
    </w:p>
    <w:p w14:paraId="415B5350" w14:textId="746157E8" w:rsidR="003D4D7B" w:rsidRPr="00E5775B" w:rsidRDefault="003D4D7B" w:rsidP="003D4D7B">
      <w:pPr>
        <w:rPr>
          <w:sz w:val="24"/>
          <w:szCs w:val="28"/>
        </w:rPr>
      </w:pPr>
      <w:r w:rsidRPr="00E5775B">
        <w:rPr>
          <w:sz w:val="24"/>
          <w:szCs w:val="28"/>
        </w:rPr>
        <w:t xml:space="preserve">Канзепаров Руслан </w:t>
      </w:r>
      <w:r w:rsidR="00E5775B" w:rsidRPr="00E5775B">
        <w:rPr>
          <w:sz w:val="24"/>
          <w:szCs w:val="28"/>
        </w:rPr>
        <w:t>(</w:t>
      </w:r>
      <w:r w:rsidRPr="00E5775B">
        <w:rPr>
          <w:sz w:val="24"/>
          <w:szCs w:val="28"/>
        </w:rPr>
        <w:t>реализация кода</w:t>
      </w:r>
      <w:r w:rsidR="00E5775B" w:rsidRPr="00E5775B">
        <w:rPr>
          <w:sz w:val="24"/>
          <w:szCs w:val="28"/>
        </w:rPr>
        <w:t>)</w:t>
      </w:r>
      <w:r w:rsidRPr="00E5775B">
        <w:rPr>
          <w:sz w:val="24"/>
          <w:szCs w:val="28"/>
        </w:rPr>
        <w:t xml:space="preserve"> – </w:t>
      </w:r>
      <w:hyperlink r:id="rId9" w:history="1">
        <w:r w:rsidR="00E5775B" w:rsidRPr="00E5775B">
          <w:rPr>
            <w:rStyle w:val="a5"/>
            <w:sz w:val="24"/>
            <w:szCs w:val="28"/>
            <w:lang w:val="en-US"/>
          </w:rPr>
          <w:t>https</w:t>
        </w:r>
        <w:r w:rsidR="00E5775B" w:rsidRPr="00E5775B">
          <w:rPr>
            <w:rStyle w:val="a5"/>
            <w:sz w:val="24"/>
            <w:szCs w:val="28"/>
          </w:rPr>
          <w:t>://github.com/</w:t>
        </w:r>
        <w:proofErr w:type="spellStart"/>
        <w:r w:rsidR="00E5775B" w:rsidRPr="00E5775B">
          <w:rPr>
            <w:rStyle w:val="a5"/>
            <w:sz w:val="24"/>
            <w:szCs w:val="28"/>
          </w:rPr>
          <w:t>kanzeparov</w:t>
        </w:r>
        <w:proofErr w:type="spellEnd"/>
      </w:hyperlink>
    </w:p>
    <w:p w14:paraId="5E4369A1" w14:textId="6154B829" w:rsidR="00E5775B" w:rsidRPr="00E5775B" w:rsidRDefault="003D4D7B" w:rsidP="003D4D7B">
      <w:pPr>
        <w:rPr>
          <w:sz w:val="20"/>
        </w:rPr>
      </w:pPr>
      <w:proofErr w:type="spellStart"/>
      <w:r w:rsidRPr="00E5775B">
        <w:rPr>
          <w:sz w:val="24"/>
          <w:szCs w:val="28"/>
        </w:rPr>
        <w:t>Хвостюк</w:t>
      </w:r>
      <w:proofErr w:type="spellEnd"/>
      <w:r w:rsidRPr="00E5775B">
        <w:rPr>
          <w:sz w:val="24"/>
          <w:szCs w:val="28"/>
        </w:rPr>
        <w:t xml:space="preserve"> Сергей </w:t>
      </w:r>
      <w:r w:rsidR="00E5775B" w:rsidRPr="00E5775B">
        <w:rPr>
          <w:sz w:val="24"/>
          <w:szCs w:val="28"/>
        </w:rPr>
        <w:t>(</w:t>
      </w:r>
      <w:r w:rsidRPr="00E5775B">
        <w:rPr>
          <w:sz w:val="24"/>
          <w:szCs w:val="28"/>
        </w:rPr>
        <w:t>реализация кода</w:t>
      </w:r>
      <w:r w:rsidR="00E5775B" w:rsidRPr="00E5775B">
        <w:rPr>
          <w:sz w:val="24"/>
          <w:szCs w:val="28"/>
        </w:rPr>
        <w:t>)</w:t>
      </w:r>
      <w:r w:rsidRPr="00E5775B">
        <w:rPr>
          <w:sz w:val="24"/>
          <w:szCs w:val="28"/>
        </w:rPr>
        <w:t xml:space="preserve"> – </w:t>
      </w:r>
      <w:hyperlink r:id="rId10" w:history="1">
        <w:r w:rsidR="00E5775B" w:rsidRPr="00E5775B">
          <w:rPr>
            <w:rStyle w:val="a5"/>
            <w:sz w:val="24"/>
            <w:szCs w:val="28"/>
          </w:rPr>
          <w:t>https://github.com/Kamitonishe</w:t>
        </w:r>
      </w:hyperlink>
    </w:p>
    <w:p w14:paraId="5FF0CCDB" w14:textId="636F27A9" w:rsidR="00E5775B" w:rsidRPr="00E5775B" w:rsidRDefault="003D4D7B" w:rsidP="003D4D7B">
      <w:pPr>
        <w:rPr>
          <w:sz w:val="20"/>
        </w:rPr>
      </w:pPr>
      <w:proofErr w:type="spellStart"/>
      <w:r w:rsidRPr="00E5775B">
        <w:rPr>
          <w:sz w:val="24"/>
          <w:szCs w:val="28"/>
        </w:rPr>
        <w:t>Беренков</w:t>
      </w:r>
      <w:proofErr w:type="spellEnd"/>
      <w:r w:rsidRPr="00E5775B">
        <w:rPr>
          <w:sz w:val="24"/>
          <w:szCs w:val="28"/>
        </w:rPr>
        <w:t xml:space="preserve"> Никита </w:t>
      </w:r>
      <w:r w:rsidR="00E5775B" w:rsidRPr="00E5775B">
        <w:rPr>
          <w:sz w:val="24"/>
          <w:szCs w:val="28"/>
        </w:rPr>
        <w:t>(</w:t>
      </w:r>
      <w:r w:rsidRPr="00E5775B">
        <w:rPr>
          <w:sz w:val="24"/>
          <w:szCs w:val="28"/>
        </w:rPr>
        <w:t>юнит тесты и валидация алгоритмов, тестирование на производительность</w:t>
      </w:r>
      <w:r w:rsidR="00E5775B" w:rsidRPr="00E5775B">
        <w:rPr>
          <w:sz w:val="24"/>
          <w:szCs w:val="28"/>
        </w:rPr>
        <w:t>)</w:t>
      </w:r>
      <w:r w:rsidRPr="00E5775B">
        <w:rPr>
          <w:sz w:val="24"/>
          <w:szCs w:val="28"/>
        </w:rPr>
        <w:t xml:space="preserve"> – </w:t>
      </w:r>
      <w:hyperlink r:id="rId11" w:history="1">
        <w:r w:rsidR="00E5775B" w:rsidRPr="00E5775B">
          <w:rPr>
            <w:rStyle w:val="a5"/>
            <w:sz w:val="24"/>
            <w:szCs w:val="28"/>
          </w:rPr>
          <w:t>https://github.com/Nikita19960809</w:t>
        </w:r>
      </w:hyperlink>
    </w:p>
    <w:p w14:paraId="4B85C90E" w14:textId="4A0FD36E" w:rsidR="00E5775B" w:rsidRDefault="003D4D7B" w:rsidP="00EF1381">
      <w:pPr>
        <w:rPr>
          <w:sz w:val="24"/>
          <w:szCs w:val="28"/>
        </w:rPr>
      </w:pPr>
      <w:r w:rsidRPr="00E5775B">
        <w:rPr>
          <w:sz w:val="24"/>
          <w:szCs w:val="28"/>
        </w:rPr>
        <w:t xml:space="preserve">Пушилин Вадим </w:t>
      </w:r>
      <w:r w:rsidR="00E5775B" w:rsidRPr="00E5775B">
        <w:rPr>
          <w:sz w:val="24"/>
          <w:szCs w:val="28"/>
        </w:rPr>
        <w:t>(</w:t>
      </w:r>
      <w:r w:rsidRPr="00E5775B">
        <w:rPr>
          <w:sz w:val="24"/>
          <w:szCs w:val="28"/>
        </w:rPr>
        <w:t>документация, тестирование на производительность</w:t>
      </w:r>
      <w:r w:rsidR="00E5775B" w:rsidRPr="00E5775B">
        <w:rPr>
          <w:sz w:val="24"/>
          <w:szCs w:val="28"/>
        </w:rPr>
        <w:t>)</w:t>
      </w:r>
      <w:r w:rsidRPr="00E5775B">
        <w:rPr>
          <w:sz w:val="24"/>
          <w:szCs w:val="28"/>
        </w:rPr>
        <w:t xml:space="preserve"> – </w:t>
      </w:r>
      <w:hyperlink r:id="rId12" w:history="1">
        <w:r w:rsidR="00E5775B" w:rsidRPr="00E5775B">
          <w:rPr>
            <w:rStyle w:val="a5"/>
            <w:sz w:val="24"/>
            <w:szCs w:val="28"/>
          </w:rPr>
          <w:t>https://github.com/vadpush</w:t>
        </w:r>
      </w:hyperlink>
    </w:p>
    <w:p w14:paraId="5C80CC7A" w14:textId="77777777" w:rsidR="00E5775B" w:rsidRDefault="00E5775B" w:rsidP="00EF1381">
      <w:pPr>
        <w:rPr>
          <w:b/>
          <w:sz w:val="24"/>
          <w:szCs w:val="28"/>
        </w:rPr>
      </w:pPr>
    </w:p>
    <w:p w14:paraId="0D3B09EE" w14:textId="2CF8B692" w:rsidR="00E5775B" w:rsidRDefault="00E5775B" w:rsidP="00EF1381">
      <w:pPr>
        <w:rPr>
          <w:sz w:val="24"/>
          <w:szCs w:val="28"/>
        </w:rPr>
      </w:pPr>
      <w:r>
        <w:rPr>
          <w:b/>
          <w:sz w:val="24"/>
          <w:szCs w:val="28"/>
        </w:rPr>
        <w:t>Ссылка на репозиторий</w:t>
      </w:r>
      <w:r w:rsidRPr="00E5775B">
        <w:rPr>
          <w:b/>
          <w:sz w:val="24"/>
          <w:szCs w:val="28"/>
        </w:rPr>
        <w:t xml:space="preserve"> проекта</w:t>
      </w:r>
      <w:r>
        <w:rPr>
          <w:sz w:val="24"/>
          <w:szCs w:val="28"/>
        </w:rPr>
        <w:t xml:space="preserve">: </w:t>
      </w:r>
    </w:p>
    <w:p w14:paraId="5C39114E" w14:textId="202AE97E" w:rsidR="00586D3E" w:rsidRDefault="002070E2" w:rsidP="00EF1381">
      <w:pPr>
        <w:rPr>
          <w:rStyle w:val="a5"/>
          <w:sz w:val="24"/>
          <w:szCs w:val="28"/>
        </w:rPr>
      </w:pPr>
      <w:hyperlink r:id="rId13" w:history="1">
        <w:r w:rsidR="00E5775B" w:rsidRPr="00FD50C4">
          <w:rPr>
            <w:rStyle w:val="a5"/>
            <w:sz w:val="24"/>
            <w:szCs w:val="28"/>
          </w:rPr>
          <w:t>https://github.com/kanzeparov/CyberSecurity</w:t>
        </w:r>
      </w:hyperlink>
    </w:p>
    <w:p w14:paraId="294C5261" w14:textId="70011147" w:rsidR="009609E1" w:rsidRDefault="009609E1" w:rsidP="00EF1381">
      <w:pPr>
        <w:rPr>
          <w:rStyle w:val="a5"/>
          <w:sz w:val="24"/>
          <w:szCs w:val="28"/>
        </w:rPr>
      </w:pPr>
    </w:p>
    <w:p w14:paraId="51A401B5" w14:textId="727BBD58" w:rsidR="00586D3E" w:rsidRDefault="009609E1" w:rsidP="00EF1381">
      <w:pPr>
        <w:pStyle w:val="a4"/>
        <w:numPr>
          <w:ilvl w:val="1"/>
          <w:numId w:val="1"/>
        </w:numPr>
        <w:rPr>
          <w:rFonts w:ascii="Arial" w:eastAsia="Times New Roman" w:hAnsi="Arial" w:cs="Arial"/>
          <w:b/>
          <w:color w:val="222222"/>
          <w:sz w:val="32"/>
          <w:szCs w:val="24"/>
          <w:lang w:eastAsia="ru-RU"/>
        </w:rPr>
      </w:pPr>
      <w:r w:rsidRPr="009609E1">
        <w:rPr>
          <w:rFonts w:ascii="Arial" w:eastAsia="Times New Roman" w:hAnsi="Arial" w:cs="Arial"/>
          <w:b/>
          <w:color w:val="222222"/>
          <w:sz w:val="32"/>
          <w:szCs w:val="24"/>
          <w:lang w:eastAsia="ru-RU"/>
        </w:rPr>
        <w:t>Краткий обзор</w:t>
      </w:r>
    </w:p>
    <w:p w14:paraId="28A93B82" w14:textId="70690D04" w:rsidR="009609E1" w:rsidRPr="002070E2" w:rsidRDefault="002070E2" w:rsidP="002070E2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70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нашей библиотеке</w:t>
      </w:r>
      <w:r w:rsidR="009609E1" w:rsidRPr="002070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будут р</w:t>
      </w:r>
      <w:r w:rsidRPr="002070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еализованы следующие алгоритмы</w:t>
      </w:r>
      <w:r w:rsidR="009609E1" w:rsidRPr="002070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14:paraId="5CEFCD92" w14:textId="5BF35F85" w:rsidR="009609E1" w:rsidRPr="009609E1" w:rsidRDefault="009609E1" w:rsidP="009609E1">
      <w:pPr>
        <w:pStyle w:val="a4"/>
        <w:numPr>
          <w:ilvl w:val="0"/>
          <w:numId w:val="10"/>
        </w:num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Deffi</w:t>
      </w:r>
      <w:r w:rsidR="002070E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-Hellman</w:t>
      </w:r>
    </w:p>
    <w:p w14:paraId="6985722B" w14:textId="14EE7B2D" w:rsidR="009609E1" w:rsidRPr="009609E1" w:rsidRDefault="009609E1" w:rsidP="009609E1">
      <w:pPr>
        <w:pStyle w:val="a4"/>
        <w:numPr>
          <w:ilvl w:val="0"/>
          <w:numId w:val="10"/>
        </w:num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ElGamal</w:t>
      </w:r>
      <w:proofErr w:type="spellEnd"/>
    </w:p>
    <w:p w14:paraId="1BF8379B" w14:textId="37D52F01" w:rsidR="009609E1" w:rsidRDefault="009609E1" w:rsidP="009609E1">
      <w:pPr>
        <w:pStyle w:val="a4"/>
        <w:numPr>
          <w:ilvl w:val="0"/>
          <w:numId w:val="10"/>
        </w:num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ГОСТ</w:t>
      </w:r>
      <w:r w:rsidR="002070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(Кузнечик) Р 34.12 - 2015</w:t>
      </w:r>
    </w:p>
    <w:p w14:paraId="2E9F1816" w14:textId="3D04D587" w:rsidR="009609E1" w:rsidRPr="002070E2" w:rsidRDefault="002070E2" w:rsidP="009609E1">
      <w:pPr>
        <w:pStyle w:val="a4"/>
        <w:numPr>
          <w:ilvl w:val="0"/>
          <w:numId w:val="10"/>
        </w:num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PKCS 15</w:t>
      </w:r>
    </w:p>
    <w:p w14:paraId="46EC84ED" w14:textId="77777777" w:rsidR="002070E2" w:rsidRDefault="002070E2" w:rsidP="002070E2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проекте будут использованы следующие библиотеки: </w:t>
      </w:r>
    </w:p>
    <w:p w14:paraId="2840CC9E" w14:textId="77777777" w:rsidR="002070E2" w:rsidRDefault="002070E2" w:rsidP="002070E2">
      <w:pPr>
        <w:pStyle w:val="a4"/>
        <w:numPr>
          <w:ilvl w:val="0"/>
          <w:numId w:val="11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2070E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java.util</w:t>
      </w:r>
      <w:proofErr w:type="gramEnd"/>
      <w:r w:rsidRPr="002070E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.crypto</w:t>
      </w:r>
      <w:proofErr w:type="spellEnd"/>
    </w:p>
    <w:p w14:paraId="501D4664" w14:textId="77777777" w:rsidR="002070E2" w:rsidRDefault="002070E2" w:rsidP="002070E2">
      <w:pPr>
        <w:pStyle w:val="a4"/>
        <w:numPr>
          <w:ilvl w:val="0"/>
          <w:numId w:val="11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2070E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java.util</w:t>
      </w:r>
      <w:proofErr w:type="gramEnd"/>
      <w:r w:rsidRPr="002070E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.security</w:t>
      </w:r>
      <w:proofErr w:type="spellEnd"/>
    </w:p>
    <w:p w14:paraId="7D807966" w14:textId="37298D44" w:rsidR="002070E2" w:rsidRPr="002070E2" w:rsidRDefault="002070E2" w:rsidP="002070E2">
      <w:pPr>
        <w:pStyle w:val="a4"/>
        <w:numPr>
          <w:ilvl w:val="0"/>
          <w:numId w:val="11"/>
        </w:num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2070E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apache.shiro</w:t>
      </w:r>
      <w:proofErr w:type="spellEnd"/>
      <w:proofErr w:type="gramEnd"/>
      <w:r w:rsidRPr="002070E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(github.com/apache/</w:t>
      </w:r>
      <w:proofErr w:type="spellStart"/>
      <w:r w:rsidRPr="002070E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shiro</w:t>
      </w:r>
      <w:proofErr w:type="spellEnd"/>
      <w:r w:rsidRPr="002070E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14:paraId="614866ED" w14:textId="37E556AB" w:rsidR="00586D3E" w:rsidRDefault="00586D3E" w:rsidP="00EF138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743ABFF9" w14:textId="5951D78F" w:rsidR="002070E2" w:rsidRPr="002070E2" w:rsidRDefault="002070E2" w:rsidP="00EF1381">
      <w:pPr>
        <w:rPr>
          <w:color w:val="4472C4" w:themeColor="accent1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Основным интерфейсом будет реализация классов,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пронаследованных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DefaultBlockCipherService</w:t>
      </w:r>
      <w:proofErr w:type="spellEnd"/>
      <w:r w:rsidRPr="002070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имплементом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CipherService</w:t>
      </w:r>
      <w:proofErr w:type="spellEnd"/>
      <w:r w:rsidRPr="002070E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0EE4C616" w14:textId="77777777" w:rsidR="00586D3E" w:rsidRPr="002070E2" w:rsidRDefault="00586D3E" w:rsidP="00EF1381">
      <w:pPr>
        <w:rPr>
          <w:rFonts w:ascii="Arial" w:eastAsia="Times New Roman" w:hAnsi="Arial" w:cs="Arial"/>
          <w:b/>
          <w:color w:val="222222"/>
          <w:sz w:val="40"/>
          <w:szCs w:val="24"/>
          <w:shd w:val="clear" w:color="auto" w:fill="FFFFFF"/>
          <w:lang w:eastAsia="ru-RU"/>
        </w:rPr>
      </w:pPr>
    </w:p>
    <w:p w14:paraId="22F7765C" w14:textId="77777777" w:rsidR="00586D3E" w:rsidRPr="002070E2" w:rsidRDefault="00586D3E" w:rsidP="00EF1381">
      <w:pPr>
        <w:rPr>
          <w:rFonts w:ascii="Arial" w:eastAsia="Times New Roman" w:hAnsi="Arial" w:cs="Arial"/>
          <w:b/>
          <w:color w:val="222222"/>
          <w:sz w:val="40"/>
          <w:szCs w:val="24"/>
          <w:shd w:val="clear" w:color="auto" w:fill="FFFFFF"/>
          <w:lang w:eastAsia="ru-RU"/>
        </w:rPr>
      </w:pPr>
    </w:p>
    <w:p w14:paraId="171807C2" w14:textId="77777777" w:rsidR="00586D3E" w:rsidRPr="002070E2" w:rsidRDefault="00586D3E" w:rsidP="00EF1381">
      <w:pPr>
        <w:rPr>
          <w:rFonts w:ascii="Arial" w:eastAsia="Times New Roman" w:hAnsi="Arial" w:cs="Arial"/>
          <w:b/>
          <w:color w:val="222222"/>
          <w:sz w:val="40"/>
          <w:szCs w:val="24"/>
          <w:shd w:val="clear" w:color="auto" w:fill="FFFFFF"/>
          <w:lang w:eastAsia="ru-RU"/>
        </w:rPr>
      </w:pPr>
    </w:p>
    <w:p w14:paraId="45FD62CB" w14:textId="77777777" w:rsidR="00586D3E" w:rsidRPr="002070E2" w:rsidRDefault="00586D3E" w:rsidP="00EF1381">
      <w:pPr>
        <w:rPr>
          <w:rFonts w:ascii="Arial" w:eastAsia="Times New Roman" w:hAnsi="Arial" w:cs="Arial"/>
          <w:b/>
          <w:color w:val="222222"/>
          <w:sz w:val="40"/>
          <w:szCs w:val="24"/>
          <w:shd w:val="clear" w:color="auto" w:fill="FFFFFF"/>
          <w:lang w:eastAsia="ru-RU"/>
        </w:rPr>
      </w:pPr>
    </w:p>
    <w:p w14:paraId="09F508B4" w14:textId="77777777" w:rsidR="00586D3E" w:rsidRPr="002070E2" w:rsidRDefault="00586D3E" w:rsidP="00EF1381">
      <w:pPr>
        <w:rPr>
          <w:rFonts w:ascii="Arial" w:eastAsia="Times New Roman" w:hAnsi="Arial" w:cs="Arial"/>
          <w:b/>
          <w:color w:val="222222"/>
          <w:sz w:val="40"/>
          <w:szCs w:val="24"/>
          <w:shd w:val="clear" w:color="auto" w:fill="FFFFFF"/>
          <w:lang w:eastAsia="ru-RU"/>
        </w:rPr>
      </w:pPr>
    </w:p>
    <w:p w14:paraId="0A3773AC" w14:textId="77777777" w:rsidR="00586D3E" w:rsidRPr="002070E2" w:rsidRDefault="00586D3E" w:rsidP="00EF1381">
      <w:pPr>
        <w:rPr>
          <w:rFonts w:ascii="Arial" w:eastAsia="Times New Roman" w:hAnsi="Arial" w:cs="Arial"/>
          <w:b/>
          <w:color w:val="222222"/>
          <w:sz w:val="40"/>
          <w:szCs w:val="24"/>
          <w:shd w:val="clear" w:color="auto" w:fill="FFFFFF"/>
          <w:lang w:eastAsia="ru-RU"/>
        </w:rPr>
      </w:pPr>
    </w:p>
    <w:p w14:paraId="70D12C31" w14:textId="77777777" w:rsidR="00586D3E" w:rsidRPr="002070E2" w:rsidRDefault="00586D3E" w:rsidP="00EF1381">
      <w:pPr>
        <w:rPr>
          <w:rFonts w:ascii="Arial" w:eastAsia="Times New Roman" w:hAnsi="Arial" w:cs="Arial"/>
          <w:b/>
          <w:color w:val="222222"/>
          <w:sz w:val="40"/>
          <w:szCs w:val="24"/>
          <w:shd w:val="clear" w:color="auto" w:fill="FFFFFF"/>
          <w:lang w:eastAsia="ru-RU"/>
        </w:rPr>
      </w:pPr>
    </w:p>
    <w:p w14:paraId="71249CDF" w14:textId="77777777" w:rsidR="009609E1" w:rsidRPr="002070E2" w:rsidRDefault="009609E1" w:rsidP="00EF1381">
      <w:pPr>
        <w:rPr>
          <w:rFonts w:ascii="Arial" w:eastAsia="Times New Roman" w:hAnsi="Arial" w:cs="Arial"/>
          <w:b/>
          <w:color w:val="222222"/>
          <w:sz w:val="40"/>
          <w:szCs w:val="24"/>
          <w:shd w:val="clear" w:color="auto" w:fill="FFFFFF"/>
          <w:lang w:eastAsia="ru-RU"/>
        </w:rPr>
      </w:pPr>
    </w:p>
    <w:p w14:paraId="1FC9EA36" w14:textId="77777777" w:rsidR="009609E1" w:rsidRPr="002070E2" w:rsidRDefault="009609E1" w:rsidP="00EF1381">
      <w:pPr>
        <w:rPr>
          <w:rFonts w:ascii="Arial" w:eastAsia="Times New Roman" w:hAnsi="Arial" w:cs="Arial"/>
          <w:b/>
          <w:color w:val="222222"/>
          <w:sz w:val="40"/>
          <w:szCs w:val="24"/>
          <w:shd w:val="clear" w:color="auto" w:fill="FFFFFF"/>
          <w:lang w:eastAsia="ru-RU"/>
        </w:rPr>
      </w:pPr>
    </w:p>
    <w:p w14:paraId="3E2FFFE1" w14:textId="24A31784" w:rsidR="00586D3E" w:rsidRDefault="00586D3E" w:rsidP="00EF1381">
      <w:pPr>
        <w:rPr>
          <w:rFonts w:ascii="Arial" w:eastAsia="Times New Roman" w:hAnsi="Arial" w:cs="Arial"/>
          <w:b/>
          <w:color w:val="222222"/>
          <w:sz w:val="40"/>
          <w:szCs w:val="24"/>
          <w:shd w:val="clear" w:color="auto" w:fill="FFFFFF"/>
          <w:lang w:eastAsia="ru-RU"/>
        </w:rPr>
      </w:pPr>
      <w:r w:rsidRPr="00586D3E">
        <w:rPr>
          <w:rFonts w:ascii="Arial" w:eastAsia="Times New Roman" w:hAnsi="Arial" w:cs="Arial"/>
          <w:b/>
          <w:color w:val="222222"/>
          <w:sz w:val="40"/>
          <w:szCs w:val="24"/>
          <w:shd w:val="clear" w:color="auto" w:fill="FFFFFF"/>
          <w:lang w:eastAsia="ru-RU"/>
        </w:rPr>
        <w:t>Детальные требования</w:t>
      </w:r>
    </w:p>
    <w:p w14:paraId="4B8B6D3E" w14:textId="461AAE2E" w:rsidR="00586D3E" w:rsidRPr="00586D3E" w:rsidRDefault="00586D3E" w:rsidP="00586D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4"/>
          <w:u w:val="single"/>
          <w:lang w:eastAsia="ru-RU"/>
        </w:rPr>
      </w:pPr>
      <w:r w:rsidRPr="00586D3E">
        <w:rPr>
          <w:rFonts w:ascii="Arial" w:eastAsia="Times New Roman" w:hAnsi="Arial" w:cs="Arial"/>
          <w:color w:val="222222"/>
          <w:sz w:val="28"/>
          <w:szCs w:val="24"/>
          <w:u w:val="single"/>
          <w:lang w:eastAsia="ru-RU"/>
        </w:rPr>
        <w:t>Т</w:t>
      </w:r>
      <w:r w:rsidRPr="00586D3E">
        <w:rPr>
          <w:rFonts w:ascii="Arial" w:eastAsia="Times New Roman" w:hAnsi="Arial" w:cs="Arial"/>
          <w:color w:val="222222"/>
          <w:sz w:val="28"/>
          <w:szCs w:val="24"/>
          <w:u w:val="single"/>
          <w:lang w:eastAsia="ru-RU"/>
        </w:rPr>
        <w:t>ребования к внешним интерфейсам</w:t>
      </w:r>
    </w:p>
    <w:p w14:paraId="6E95AEA8" w14:textId="3D766A5A" w:rsidR="00586D3E" w:rsidRPr="00216564" w:rsidRDefault="00586D3E" w:rsidP="00F23B36">
      <w:pPr>
        <w:pStyle w:val="a4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16564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Интерфейсы </w:t>
      </w:r>
      <w:r w:rsidRPr="00216564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пользователя</w:t>
      </w:r>
    </w:p>
    <w:p w14:paraId="11AE9B7D" w14:textId="7F736DFD" w:rsidR="00586D3E" w:rsidRDefault="00586D3E" w:rsidP="00586D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B97C09" wp14:editId="34C75371">
            <wp:extent cx="6431280" cy="4133110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0" t="-639" r="8780" b="639"/>
                    <a:stretch/>
                  </pic:blipFill>
                  <pic:spPr bwMode="auto">
                    <a:xfrm>
                      <a:off x="0" y="0"/>
                      <a:ext cx="6522116" cy="419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F8105" w14:textId="3A9A5BEA" w:rsidR="00586D3E" w:rsidRPr="00586D3E" w:rsidRDefault="00586D3E" w:rsidP="00586D3E">
      <w:pPr>
        <w:pStyle w:val="a4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bookmarkStart w:id="1" w:name="_GoBack"/>
      <w:bookmarkEnd w:id="1"/>
      <w:r w:rsidRPr="00586D3E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Интерфейсы аппаратного обеспечения</w:t>
      </w:r>
    </w:p>
    <w:p w14:paraId="38E184A8" w14:textId="1074ECEB" w:rsidR="00586D3E" w:rsidRDefault="00586D3E" w:rsidP="00586D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50BBB17" wp14:editId="41BFA660">
            <wp:extent cx="4875593" cy="2265680"/>
            <wp:effectExtent l="0" t="0" r="1270" b="1270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79" cy="229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990F" w14:textId="05039B2C" w:rsidR="00586D3E" w:rsidRPr="009609E1" w:rsidRDefault="00586D3E" w:rsidP="00586D3E">
      <w:pPr>
        <w:shd w:val="clear" w:color="auto" w:fill="FFFFFF"/>
        <w:spacing w:before="100" w:beforeAutospacing="1" w:after="100" w:afterAutospacing="1" w:line="240" w:lineRule="auto"/>
        <w:rPr>
          <w:color w:val="4472C4" w:themeColor="accent1"/>
          <w:sz w:val="36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575E6EC" wp14:editId="5F1FC178">
            <wp:extent cx="4919320" cy="2286000"/>
            <wp:effectExtent l="0" t="0" r="0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073" cy="233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D3E" w:rsidRPr="009609E1" w:rsidSect="00586D3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F2F"/>
    <w:multiLevelType w:val="multilevel"/>
    <w:tmpl w:val="CA4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F50063"/>
    <w:multiLevelType w:val="multilevel"/>
    <w:tmpl w:val="FC1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2A71AC"/>
    <w:multiLevelType w:val="hybridMultilevel"/>
    <w:tmpl w:val="30C68DB4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46AE42BA"/>
    <w:multiLevelType w:val="multilevel"/>
    <w:tmpl w:val="27286D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9F0370E"/>
    <w:multiLevelType w:val="hybridMultilevel"/>
    <w:tmpl w:val="ADEA8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C088A"/>
    <w:multiLevelType w:val="hybridMultilevel"/>
    <w:tmpl w:val="9196C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13EE5"/>
    <w:multiLevelType w:val="hybridMultilevel"/>
    <w:tmpl w:val="402C6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16956"/>
    <w:multiLevelType w:val="hybridMultilevel"/>
    <w:tmpl w:val="92ECF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81895"/>
    <w:multiLevelType w:val="multilevel"/>
    <w:tmpl w:val="81AC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9928B9"/>
    <w:multiLevelType w:val="hybridMultilevel"/>
    <w:tmpl w:val="FE049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E742A"/>
    <w:multiLevelType w:val="hybridMultilevel"/>
    <w:tmpl w:val="C6D68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CCC"/>
    <w:rsid w:val="00096DC7"/>
    <w:rsid w:val="001B615E"/>
    <w:rsid w:val="002070E2"/>
    <w:rsid w:val="00216564"/>
    <w:rsid w:val="00222B0B"/>
    <w:rsid w:val="003560C2"/>
    <w:rsid w:val="003D4D7B"/>
    <w:rsid w:val="00531D86"/>
    <w:rsid w:val="00586D3E"/>
    <w:rsid w:val="00631CCC"/>
    <w:rsid w:val="0065779D"/>
    <w:rsid w:val="006C6559"/>
    <w:rsid w:val="009609E1"/>
    <w:rsid w:val="00992431"/>
    <w:rsid w:val="00BC0588"/>
    <w:rsid w:val="00E00D11"/>
    <w:rsid w:val="00E1386D"/>
    <w:rsid w:val="00E5775B"/>
    <w:rsid w:val="00EF1381"/>
    <w:rsid w:val="00F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C118"/>
  <w15:chartTrackingRefBased/>
  <w15:docId w15:val="{726A4A88-B1E5-4A01-BF87-5F4C8B41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7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5779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F26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D4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3D4D7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4D7B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2070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ssl/openssl" TargetMode="External"/><Relationship Id="rId13" Type="http://schemas.openxmlformats.org/officeDocument/2006/relationships/hyperlink" Target="https://github.com/kanzeparov/CyberSecurit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pache/shiro" TargetMode="External"/><Relationship Id="rId12" Type="http://schemas.openxmlformats.org/officeDocument/2006/relationships/hyperlink" Target="https://github.com/vadpus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://standards.ieee.org/findstds/standard/830-1998.html" TargetMode="External"/><Relationship Id="rId11" Type="http://schemas.openxmlformats.org/officeDocument/2006/relationships/hyperlink" Target="https://github.com/Nikita1996080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Kamitonish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nzeparov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{CCD5CD12-75AC-4EEB-9B38-487E70CACCAF}</b:Guid>
    <b:URL>http://standards.ieee.org/findstds/standard/830-1998.html</b:URL>
    <b:RefOrder>1</b:RefOrder>
  </b:Source>
</b:Sources>
</file>

<file path=customXml/itemProps1.xml><?xml version="1.0" encoding="utf-8"?>
<ds:datastoreItem xmlns:ds="http://schemas.openxmlformats.org/officeDocument/2006/customXml" ds:itemID="{9C5F3BD7-4684-4728-B19C-5D2A0DF8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Пушилин</dc:creator>
  <cp:keywords/>
  <dc:description/>
  <cp:lastModifiedBy>Вадим Пушилин</cp:lastModifiedBy>
  <cp:revision>8</cp:revision>
  <dcterms:created xsi:type="dcterms:W3CDTF">2017-10-20T16:11:00Z</dcterms:created>
  <dcterms:modified xsi:type="dcterms:W3CDTF">2017-10-27T09:00:00Z</dcterms:modified>
</cp:coreProperties>
</file>