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mquc9pdptvh" w:id="0"/>
      <w:bookmarkEnd w:id="0"/>
      <w:r w:rsidDel="00000000" w:rsidR="00000000" w:rsidRPr="00000000">
        <w:rPr>
          <w:b w:val="1"/>
          <w:bCs w:val="1"/>
          <w:sz w:val="46"/>
          <w:szCs w:val="46"/>
          <w:rtl w:val="0"/>
        </w:rPr>
        <w:t xml:space="preserve">BÁO CÁO: PHƯƠNG PHÁP HỌC TIẾNG TRUNG HIỆU QUẢ CHO SINH VIÊN VIỆT NAM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jnww5wac58x" w:id="1"/>
      <w:bookmarkEnd w:id="1"/>
      <w:r w:rsidDel="00000000" w:rsidR="00000000" w:rsidRPr="00000000">
        <w:rPr>
          <w:b w:val="1"/>
          <w:bCs w:val="1"/>
          <w:sz w:val="34"/>
          <w:szCs w:val="34"/>
          <w:rtl w:val="0"/>
        </w:rPr>
        <w:t xml:space="preserve">I. Giới thiệu</w:t>
      </w:r>
    </w:p>
    <w:p w:rsidR="00000000" w:rsidDel="00000000" w:rsidP="00000000" w:rsidRDefault="00000000" w:rsidRPr="00000000" w14:paraId="00000003">
      <w:pPr>
        <w:spacing w:after="240" w:before="240" w:lineRule="auto"/>
        <w:rPr/>
      </w:pPr>
      <w:r w:rsidDel="00000000" w:rsidR="00000000" w:rsidRPr="00000000">
        <w:rPr>
          <w:rtl w:val="0"/>
        </w:rPr>
        <w:t xml:space="preserve">Trong bối cảnh hội nhập quốc tế, tiếng Trung ngày càng trở nên quan trọng trong học tập và nghề nghiệp. Đối với sinh viên ngành Ngôn ngữ Trung Quốc, việc tìm ra phương pháp học hiệu quả là yếu tố quyết định đến kết quả học tập và khả năng sử dụng ngôn ngữ thực tế.</w:t>
      </w:r>
    </w:p>
    <w:p w:rsidR="00000000" w:rsidDel="00000000" w:rsidP="00000000" w:rsidRDefault="00000000" w:rsidRPr="00000000" w14:paraId="00000004">
      <w:pPr>
        <w:spacing w:after="240" w:before="240" w:lineRule="auto"/>
        <w:rPr/>
      </w:pPr>
      <w:r w:rsidDel="00000000" w:rsidR="00000000" w:rsidRPr="00000000">
        <w:rPr>
          <w:rtl w:val="0"/>
        </w:rPr>
        <w:t xml:space="preserve">Bài báo cáo này nhằm tổng hợp các nghiên cứu học thuật về phương pháp học tiếng Trung hiệu quả, đặc biệt đối với người học là sinh viên Việt Nam.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07tistd1ujf" w:id="2"/>
      <w:bookmarkEnd w:id="2"/>
      <w:r w:rsidDel="00000000" w:rsidR="00000000" w:rsidRPr="00000000">
        <w:rPr>
          <w:b w:val="1"/>
          <w:bCs w:val="1"/>
          <w:sz w:val="34"/>
          <w:szCs w:val="34"/>
          <w:rtl w:val="0"/>
        </w:rPr>
        <w:t xml:space="preserve">II. Phương pháp tìm kiếm tài liệu</w:t>
      </w:r>
    </w:p>
    <w:p w:rsidR="00000000" w:rsidDel="00000000" w:rsidP="00000000" w:rsidRDefault="00000000" w:rsidRPr="00000000" w14:paraId="00000006">
      <w:pPr>
        <w:spacing w:after="240" w:before="240" w:lineRule="auto"/>
        <w:rPr/>
      </w:pPr>
      <w:r w:rsidDel="00000000" w:rsidR="00000000" w:rsidRPr="00000000">
        <w:rPr>
          <w:rtl w:val="0"/>
        </w:rPr>
        <w:t xml:space="preserve">Các tài liệu được thu thập từ:</w:t>
      </w:r>
    </w:p>
    <w:p w:rsidR="00000000" w:rsidDel="00000000" w:rsidP="00000000" w:rsidRDefault="00000000" w:rsidRPr="00000000" w14:paraId="00000007">
      <w:pPr>
        <w:numPr>
          <w:ilvl w:val="0"/>
          <w:numId w:val="5"/>
        </w:numPr>
        <w:spacing w:after="0" w:afterAutospacing="0" w:before="240" w:lineRule="auto"/>
        <w:ind w:left="720" w:hanging="360"/>
        <w:rPr>
          <w:u w:val="none"/>
        </w:rPr>
      </w:pPr>
      <w:r w:rsidDel="00000000" w:rsidR="00000000" w:rsidRPr="00000000">
        <w:rPr>
          <w:rtl w:val="0"/>
        </w:rPr>
        <w:t xml:space="preserve">Google Scholar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Tạp chí khoa học (Springer, Taylor &amp; Francis)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Sách chuyên khảo về giảng dạy tiếng Trung</w:t>
      </w:r>
    </w:p>
    <w:p w:rsidR="00000000" w:rsidDel="00000000" w:rsidP="00000000" w:rsidRDefault="00000000" w:rsidRPr="00000000" w14:paraId="0000000A">
      <w:pPr>
        <w:numPr>
          <w:ilvl w:val="0"/>
          <w:numId w:val="2"/>
        </w:numPr>
        <w:spacing w:after="480" w:before="0" w:beforeAutospacing="0" w:lineRule="auto"/>
        <w:ind w:left="720" w:hanging="360"/>
      </w:pPr>
      <w:r w:rsidDel="00000000" w:rsidR="00000000" w:rsidRPr="00000000">
        <w:rPr>
          <w:rtl w:val="0"/>
        </w:rPr>
        <w:t xml:space="preserve">Các nguồn mở trên internet </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q4iijofgb87j" w:id="3"/>
      <w:bookmarkEnd w:id="3"/>
      <w:r w:rsidDel="00000000" w:rsidR="00000000" w:rsidRPr="00000000">
        <w:rPr>
          <w:b w:val="1"/>
          <w:bCs w:val="1"/>
          <w:sz w:val="34"/>
          <w:szCs w:val="34"/>
          <w:rtl w:val="0"/>
        </w:rPr>
        <w:t xml:space="preserve">III. Tổng quan nghiên cứu</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lot7fxrt8tw" w:id="4"/>
      <w:bookmarkEnd w:id="4"/>
      <w:r w:rsidDel="00000000" w:rsidR="00000000" w:rsidRPr="00000000">
        <w:rPr>
          <w:b w:val="1"/>
          <w:bCs w:val="1"/>
          <w:color w:val="000000"/>
          <w:sz w:val="26"/>
          <w:szCs w:val="26"/>
          <w:rtl w:val="0"/>
        </w:rPr>
        <w:t xml:space="preserve">1. Đặc điểm của việc học tiếng Trung</w:t>
      </w:r>
    </w:p>
    <w:p w:rsidR="00000000" w:rsidDel="00000000" w:rsidP="00000000" w:rsidRDefault="00000000" w:rsidRPr="00000000" w14:paraId="0000000D">
      <w:pPr>
        <w:pStyle w:val="Heading3"/>
        <w:keepNext w:val="0"/>
        <w:keepLines w:val="0"/>
        <w:spacing w:before="280" w:lineRule="auto"/>
        <w:rPr/>
      </w:pPr>
      <w:bookmarkStart w:colFirst="0" w:colLast="0" w:name="_fzsvo6yfsmha" w:id="5"/>
      <w:bookmarkEnd w:id="5"/>
      <w:r w:rsidDel="00000000" w:rsidR="00000000" w:rsidRPr="00000000">
        <w:rPr>
          <w:rtl w:val="0"/>
        </w:rPr>
        <w:t xml:space="preserve">Tiếng Trung là ngôn ngữ có đặc điểm:</w:t>
      </w:r>
    </w:p>
    <w:p w:rsidR="00000000" w:rsidDel="00000000" w:rsidP="00000000" w:rsidRDefault="00000000" w:rsidRPr="00000000" w14:paraId="0000000E">
      <w:pPr>
        <w:numPr>
          <w:ilvl w:val="0"/>
          <w:numId w:val="8"/>
        </w:numPr>
        <w:spacing w:after="0" w:afterAutospacing="0" w:before="480" w:lineRule="auto"/>
        <w:ind w:left="720" w:hanging="360"/>
      </w:pPr>
      <w:r w:rsidDel="00000000" w:rsidR="00000000" w:rsidRPr="00000000">
        <w:rPr>
          <w:rtl w:val="0"/>
        </w:rPr>
        <w:t xml:space="preserve">Hệ thống chữ Hán phức tạp</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Thanh điệu ảnh hưởng đến nghĩa</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Khác biệt lớn với tiếng Việt và tiếng Anh</w:t>
      </w:r>
    </w:p>
    <w:p w:rsidR="00000000" w:rsidDel="00000000" w:rsidP="00000000" w:rsidRDefault="00000000" w:rsidRPr="00000000" w14:paraId="00000011">
      <w:pPr>
        <w:numPr>
          <w:ilvl w:val="0"/>
          <w:numId w:val="8"/>
        </w:numPr>
        <w:spacing w:after="480" w:before="0" w:beforeAutospacing="0" w:lineRule="auto"/>
        <w:ind w:left="720" w:hanging="360"/>
        <w:rPr>
          <w:u w:val="none"/>
        </w:rPr>
      </w:pPr>
      <w:r w:rsidDel="00000000" w:rsidR="00000000" w:rsidRPr="00000000">
        <w:rPr>
          <w:rtl w:val="0"/>
        </w:rPr>
        <w:t xml:space="preserve">Từ phát âm giống nhau nhưng chưa chắc cùng 1 từ và cùng nghĩa                              =&gt; Điều này khiến người học gặp khó khăn trong việc ghi nhớ từ vựng và phát âm.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uemubr2ctk2" w:id="6"/>
      <w:bookmarkEnd w:id="6"/>
      <w:r w:rsidDel="00000000" w:rsidR="00000000" w:rsidRPr="00000000">
        <w:rPr>
          <w:b w:val="1"/>
          <w:bCs w:val="1"/>
          <w:color w:val="000000"/>
          <w:sz w:val="26"/>
          <w:szCs w:val="26"/>
          <w:rtl w:val="0"/>
        </w:rPr>
        <w:t xml:space="preserve">2. Các phương pháp học hiệu quả</w:t>
      </w:r>
    </w:p>
    <w:p w:rsidR="00000000" w:rsidDel="00000000" w:rsidP="00000000" w:rsidRDefault="00000000" w:rsidRPr="00000000" w14:paraId="00000013">
      <w:pPr>
        <w:pStyle w:val="Heading4"/>
        <w:keepNext w:val="0"/>
        <w:keepLines w:val="0"/>
        <w:spacing w:after="40" w:before="240" w:lineRule="auto"/>
        <w:rPr/>
      </w:pPr>
      <w:bookmarkStart w:colFirst="0" w:colLast="0" w:name="_hkox5rbvzj2b" w:id="7"/>
      <w:bookmarkEnd w:id="7"/>
      <w:r w:rsidDel="00000000" w:rsidR="00000000" w:rsidRPr="00000000">
        <w:rPr>
          <w:b w:val="1"/>
          <w:bCs w:val="1"/>
          <w:color w:val="000000"/>
          <w:sz w:val="22"/>
          <w:szCs w:val="22"/>
          <w:rtl w:val="0"/>
        </w:rPr>
        <w:t xml:space="preserve">a. Phương pháp giao tiếp: </w:t>
      </w:r>
      <w:r w:rsidDel="00000000" w:rsidR="00000000" w:rsidRPr="00000000">
        <w:rPr>
          <w:rtl w:val="0"/>
        </w:rPr>
        <w:t xml:space="preserve">Nghiên cứu cho thấy học thông qua giao tiếp giúp cải thiện kỹ năng nói và phản xạ ngôn ngữ.</w:t>
      </w:r>
    </w:p>
    <w:p w:rsidR="00000000" w:rsidDel="00000000" w:rsidP="00000000" w:rsidRDefault="00000000" w:rsidRPr="00000000" w14:paraId="00000014">
      <w:pPr>
        <w:spacing w:after="240" w:before="240" w:lineRule="auto"/>
        <w:rPr/>
      </w:pPr>
      <w:r w:rsidDel="00000000" w:rsidR="00000000" w:rsidRPr="00000000">
        <w:rPr>
          <w:rtl w:val="0"/>
        </w:rPr>
        <w:t xml:space="preserve">Công nghệ ngày càng phát triển, có rất nhiều app mà sinh viên có thể giao tiếp, trò chuyện trực tiếp với người Trung Quốc</w:t>
      </w:r>
    </w:p>
    <w:p w:rsidR="00000000" w:rsidDel="00000000" w:rsidP="00000000" w:rsidRDefault="00000000" w:rsidRPr="00000000" w14:paraId="00000015">
      <w:pPr>
        <w:spacing w:after="240" w:before="240" w:lineRule="auto"/>
        <w:rPr/>
      </w:pPr>
      <w:r w:rsidDel="00000000" w:rsidR="00000000" w:rsidRPr="00000000">
        <w:rPr>
          <w:rtl w:val="0"/>
        </w:rPr>
        <w:t xml:space="preserve">Sinh viên được khuyến khích sử dụng tiếng Trung trong tình huống thực tế thay vì chỉ học lý thuyết.</w:t>
      </w:r>
    </w:p>
    <w:p w:rsidR="00000000" w:rsidDel="00000000" w:rsidP="00000000" w:rsidRDefault="00000000" w:rsidRPr="00000000" w14:paraId="00000016">
      <w:pPr>
        <w:pStyle w:val="Heading4"/>
        <w:keepNext w:val="0"/>
        <w:keepLines w:val="0"/>
        <w:spacing w:after="40" w:before="240" w:lineRule="auto"/>
        <w:rPr/>
      </w:pPr>
      <w:bookmarkStart w:colFirst="0" w:colLast="0" w:name="_d2zo036p8ppt" w:id="8"/>
      <w:bookmarkEnd w:id="8"/>
      <w:r w:rsidDel="00000000" w:rsidR="00000000" w:rsidRPr="00000000">
        <w:rPr>
          <w:b w:val="1"/>
          <w:bCs w:val="1"/>
          <w:color w:val="000000"/>
          <w:sz w:val="22"/>
          <w:szCs w:val="22"/>
          <w:rtl w:val="0"/>
        </w:rPr>
        <w:t xml:space="preserve">b. Học qua ngữ cảnh : </w:t>
      </w:r>
      <w:r w:rsidDel="00000000" w:rsidR="00000000" w:rsidRPr="00000000">
        <w:rPr>
          <w:rtl w:val="0"/>
        </w:rPr>
        <w:t xml:space="preserve">Việc học từ vựng trong câu hoặc đoạn văn giúp ghi nhớ lâu hơn so với học riêng lẻ.</w:t>
      </w:r>
    </w:p>
    <w:p w:rsidR="00000000" w:rsidDel="00000000" w:rsidP="00000000" w:rsidRDefault="00000000" w:rsidRPr="00000000" w14:paraId="00000017">
      <w:pPr>
        <w:spacing w:after="240" w:before="240" w:lineRule="auto"/>
        <w:rPr/>
      </w:pPr>
      <w:r w:rsidDel="00000000" w:rsidR="00000000" w:rsidRPr="00000000">
        <w:rPr>
          <w:rtl w:val="0"/>
        </w:rPr>
        <w:t xml:space="preserve">Xem các video ngắn, phim để hiểu được các bối cảnh sử dụng từ </w:t>
      </w:r>
    </w:p>
    <w:p w:rsidR="00000000" w:rsidDel="00000000" w:rsidP="00000000" w:rsidRDefault="00000000" w:rsidRPr="00000000" w14:paraId="00000018">
      <w:pPr>
        <w:spacing w:after="240" w:before="240" w:lineRule="auto"/>
        <w:rPr/>
      </w:pPr>
      <w:r w:rsidDel="00000000" w:rsidR="00000000" w:rsidRPr="00000000">
        <w:rPr>
          <w:rtl w:val="0"/>
        </w:rPr>
        <w:t xml:space="preserve">Tham gia các câu lạc bộ giao lưu tiếng Trung Quốc </w:t>
      </w:r>
    </w:p>
    <w:p w:rsidR="00000000" w:rsidDel="00000000" w:rsidP="00000000" w:rsidRDefault="00000000" w:rsidRPr="00000000" w14:paraId="00000019">
      <w:pPr>
        <w:pStyle w:val="Heading4"/>
        <w:keepNext w:val="0"/>
        <w:keepLines w:val="0"/>
        <w:spacing w:after="40" w:before="240" w:lineRule="auto"/>
        <w:rPr/>
      </w:pPr>
      <w:bookmarkStart w:colFirst="0" w:colLast="0" w:name="_6ht1nswugqa0" w:id="9"/>
      <w:bookmarkEnd w:id="9"/>
      <w:r w:rsidDel="00000000" w:rsidR="00000000" w:rsidRPr="00000000">
        <w:rPr>
          <w:b w:val="1"/>
          <w:bCs w:val="1"/>
          <w:color w:val="000000"/>
          <w:sz w:val="22"/>
          <w:szCs w:val="22"/>
          <w:rtl w:val="0"/>
        </w:rPr>
        <w:t xml:space="preserve">c. Sử dụng công nghệ: </w:t>
      </w:r>
      <w:r w:rsidDel="00000000" w:rsidR="00000000" w:rsidRPr="00000000">
        <w:rPr>
          <w:rtl w:val="0"/>
        </w:rPr>
        <w:t xml:space="preserve">Các ứng dụng như Duolingo, HelloChinese hỗ trợ học từ vựng và phát âm hiệu quả.</w:t>
      </w:r>
    </w:p>
    <w:p w:rsidR="00000000" w:rsidDel="00000000" w:rsidP="00000000" w:rsidRDefault="00000000" w:rsidRPr="00000000" w14:paraId="0000001A">
      <w:pPr>
        <w:spacing w:after="240" w:before="240" w:lineRule="auto"/>
        <w:rPr/>
      </w:pPr>
      <w:r w:rsidDel="00000000" w:rsidR="00000000" w:rsidRPr="00000000">
        <w:rPr>
          <w:rtl w:val="0"/>
        </w:rPr>
        <w:t xml:space="preserve">App Hanzi hỗ trợ việc tra từ thông qua viết, đánh máy và hình ảnh hoặc có thể làm bài Test kiểm tra năng lực</w:t>
      </w:r>
    </w:p>
    <w:p w:rsidR="00000000" w:rsidDel="00000000" w:rsidP="00000000" w:rsidRDefault="00000000" w:rsidRPr="00000000" w14:paraId="0000001B">
      <w:pPr>
        <w:pStyle w:val="Heading4"/>
        <w:keepNext w:val="0"/>
        <w:keepLines w:val="0"/>
        <w:spacing w:after="40" w:before="240" w:lineRule="auto"/>
        <w:rPr/>
      </w:pPr>
      <w:bookmarkStart w:colFirst="0" w:colLast="0" w:name="_umlu5rsympz3" w:id="10"/>
      <w:bookmarkEnd w:id="10"/>
      <w:r w:rsidDel="00000000" w:rsidR="00000000" w:rsidRPr="00000000">
        <w:rPr>
          <w:b w:val="1"/>
          <w:bCs w:val="1"/>
          <w:color w:val="000000"/>
          <w:sz w:val="22"/>
          <w:szCs w:val="22"/>
          <w:rtl w:val="0"/>
        </w:rPr>
        <w:t xml:space="preserve">d. Lặp lại ngắt quãng : </w:t>
      </w:r>
      <w:r w:rsidDel="00000000" w:rsidR="00000000" w:rsidRPr="00000000">
        <w:rPr>
          <w:rtl w:val="0"/>
        </w:rPr>
        <w:t xml:space="preserve">Phương pháp này giúp ghi nhớ chữ Hán lâu dài bằng cách ôn tập theo chu kỳ khoa học.</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zumofhczmdp" w:id="11"/>
      <w:bookmarkEnd w:id="11"/>
      <w:r w:rsidDel="00000000" w:rsidR="00000000" w:rsidRPr="00000000">
        <w:rPr>
          <w:b w:val="1"/>
          <w:bCs w:val="1"/>
          <w:color w:val="000000"/>
          <w:sz w:val="26"/>
          <w:szCs w:val="26"/>
          <w:rtl w:val="0"/>
        </w:rPr>
        <w:t xml:space="preserve">3. Các yếu tố ảnh hưởng đến hiệu quả học tập</w:t>
      </w:r>
    </w:p>
    <w:p w:rsidR="00000000" w:rsidDel="00000000" w:rsidP="00000000" w:rsidRDefault="00000000" w:rsidRPr="00000000" w14:paraId="0000001D">
      <w:pPr>
        <w:numPr>
          <w:ilvl w:val="0"/>
          <w:numId w:val="1"/>
        </w:numPr>
        <w:spacing w:after="0" w:afterAutospacing="0" w:before="480" w:lineRule="auto"/>
        <w:ind w:left="720" w:hanging="360"/>
      </w:pPr>
      <w:r w:rsidDel="00000000" w:rsidR="00000000" w:rsidRPr="00000000">
        <w:rPr>
          <w:rtl w:val="0"/>
        </w:rPr>
        <w:t xml:space="preserve">Động lực học tập: Sinh viên có mục tiêu rõ ràng học tốt hơn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Môi trường học tập: Có cơ hội giao tiếp với người bản xứ</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Chiến lược học tập: Ghi chép, luyện tập thường xuyên</w:t>
      </w:r>
    </w:p>
    <w:p w:rsidR="00000000" w:rsidDel="00000000" w:rsidP="00000000" w:rsidRDefault="00000000" w:rsidRPr="00000000" w14:paraId="00000020">
      <w:pPr>
        <w:numPr>
          <w:ilvl w:val="0"/>
          <w:numId w:val="1"/>
        </w:numPr>
        <w:spacing w:after="480" w:before="0" w:beforeAutospacing="0" w:lineRule="auto"/>
        <w:ind w:left="720" w:hanging="360"/>
        <w:rPr>
          <w:u w:val="none"/>
        </w:rPr>
      </w:pPr>
      <w:r w:rsidDel="00000000" w:rsidR="00000000" w:rsidRPr="00000000">
        <w:rPr>
          <w:rtl w:val="0"/>
        </w:rPr>
        <w:t xml:space="preserve">Niềm đam mê : Nếu có niềm yêu thích với ngôn ngữ Trung, đất nước, lịch sử và văn hóa Trung Quốc thì sẽ hứng thú đi tìm tòi, nghiên cứu các tài liệu và học hiệu quả hơn </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2gb133j5yy2" w:id="12"/>
      <w:bookmarkEnd w:id="12"/>
      <w:r w:rsidDel="00000000" w:rsidR="00000000" w:rsidRPr="00000000">
        <w:rPr>
          <w:b w:val="1"/>
          <w:bCs w:val="1"/>
          <w:color w:val="000000"/>
          <w:sz w:val="26"/>
          <w:szCs w:val="26"/>
          <w:rtl w:val="0"/>
        </w:rPr>
        <w:t xml:space="preserve">4. Khó khăn thường gặp</w:t>
      </w:r>
    </w:p>
    <w:p w:rsidR="00000000" w:rsidDel="00000000" w:rsidP="00000000" w:rsidRDefault="00000000" w:rsidRPr="00000000" w14:paraId="00000022">
      <w:pPr>
        <w:numPr>
          <w:ilvl w:val="0"/>
          <w:numId w:val="4"/>
        </w:numPr>
        <w:spacing w:after="0" w:afterAutospacing="0" w:before="480" w:lineRule="auto"/>
        <w:ind w:left="720" w:hanging="360"/>
      </w:pPr>
      <w:r w:rsidDel="00000000" w:rsidR="00000000" w:rsidRPr="00000000">
        <w:rPr>
          <w:rtl w:val="0"/>
        </w:rPr>
        <w:t xml:space="preserve">Nhớ mặt chữ Hán khó</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Phát âm sai thanh điệu</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Thiếu môi trường thực hành </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Không dám nói trước đám đông </w:t>
      </w:r>
    </w:p>
    <w:p w:rsidR="00000000" w:rsidDel="00000000" w:rsidP="00000000" w:rsidRDefault="00000000" w:rsidRPr="00000000" w14:paraId="00000026">
      <w:pPr>
        <w:numPr>
          <w:ilvl w:val="0"/>
          <w:numId w:val="4"/>
        </w:numPr>
        <w:spacing w:after="480" w:before="0" w:beforeAutospacing="0" w:lineRule="auto"/>
        <w:ind w:left="720" w:hanging="360"/>
      </w:pPr>
      <w:r w:rsidDel="00000000" w:rsidR="00000000" w:rsidRPr="00000000">
        <w:rPr>
          <w:rtl w:val="0"/>
        </w:rPr>
        <w:t xml:space="preserve">Đôi khi nghe xong phải nghĩ ra Tiếng Việt để hiểu, chưa thể nhạy bén được </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4rqye8ubk6w2" w:id="13"/>
      <w:bookmarkEnd w:id="13"/>
      <w:r w:rsidDel="00000000" w:rsidR="00000000" w:rsidRPr="00000000">
        <w:rPr>
          <w:b w:val="1"/>
          <w:bCs w:val="1"/>
          <w:color w:val="000000"/>
          <w:sz w:val="26"/>
          <w:szCs w:val="26"/>
          <w:rtl w:val="0"/>
        </w:rPr>
        <w:t xml:space="preserve">5. Giải pháp đề xuất</w:t>
      </w:r>
    </w:p>
    <w:p w:rsidR="00000000" w:rsidDel="00000000" w:rsidP="00000000" w:rsidRDefault="00000000" w:rsidRPr="00000000" w14:paraId="00000028">
      <w:pPr>
        <w:numPr>
          <w:ilvl w:val="0"/>
          <w:numId w:val="3"/>
        </w:numPr>
        <w:spacing w:after="0" w:afterAutospacing="0" w:before="480" w:lineRule="auto"/>
        <w:ind w:left="720" w:hanging="360"/>
      </w:pPr>
      <w:r w:rsidDel="00000000" w:rsidR="00000000" w:rsidRPr="00000000">
        <w:rPr>
          <w:rtl w:val="0"/>
        </w:rPr>
        <w:t xml:space="preserve">Học kết hợp nghe – nói – đọc – viết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Thường xuyên luyện chữ và học nhớ các bộ thủ </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Tham gia câu lạc bộ tiếng Trung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Sử dụng công nghệ hỗ trợ học tập</w:t>
      </w:r>
    </w:p>
    <w:p w:rsidR="00000000" w:rsidDel="00000000" w:rsidP="00000000" w:rsidRDefault="00000000" w:rsidRPr="00000000" w14:paraId="0000002C">
      <w:pPr>
        <w:numPr>
          <w:ilvl w:val="0"/>
          <w:numId w:val="3"/>
        </w:numPr>
        <w:spacing w:after="480" w:before="0" w:beforeAutospacing="0" w:lineRule="auto"/>
        <w:ind w:left="720" w:hanging="360"/>
      </w:pPr>
      <w:r w:rsidDel="00000000" w:rsidR="00000000" w:rsidRPr="00000000">
        <w:rPr>
          <w:rtl w:val="0"/>
        </w:rPr>
        <w:t xml:space="preserve">Luyện nói thường xuyên với bạn bè</w:t>
        <w:br w:type="textWrapping"/>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ebjeg6pwohvx" w:id="14"/>
      <w:bookmarkEnd w:id="14"/>
      <w:r w:rsidDel="00000000" w:rsidR="00000000" w:rsidRPr="00000000">
        <w:rPr>
          <w:b w:val="1"/>
          <w:bCs w:val="1"/>
          <w:sz w:val="34"/>
          <w:szCs w:val="34"/>
          <w:rtl w:val="0"/>
        </w:rPr>
        <w:t xml:space="preserve">IV. Bảng đánh giá nguồn tài liệu</w:t>
      </w:r>
    </w:p>
    <w:p w:rsidR="00000000" w:rsidDel="00000000" w:rsidP="00000000" w:rsidRDefault="00000000" w:rsidRPr="00000000" w14:paraId="0000002E">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Độ tin cậy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Nhận xét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Li, X. (2020) Teaching Chinese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Bài báo khoa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Rất 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Nghiên cứu thực nghiệm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Wang, Y. (2019) Chinese learning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Bài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Phân tích người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Zhang, H. (2021) Language 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Bài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Rất 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Lý thuyết ngôn ngữ</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Liu, Q. (2018) Teaching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Bài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Phương pháp giảng dạy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Chen, L. (2022) Technology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Bài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Công nghệ giáo dục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Krashen, S. (1985) Language 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Rất 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Lý thuyết nền tảng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Harmer, J. (2007) Teaching English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Áp dụng cho ngoại ngữ</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Nation, I.S.P (2001) Vocabulary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Rất 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Học từ vựng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Wikipedia (2024) Chinese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Nguồn mở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Tổng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Blog giáo dục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Tham khảo thêm</w:t>
            </w:r>
          </w:p>
        </w:tc>
      </w:tr>
    </w:tbl>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o96s06bgyx9h" w:id="15"/>
      <w:bookmarkEnd w:id="15"/>
      <w:r w:rsidDel="00000000" w:rsidR="00000000" w:rsidRPr="00000000">
        <w:rPr>
          <w:b w:val="1"/>
          <w:bCs w:val="1"/>
          <w:sz w:val="34"/>
          <w:szCs w:val="34"/>
          <w:rtl w:val="0"/>
        </w:rPr>
        <w:t xml:space="preserve">V. Đánh giá độ tin cậy</w:t>
      </w:r>
    </w:p>
    <w:p w:rsidR="00000000" w:rsidDel="00000000" w:rsidP="00000000" w:rsidRDefault="00000000" w:rsidRPr="00000000" w14:paraId="00000067">
      <w:pPr>
        <w:numPr>
          <w:ilvl w:val="0"/>
          <w:numId w:val="6"/>
        </w:numPr>
        <w:spacing w:after="0" w:afterAutospacing="0" w:before="480" w:lineRule="auto"/>
        <w:ind w:left="720" w:hanging="360"/>
      </w:pPr>
      <w:r w:rsidDel="00000000" w:rsidR="00000000" w:rsidRPr="00000000">
        <w:rPr>
          <w:rtl w:val="0"/>
        </w:rPr>
        <w:t xml:space="preserve">Tác giả: Các nhà nghiên cứu, giáo sư → đáng tin</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Nhà xuất bản: Springer, Cambridge → uy tín</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Phương pháp: Nghiên cứu thực nghiệm → độ chính xác cao</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Trích dẫn: Các tài liệu có nhiều trích dẫn → đáng tin</w:t>
      </w:r>
    </w:p>
    <w:p w:rsidR="00000000" w:rsidDel="00000000" w:rsidP="00000000" w:rsidRDefault="00000000" w:rsidRPr="00000000" w14:paraId="0000006B">
      <w:pPr>
        <w:numPr>
          <w:ilvl w:val="0"/>
          <w:numId w:val="6"/>
        </w:numPr>
        <w:spacing w:after="480" w:before="0" w:beforeAutospacing="0" w:lineRule="auto"/>
        <w:ind w:left="720" w:hanging="360"/>
      </w:pPr>
      <w:r w:rsidDel="00000000" w:rsidR="00000000" w:rsidRPr="00000000">
        <w:rPr>
          <w:rtl w:val="0"/>
        </w:rPr>
        <w:t xml:space="preserve">Tính cập nhật: Nguồn từ 2018–2022 →tương đối mới                                         → Kết luận: Nguồn học thuật đáng tin cậy hơn nguồn internet.</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1x76etr8ft42" w:id="16"/>
      <w:bookmarkEnd w:id="16"/>
      <w:r w:rsidDel="00000000" w:rsidR="00000000" w:rsidRPr="00000000">
        <w:rPr>
          <w:b w:val="1"/>
          <w:bCs w:val="1"/>
          <w:sz w:val="34"/>
          <w:szCs w:val="34"/>
          <w:rtl w:val="0"/>
        </w:rPr>
        <w:t xml:space="preserve">VI. Kết luận</w:t>
      </w:r>
    </w:p>
    <w:p w:rsidR="00000000" w:rsidDel="00000000" w:rsidP="00000000" w:rsidRDefault="00000000" w:rsidRPr="00000000" w14:paraId="0000006D">
      <w:pPr>
        <w:spacing w:after="240" w:before="240" w:lineRule="auto"/>
        <w:rPr/>
      </w:pPr>
      <w:r w:rsidDel="00000000" w:rsidR="00000000" w:rsidRPr="00000000">
        <w:rPr>
          <w:rtl w:val="0"/>
        </w:rPr>
        <w:t xml:space="preserve">Việc học tiếng Trung hiệu quả phụ thuộc vào phương pháp học và môi trường học tập. Các phương pháp như giao tiếp, học qua ngữ cảnh và sử dụng công nghệ đã chứng minh hiệu quả rõ rệt.</w:t>
      </w:r>
    </w:p>
    <w:p w:rsidR="00000000" w:rsidDel="00000000" w:rsidP="00000000" w:rsidRDefault="00000000" w:rsidRPr="00000000" w14:paraId="0000006E">
      <w:pPr>
        <w:spacing w:after="240" w:before="240" w:lineRule="auto"/>
        <w:rPr/>
      </w:pPr>
      <w:r w:rsidDel="00000000" w:rsidR="00000000" w:rsidRPr="00000000">
        <w:rPr>
          <w:rtl w:val="0"/>
        </w:rPr>
        <w:t xml:space="preserve">Sinh viên cần kết hợp nhiều phương pháp và duy trì luyện tập thường xuyên để đạt kết quả tốt.</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qffhm1tzsic6" w:id="17"/>
      <w:bookmarkEnd w:id="17"/>
      <w:r w:rsidDel="00000000" w:rsidR="00000000" w:rsidRPr="00000000">
        <w:rPr>
          <w:b w:val="1"/>
          <w:bCs w:val="1"/>
          <w:sz w:val="34"/>
          <w:szCs w:val="34"/>
          <w:rtl w:val="0"/>
        </w:rPr>
        <w:t xml:space="preserve">VII. Tài liệu tham khảo (Harvard style)</w:t>
      </w:r>
    </w:p>
    <w:p w:rsidR="00000000" w:rsidDel="00000000" w:rsidP="00000000" w:rsidRDefault="00000000" w:rsidRPr="00000000" w14:paraId="00000070">
      <w:pPr>
        <w:numPr>
          <w:ilvl w:val="0"/>
          <w:numId w:val="7"/>
        </w:numPr>
        <w:spacing w:after="0" w:afterAutospacing="0" w:before="480" w:lineRule="auto"/>
        <w:ind w:left="720" w:hanging="360"/>
      </w:pPr>
      <w:r w:rsidDel="00000000" w:rsidR="00000000" w:rsidRPr="00000000">
        <w:rPr>
          <w:rtl w:val="0"/>
        </w:rPr>
        <w:t xml:space="preserve">Li, X. (2020) Teaching Chinese as a Second Language.</w:t>
        <w:br w:type="textWrapping"/>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Wang, Y. (2019) Learning strategies in Chinese.</w:t>
        <w:br w:type="textWrapping"/>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Zhang, H. (2021) Second Language Acquisition.</w:t>
        <w:br w:type="textWrapping"/>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Liu, Q. (2018) Chinese Teaching Methods.</w:t>
        <w:br w:type="textWrapping"/>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Chen, L. (2022) Technology in Language Learning.</w:t>
        <w:br w:type="textWrapping"/>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Krashen, S. (1985) The Input Hypothesis.</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Harmer, J. (2007) How to Teach English.</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Nation, I.S.P (2001) Learning Vocabulary.</w:t>
        <w:br w:type="textWrapping"/>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Wikipedia (2024) Chinese language.</w:t>
        <w:br w:type="textWrapping"/>
      </w:r>
    </w:p>
    <w:p w:rsidR="00000000" w:rsidDel="00000000" w:rsidP="00000000" w:rsidRDefault="00000000" w:rsidRPr="00000000" w14:paraId="00000079">
      <w:pPr>
        <w:numPr>
          <w:ilvl w:val="0"/>
          <w:numId w:val="7"/>
        </w:numPr>
        <w:spacing w:after="480" w:before="0" w:beforeAutospacing="0" w:lineRule="auto"/>
        <w:ind w:left="720" w:hanging="360"/>
      </w:pPr>
      <w:r w:rsidDel="00000000" w:rsidR="00000000" w:rsidRPr="00000000">
        <w:rPr>
          <w:rtl w:val="0"/>
        </w:rPr>
        <w:t xml:space="preserve">Various educational blogs.</w:t>
        <w:br w:type="textWrapping"/>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