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C7" w:rsidRPr="00244D41" w:rsidRDefault="003D79C7" w:rsidP="003D79C7">
      <w:pPr>
        <w:rPr>
          <w:b/>
          <w:sz w:val="44"/>
          <w:szCs w:val="44"/>
        </w:rPr>
      </w:pPr>
      <w:r w:rsidRPr="00F1536D">
        <w:rPr>
          <w:b/>
          <w:sz w:val="44"/>
          <w:szCs w:val="44"/>
        </w:rPr>
        <w:t>Report Issues</w:t>
      </w:r>
      <w:r>
        <w:rPr>
          <w:b/>
          <w:sz w:val="44"/>
          <w:szCs w:val="44"/>
        </w:rPr>
        <w:t>:</w:t>
      </w:r>
    </w:p>
    <w:tbl>
      <w:tblPr>
        <w:tblStyle w:val="TableGrid"/>
        <w:tblW w:w="11250" w:type="dxa"/>
        <w:tblInd w:w="-882" w:type="dxa"/>
        <w:tblLayout w:type="fixed"/>
        <w:tblLook w:val="04A0"/>
      </w:tblPr>
      <w:tblGrid>
        <w:gridCol w:w="1170"/>
        <w:gridCol w:w="1800"/>
        <w:gridCol w:w="2070"/>
        <w:gridCol w:w="1260"/>
        <w:gridCol w:w="1620"/>
        <w:gridCol w:w="1710"/>
        <w:gridCol w:w="1620"/>
      </w:tblGrid>
      <w:tr w:rsidR="003D79C7" w:rsidTr="0053063D">
        <w:tc>
          <w:tcPr>
            <w:tcW w:w="117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 TID</w:t>
            </w:r>
          </w:p>
        </w:tc>
        <w:tc>
          <w:tcPr>
            <w:tcW w:w="1800" w:type="dxa"/>
          </w:tcPr>
          <w:p w:rsidR="003D79C7" w:rsidRPr="00E97A09" w:rsidRDefault="003D79C7" w:rsidP="0053063D">
            <w:pPr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 xml:space="preserve">Test </w:t>
            </w: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</w:t>
            </w:r>
          </w:p>
        </w:tc>
        <w:tc>
          <w:tcPr>
            <w:tcW w:w="207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Data</w:t>
            </w:r>
          </w:p>
        </w:tc>
        <w:tc>
          <w:tcPr>
            <w:tcW w:w="126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Case Title</w:t>
            </w:r>
          </w:p>
        </w:tc>
        <w:tc>
          <w:tcPr>
            <w:tcW w:w="162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Precondition</w:t>
            </w:r>
          </w:p>
        </w:tc>
        <w:tc>
          <w:tcPr>
            <w:tcW w:w="171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Steps to Execute</w:t>
            </w:r>
          </w:p>
        </w:tc>
        <w:tc>
          <w:tcPr>
            <w:tcW w:w="162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Expected Results</w:t>
            </w:r>
          </w:p>
        </w:tc>
      </w:tr>
      <w:tr w:rsidR="003D79C7" w:rsidTr="0053063D">
        <w:tc>
          <w:tcPr>
            <w:tcW w:w="1170" w:type="dxa"/>
          </w:tcPr>
          <w:p w:rsidR="003D79C7" w:rsidRDefault="003D79C7" w:rsidP="0053063D">
            <w:r>
              <w:t>001</w:t>
            </w:r>
          </w:p>
        </w:tc>
        <w:tc>
          <w:tcPr>
            <w:tcW w:w="1800" w:type="dxa"/>
          </w:tcPr>
          <w:p w:rsidR="003D79C7" w:rsidRDefault="003D79C7" w:rsidP="0053063D">
            <w:r w:rsidRPr="00F1536D">
              <w:t>Report water supply issues</w:t>
            </w:r>
          </w:p>
        </w:tc>
        <w:tc>
          <w:tcPr>
            <w:tcW w:w="2070" w:type="dxa"/>
          </w:tcPr>
          <w:p w:rsidR="003D79C7" w:rsidRDefault="003D79C7" w:rsidP="0053063D">
            <w:r w:rsidRPr="00F1536D">
              <w:t>Issue description, location details</w:t>
            </w:r>
          </w:p>
        </w:tc>
        <w:tc>
          <w:tcPr>
            <w:tcW w:w="1260" w:type="dxa"/>
          </w:tcPr>
          <w:p w:rsidR="003D79C7" w:rsidRDefault="003D79C7" w:rsidP="0053063D">
            <w:r w:rsidRPr="00F1536D">
              <w:t>Report Supply Issue</w:t>
            </w:r>
          </w:p>
        </w:tc>
        <w:tc>
          <w:tcPr>
            <w:tcW w:w="1620" w:type="dxa"/>
          </w:tcPr>
          <w:p w:rsidR="003D79C7" w:rsidRDefault="003D79C7" w:rsidP="0053063D">
            <w:r w:rsidRPr="00F1536D">
              <w:t>User is logged in</w:t>
            </w:r>
          </w:p>
        </w:tc>
        <w:tc>
          <w:tcPr>
            <w:tcW w:w="1710" w:type="dxa"/>
          </w:tcPr>
          <w:p w:rsidR="003D79C7" w:rsidRDefault="003D79C7" w:rsidP="0053063D">
            <w:r w:rsidRPr="00F1536D">
              <w:t>1. Navigate to "Report Issue"</w:t>
            </w:r>
            <w:r>
              <w:t>. 2. Fill in details.</w:t>
            </w:r>
          </w:p>
          <w:p w:rsidR="003D79C7" w:rsidRDefault="003D79C7" w:rsidP="0053063D">
            <w:r w:rsidRPr="00F1536D">
              <w:t>3. Submit report.</w:t>
            </w:r>
            <w:proofErr w:type="gramStart"/>
            <w:r w:rsidRPr="00E97A09">
              <w:t>".</w:t>
            </w:r>
            <w:proofErr w:type="gramEnd"/>
          </w:p>
        </w:tc>
        <w:tc>
          <w:tcPr>
            <w:tcW w:w="1620" w:type="dxa"/>
          </w:tcPr>
          <w:p w:rsidR="003D79C7" w:rsidRDefault="003D79C7" w:rsidP="0053063D">
            <w:r w:rsidRPr="00F1536D">
              <w:t>Issue submitted successfully; show confirmation.</w:t>
            </w:r>
          </w:p>
        </w:tc>
      </w:tr>
      <w:tr w:rsidR="003D79C7" w:rsidTr="0053063D">
        <w:tc>
          <w:tcPr>
            <w:tcW w:w="1170" w:type="dxa"/>
          </w:tcPr>
          <w:p w:rsidR="003D79C7" w:rsidRDefault="003D79C7" w:rsidP="0053063D">
            <w:r>
              <w:t>002</w:t>
            </w:r>
          </w:p>
        </w:tc>
        <w:tc>
          <w:tcPr>
            <w:tcW w:w="1800" w:type="dxa"/>
          </w:tcPr>
          <w:p w:rsidR="003D79C7" w:rsidRDefault="003D79C7" w:rsidP="0053063D">
            <w:r w:rsidRPr="00F1536D">
              <w:t>Check issue status</w:t>
            </w:r>
          </w:p>
        </w:tc>
        <w:tc>
          <w:tcPr>
            <w:tcW w:w="2070" w:type="dxa"/>
          </w:tcPr>
          <w:p w:rsidR="003D79C7" w:rsidRDefault="003D79C7" w:rsidP="0053063D">
            <w:r w:rsidRPr="00F1536D">
              <w:t>Reference number of a reported issue</w:t>
            </w:r>
          </w:p>
        </w:tc>
        <w:tc>
          <w:tcPr>
            <w:tcW w:w="1260" w:type="dxa"/>
          </w:tcPr>
          <w:p w:rsidR="003D79C7" w:rsidRDefault="003D79C7" w:rsidP="0053063D">
            <w:r w:rsidRPr="00F1536D">
              <w:t>Track Reported Issue</w:t>
            </w:r>
          </w:p>
        </w:tc>
        <w:tc>
          <w:tcPr>
            <w:tcW w:w="1620" w:type="dxa"/>
          </w:tcPr>
          <w:p w:rsidR="003D79C7" w:rsidRDefault="003D79C7" w:rsidP="0053063D">
            <w:r w:rsidRPr="00F1536D">
              <w:t>User reported an issue</w:t>
            </w:r>
          </w:p>
        </w:tc>
        <w:tc>
          <w:tcPr>
            <w:tcW w:w="1710" w:type="dxa"/>
          </w:tcPr>
          <w:p w:rsidR="003D79C7" w:rsidRDefault="003D79C7" w:rsidP="0053063D">
            <w:r w:rsidRPr="00F1536D">
              <w:t>1. Na</w:t>
            </w:r>
            <w:r>
              <w:t xml:space="preserve">vigate to "Issue Tracking". 2. Enter reference number. </w:t>
            </w:r>
          </w:p>
          <w:p w:rsidR="003D79C7" w:rsidRDefault="003D79C7" w:rsidP="0053063D">
            <w:r w:rsidRPr="00F1536D">
              <w:t xml:space="preserve"> 3. Check status.</w:t>
            </w:r>
          </w:p>
        </w:tc>
        <w:tc>
          <w:tcPr>
            <w:tcW w:w="1620" w:type="dxa"/>
          </w:tcPr>
          <w:p w:rsidR="003D79C7" w:rsidRDefault="003D79C7" w:rsidP="0053063D">
            <w:r w:rsidRPr="00F1536D">
              <w:t>Display current status of the reported issue.</w:t>
            </w:r>
          </w:p>
        </w:tc>
      </w:tr>
    </w:tbl>
    <w:p w:rsidR="007131E0" w:rsidRDefault="007131E0"/>
    <w:sectPr w:rsidR="007131E0" w:rsidSect="0071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79C7"/>
    <w:rsid w:val="003D79C7"/>
    <w:rsid w:val="0071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2024-01-25T09:04:00Z</dcterms:created>
  <dcterms:modified xsi:type="dcterms:W3CDTF">2024-01-25T09:04:00Z</dcterms:modified>
</cp:coreProperties>
</file>