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471" w:rsidRDefault="00245471" w:rsidP="00245471">
      <w:pPr>
        <w:jc w:val="center"/>
      </w:pPr>
      <w:r>
        <w:rPr>
          <w:b/>
          <w:sz w:val="32"/>
        </w:rPr>
        <w:t>“PEDAGOGIK DASTURIY VOSITALAR” FANIDAN</w:t>
      </w:r>
      <w:r>
        <w:rPr>
          <w:b/>
          <w:sz w:val="32"/>
        </w:rPr>
        <w:br/>
        <w:t>AMALIY MASHG‘ULOT MATERIALLARI</w:t>
      </w:r>
    </w:p>
    <w:p w:rsidR="00245471" w:rsidRDefault="00245471" w:rsidP="00245471">
      <w:pPr>
        <w:jc w:val="both"/>
      </w:pPr>
      <w:r>
        <w:t xml:space="preserve">Mazkur amaliy mashg‘ulotlar </w:t>
      </w:r>
      <w:proofErr w:type="gramStart"/>
      <w:r>
        <w:t>bo‘lajak</w:t>
      </w:r>
      <w:proofErr w:type="gramEnd"/>
      <w:r>
        <w:t xml:space="preserve"> o‘qituvchilarning pedagogik dasturiy vositalarni loyihalash, yaratish, baholash va natijalarini tahlil qilish ko‘nikmalarini rivojlantirishga yo‘naltirilgan. Topshiriqlarda Eco-Balance platformasining elektron ta’lim </w:t>
      </w:r>
      <w:proofErr w:type="gramStart"/>
      <w:r>
        <w:t>va</w:t>
      </w:r>
      <w:proofErr w:type="gramEnd"/>
      <w:r>
        <w:t xml:space="preserve"> o‘quv-tadqiqot imkoniyatlaridan amaliy muhit sifatida foydalanish nazarda tutiladi.</w:t>
      </w:r>
    </w:p>
    <w:p w:rsidR="00245471" w:rsidRDefault="00245471" w:rsidP="00245471">
      <w:pPr>
        <w:pStyle w:val="1"/>
      </w:pPr>
      <w:r>
        <w:t xml:space="preserve">5-AMALIY MASHG‘ULOT. </w:t>
      </w:r>
      <w:proofErr w:type="gramStart"/>
      <w:r>
        <w:t>iSPRINGDA</w:t>
      </w:r>
      <w:proofErr w:type="gramEnd"/>
      <w:r>
        <w:t xml:space="preserve"> GLOSSARIY VA INTERAKTIV TOPSHIRIQLARNI YARATISH</w:t>
      </w:r>
    </w:p>
    <w:p w:rsidR="00245471" w:rsidRDefault="00245471" w:rsidP="00245471">
      <w:pPr>
        <w:jc w:val="both"/>
      </w:pPr>
      <w:r>
        <w:rPr>
          <w:b/>
        </w:rPr>
        <w:t>Mashg‘ulotning maqsadi:</w:t>
      </w:r>
      <w:r>
        <w:t xml:space="preserve"> Tayanch tushunchalarni tizimlashtiruvchi elektron glossariy </w:t>
      </w:r>
      <w:proofErr w:type="gramStart"/>
      <w:r>
        <w:t>va</w:t>
      </w:r>
      <w:proofErr w:type="gramEnd"/>
      <w:r>
        <w:t xml:space="preserve"> interaktiv topshiriqlar yaratish hamda ularni o‘quv faoliyatiga integratsiyalash.</w:t>
      </w:r>
    </w:p>
    <w:p w:rsidR="00245471" w:rsidRDefault="00245471" w:rsidP="00245471">
      <w:pPr>
        <w:jc w:val="both"/>
      </w:pPr>
      <w:r>
        <w:rPr>
          <w:b/>
        </w:rPr>
        <w:t>Kerakli vositalar:</w:t>
      </w:r>
      <w:r>
        <w:t xml:space="preserve"> iSpring, PowerPoint, mavzuga oid terminlar </w:t>
      </w:r>
      <w:proofErr w:type="gramStart"/>
      <w:r>
        <w:t>va</w:t>
      </w:r>
      <w:proofErr w:type="gramEnd"/>
      <w:r>
        <w:t xml:space="preserve"> vizual materiallar.</w:t>
      </w:r>
    </w:p>
    <w:p w:rsidR="00245471" w:rsidRDefault="00245471" w:rsidP="00245471">
      <w:pPr>
        <w:pStyle w:val="2"/>
      </w:pPr>
      <w:r>
        <w:t>Qisqacha nazariy ma’lumot</w:t>
      </w:r>
    </w:p>
    <w:p w:rsidR="00245471" w:rsidRDefault="00245471" w:rsidP="00245471">
      <w:pPr>
        <w:jc w:val="both"/>
      </w:pPr>
      <w:r>
        <w:t xml:space="preserve">Glossariy terminni faqat ta’riflash emas, uni misol, rasm, bog‘liq tushuncha </w:t>
      </w:r>
      <w:proofErr w:type="gramStart"/>
      <w:r>
        <w:t>va</w:t>
      </w:r>
      <w:proofErr w:type="gramEnd"/>
      <w:r>
        <w:t xml:space="preserve"> amaliy kontekst bilan ochib berishga xizmat qilishi mumkin. Interaktiv topshiriq esa talabaning tushunchalarni faol qo‘llashiga imkon beradi.</w:t>
      </w:r>
    </w:p>
    <w:p w:rsidR="00245471" w:rsidRDefault="00245471" w:rsidP="00245471">
      <w:pPr>
        <w:pStyle w:val="2"/>
      </w:pPr>
      <w:r>
        <w:t>Ishni bajarish tartibi</w:t>
      </w:r>
    </w:p>
    <w:p w:rsidR="00245471" w:rsidRDefault="00245471" w:rsidP="00245471">
      <w:proofErr w:type="gramStart"/>
      <w:r>
        <w:t>1. Mavzu bo</w:t>
      </w:r>
      <w:proofErr w:type="gramEnd"/>
      <w:r>
        <w:t>‘yicha 15–20 ta tayanch terminni tanlang.</w:t>
      </w:r>
    </w:p>
    <w:p w:rsidR="00245471" w:rsidRDefault="00245471" w:rsidP="00245471">
      <w:r>
        <w:t xml:space="preserve">2. Har bir termin uchun qisqa ilmiy ta’rif </w:t>
      </w:r>
      <w:proofErr w:type="gramStart"/>
      <w:r>
        <w:t>va</w:t>
      </w:r>
      <w:proofErr w:type="gramEnd"/>
      <w:r>
        <w:t xml:space="preserve"> zarur misol tayyorlang.</w:t>
      </w:r>
    </w:p>
    <w:p w:rsidR="00245471" w:rsidRDefault="00245471" w:rsidP="00245471">
      <w:r>
        <w:t xml:space="preserve">3. </w:t>
      </w:r>
      <w:proofErr w:type="gramStart"/>
      <w:r>
        <w:t>iSpringda</w:t>
      </w:r>
      <w:proofErr w:type="gramEnd"/>
      <w:r>
        <w:t xml:space="preserve"> elektron glossariy yarating.</w:t>
      </w:r>
    </w:p>
    <w:p w:rsidR="00245471" w:rsidRDefault="00245471" w:rsidP="00245471">
      <w:r>
        <w:t>4. Kamida 5 ta interaktiv topshiriq qo‘shing.</w:t>
      </w:r>
    </w:p>
    <w:p w:rsidR="00245471" w:rsidRDefault="00245471" w:rsidP="00245471">
      <w:r>
        <w:t xml:space="preserve">5. Terminlar </w:t>
      </w:r>
      <w:proofErr w:type="gramStart"/>
      <w:r>
        <w:t>va</w:t>
      </w:r>
      <w:proofErr w:type="gramEnd"/>
      <w:r>
        <w:t xml:space="preserve"> topshiriqlar o‘rtasidagi mazmuniy bog‘lanishni tekshiring.</w:t>
      </w:r>
    </w:p>
    <w:p w:rsidR="00245471" w:rsidRDefault="00245471" w:rsidP="00245471">
      <w:r>
        <w:t xml:space="preserve">6. Ikki nafar tengdosh yoki foydalanuvchidan tushunarlilik </w:t>
      </w:r>
      <w:proofErr w:type="gramStart"/>
      <w:r>
        <w:t>bo‘yicha</w:t>
      </w:r>
      <w:proofErr w:type="gramEnd"/>
      <w:r>
        <w:t xml:space="preserve"> fikr oling.</w:t>
      </w:r>
    </w:p>
    <w:p w:rsidR="00245471" w:rsidRDefault="00245471" w:rsidP="00245471">
      <w:r>
        <w:t xml:space="preserve">7. Fikrlar asosida glossariy </w:t>
      </w:r>
      <w:proofErr w:type="gramStart"/>
      <w:r>
        <w:t>va</w:t>
      </w:r>
      <w:proofErr w:type="gramEnd"/>
      <w:r>
        <w:t xml:space="preserve"> topshiriqlarni takomillashtiring.</w:t>
      </w:r>
    </w:p>
    <w:p w:rsidR="00245471" w:rsidRDefault="00245471" w:rsidP="00245471">
      <w:pPr>
        <w:pStyle w:val="2"/>
      </w:pPr>
      <w:r>
        <w:t>Kutiladigan natija</w:t>
      </w:r>
    </w:p>
    <w:p w:rsidR="00245471" w:rsidRDefault="00245471" w:rsidP="00245471">
      <w:pPr>
        <w:jc w:val="both"/>
      </w:pPr>
      <w:r>
        <w:t xml:space="preserve">15–20 terminli elektron glossariy </w:t>
      </w:r>
      <w:proofErr w:type="gramStart"/>
      <w:r>
        <w:t>va</w:t>
      </w:r>
      <w:proofErr w:type="gramEnd"/>
      <w:r>
        <w:t xml:space="preserve"> kamida 5 ta interaktiv topshiriq.</w:t>
      </w:r>
    </w:p>
    <w:p w:rsidR="00245471" w:rsidRDefault="00245471" w:rsidP="00245471">
      <w:pPr>
        <w:pStyle w:val="2"/>
      </w:pPr>
      <w:r>
        <w:t>Eco-Balance bilan bog‘lash</w:t>
      </w:r>
    </w:p>
    <w:p w:rsidR="00245471" w:rsidRDefault="00245471" w:rsidP="00245471">
      <w:pPr>
        <w:jc w:val="both"/>
      </w:pPr>
      <w:r>
        <w:t xml:space="preserve">Bajarilgan mahsulot yoki topshiriq Eco-Balance platformasining OTM uchun E-learning yoki Tadqiqotlar qismida o‘quv-tadqiqot materiali sifatida qo‘llanishi mumkin. Talaba elektron </w:t>
      </w:r>
      <w:r>
        <w:lastRenderedPageBreak/>
        <w:t>mahsulotni tayyorlash bilan cheklanmay, uni pedagogik mezonlar asosida baholaydi, sinovdan o‘tkazadi va natijalarga ko‘ra takomillashtiradi.</w:t>
      </w:r>
    </w:p>
    <w:p w:rsidR="00245471" w:rsidRDefault="00245471" w:rsidP="00245471">
      <w:pPr>
        <w:pStyle w:val="2"/>
      </w:pPr>
      <w:r>
        <w:t>Tadqiqot topshirig‘i</w:t>
      </w:r>
    </w:p>
    <w:p w:rsidR="00245471" w:rsidRDefault="00245471" w:rsidP="00245471">
      <w:pPr>
        <w:jc w:val="both"/>
      </w:pPr>
      <w:r>
        <w:t xml:space="preserve">Oddiy terminlar ro‘yxati va interaktiv glossariydan foydalangan holda terminlarni o‘zlashtirish natijasini taqqoslash rejasini tuzing. </w:t>
      </w:r>
      <w:proofErr w:type="gramStart"/>
      <w:r>
        <w:t>To‘g‘ri</w:t>
      </w:r>
      <w:proofErr w:type="gramEnd"/>
      <w:r>
        <w:t xml:space="preserve"> javoblar foizi va foydalanuvchi qulayligi bahosidan foydalaning.</w:t>
      </w:r>
    </w:p>
    <w:p w:rsidR="00245471" w:rsidRDefault="00245471" w:rsidP="00245471">
      <w:pPr>
        <w:pStyle w:val="2"/>
      </w:pPr>
      <w:r>
        <w:t>Hisobot shakli</w:t>
      </w:r>
    </w:p>
    <w:p w:rsidR="00245471" w:rsidRDefault="00245471" w:rsidP="00245471">
      <w:pPr>
        <w:pStyle w:val="a"/>
      </w:pPr>
      <w:r>
        <w:t xml:space="preserve">Ish mavzusi </w:t>
      </w:r>
      <w:proofErr w:type="gramStart"/>
      <w:r>
        <w:t>va</w:t>
      </w:r>
      <w:proofErr w:type="gramEnd"/>
      <w:r>
        <w:t xml:space="preserve"> maqsadi.</w:t>
      </w:r>
    </w:p>
    <w:p w:rsidR="00245471" w:rsidRDefault="00245471" w:rsidP="00245471">
      <w:pPr>
        <w:pStyle w:val="a"/>
      </w:pPr>
      <w:r>
        <w:t>Bajarilgan ish bosqichlari.</w:t>
      </w:r>
    </w:p>
    <w:p w:rsidR="00245471" w:rsidRDefault="00245471" w:rsidP="00245471">
      <w:pPr>
        <w:pStyle w:val="a"/>
      </w:pPr>
      <w:r>
        <w:t>Tayyorlangan elektron mahsulot yoki uning skrinshoti/tavsifi.</w:t>
      </w:r>
    </w:p>
    <w:p w:rsidR="00245471" w:rsidRDefault="00245471" w:rsidP="00245471">
      <w:pPr>
        <w:pStyle w:val="a"/>
      </w:pPr>
      <w:r>
        <w:t xml:space="preserve">Olingan natijalar </w:t>
      </w:r>
      <w:proofErr w:type="gramStart"/>
      <w:r>
        <w:t>va</w:t>
      </w:r>
      <w:proofErr w:type="gramEnd"/>
      <w:r>
        <w:t xml:space="preserve"> qisqa tahlil.</w:t>
      </w:r>
    </w:p>
    <w:p w:rsidR="00245471" w:rsidRDefault="00245471" w:rsidP="00245471">
      <w:pPr>
        <w:pStyle w:val="a"/>
      </w:pPr>
      <w:r>
        <w:t xml:space="preserve">Xulosa </w:t>
      </w:r>
      <w:proofErr w:type="gramStart"/>
      <w:r>
        <w:t>va</w:t>
      </w:r>
      <w:proofErr w:type="gramEnd"/>
      <w:r>
        <w:t xml:space="preserve"> takomillashtirish takliflari.</w:t>
      </w:r>
    </w:p>
    <w:p w:rsidR="00245471" w:rsidRDefault="00245471" w:rsidP="00245471">
      <w:pPr>
        <w:pStyle w:val="2"/>
      </w:pPr>
      <w:r>
        <w:t>Nazorat savollari</w:t>
      </w:r>
    </w:p>
    <w:p w:rsidR="00245471" w:rsidRDefault="00245471" w:rsidP="00245471">
      <w:r>
        <w:t>1. Mazkur amaliy ishning asosiy pedagogik maqsadi nima?</w:t>
      </w:r>
    </w:p>
    <w:p w:rsidR="00245471" w:rsidRDefault="00245471" w:rsidP="00245471">
      <w:r>
        <w:t>2. Yaratilgan elektron vosita qaysi o‘quv muammosini hal qiladi?</w:t>
      </w:r>
    </w:p>
    <w:p w:rsidR="00245471" w:rsidRDefault="00245471" w:rsidP="00245471">
      <w:r>
        <w:t xml:space="preserve">3. Mahsulotga qanday didaktik </w:t>
      </w:r>
      <w:proofErr w:type="gramStart"/>
      <w:r>
        <w:t>va</w:t>
      </w:r>
      <w:proofErr w:type="gramEnd"/>
      <w:r>
        <w:t xml:space="preserve"> metodik talablar qo‘yildi?</w:t>
      </w:r>
    </w:p>
    <w:p w:rsidR="00245471" w:rsidRDefault="00245471" w:rsidP="00245471">
      <w:r>
        <w:t>4. Foydalanuvchi uchun qulaylik qanday tekshirildi?</w:t>
      </w:r>
    </w:p>
    <w:p w:rsidR="00245471" w:rsidRDefault="00245471" w:rsidP="00245471">
      <w:r>
        <w:t>5. Natijalarni qanday ma’lumotlar asosida baholash mumkin?</w:t>
      </w:r>
    </w:p>
    <w:p w:rsidR="00245471" w:rsidRDefault="00245471" w:rsidP="00245471">
      <w:pPr>
        <w:pStyle w:val="2"/>
      </w:pPr>
      <w:r>
        <w:t>Refleksiya</w:t>
      </w:r>
    </w:p>
    <w:p w:rsidR="00245471" w:rsidRDefault="00245471" w:rsidP="00245471">
      <w:pPr>
        <w:pStyle w:val="a"/>
      </w:pPr>
      <w:r>
        <w:t>Men nimani o‘rgandim?</w:t>
      </w:r>
    </w:p>
    <w:p w:rsidR="00245471" w:rsidRDefault="00245471" w:rsidP="00245471">
      <w:pPr>
        <w:pStyle w:val="a"/>
      </w:pPr>
      <w:r>
        <w:t>Qaysi bosqichda qiyinchilikka duch keldim?</w:t>
      </w:r>
    </w:p>
    <w:p w:rsidR="00245471" w:rsidRDefault="00245471" w:rsidP="00245471">
      <w:pPr>
        <w:pStyle w:val="a"/>
      </w:pPr>
      <w:r>
        <w:t>Qanday xatoni aniqladim?</w:t>
      </w:r>
    </w:p>
    <w:p w:rsidR="00245471" w:rsidRDefault="00245471" w:rsidP="00245471">
      <w:pPr>
        <w:pStyle w:val="a"/>
      </w:pPr>
      <w:r>
        <w:t>Mahsulotimning qaysi jihatini takomillashtiraman?</w:t>
      </w:r>
    </w:p>
    <w:p w:rsidR="00245471" w:rsidRDefault="00245471" w:rsidP="00245471">
      <w:pPr>
        <w:pStyle w:val="a"/>
      </w:pPr>
      <w:r>
        <w:t>Keyingi ishda nimani boshqacha tashkil etaman?</w:t>
      </w:r>
    </w:p>
    <w:p w:rsidR="0050611E" w:rsidRDefault="0050611E">
      <w:bookmarkStart w:id="0" w:name="_GoBack"/>
      <w:bookmarkEnd w:id="0"/>
    </w:p>
    <w:sectPr w:rsidR="0050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B5CCFD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471"/>
    <w:rsid w:val="00245471"/>
    <w:rsid w:val="0050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5D4A1-F1D6-4432-9BC2-92C630EA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45471"/>
    <w:pPr>
      <w:spacing w:after="120" w:line="360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2454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2454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4547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24547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24547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2026-09-12T05:46:00Z</dcterms:created>
  <dcterms:modified xsi:type="dcterms:W3CDTF">2026-09-12T05:47:00Z</dcterms:modified>
</cp:coreProperties>
</file>