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2.png" ContentType="image/png"/>
  <Override PartName="/word/media/rId73.png" ContentType="image/png"/>
  <Override PartName="/word/media/rId77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Materials"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10,</w:t>
      </w:r>
      <w:r>
        <w:t xml:space="preserve"> </w:t>
      </w:r>
      <w:r>
        <w:t xml:space="preserve">2022</w:t>
      </w:r>
    </w:p>
    <w:bookmarkStart w:id="81" w:name="X62af0810224aea26dd39946ca71e0c292d4dee6"/>
    <w:p>
      <w:pPr>
        <w:pStyle w:val="Heading1"/>
      </w:pPr>
      <w:r>
        <w:t xml:space="preserve">Performance and Feature Importance Report</w:t>
      </w:r>
    </w:p>
    <w:bookmarkStart w:id="20" w:name="an-overview-of-this-report"/>
    <w:p>
      <w:pPr>
        <w:pStyle w:val="Heading2"/>
      </w:pPr>
      <w:r>
        <w:t xml:space="preserve">An overview of this report</w:t>
      </w:r>
    </w:p>
    <w:p>
      <w:pPr>
        <w:pStyle w:val="FirstParagraph"/>
      </w:pPr>
      <w:r>
        <w:t xml:space="preserve">This report presents the performance and feature importance of prediction models of four outcomes:</w:t>
      </w:r>
    </w:p>
    <w:p>
      <w:pPr>
        <w:numPr>
          <w:ilvl w:val="0"/>
          <w:numId w:val="1001"/>
        </w:numPr>
        <w:pStyle w:val="Compact"/>
      </w:pPr>
      <w:r>
        <w:t xml:space="preserve">Past month heroin use</w:t>
      </w:r>
    </w:p>
    <w:p>
      <w:pPr>
        <w:numPr>
          <w:ilvl w:val="0"/>
          <w:numId w:val="1001"/>
        </w:numPr>
        <w:pStyle w:val="Compact"/>
      </w:pPr>
      <w:r>
        <w:t xml:space="preserve">Remission (long, medium, and short term)</w:t>
      </w:r>
    </w:p>
    <w:p>
      <w:pPr>
        <w:numPr>
          <w:ilvl w:val="0"/>
          <w:numId w:val="1001"/>
        </w:numPr>
        <w:pStyle w:val="Compact"/>
      </w:pPr>
      <w:r>
        <w:t xml:space="preserve">Overdose</w:t>
      </w:r>
    </w:p>
    <w:p>
      <w:pPr>
        <w:numPr>
          <w:ilvl w:val="0"/>
          <w:numId w:val="1001"/>
        </w:numPr>
        <w:pStyle w:val="Compact"/>
      </w:pPr>
      <w:r>
        <w:t xml:space="preserve">Mortality</w:t>
      </w:r>
    </w:p>
    <w:bookmarkEnd w:id="20"/>
    <w:bookmarkStart w:id="33" w:name="past-month-heroin-use"/>
    <w:p>
      <w:pPr>
        <w:pStyle w:val="Heading2"/>
      </w:pPr>
      <w:r>
        <w:t xml:space="preserve">Past month heroin use</w:t>
      </w:r>
    </w:p>
    <w:bookmarkStart w:id="24" w:name="hu_1yr"/>
    <w:p>
      <w:pPr>
        <w:pStyle w:val="Heading3"/>
      </w:pPr>
      <w:r>
        <w:t xml:space="preserve">HU_1YR</w:t>
      </w:r>
    </w:p>
    <w:bookmarkStart w:id="21" w:name="performance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0.7343750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0.8548387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0.6212121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0.7571429</w:t>
            </w:r>
          </w:p>
        </w:tc>
      </w:tr>
    </w:tbl>
    <w:bookmarkEnd w:id="21"/>
    <w:bookmarkStart w:id="23" w:name="feature-importance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End w:id="24"/>
    <w:bookmarkStart w:id="28" w:name="hu_5yr"/>
    <w:p>
      <w:pPr>
        <w:pStyle w:val="Heading3"/>
      </w:pPr>
      <w:r>
        <w:t xml:space="preserve">HU_5YR</w:t>
      </w:r>
    </w:p>
    <w:bookmarkStart w:id="25" w:name="performance-1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0.8264463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0.8187135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0.8355091</w:t>
            </w:r>
          </w:p>
        </w:tc>
      </w:tr>
    </w:tbl>
    <w:bookmarkEnd w:id="25"/>
    <w:bookmarkStart w:id="27" w:name="feature-importance-1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End w:id="28"/>
    <w:bookmarkStart w:id="32" w:name="hu_10yr"/>
    <w:p>
      <w:pPr>
        <w:pStyle w:val="Heading3"/>
      </w:pPr>
      <w:r>
        <w:t xml:space="preserve">HU_10YR</w:t>
      </w:r>
    </w:p>
    <w:bookmarkStart w:id="29" w:name="performance-2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0.8489583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0.9408602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0.7626263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0.8578431</w:t>
            </w:r>
          </w:p>
        </w:tc>
      </w:tr>
    </w:tbl>
    <w:bookmarkEnd w:id="29"/>
    <w:bookmarkStart w:id="31" w:name="feature-importance-2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End w:id="32"/>
    <w:bookmarkEnd w:id="33"/>
    <w:bookmarkStart w:id="58" w:name="remission"/>
    <w:p>
      <w:pPr>
        <w:pStyle w:val="Heading2"/>
      </w:pPr>
      <w:r>
        <w:t xml:space="preserve">Remission</w:t>
      </w:r>
    </w:p>
    <w:bookmarkStart w:id="37" w:name="sta_1yr"/>
    <w:p>
      <w:pPr>
        <w:pStyle w:val="Heading3"/>
      </w:pPr>
      <w:r>
        <w:t xml:space="preserve">STA_1YR</w:t>
      </w:r>
    </w:p>
    <w:bookmarkStart w:id="34" w:name="performance-3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0.8695652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0.8952381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0.8431373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0.8744186</w:t>
            </w:r>
          </w:p>
        </w:tc>
      </w:tr>
    </w:tbl>
    <w:bookmarkEnd w:id="34"/>
    <w:bookmarkStart w:id="36" w:name="feature-importance-3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6"/>
    <w:bookmarkEnd w:id="37"/>
    <w:bookmarkStart w:id="41" w:name="sta_5yr"/>
    <w:p>
      <w:pPr>
        <w:pStyle w:val="Heading3"/>
      </w:pPr>
      <w:r>
        <w:t xml:space="preserve">STA_5YR</w:t>
      </w:r>
    </w:p>
    <w:bookmarkStart w:id="38" w:name="performance-4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0.9055556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0.9007092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0.9108527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0.9087657</w:t>
            </w:r>
          </w:p>
        </w:tc>
      </w:tr>
    </w:tbl>
    <w:bookmarkEnd w:id="38"/>
    <w:bookmarkStart w:id="40" w:name="feature-importance-4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0"/>
    <w:bookmarkEnd w:id="41"/>
    <w:bookmarkStart w:id="45" w:name="mta_5yr"/>
    <w:p>
      <w:pPr>
        <w:pStyle w:val="Heading3"/>
      </w:pPr>
      <w:r>
        <w:t xml:space="preserve">MTA_5YR</w:t>
      </w:r>
    </w:p>
    <w:bookmarkStart w:id="42" w:name="performance-5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0.7530864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0.8275862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0.7826087</w:t>
            </w:r>
          </w:p>
        </w:tc>
      </w:tr>
    </w:tbl>
    <w:bookmarkEnd w:id="42"/>
    <w:bookmarkStart w:id="44" w:name="feature-importance-5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4"/>
    <w:bookmarkEnd w:id="45"/>
    <w:bookmarkStart w:id="49" w:name="sta_10yr"/>
    <w:p>
      <w:pPr>
        <w:pStyle w:val="Heading3"/>
      </w:pPr>
      <w:r>
        <w:t xml:space="preserve">STA_10YR</w:t>
      </w:r>
    </w:p>
    <w:bookmarkStart w:id="46" w:name="performance-6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0.8827839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0.9473684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0.8122605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0.8940397</w:t>
            </w:r>
          </w:p>
        </w:tc>
      </w:tr>
    </w:tbl>
    <w:bookmarkEnd w:id="46"/>
    <w:bookmarkStart w:id="48" w:name="feature-importance-6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8"/>
    <w:bookmarkEnd w:id="49"/>
    <w:bookmarkStart w:id="53" w:name="mta_10yr"/>
    <w:p>
      <w:pPr>
        <w:pStyle w:val="Heading3"/>
      </w:pPr>
      <w:r>
        <w:t xml:space="preserve">MTA_10YR</w:t>
      </w:r>
    </w:p>
    <w:bookmarkStart w:id="50" w:name="performance-7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0.8209877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0.9806202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0.6403509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0.8532884</w:t>
            </w:r>
          </w:p>
        </w:tc>
      </w:tr>
    </w:tbl>
    <w:bookmarkEnd w:id="50"/>
    <w:bookmarkStart w:id="52" w:name="feature-importance-7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2"/>
    <w:bookmarkEnd w:id="53"/>
    <w:bookmarkStart w:id="57" w:name="lta_10yr"/>
    <w:p>
      <w:pPr>
        <w:pStyle w:val="Heading3"/>
      </w:pPr>
      <w:r>
        <w:t xml:space="preserve">LTA_10yr</w:t>
      </w:r>
    </w:p>
    <w:bookmarkStart w:id="54" w:name="performance-8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0.7493540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0.7795699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0.7213930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0.7493540</w:t>
            </w:r>
          </w:p>
        </w:tc>
      </w:tr>
    </w:tbl>
    <w:bookmarkEnd w:id="54"/>
    <w:bookmarkStart w:id="56" w:name="feature-importance-8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6"/>
    <w:bookmarkEnd w:id="57"/>
    <w:bookmarkEnd w:id="58"/>
    <w:bookmarkStart w:id="71" w:name="od"/>
    <w:p>
      <w:pPr>
        <w:pStyle w:val="Heading2"/>
      </w:pPr>
      <w:r>
        <w:t xml:space="preserve">OD</w:t>
      </w:r>
    </w:p>
    <w:bookmarkStart w:id="62" w:name="od_1yr"/>
    <w:p>
      <w:pPr>
        <w:pStyle w:val="Heading3"/>
      </w:pPr>
      <w:r>
        <w:t xml:space="preserve">OD_1YR</w:t>
      </w:r>
    </w:p>
    <w:bookmarkStart w:id="59" w:name="performance-9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0.9125683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0.8736842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0.9545455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0.9120879</w:t>
            </w:r>
          </w:p>
        </w:tc>
      </w:tr>
    </w:tbl>
    <w:bookmarkEnd w:id="59"/>
    <w:bookmarkStart w:id="61" w:name="feature-importance-9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1"/>
    <w:bookmarkEnd w:id="62"/>
    <w:bookmarkStart w:id="66" w:name="od_5yr"/>
    <w:p>
      <w:pPr>
        <w:pStyle w:val="Heading3"/>
      </w:pPr>
      <w:r>
        <w:t xml:space="preserve">OD_5YR</w:t>
      </w:r>
    </w:p>
    <w:bookmarkStart w:id="63" w:name="performance-10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0.8633094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0.8497653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0.8774510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0.8639618</w:t>
            </w:r>
          </w:p>
        </w:tc>
      </w:tr>
    </w:tbl>
    <w:bookmarkEnd w:id="63"/>
    <w:bookmarkStart w:id="65" w:name="feature-importance-10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5"/>
    <w:bookmarkEnd w:id="66"/>
    <w:bookmarkStart w:id="70" w:name="od_10yr"/>
    <w:p>
      <w:pPr>
        <w:pStyle w:val="Heading3"/>
      </w:pPr>
      <w:r>
        <w:t xml:space="preserve">OD_10YR</w:t>
      </w:r>
    </w:p>
    <w:bookmarkStart w:id="67" w:name="performance-11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0.7619048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0.7777778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0.7460317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0.7656250</w:t>
            </w:r>
          </w:p>
        </w:tc>
      </w:tr>
    </w:tbl>
    <w:bookmarkEnd w:id="67"/>
    <w:bookmarkStart w:id="69" w:name="feature-importance-11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9"/>
    <w:bookmarkEnd w:id="70"/>
    <w:bookmarkEnd w:id="71"/>
    <w:bookmarkStart w:id="80" w:name="mortality"/>
    <w:p>
      <w:pPr>
        <w:pStyle w:val="Heading2"/>
      </w:pPr>
      <w:r>
        <w:t xml:space="preserve">Mortality</w:t>
      </w:r>
    </w:p>
    <w:bookmarkStart w:id="75" w:name="death_10yr"/>
    <w:p>
      <w:pPr>
        <w:pStyle w:val="Heading3"/>
      </w:pPr>
      <w:r>
        <w:t xml:space="preserve">DEATH_10YR</w:t>
      </w:r>
    </w:p>
    <w:bookmarkStart w:id="72" w:name="performance-12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0.8493827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0.8733850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0.8274232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0.8471178</w:t>
            </w:r>
          </w:p>
        </w:tc>
      </w:tr>
    </w:tbl>
    <w:bookmarkEnd w:id="72"/>
    <w:bookmarkStart w:id="74" w:name="feature-importance-12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4"/>
    <w:bookmarkEnd w:id="75"/>
    <w:bookmarkStart w:id="79" w:name="death_15yr"/>
    <w:p>
      <w:pPr>
        <w:pStyle w:val="Heading3"/>
      </w:pPr>
      <w:r>
        <w:t xml:space="preserve">DEATH_15YR</w:t>
      </w:r>
    </w:p>
    <w:bookmarkStart w:id="76" w:name="performance-13"/>
    <w:p>
      <w:pPr>
        <w:pStyle w:val="Heading4"/>
      </w:pPr>
      <w:r>
        <w:t xml:space="preserve">Performance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.metric</w:t>
            </w:r>
          </w:p>
        </w:tc>
        <w:tc>
          <w:p>
            <w:pPr>
              <w:pStyle w:val="Compact"/>
              <w:jc w:val="left"/>
            </w:pPr>
            <w:r>
              <w:t xml:space="preserve">.estimator</w:t>
            </w:r>
          </w:p>
        </w:tc>
        <w:tc>
          <w:p>
            <w:pPr>
              <w:pStyle w:val="Compact"/>
              <w:jc w:val="right"/>
            </w:pPr>
            <w:r>
              <w:t xml:space="preserve">.estimate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0.8920765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0.8888889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0.8950131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f_meas</w:t>
            </w:r>
          </w:p>
        </w:tc>
        <w:tc>
          <w:p>
            <w:pPr>
              <w:pStyle w:val="Compact"/>
              <w:jc w:val="left"/>
            </w:pPr>
            <w:r>
              <w:t xml:space="preserve">binary</w:t>
            </w:r>
          </w:p>
        </w:tc>
        <w:tc>
          <w:p>
            <w:pPr>
              <w:pStyle w:val="Compact"/>
              <w:jc w:val="right"/>
            </w:pPr>
            <w:r>
              <w:t xml:space="preserve">0.8876245</w:t>
            </w:r>
          </w:p>
        </w:tc>
      </w:tr>
    </w:tbl>
    <w:bookmarkEnd w:id="76"/>
    <w:bookmarkStart w:id="78" w:name="feature-importance-13"/>
    <w:p>
      <w:pPr>
        <w:pStyle w:val="Heading4"/>
      </w:pPr>
      <w:r>
        <w:t xml:space="preserve">Feature Importance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Word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2" Target="media/rId22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Materials"</dc:title>
  <dc:creator/>
  <cp:keywords/>
  <dcterms:created xsi:type="dcterms:W3CDTF">2022-01-10T19:48:59Z</dcterms:created>
  <dcterms:modified xsi:type="dcterms:W3CDTF">2022-01-10T19:48:59Z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10, 2022</vt:lpwstr>
  </property>
  <property fmtid="{D5CDD505-2E9C-101B-9397-08002B2CF9AE}" pid="3" name="output">
    <vt:lpwstr>word_document</vt:lpwstr>
  </property>
</Properties>
</file>