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40"/>
        <w:tblGridChange w:id="0">
          <w:tblGrid>
            <w:gridCol w:w="105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Notes from the author (</w:t>
            </w:r>
            <w:r w:rsidDel="00000000" w:rsidR="00000000" w:rsidRPr="00000000">
              <w:rPr>
                <w:i w:val="1"/>
                <w:rtl w:val="0"/>
              </w:rPr>
              <w:t xml:space="preserve">Gergely Orosz: previously engineering manager at Uber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rtl w:val="0"/>
              </w:rPr>
              <w:t xml:space="preserve">):</w:t>
              <w:br w:type="textWrapping"/>
              <w:br w:type="textWrapping"/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Keeping a “work log” is a great idea for software engineers. Every week, record key work items you’ve worked on: key code changes, code reviews, design documents, discussions and planning, helping out others, postmortems and anything else that took time, and has impact. Julia Evans calls this </w:t>
            </w:r>
            <w:hyperlink r:id="rId6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u w:val="single"/>
                  <w:rtl w:val="0"/>
                </w:rPr>
                <w:t xml:space="preserve">a brag document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, and it has so many benefits: not just for performance reviews, but also for yourself feeling better on just how many things you did!</w:t>
            </w:r>
          </w:p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Feel free to use this document as an inspiration.</w:t>
            </w:r>
          </w:p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2"/>
              </w:numPr>
              <w:ind w:left="720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See other templates for software engineers and engineering managers</w:t>
              </w:r>
            </w:hyperlink>
            <w:r w:rsidDel="00000000" w:rsidR="00000000" w:rsidRPr="00000000">
              <w:rPr>
                <w:rtl w:val="0"/>
              </w:rPr>
              <w:t xml:space="preserve"> that I’ve created.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Liked this template? You’ll like my blog,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Pragmatic Engineer</w:t>
              </w:r>
            </w:hyperlink>
            <w:r w:rsidDel="00000000" w:rsidR="00000000" w:rsidRPr="00000000">
              <w:rPr>
                <w:rtl w:val="0"/>
              </w:rPr>
              <w:t xml:space="preserve">. Sign up for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newsletter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 get notified when I publish new resources like this.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Interested in growing as a software engineer? I’m writing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Software Engineer’s Guidebook</w:t>
              </w:r>
            </w:hyperlink>
            <w:r w:rsidDel="00000000" w:rsidR="00000000" w:rsidRPr="00000000">
              <w:rPr>
                <w:rtl w:val="0"/>
              </w:rPr>
              <w:t xml:space="preserve">, out early 2021. If you find this template useful, you’ll find that book even more so.</w:t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9tdb7mnx8vyb" w:id="0"/>
      <w:bookmarkEnd w:id="0"/>
      <w:r w:rsidDel="00000000" w:rsidR="00000000" w:rsidRPr="00000000">
        <w:rPr>
          <w:rtl w:val="0"/>
        </w:rPr>
        <w:t xml:space="preserve">Current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Project Thanos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Called meeting on the project being at risk / cutting scope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k5ufccszcmfl" w:id="1"/>
      <w:bookmarkEnd w:id="1"/>
      <w:r w:rsidDel="00000000" w:rsidR="00000000" w:rsidRPr="00000000">
        <w:rPr>
          <w:rtl w:val="0"/>
        </w:rPr>
        <w:t xml:space="preserve">Week of 6 Dec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Project Thanos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Code: </w:t>
      </w:r>
      <w:r w:rsidDel="00000000" w:rsidR="00000000" w:rsidRPr="00000000">
        <w:rPr>
          <w:u w:val="single"/>
          <w:rtl w:val="0"/>
        </w:rPr>
        <w:t xml:space="preserve">T43322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T43321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First time sending out Thanos update email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Helping out the Chat team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chat support with Val and Nick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7pm call with SF the last minute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proposal: </w:t>
      </w:r>
      <w:r w:rsidDel="00000000" w:rsidR="00000000" w:rsidRPr="00000000">
        <w:rPr>
          <w:u w:val="single"/>
          <w:rtl w:val="0"/>
        </w:rPr>
        <w:t xml:space="preserve">retire proxies</w:t>
      </w:r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Will circulate it next week.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Emergency version bump: </w:t>
      </w:r>
      <w:r w:rsidDel="00000000" w:rsidR="00000000" w:rsidRPr="00000000">
        <w:rPr>
          <w:u w:val="single"/>
          <w:rtl w:val="0"/>
        </w:rPr>
        <w:t xml:space="preserve">T23232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Sue: paired 4x this week.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1:1 with PM: proposed adding tech debt removal to the backlog. Added </w:t>
      </w:r>
      <w:r w:rsidDel="00000000" w:rsidR="00000000" w:rsidRPr="00000000">
        <w:rPr>
          <w:u w:val="single"/>
          <w:rtl w:val="0"/>
        </w:rPr>
        <w:t xml:space="preserve">J32129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3nokn24qk07" w:id="2"/>
      <w:bookmarkEnd w:id="2"/>
      <w:r w:rsidDel="00000000" w:rsidR="00000000" w:rsidRPr="00000000">
        <w:rPr>
          <w:rtl w:val="0"/>
        </w:rPr>
        <w:t xml:space="preserve">Week of 30 Nov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Thanos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</w:t>
      </w:r>
      <w:r w:rsidDel="00000000" w:rsidR="00000000" w:rsidRPr="00000000">
        <w:rPr>
          <w:u w:val="single"/>
          <w:rtl w:val="0"/>
        </w:rPr>
        <w:t xml:space="preserve">the design doc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Code: </w:t>
      </w:r>
      <w:r w:rsidDel="00000000" w:rsidR="00000000" w:rsidRPr="00000000">
        <w:rPr>
          <w:u w:val="single"/>
          <w:rtl w:val="0"/>
        </w:rPr>
        <w:t xml:space="preserve">T23444</w:t>
      </w:r>
      <w:r w:rsidDel="00000000" w:rsidR="00000000" w:rsidRPr="00000000">
        <w:rPr>
          <w:rtl w:val="0"/>
        </w:rPr>
        <w:t xml:space="preserve"> (refactoring the controllers), </w:t>
      </w:r>
      <w:r w:rsidDel="00000000" w:rsidR="00000000" w:rsidRPr="00000000">
        <w:rPr>
          <w:u w:val="single"/>
          <w:rtl w:val="0"/>
        </w:rPr>
        <w:t xml:space="preserve">T34324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T42321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reviews: many! A notable one: </w:t>
      </w:r>
      <w:r w:rsidDel="00000000" w:rsidR="00000000" w:rsidRPr="00000000">
        <w:rPr>
          <w:u w:val="single"/>
          <w:rtl w:val="0"/>
        </w:rPr>
        <w:t xml:space="preserve">T43242</w:t>
      </w:r>
      <w:r w:rsidDel="00000000" w:rsidR="00000000" w:rsidRPr="00000000">
        <w:rPr>
          <w:rtl w:val="0"/>
        </w:rPr>
        <w:t xml:space="preserve"> (agreeing on approach to refactor)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Postmortem</w:t>
      </w:r>
      <w:r w:rsidDel="00000000" w:rsidR="00000000" w:rsidRPr="00000000">
        <w:rPr>
          <w:rtl w:val="0"/>
        </w:rPr>
        <w:t xml:space="preserve"> for Zeus outage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mentoring session with Sue!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2x interviews and 1 hire!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Cleaned up the </w:t>
      </w:r>
      <w:r w:rsidDel="00000000" w:rsidR="00000000" w:rsidRPr="00000000">
        <w:rPr>
          <w:u w:val="single"/>
          <w:rtl w:val="0"/>
        </w:rPr>
        <w:t xml:space="preserve">Tech Debt project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Proxima Nova" w:cs="Proxima Nova" w:eastAsia="Proxima Nova" w:hAnsi="Proxima Nov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ngguidebook.com/" TargetMode="External"/><Relationship Id="rId9" Type="http://schemas.openxmlformats.org/officeDocument/2006/relationships/hyperlink" Target="https://blog.pragmaticengineer.com/newslett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jvns.ca/blog/brag-documents/" TargetMode="External"/><Relationship Id="rId7" Type="http://schemas.openxmlformats.org/officeDocument/2006/relationships/hyperlink" Target="https://blog.pragmaticengineer.com/templates-as-inspiration-for-software-engineers/" TargetMode="External"/><Relationship Id="rId8" Type="http://schemas.openxmlformats.org/officeDocument/2006/relationships/hyperlink" Target="https://blog.pragmaticengine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