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45" w:rsidRPr="006A37CF" w:rsidRDefault="006A37CF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6A37CF">
        <w:rPr>
          <w:rFonts w:ascii="Times New Roman" w:eastAsia="標楷體" w:hAnsi="Times New Roman" w:cs="Times New Roman"/>
          <w:noProof/>
          <w:color w:val="000000"/>
          <w:kern w:val="0"/>
          <w:sz w:val="32"/>
          <w:szCs w:val="32"/>
        </w:rPr>
        <w:t>國立暨南國際大學</w:t>
      </w:r>
      <w:r w:rsidRPr="006A37CF">
        <w:rPr>
          <w:rFonts w:ascii="Times New Roman" w:eastAsia="標楷體" w:hAnsi="Times New Roman" w:cs="Times New Roman"/>
          <w:noProof/>
          <w:color w:val="000000"/>
          <w:kern w:val="0"/>
          <w:sz w:val="32"/>
          <w:szCs w:val="32"/>
        </w:rPr>
        <w:t xml:space="preserve"> </w:t>
      </w:r>
      <w:r w:rsidRPr="006A37CF">
        <w:rPr>
          <w:rFonts w:ascii="Times New Roman" w:eastAsia="標楷體" w:hAnsi="Times New Roman" w:cs="Times New Roman"/>
          <w:noProof/>
          <w:color w:val="FF0000"/>
          <w:kern w:val="0"/>
          <w:sz w:val="32"/>
          <w:szCs w:val="32"/>
          <w:u w:val="single"/>
        </w:rPr>
        <w:t>107</w:t>
      </w:r>
      <w:r w:rsidRPr="006A37CF">
        <w:rPr>
          <w:rFonts w:ascii="Times New Roman" w:eastAsia="標楷體" w:hAnsi="Times New Roman" w:cs="Times New Roman"/>
          <w:noProof/>
          <w:color w:val="FF0000"/>
          <w:kern w:val="0"/>
          <w:sz w:val="32"/>
          <w:szCs w:val="32"/>
          <w:u w:val="single"/>
        </w:rPr>
        <w:t>學年度</w:t>
      </w:r>
      <w:r w:rsidRPr="006A37CF">
        <w:rPr>
          <w:rFonts w:ascii="Times New Roman" w:eastAsia="標楷體" w:hAnsi="Times New Roman" w:cs="Times New Roman"/>
          <w:noProof/>
          <w:color w:val="000000"/>
          <w:kern w:val="0"/>
          <w:sz w:val="32"/>
          <w:szCs w:val="32"/>
        </w:rPr>
        <w:t>第</w:t>
      </w:r>
      <w:r w:rsidRPr="006A37CF">
        <w:rPr>
          <w:rFonts w:ascii="Times New Roman" w:eastAsia="標楷體" w:hAnsi="Times New Roman" w:cs="Times New Roman"/>
          <w:noProof/>
          <w:color w:val="FF0000"/>
          <w:kern w:val="0"/>
          <w:sz w:val="32"/>
          <w:szCs w:val="32"/>
          <w:u w:val="single"/>
        </w:rPr>
        <w:t xml:space="preserve"> 2 </w:t>
      </w:r>
      <w:r w:rsidRPr="006A37CF">
        <w:rPr>
          <w:rFonts w:ascii="Times New Roman" w:eastAsia="標楷體" w:hAnsi="Times New Roman" w:cs="Times New Roman"/>
          <w:noProof/>
          <w:color w:val="000000"/>
          <w:kern w:val="0"/>
          <w:sz w:val="32"/>
          <w:szCs w:val="32"/>
        </w:rPr>
        <w:t>學期</w:t>
      </w:r>
      <w:r w:rsidR="008D3509" w:rsidRPr="006A37CF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　</w:t>
      </w:r>
      <w:proofErr w:type="gramStart"/>
      <w:r w:rsidR="008347C6" w:rsidRPr="006A37CF"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  <w:t>缺氣</w:t>
      </w:r>
      <w:proofErr w:type="gramEnd"/>
      <w:r w:rsidR="008347C6" w:rsidRPr="006A37CF"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  <w:t>/</w:t>
      </w:r>
      <w:r w:rsidR="008347C6" w:rsidRPr="006A37CF"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  <w:t>局限空間</w:t>
      </w:r>
      <w:r w:rsidR="00C22686" w:rsidRPr="006A37CF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　</w:t>
      </w:r>
      <w:r w:rsidR="002441CC" w:rsidRPr="006A37CF"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  <w:u w:val="single"/>
        </w:rPr>
        <w:t>作業前</w:t>
      </w:r>
      <w:r w:rsidR="002441CC" w:rsidRPr="006A37CF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檢點表</w:t>
      </w:r>
    </w:p>
    <w:tbl>
      <w:tblPr>
        <w:tblW w:w="15487" w:type="dxa"/>
        <w:jc w:val="center"/>
        <w:tblInd w:w="-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504"/>
        <w:gridCol w:w="70"/>
        <w:gridCol w:w="1834"/>
        <w:gridCol w:w="708"/>
        <w:gridCol w:w="381"/>
        <w:gridCol w:w="381"/>
        <w:gridCol w:w="381"/>
        <w:gridCol w:w="381"/>
        <w:gridCol w:w="235"/>
        <w:gridCol w:w="146"/>
        <w:gridCol w:w="382"/>
        <w:gridCol w:w="381"/>
        <w:gridCol w:w="381"/>
        <w:gridCol w:w="381"/>
        <w:gridCol w:w="381"/>
        <w:gridCol w:w="382"/>
        <w:gridCol w:w="33"/>
        <w:gridCol w:w="348"/>
        <w:gridCol w:w="381"/>
        <w:gridCol w:w="381"/>
        <w:gridCol w:w="381"/>
        <w:gridCol w:w="382"/>
        <w:gridCol w:w="381"/>
        <w:gridCol w:w="212"/>
        <w:gridCol w:w="169"/>
        <w:gridCol w:w="381"/>
        <w:gridCol w:w="381"/>
        <w:gridCol w:w="382"/>
        <w:gridCol w:w="381"/>
        <w:gridCol w:w="381"/>
        <w:gridCol w:w="381"/>
        <w:gridCol w:w="11"/>
        <w:gridCol w:w="370"/>
        <w:gridCol w:w="301"/>
        <w:gridCol w:w="81"/>
        <w:gridCol w:w="381"/>
        <w:gridCol w:w="381"/>
        <w:gridCol w:w="381"/>
        <w:gridCol w:w="381"/>
        <w:gridCol w:w="382"/>
        <w:gridCol w:w="17"/>
      </w:tblGrid>
      <w:tr w:rsidR="006A37CF" w:rsidRPr="00C74927" w:rsidTr="0069671A">
        <w:trPr>
          <w:trHeight w:val="207"/>
          <w:jc w:val="center"/>
        </w:trPr>
        <w:tc>
          <w:tcPr>
            <w:tcW w:w="29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276" w:firstLine="336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負責單位</w:t>
            </w:r>
          </w:p>
        </w:tc>
        <w:tc>
          <w:tcPr>
            <w:tcW w:w="2467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C74927">
              <w:rPr>
                <w:rFonts w:ascii="標楷體" w:eastAsia="標楷體" w:hAnsi="標楷體" w:cs="Times New Roman" w:hint="eastAsia"/>
                <w:color w:val="FF0000"/>
                <w:kern w:val="3"/>
                <w:szCs w:val="24"/>
              </w:rPr>
              <w:t>○○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29" w:firstLine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場所名稱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編號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  <w:tc>
          <w:tcPr>
            <w:tcW w:w="246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A37CF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0000"/>
                <w:kern w:val="3"/>
                <w:szCs w:val="24"/>
              </w:rPr>
              <w:t>行政大樓水塔/涵管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226" w:firstLine="194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場所負責人</w:t>
            </w:r>
          </w:p>
        </w:tc>
        <w:tc>
          <w:tcPr>
            <w:tcW w:w="2675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color w:val="FF0000"/>
                <w:kern w:val="3"/>
                <w:szCs w:val="20"/>
              </w:rPr>
              <w:t>OOO</w:t>
            </w:r>
          </w:p>
        </w:tc>
      </w:tr>
      <w:tr w:rsidR="006A37CF" w:rsidRPr="00C74927" w:rsidTr="006A37CF">
        <w:trPr>
          <w:trHeight w:val="484"/>
          <w:jc w:val="center"/>
        </w:trPr>
        <w:tc>
          <w:tcPr>
            <w:tcW w:w="5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33" w:right="-108" w:hanging="20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18"/>
              </w:rPr>
              <w:t>項次</w:t>
            </w:r>
          </w:p>
        </w:tc>
        <w:tc>
          <w:tcPr>
            <w:tcW w:w="31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檢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點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項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目</w:t>
            </w:r>
          </w:p>
        </w:tc>
        <w:tc>
          <w:tcPr>
            <w:tcW w:w="11834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檢查結果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(  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  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年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月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)</w:t>
            </w:r>
          </w:p>
        </w:tc>
      </w:tr>
      <w:tr w:rsidR="006A37CF" w:rsidRPr="00C74927" w:rsidTr="0069671A">
        <w:trPr>
          <w:gridAfter w:val="1"/>
          <w:wAfter w:w="17" w:type="dxa"/>
          <w:trHeight w:val="174"/>
          <w:jc w:val="center"/>
        </w:trPr>
        <w:tc>
          <w:tcPr>
            <w:tcW w:w="53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1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11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17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25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31</w:t>
            </w:r>
          </w:p>
        </w:tc>
      </w:tr>
      <w:tr w:rsidR="006A37CF" w:rsidRPr="00C74927" w:rsidTr="00503C52">
        <w:trPr>
          <w:gridAfter w:val="1"/>
          <w:wAfter w:w="17" w:type="dxa"/>
          <w:trHeight w:val="275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79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16"/>
              </w:rPr>
              <w:t>使用</w:t>
            </w:r>
          </w:p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79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16"/>
              </w:rPr>
              <w:t>重點</w:t>
            </w:r>
          </w:p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確認作業前已先實施通風換氣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503C52">
        <w:trPr>
          <w:gridAfter w:val="1"/>
          <w:wAfter w:w="17" w:type="dxa"/>
          <w:trHeight w:val="186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2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確認風量充足可維持工作場所空氣品質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503C52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3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確認工作過程中通風換氣可維持正常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503C52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48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4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確認每一作業人員均依照作業程序妥善作業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503C52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5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92" w:right="-48" w:hanging="20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確認每一作業機器均運作正常無異狀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503C52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6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left="92" w:right="-48" w:hanging="20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7CF" w:rsidRDefault="006A37CF" w:rsidP="0069671A">
            <w:pPr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szCs w:val="24"/>
              </w:rPr>
            </w:pPr>
            <w:r w:rsidRPr="008347C6">
              <w:rPr>
                <w:rFonts w:ascii="標楷體" w:eastAsia="標楷體" w:hAnsi="標楷體" w:hint="eastAsia"/>
              </w:rPr>
              <w:t>確認每一作業人員均使用適當個人防護具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69671A">
        <w:trPr>
          <w:gridAfter w:val="1"/>
          <w:wAfter w:w="17" w:type="dxa"/>
          <w:trHeight w:val="369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120" w:after="120" w:line="480" w:lineRule="auto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狀況及處理情形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69671A">
        <w:trPr>
          <w:gridAfter w:val="1"/>
          <w:wAfter w:w="17" w:type="dxa"/>
          <w:trHeight w:val="421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檢查人員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每日或作業前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69671A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6A37CF" w:rsidRPr="00C74927" w:rsidTr="00CC2A7E">
        <w:trPr>
          <w:trHeight w:val="565"/>
          <w:jc w:val="center"/>
        </w:trPr>
        <w:tc>
          <w:tcPr>
            <w:tcW w:w="104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A7E" w:rsidRDefault="006A37CF" w:rsidP="00CC2A7E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注意</w:t>
            </w:r>
          </w:p>
          <w:p w:rsidR="006A37CF" w:rsidRPr="00C74927" w:rsidRDefault="006A37CF" w:rsidP="00CC2A7E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事項</w:t>
            </w:r>
          </w:p>
        </w:tc>
        <w:tc>
          <w:tcPr>
            <w:tcW w:w="9473" w:type="dxa"/>
            <w:gridSpan w:val="24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1.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依職業安全衛生管理辦法第</w:t>
            </w:r>
            <w:r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68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條實施，檢查週期：操作人員</w:t>
            </w:r>
            <w:r w:rsidRPr="00C74927">
              <w:rPr>
                <w:rFonts w:ascii="Times New Roman" w:eastAsia="標楷體" w:hAnsi="Times New Roman" w:cs="Times New Roman"/>
                <w:b/>
                <w:kern w:val="3"/>
                <w:sz w:val="22"/>
                <w:szCs w:val="20"/>
                <w:u w:val="single"/>
              </w:rPr>
              <w:t>每日或作業前進行檢點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。</w:t>
            </w:r>
          </w:p>
          <w:p w:rsidR="006A37CF" w:rsidRPr="00C74927" w:rsidRDefault="006A37CF" w:rsidP="00CC2A7E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2.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檢點結果應詳實紀錄，檢點結果正常打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r w:rsidRPr="00C74927">
              <w:rPr>
                <w:rFonts w:ascii="Wingdings 2" w:eastAsia="Wingdings 2" w:hAnsi="Wingdings 2" w:cs="Wingdings 2"/>
                <w:kern w:val="3"/>
                <w:sz w:val="22"/>
                <w:szCs w:val="20"/>
              </w:rPr>
              <w:t>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，異常打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r w:rsidRPr="00C74927">
              <w:rPr>
                <w:rFonts w:ascii="Wingdings 2" w:eastAsia="Wingdings 2" w:hAnsi="Wingdings 2" w:cs="Wingdings 2"/>
                <w:kern w:val="3"/>
                <w:sz w:val="22"/>
                <w:szCs w:val="20"/>
              </w:rPr>
              <w:t>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 xml:space="preserve"> 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，無此項目打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proofErr w:type="gramStart"/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＊</w:t>
            </w:r>
            <w:proofErr w:type="gramEnd"/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或／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異常時，請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  <w:u w:val="single"/>
              </w:rPr>
              <w:t>立即報修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；無異常時，於每月底送工作場所負責人簽章即可。</w:t>
            </w:r>
          </w:p>
          <w:p w:rsidR="006A37CF" w:rsidRPr="00C74927" w:rsidRDefault="00501CB4" w:rsidP="00501CB4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</w:pPr>
            <w:r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.</w:t>
            </w:r>
            <w:r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本表單</w:t>
            </w:r>
            <w:bookmarkStart w:id="0" w:name="_GoBack"/>
            <w:bookmarkEnd w:id="0"/>
            <w:r w:rsidR="006A37CF"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由使用單位自行留存</w:t>
            </w:r>
            <w:r w:rsidR="006A37CF"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3</w:t>
            </w:r>
            <w:r w:rsidR="006A37CF"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年，以供備查</w:t>
            </w:r>
            <w:r w:rsidR="006A37CF"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。</w:t>
            </w:r>
            <w:r w:rsidR="006A37CF"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 xml:space="preserve"> </w:t>
            </w:r>
          </w:p>
        </w:tc>
        <w:tc>
          <w:tcPr>
            <w:tcW w:w="296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24" w:right="-72" w:hanging="132"/>
              <w:jc w:val="center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C74927">
              <w:rPr>
                <w:rFonts w:ascii="標楷體" w:eastAsia="標楷體" w:hAnsi="標楷體" w:cs="Times New Roman" w:hint="eastAsia"/>
                <w:kern w:val="3"/>
                <w:szCs w:val="24"/>
              </w:rPr>
              <w:t>單位承辦人</w:t>
            </w:r>
          </w:p>
        </w:tc>
        <w:tc>
          <w:tcPr>
            <w:tcW w:w="200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  <w:tr w:rsidR="006A37CF" w:rsidRPr="00C74927" w:rsidTr="00CC2A7E">
        <w:trPr>
          <w:trHeight w:val="670"/>
          <w:jc w:val="center"/>
        </w:trPr>
        <w:tc>
          <w:tcPr>
            <w:tcW w:w="104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  <w:tc>
          <w:tcPr>
            <w:tcW w:w="9473" w:type="dxa"/>
            <w:gridSpan w:val="24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24" w:right="-72" w:hanging="132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工作場所負責人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(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單位主管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)</w:t>
            </w:r>
          </w:p>
        </w:tc>
        <w:tc>
          <w:tcPr>
            <w:tcW w:w="2004" w:type="dxa"/>
            <w:gridSpan w:val="7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7CF" w:rsidRPr="00C74927" w:rsidRDefault="006A37CF" w:rsidP="00CC2A7E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</w:tbl>
    <w:p w:rsidR="005040B0" w:rsidRPr="00502345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EB" w:rsidRDefault="000809EB" w:rsidP="003D7E38">
      <w:r>
        <w:separator/>
      </w:r>
    </w:p>
  </w:endnote>
  <w:endnote w:type="continuationSeparator" w:id="0">
    <w:p w:rsidR="000809EB" w:rsidRDefault="000809EB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EB" w:rsidRDefault="000809EB" w:rsidP="003D7E38">
      <w:r>
        <w:separator/>
      </w:r>
    </w:p>
  </w:footnote>
  <w:footnote w:type="continuationSeparator" w:id="0">
    <w:p w:rsidR="000809EB" w:rsidRDefault="000809EB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0809EB"/>
    <w:rsid w:val="00120106"/>
    <w:rsid w:val="0017059E"/>
    <w:rsid w:val="00172593"/>
    <w:rsid w:val="00211C22"/>
    <w:rsid w:val="002441CC"/>
    <w:rsid w:val="0031287A"/>
    <w:rsid w:val="00370E83"/>
    <w:rsid w:val="003D7E38"/>
    <w:rsid w:val="00501CB4"/>
    <w:rsid w:val="00502345"/>
    <w:rsid w:val="005040B0"/>
    <w:rsid w:val="00515398"/>
    <w:rsid w:val="005E53A5"/>
    <w:rsid w:val="00621D26"/>
    <w:rsid w:val="00660CED"/>
    <w:rsid w:val="006A37CF"/>
    <w:rsid w:val="007C407E"/>
    <w:rsid w:val="007D4E3F"/>
    <w:rsid w:val="00817022"/>
    <w:rsid w:val="008347C6"/>
    <w:rsid w:val="008542F1"/>
    <w:rsid w:val="008861C7"/>
    <w:rsid w:val="008A41DC"/>
    <w:rsid w:val="008D3509"/>
    <w:rsid w:val="009A11E0"/>
    <w:rsid w:val="009A437F"/>
    <w:rsid w:val="00A62AF6"/>
    <w:rsid w:val="00B24D18"/>
    <w:rsid w:val="00C0641F"/>
    <w:rsid w:val="00C22686"/>
    <w:rsid w:val="00C576AC"/>
    <w:rsid w:val="00CC2A7E"/>
    <w:rsid w:val="00D17A0B"/>
    <w:rsid w:val="00DA2D8B"/>
    <w:rsid w:val="00DE281A"/>
    <w:rsid w:val="00DF025E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7</cp:revision>
  <cp:lastPrinted>2018-03-20T05:15:00Z</cp:lastPrinted>
  <dcterms:created xsi:type="dcterms:W3CDTF">2018-03-20T07:35:00Z</dcterms:created>
  <dcterms:modified xsi:type="dcterms:W3CDTF">2018-03-27T05:58:00Z</dcterms:modified>
</cp:coreProperties>
</file>