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3520"/>
      </w:tblGrid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科系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賴0文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外國語文學系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賴0基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諮商心理與人力資源發展學系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顧0杏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人文學院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戴0德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觀光休息與餐旅管理學系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紀0燕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總務處文書組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鄭0軫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學務處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何0芳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計網中心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廖0鈺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陳0瑩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光電系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蘇0淳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圖書館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林0蔚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國企系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陳0毅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科技學院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何0興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教務處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許0文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資訊工程系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資管系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曾0美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教育政策與行政學系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林0臻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教育政策與行政學系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許0婷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應用化學系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林0徵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土木工程系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廖0娟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經濟學系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李0明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前瞻性高科技研究中心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石0廷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國際處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劉0峰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環衛安中心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歷史系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覃0儀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社工系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王0宇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中文系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林0萱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主計室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陳0澄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華文碩士學程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許0斌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秘書室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林0莉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公行系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楊0婷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東南亞系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梁0婷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非營利組織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范0怡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原鄉專班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潘0美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課科所</w:t>
            </w:r>
          </w:p>
        </w:tc>
      </w:tr>
      <w:tr w:rsidR="002B16D2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6D2" w:rsidRPr="00EA460D" w:rsidRDefault="002B16D2" w:rsidP="002B16D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周0芳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16D2" w:rsidRPr="00EA460D" w:rsidRDefault="002B16D2" w:rsidP="002B16D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Times New Roman"/>
                <w:color w:val="000000"/>
                <w:szCs w:val="24"/>
                <w:shd w:val="clear" w:color="auto" w:fill="FFFFFF"/>
              </w:rPr>
              <w:t>終身學習與人資專班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古0琪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原住民中心</w:t>
            </w:r>
          </w:p>
        </w:tc>
      </w:tr>
      <w:tr w:rsidR="002B16D2" w:rsidRPr="00EA460D" w:rsidTr="007C1EDC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6D2" w:rsidRPr="00EA460D" w:rsidRDefault="002B16D2" w:rsidP="002B16D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幸0當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16D2" w:rsidRPr="00EA460D" w:rsidRDefault="002B16D2" w:rsidP="002B16D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家庭教育研究中心</w:t>
            </w:r>
          </w:p>
        </w:tc>
      </w:tr>
      <w:tr w:rsidR="002B16D2" w:rsidRPr="00EA460D" w:rsidTr="005D3C84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6D2" w:rsidRPr="00EA460D" w:rsidRDefault="002B16D2" w:rsidP="002B16D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姓名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B16D2" w:rsidRPr="00EA460D" w:rsidRDefault="002B16D2" w:rsidP="002B16D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科系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bookmarkStart w:id="0" w:name="_GoBack"/>
            <w:bookmarkEnd w:id="0"/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莊0瑜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國比系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余0靜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管理學院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黃0宜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通識中心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楊0頤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電機系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賴0貞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教育學院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彭0雯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財金系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張0禕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語文中心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林0雯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校務研究中心</w:t>
            </w:r>
          </w:p>
        </w:tc>
      </w:tr>
      <w:tr w:rsidR="00BA7CE6" w:rsidRPr="00EA460D" w:rsidTr="00BA7CE6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洪0茗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人事室</w:t>
            </w:r>
          </w:p>
        </w:tc>
      </w:tr>
      <w:tr w:rsidR="00BA7CE6" w:rsidRPr="00EA460D" w:rsidTr="0017357A">
        <w:trPr>
          <w:trHeight w:val="39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林0溪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A7CE6" w:rsidRPr="00EA460D" w:rsidRDefault="00BA7CE6" w:rsidP="00372E2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研發處</w:t>
            </w:r>
          </w:p>
        </w:tc>
      </w:tr>
      <w:tr w:rsidR="0017357A" w:rsidRPr="00EA460D" w:rsidTr="0017357A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357A" w:rsidRPr="00EA460D" w:rsidRDefault="0017357A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曾0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357A" w:rsidRPr="00EA460D" w:rsidRDefault="0017357A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事務組</w:t>
            </w:r>
          </w:p>
        </w:tc>
      </w:tr>
      <w:tr w:rsidR="0017357A" w:rsidRPr="00EA460D" w:rsidTr="002A0C11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357A" w:rsidRPr="00EA460D" w:rsidRDefault="0017357A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陳0泓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7357A" w:rsidRPr="00EA460D" w:rsidRDefault="0017357A" w:rsidP="0017357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事務組</w:t>
            </w:r>
          </w:p>
        </w:tc>
      </w:tr>
      <w:tr w:rsidR="0017357A" w:rsidRPr="00EA460D" w:rsidTr="002A0C11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357A" w:rsidRPr="00EA460D" w:rsidRDefault="0017357A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賴0文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7357A" w:rsidRPr="00EA460D" w:rsidRDefault="0017357A" w:rsidP="0017357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事務組</w:t>
            </w:r>
          </w:p>
        </w:tc>
      </w:tr>
      <w:tr w:rsidR="00EA460D" w:rsidRPr="00EA460D" w:rsidTr="002A0C11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460D" w:rsidRPr="00EA460D" w:rsidRDefault="00EA460D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游0維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A460D" w:rsidRPr="00EA460D" w:rsidRDefault="00EA460D" w:rsidP="0017357A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Times New Roman"/>
                <w:color w:val="000000"/>
                <w:szCs w:val="24"/>
                <w:shd w:val="clear" w:color="auto" w:fill="FFFFFF"/>
              </w:rPr>
              <w:t>營繕組</w:t>
            </w:r>
          </w:p>
        </w:tc>
      </w:tr>
      <w:tr w:rsidR="00EC6920" w:rsidRPr="00EA460D" w:rsidTr="002A0C11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6920" w:rsidRPr="00EA460D" w:rsidRDefault="00EC6920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楊0萱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6920" w:rsidRPr="00EA460D" w:rsidRDefault="00EC6920" w:rsidP="0017357A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師培中心</w:t>
            </w:r>
          </w:p>
        </w:tc>
      </w:tr>
      <w:tr w:rsidR="00EA460D" w:rsidRPr="00EA460D" w:rsidTr="002A0C11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460D" w:rsidRPr="00EA460D" w:rsidRDefault="00EA460D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陳0霖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A460D" w:rsidRPr="00EA460D" w:rsidRDefault="00EA460D" w:rsidP="0017357A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Times New Roman"/>
                <w:color w:val="000000"/>
                <w:szCs w:val="24"/>
                <w:shd w:val="clear" w:color="auto" w:fill="FFFFFF"/>
              </w:rPr>
              <w:t>水沙連人社中心</w:t>
            </w:r>
          </w:p>
        </w:tc>
      </w:tr>
      <w:tr w:rsidR="00EA460D" w:rsidRPr="00EA460D" w:rsidTr="002A0C11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460D" w:rsidRPr="00EA460D" w:rsidRDefault="00EA460D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陳0鈞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A460D" w:rsidRPr="00EA460D" w:rsidRDefault="00EA460D" w:rsidP="0017357A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汙水廠</w:t>
            </w:r>
          </w:p>
        </w:tc>
      </w:tr>
      <w:tr w:rsidR="00EA460D" w:rsidRPr="00EA460D" w:rsidTr="002A0C11">
        <w:trPr>
          <w:trHeight w:val="39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460D" w:rsidRPr="00EA460D" w:rsidRDefault="00EA460D" w:rsidP="0017357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黃0達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A460D" w:rsidRPr="00EA460D" w:rsidRDefault="00EA460D" w:rsidP="0017357A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A460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應化系</w:t>
            </w:r>
          </w:p>
        </w:tc>
      </w:tr>
    </w:tbl>
    <w:p w:rsidR="00921199" w:rsidRDefault="00921199" w:rsidP="00BA7CE6">
      <w:pPr>
        <w:jc w:val="center"/>
      </w:pPr>
    </w:p>
    <w:sectPr w:rsidR="00921199" w:rsidSect="00BA7C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60D" w:rsidRDefault="00EA460D" w:rsidP="00EA460D">
      <w:r>
        <w:separator/>
      </w:r>
    </w:p>
  </w:endnote>
  <w:endnote w:type="continuationSeparator" w:id="0">
    <w:p w:rsidR="00EA460D" w:rsidRDefault="00EA460D" w:rsidP="00EA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60D" w:rsidRDefault="00EA460D" w:rsidP="00EA460D">
      <w:r>
        <w:separator/>
      </w:r>
    </w:p>
  </w:footnote>
  <w:footnote w:type="continuationSeparator" w:id="0">
    <w:p w:rsidR="00EA460D" w:rsidRDefault="00EA460D" w:rsidP="00EA4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E6"/>
    <w:rsid w:val="0017357A"/>
    <w:rsid w:val="002B16D2"/>
    <w:rsid w:val="00372E23"/>
    <w:rsid w:val="00921199"/>
    <w:rsid w:val="00BA7CE6"/>
    <w:rsid w:val="00EA460D"/>
    <w:rsid w:val="00EC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E4F9ACD-154E-4CAD-96EE-CDC07488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6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46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46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46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許筱筑</dc:creator>
  <cp:keywords/>
  <dc:description/>
  <cp:lastModifiedBy>許筱筑</cp:lastModifiedBy>
  <cp:revision>6</cp:revision>
  <dcterms:created xsi:type="dcterms:W3CDTF">2018-07-31T08:58:00Z</dcterms:created>
  <dcterms:modified xsi:type="dcterms:W3CDTF">2018-08-20T09:08:00Z</dcterms:modified>
</cp:coreProperties>
</file>