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B0" w:rsidRPr="00CD27AB" w:rsidRDefault="00111762" w:rsidP="006406ED">
      <w:pPr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48"/>
        </w:rPr>
      </w:pPr>
      <w:r w:rsidRPr="00CD27AB">
        <w:rPr>
          <w:rFonts w:ascii="Times New Roman" w:eastAsia="標楷體" w:hAnsi="Times New Roman" w:cs="Times New Roman"/>
          <w:noProof/>
          <w:color w:val="000000"/>
          <w:kern w:val="0"/>
          <w:sz w:val="36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FF892" wp14:editId="6D0FC5C3">
                <wp:simplePos x="0" y="0"/>
                <wp:positionH relativeFrom="column">
                  <wp:posOffset>5126576</wp:posOffset>
                </wp:positionH>
                <wp:positionV relativeFrom="paragraph">
                  <wp:posOffset>-389614</wp:posOffset>
                </wp:positionV>
                <wp:extent cx="858741" cy="1403985"/>
                <wp:effectExtent l="0" t="0" r="0" b="63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762" w:rsidRPr="00111762" w:rsidRDefault="00111762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111762">
                              <w:rPr>
                                <w:rFonts w:ascii="Times New Roman" w:eastAsia="標楷體" w:hAnsi="Times New Roman" w:cs="Times New Roman"/>
                              </w:rPr>
                              <w:t>附件</w:t>
                            </w:r>
                            <w:r w:rsidRPr="00111762">
                              <w:rPr>
                                <w:rFonts w:ascii="Times New Roman" w:eastAsia="標楷體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03.65pt;margin-top:-30.7pt;width:67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" stroked="f">
                <v:textbox style="mso-fit-shape-to-text:t">
                  <w:txbxContent>
                    <w:p w:rsidR="00111762" w:rsidRPr="00111762" w:rsidRDefault="00111762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111762">
                        <w:rPr>
                          <w:rFonts w:ascii="Times New Roman" w:eastAsia="標楷體" w:hAnsi="Times New Roman" w:cs="Times New Roman"/>
                        </w:rPr>
                        <w:t>附件</w:t>
                      </w:r>
                      <w:r w:rsidRPr="00111762">
                        <w:rPr>
                          <w:rFonts w:ascii="Times New Roman" w:eastAsia="標楷體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06ED" w:rsidRPr="00CD27AB">
        <w:rPr>
          <w:rFonts w:ascii="Times New Roman" w:eastAsia="標楷體" w:hAnsi="Times New Roman" w:cs="Times New Roman"/>
          <w:color w:val="000000"/>
          <w:kern w:val="0"/>
          <w:sz w:val="36"/>
          <w:szCs w:val="48"/>
        </w:rPr>
        <w:t>台灣省鍋爐協會附設南投職業訓練中心</w:t>
      </w:r>
    </w:p>
    <w:p w:rsidR="006406ED" w:rsidRPr="00CD27AB" w:rsidRDefault="00736BEF" w:rsidP="006406ED">
      <w:pPr>
        <w:jc w:val="center"/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</w:pPr>
      <w:r w:rsidRPr="00CD27AB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第</w:t>
      </w:r>
      <w:r w:rsidRPr="00CD27AB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16</w:t>
      </w:r>
      <w:r w:rsidRPr="00CD27AB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期</w:t>
      </w:r>
      <w:r w:rsidR="00CD27AB" w:rsidRPr="00CD27AB">
        <w:rPr>
          <w:rFonts w:ascii="Times New Roman" w:eastAsia="標楷體" w:hAnsi="Times New Roman" w:cs="Times New Roman"/>
          <w:b/>
          <w:sz w:val="36"/>
          <w:szCs w:val="28"/>
        </w:rPr>
        <w:t>職業安全衛生教育訓練</w:t>
      </w:r>
      <w:r w:rsidR="00CD27AB" w:rsidRPr="00CD27AB">
        <w:rPr>
          <w:rFonts w:ascii="Times New Roman" w:eastAsia="標楷體" w:hAnsi="Times New Roman" w:cs="Times New Roman"/>
          <w:b/>
          <w:sz w:val="36"/>
          <w:szCs w:val="28"/>
        </w:rPr>
        <w:t>(21</w:t>
      </w:r>
      <w:r w:rsidR="00CD27AB" w:rsidRPr="00CD27AB">
        <w:rPr>
          <w:rFonts w:ascii="Times New Roman" w:eastAsia="標楷體" w:hAnsi="Times New Roman" w:cs="Times New Roman"/>
          <w:b/>
          <w:sz w:val="36"/>
          <w:szCs w:val="28"/>
        </w:rPr>
        <w:t>小時課程</w:t>
      </w:r>
      <w:r w:rsidR="00CD27AB" w:rsidRPr="00CD27AB">
        <w:rPr>
          <w:rFonts w:ascii="Times New Roman" w:eastAsia="標楷體" w:hAnsi="Times New Roman" w:cs="Times New Roman"/>
          <w:b/>
          <w:sz w:val="36"/>
          <w:szCs w:val="28"/>
        </w:rPr>
        <w:t>)</w:t>
      </w:r>
      <w:r w:rsidRPr="00CD27AB">
        <w:rPr>
          <w:rFonts w:ascii="Times New Roman" w:eastAsia="標楷體" w:hAnsi="Times New Roman" w:cs="Times New Roman"/>
          <w:b/>
          <w:bCs/>
          <w:color w:val="000000"/>
          <w:kern w:val="0"/>
          <w:sz w:val="36"/>
          <w:szCs w:val="48"/>
        </w:rPr>
        <w:t>課程表</w:t>
      </w:r>
    </w:p>
    <w:tbl>
      <w:tblPr>
        <w:tblW w:w="96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9"/>
        <w:gridCol w:w="700"/>
        <w:gridCol w:w="1462"/>
        <w:gridCol w:w="5540"/>
        <w:gridCol w:w="659"/>
      </w:tblGrid>
      <w:tr w:rsidR="00736BEF" w:rsidRPr="00736BEF" w:rsidTr="00736BEF">
        <w:trPr>
          <w:trHeight w:val="498"/>
        </w:trPr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日期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星期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時間</w:t>
            </w:r>
          </w:p>
        </w:tc>
        <w:tc>
          <w:tcPr>
            <w:tcW w:w="5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課程名稱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時數</w:t>
            </w:r>
          </w:p>
        </w:tc>
      </w:tr>
      <w:tr w:rsidR="00736BEF" w:rsidRPr="00736BEF" w:rsidTr="00736BEF">
        <w:trPr>
          <w:trHeight w:val="102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proofErr w:type="gramStart"/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09:00~11:00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職業安全衛生管理系統介紹（含政策、目標、計畫、執行、績效評估、改善、採購、變更、修繕、自動檢查及管理規章）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2</w:t>
            </w:r>
          </w:p>
        </w:tc>
      </w:tr>
      <w:tr w:rsidR="00736BEF" w:rsidRPr="00736BEF" w:rsidTr="00736BEF">
        <w:trPr>
          <w:trHeight w:val="57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11:00~12:00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火災爆炸預防管理實務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105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一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13:00~17:00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職業安全衛生相關法規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含職業安全衛生法、勞動檢查法、職業災害勞工保護法、職業安全衛生設施規則、職業安全衛生管理辦法等相關法規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4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二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09:00~11:00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職業安全衛生概論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2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二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11:00~12:00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機械安全管理實務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二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13:00~15:00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感電危害預防管理實務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2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二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15:00~16:00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墜落危害預防管理實務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750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二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16:00~17:00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倒塌崩塌危害預防管理實務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含物體飛落、被撞危害預防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09:00~11:00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化學性危害預防管理實務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含缺氧危害預防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2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11:00~12:00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承攬管理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13:00~14:00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風險評估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含危害辨識、製程安全評估、危害控制）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14:00~15:00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物理性危害預防管理實務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(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含人因危害</w:t>
            </w: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15:00~16:00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健康管理與健康促進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  <w:tr w:rsidR="00736BEF" w:rsidRPr="00736BEF" w:rsidTr="00736BEF">
        <w:trPr>
          <w:trHeight w:val="498"/>
        </w:trPr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107/08/29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三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16:00~17:00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BEF" w:rsidRPr="00736BEF" w:rsidRDefault="00736BEF" w:rsidP="00736BEF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kern w:val="0"/>
                <w:szCs w:val="24"/>
              </w:rPr>
              <w:t>職業災害調查處理與統計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EF" w:rsidRPr="00736BEF" w:rsidRDefault="00736BEF" w:rsidP="00736BEF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736BEF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1</w:t>
            </w:r>
          </w:p>
        </w:tc>
      </w:tr>
    </w:tbl>
    <w:p w:rsidR="006406ED" w:rsidRDefault="006406ED"/>
    <w:p w:rsidR="00736BEF" w:rsidRPr="00EA69C9" w:rsidRDefault="00736BEF" w:rsidP="00EA69C9">
      <w:pPr>
        <w:spacing w:line="276" w:lineRule="auto"/>
        <w:rPr>
          <w:rFonts w:ascii="標楷體" w:eastAsia="標楷體" w:hAnsi="標楷體" w:cs="新細明體"/>
          <w:bCs/>
          <w:color w:val="000000"/>
          <w:kern w:val="0"/>
          <w:szCs w:val="28"/>
        </w:rPr>
      </w:pPr>
      <w:r w:rsidRPr="00A44942">
        <w:rPr>
          <w:rFonts w:ascii="標楷體" w:eastAsia="標楷體" w:hAnsi="標楷體" w:cs="新細明體" w:hint="eastAsia"/>
          <w:bCs/>
          <w:color w:val="000000"/>
          <w:kern w:val="0"/>
          <w:szCs w:val="28"/>
        </w:rPr>
        <w:t>學員上課注意事項：</w:t>
      </w:r>
    </w:p>
    <w:tbl>
      <w:tblPr>
        <w:tblW w:w="1024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40"/>
      </w:tblGrid>
      <w:tr w:rsidR="00736BEF" w:rsidRPr="004F0B94" w:rsidTr="00736BEF">
        <w:trPr>
          <w:trHeight w:val="73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3DD5" w:rsidRPr="00613DD5" w:rsidRDefault="00613DD5" w:rsidP="00637EB2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shd w:val="pct15" w:color="auto" w:fill="FFFFFF"/>
              </w:rPr>
            </w:pP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未繳交身份證影本（正反面分開）及照片</w:t>
            </w: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1</w:t>
            </w: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吋</w:t>
            </w: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4</w:t>
            </w: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張者，</w:t>
            </w:r>
            <w:r w:rsidR="00637EB2" w:rsidRPr="00637EB2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請於第一天上課時繳交輔導人員。</w:t>
            </w:r>
            <w:bookmarkStart w:id="0" w:name="_GoBack"/>
            <w:bookmarkEnd w:id="0"/>
          </w:p>
          <w:p w:rsidR="00613DD5" w:rsidRDefault="00613DD5" w:rsidP="00613DD5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上課地點：教育學院</w:t>
            </w: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A001</w:t>
            </w:r>
            <w:r w:rsidRPr="00613DD5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shd w:val="pct15" w:color="auto" w:fill="FFFFFF"/>
              </w:rPr>
              <w:t>教室。</w:t>
            </w:r>
          </w:p>
          <w:p w:rsidR="00736BEF" w:rsidRPr="00EA69C9" w:rsidRDefault="00736BEF" w:rsidP="00613DD5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EA69C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上課</w:t>
            </w:r>
            <w:proofErr w:type="gramStart"/>
            <w:r w:rsidRPr="00EA69C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每節須簽到</w:t>
            </w:r>
            <w:proofErr w:type="gramEnd"/>
            <w:r w:rsidRPr="00EA69C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，遲到</w:t>
            </w:r>
            <w:r w:rsidRPr="00EA69C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15</w:t>
            </w:r>
            <w:r w:rsidRPr="00EA69C9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分鐘為缺課，擅自離開座位視為缺課。（依規定每堂課拍照存證）</w:t>
            </w:r>
          </w:p>
          <w:p w:rsidR="00736BEF" w:rsidRPr="00EA69C9" w:rsidRDefault="00736BEF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簽名筆不得使用紅筆或鉛筆，不得任意塗改，簽到須親自簽名不可代簽，否則視為缺課</w:t>
            </w:r>
          </w:p>
          <w:p w:rsidR="00736BEF" w:rsidRPr="00EA69C9" w:rsidRDefault="00EA69C9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請假超過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3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小時及缺課達總時數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1/5</w:t>
            </w:r>
            <w:proofErr w:type="gramStart"/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以上退</w:t>
            </w:r>
            <w:proofErr w:type="gramEnd"/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訓。（請假或曠課達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3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小時以上均退訓）</w:t>
            </w:r>
          </w:p>
          <w:p w:rsidR="00EA69C9" w:rsidRPr="00EA69C9" w:rsidRDefault="00EA69C9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要請假學員者請事先提出，請假單向輔導員索取。</w:t>
            </w:r>
          </w:p>
          <w:p w:rsidR="00EA69C9" w:rsidRPr="00EA69C9" w:rsidRDefault="00EA69C9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南投縣政府勞工處將不定期派員查課，曠課者（無請假單）一律退訓。</w:t>
            </w:r>
          </w:p>
          <w:p w:rsidR="00EA69C9" w:rsidRDefault="00EA69C9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若上課符合規定，才能參加電腦結訓測驗，成績及格後發給結業證書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。　　　　　　　　　　　　　　　</w:t>
            </w:r>
            <w:proofErr w:type="gramStart"/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（</w:t>
            </w:r>
            <w:proofErr w:type="gramEnd"/>
            <w:r w:rsidRPr="00EA69C9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首次</w:t>
            </w:r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電腦測驗報名費：</w:t>
            </w:r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270</w:t>
            </w:r>
            <w:r w:rsidRPr="00EA69C9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元</w:t>
            </w:r>
            <w:r w:rsidRPr="00EA69C9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及</w:t>
            </w:r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證照費</w:t>
            </w:r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160</w:t>
            </w:r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元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，</w:t>
            </w:r>
            <w:r w:rsidRPr="00EA69C9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  <w:u w:val="single"/>
              </w:rPr>
              <w:t>由本校環安衛中心統一支付</w:t>
            </w:r>
            <w:proofErr w:type="gramStart"/>
            <w:r w:rsidRPr="004F0B94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）</w:t>
            </w:r>
            <w:proofErr w:type="gramEnd"/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。</w:t>
            </w:r>
          </w:p>
          <w:p w:rsidR="00082C2E" w:rsidRDefault="00082C2E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電腦測驗地點為台灣省鍋爐協會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台中訓練中心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，測驗日期為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107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年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9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月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日或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9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月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21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日，參與電腦測驗人員以</w:t>
            </w:r>
            <w:r w:rsidRPr="00082C2E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  <w:u w:val="single"/>
              </w:rPr>
              <w:t>公假方式前往</w:t>
            </w:r>
            <w:r w:rsidRPr="00082C2E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Cs w:val="24"/>
              </w:rPr>
              <w:t>。</w:t>
            </w:r>
          </w:p>
          <w:p w:rsidR="00EA69C9" w:rsidRPr="00EA69C9" w:rsidRDefault="00082C2E" w:rsidP="00082C2E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輔導員：陳柏青</w:t>
            </w:r>
            <w:r w:rsidRPr="004F0B94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0910-502952</w:t>
            </w: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。</w:t>
            </w:r>
          </w:p>
        </w:tc>
      </w:tr>
    </w:tbl>
    <w:p w:rsidR="006406ED" w:rsidRDefault="006406ED"/>
    <w:sectPr w:rsidR="006406ED" w:rsidSect="00082C2E">
      <w:type w:val="nextColumn"/>
      <w:pgSz w:w="11906" w:h="16838"/>
      <w:pgMar w:top="1134" w:right="1134" w:bottom="709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B7C" w:rsidRDefault="002D6B7C" w:rsidP="00082C2E">
      <w:r>
        <w:separator/>
      </w:r>
    </w:p>
  </w:endnote>
  <w:endnote w:type="continuationSeparator" w:id="0">
    <w:p w:rsidR="002D6B7C" w:rsidRDefault="002D6B7C" w:rsidP="0008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B7C" w:rsidRDefault="002D6B7C" w:rsidP="00082C2E">
      <w:r>
        <w:separator/>
      </w:r>
    </w:p>
  </w:footnote>
  <w:footnote w:type="continuationSeparator" w:id="0">
    <w:p w:rsidR="002D6B7C" w:rsidRDefault="002D6B7C" w:rsidP="0008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9D7"/>
    <w:multiLevelType w:val="hybridMultilevel"/>
    <w:tmpl w:val="AFC0F1A2"/>
    <w:lvl w:ilvl="0" w:tplc="F72E47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254FB5"/>
    <w:multiLevelType w:val="hybridMultilevel"/>
    <w:tmpl w:val="DE0CF5C8"/>
    <w:lvl w:ilvl="0" w:tplc="B326669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ED"/>
    <w:rsid w:val="00082C2E"/>
    <w:rsid w:val="00111762"/>
    <w:rsid w:val="002D6B7C"/>
    <w:rsid w:val="004F0B94"/>
    <w:rsid w:val="005040B0"/>
    <w:rsid w:val="00613DD5"/>
    <w:rsid w:val="00637EB2"/>
    <w:rsid w:val="006406ED"/>
    <w:rsid w:val="00736BEF"/>
    <w:rsid w:val="007B042C"/>
    <w:rsid w:val="007D4E3F"/>
    <w:rsid w:val="009A11E0"/>
    <w:rsid w:val="00CD27AB"/>
    <w:rsid w:val="00DA2D8B"/>
    <w:rsid w:val="00E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BE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82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2C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2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2C2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1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17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BE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82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2C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2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2C2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1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17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8</cp:revision>
  <cp:lastPrinted>2018-06-29T03:06:00Z</cp:lastPrinted>
  <dcterms:created xsi:type="dcterms:W3CDTF">2018-06-07T07:43:00Z</dcterms:created>
  <dcterms:modified xsi:type="dcterms:W3CDTF">2018-08-01T05:20:00Z</dcterms:modified>
</cp:coreProperties>
</file>