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49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Доклад на ВКР</w:t>
      </w: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 xml:space="preserve">1 слайд. </w:t>
      </w:r>
      <w:proofErr w:type="spellStart"/>
      <w:r w:rsidRPr="00E26FB0">
        <w:rPr>
          <w:rFonts w:ascii="Times New Roman" w:hAnsi="Times New Roman" w:cs="Times New Roman"/>
          <w:i/>
        </w:rPr>
        <w:t>Титульник</w:t>
      </w:r>
      <w:proofErr w:type="spellEnd"/>
    </w:p>
    <w:p w:rsidR="0096498A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Добрый день, уважаемые члены комиссии. Тема моей выпускной квалификационной работы - Разработка системы распознавания точечной маркировки на поверхностях черных металлов.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2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Цель и задачи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Цель работы: разработать систему распознавания точечной маркировки на цифровых изображениях черных металлов, протестировать ее и сделать выводы о ее работе с предобработанными и непредобработанными изображениями. 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Задачи: 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произвести краткий обзор исходных данных;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- произвести обзор </w:t>
      </w:r>
      <w:proofErr w:type="spellStart"/>
      <w:r w:rsidRPr="00E26FB0">
        <w:rPr>
          <w:rFonts w:ascii="Times New Roman" w:hAnsi="Times New Roman" w:cs="Times New Roman"/>
        </w:rPr>
        <w:t>фреймворка</w:t>
      </w:r>
      <w:proofErr w:type="spellEnd"/>
      <w:r w:rsidRPr="00E26FB0">
        <w:rPr>
          <w:rFonts w:ascii="Times New Roman" w:hAnsi="Times New Roman" w:cs="Times New Roman"/>
        </w:rPr>
        <w:t xml:space="preserve"> Tensorflow </w:t>
      </w:r>
      <w:proofErr w:type="spellStart"/>
      <w:r w:rsidRPr="00E26FB0">
        <w:rPr>
          <w:rFonts w:ascii="Times New Roman" w:hAnsi="Times New Roman" w:cs="Times New Roman"/>
        </w:rPr>
        <w:t>Object</w:t>
      </w:r>
      <w:proofErr w:type="spellEnd"/>
      <w:r w:rsidRPr="00E26FB0">
        <w:rPr>
          <w:rFonts w:ascii="Times New Roman" w:hAnsi="Times New Roman" w:cs="Times New Roman"/>
        </w:rPr>
        <w:t xml:space="preserve"> </w:t>
      </w:r>
      <w:proofErr w:type="spellStart"/>
      <w:r w:rsidRPr="00E26FB0">
        <w:rPr>
          <w:rFonts w:ascii="Times New Roman" w:hAnsi="Times New Roman" w:cs="Times New Roman"/>
        </w:rPr>
        <w:t>Detection</w:t>
      </w:r>
      <w:proofErr w:type="spellEnd"/>
      <w:r w:rsidRPr="00E26FB0">
        <w:rPr>
          <w:rFonts w:ascii="Times New Roman" w:hAnsi="Times New Roman" w:cs="Times New Roman"/>
        </w:rPr>
        <w:t xml:space="preserve"> API и модели RetinaNet;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найти и изучить наборы данных по заданной тематике или сгенерировать их;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найти алгоритмы, подходящие для предобработки изображений для исследований;</w:t>
      </w:r>
    </w:p>
    <w:p w:rsidR="00E26FB0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реализовать систему для распознавания маркировки на изображении;</w:t>
      </w:r>
    </w:p>
    <w:p w:rsidR="0096498A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протестировать работу разработанной системы и сделать выводы о качестве распознавания маркировки, если на вход поступает предобработанное изображение и непредобработанное изображение.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3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Объект исследования</w:t>
      </w:r>
    </w:p>
    <w:p w:rsidR="0096498A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Объектом распознавания является маркированная трубопроводная продукция. Основным способом нанесения маркировки на трубопроводную продукцию является струйная печать промышленным принтером.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4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Способы маркирования</w:t>
      </w:r>
    </w:p>
    <w:p w:rsidR="0096498A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На данном слайде изображены несколько способов маркирования трубопроводной продукции: трафаретный способ, нанесение металлических пластин, струйная печать и наклеивание наклеек.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5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</w:t>
      </w:r>
      <w:r w:rsidR="00E26FB0" w:rsidRPr="00E26FB0">
        <w:rPr>
          <w:rFonts w:ascii="Times New Roman" w:hAnsi="Times New Roman" w:cs="Times New Roman"/>
          <w:i/>
        </w:rPr>
        <w:t xml:space="preserve"> </w:t>
      </w:r>
      <w:r w:rsidRPr="00E26FB0">
        <w:rPr>
          <w:rFonts w:ascii="Times New Roman" w:hAnsi="Times New Roman" w:cs="Times New Roman"/>
          <w:i/>
        </w:rPr>
        <w:t>Сравнительный анализ существующих способов маркирования</w:t>
      </w:r>
    </w:p>
    <w:p w:rsidR="0096498A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таблице представлены достоинства и недостатки способов маркирования трубопроводной продукции, перечисленных на предыдущем слайде.</w:t>
      </w:r>
      <w:bookmarkStart w:id="0" w:name="_GoBack"/>
      <w:bookmarkEnd w:id="0"/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6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Актуальность проекта</w:t>
      </w:r>
    </w:p>
    <w:p w:rsidR="0096498A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Для снижения затрат на использовании промышленной струйной печати в работе предлагается использовать точечную маркировку, так, как это делается при ударно-точечной маркировке, аналогично почтовому индексу.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7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</w:t>
      </w:r>
      <w:r w:rsidRPr="00E26FB0">
        <w:rPr>
          <w:rFonts w:ascii="Times New Roman" w:hAnsi="Times New Roman" w:cs="Times New Roman"/>
        </w:rPr>
        <w:t xml:space="preserve"> </w:t>
      </w:r>
      <w:r w:rsidRPr="00E26FB0">
        <w:rPr>
          <w:rFonts w:ascii="Times New Roman" w:hAnsi="Times New Roman" w:cs="Times New Roman"/>
          <w:i/>
        </w:rPr>
        <w:t>Функциональная модель системы распознавания маркировки на основе бинаризации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8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Формирование набора данных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9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Формирование набора данных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0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Примеры изображений сформированного набора данных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Предобработка изображений набора данных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2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Примеры предобработанных изображений набора данных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3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Выбор параметров нейронной сети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4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Обучение нейронной сети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5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Обучение и использование нейронной сети</w:t>
      </w:r>
    </w:p>
    <w:p w:rsidR="0096498A" w:rsidRDefault="0096498A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16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Результаты тестирования разработанной системы</w:t>
      </w:r>
    </w:p>
    <w:p w:rsidR="0096498A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На данном слайде вы видите результаты тестирования разработанной системы на непредобработанных изображениях.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7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 xml:space="preserve">. </w:t>
      </w:r>
      <w:r w:rsidRPr="00E26FB0">
        <w:rPr>
          <w:rFonts w:ascii="Times New Roman" w:hAnsi="Times New Roman" w:cs="Times New Roman"/>
          <w:i/>
        </w:rPr>
        <w:t>Результаты тестирования разработанной системы</w:t>
      </w:r>
    </w:p>
    <w:p w:rsidR="00A052BF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На данном слайде вы видите результаты тестирования </w:t>
      </w:r>
      <w:r w:rsidRPr="00E26FB0">
        <w:rPr>
          <w:rFonts w:ascii="Times New Roman" w:hAnsi="Times New Roman" w:cs="Times New Roman"/>
        </w:rPr>
        <w:t xml:space="preserve">разработанной системы на </w:t>
      </w:r>
      <w:r w:rsidRPr="00E26FB0">
        <w:rPr>
          <w:rFonts w:ascii="Times New Roman" w:hAnsi="Times New Roman" w:cs="Times New Roman"/>
        </w:rPr>
        <w:t>предобработанных изображениях.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8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 xml:space="preserve">. </w:t>
      </w:r>
      <w:r w:rsidRPr="00E26FB0">
        <w:rPr>
          <w:rFonts w:ascii="Times New Roman" w:hAnsi="Times New Roman" w:cs="Times New Roman"/>
          <w:i/>
        </w:rPr>
        <w:t>Результаты тестирования разработанной системы</w:t>
      </w:r>
    </w:p>
    <w:p w:rsidR="00A052BF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На данном слайде </w:t>
      </w:r>
      <w:r w:rsidRPr="00E26FB0">
        <w:rPr>
          <w:rFonts w:ascii="Times New Roman" w:hAnsi="Times New Roman" w:cs="Times New Roman"/>
        </w:rPr>
        <w:t xml:space="preserve">представлена таблица с результатами тестирования системы на нескольких изображениях. В третьем и четвертом столбиках представлены результаты распознавания точечной маркировки на непредобработанных и предобработанных изображениях соответственно. </w:t>
      </w:r>
      <w:r w:rsidR="00A20E16" w:rsidRPr="00E26FB0">
        <w:rPr>
          <w:rFonts w:ascii="Times New Roman" w:hAnsi="Times New Roman" w:cs="Times New Roman"/>
        </w:rPr>
        <w:t>Таким образом, ре5зультат распознавания на непредобработанных изображениях составил – 94,33%, а на предобработанных изображениях – 26%. Это позволяет сделать вывод о том, что распознавание маркировки на непредобработанных изображениях производится эффективнее на 68,33%.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1</w:t>
      </w:r>
      <w:r w:rsidRPr="00E26FB0">
        <w:rPr>
          <w:rFonts w:ascii="Times New Roman" w:hAnsi="Times New Roman" w:cs="Times New Roman"/>
          <w:i/>
        </w:rPr>
        <w:t>9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Заключение</w:t>
      </w:r>
    </w:p>
    <w:p w:rsidR="0096498A" w:rsidRPr="00E26FB0" w:rsidRDefault="00AB118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Таким образом, в рамках данной работы были выполнены все поставленные на работу задачи, а именно:</w:t>
      </w:r>
    </w:p>
    <w:p w:rsidR="00A052BF" w:rsidRPr="00E26FB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произведен краткий обзор исходных данных;</w:t>
      </w:r>
    </w:p>
    <w:p w:rsidR="00A052BF" w:rsidRPr="00E26FB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 xml:space="preserve">- произведен обзор </w:t>
      </w:r>
      <w:proofErr w:type="spellStart"/>
      <w:r w:rsidRPr="00E26FB0">
        <w:rPr>
          <w:rFonts w:ascii="Times New Roman" w:hAnsi="Times New Roman" w:cs="Times New Roman"/>
        </w:rPr>
        <w:t>фреймворка</w:t>
      </w:r>
      <w:proofErr w:type="spellEnd"/>
      <w:r w:rsidRPr="00E26FB0">
        <w:rPr>
          <w:rFonts w:ascii="Times New Roman" w:hAnsi="Times New Roman" w:cs="Times New Roman"/>
        </w:rPr>
        <w:t xml:space="preserve"> Tensorflow </w:t>
      </w:r>
      <w:proofErr w:type="spellStart"/>
      <w:r w:rsidRPr="00E26FB0">
        <w:rPr>
          <w:rFonts w:ascii="Times New Roman" w:hAnsi="Times New Roman" w:cs="Times New Roman"/>
        </w:rPr>
        <w:t>Object</w:t>
      </w:r>
      <w:proofErr w:type="spellEnd"/>
      <w:r w:rsidRPr="00E26FB0">
        <w:rPr>
          <w:rFonts w:ascii="Times New Roman" w:hAnsi="Times New Roman" w:cs="Times New Roman"/>
        </w:rPr>
        <w:t xml:space="preserve"> </w:t>
      </w:r>
      <w:proofErr w:type="spellStart"/>
      <w:r w:rsidRPr="00E26FB0">
        <w:rPr>
          <w:rFonts w:ascii="Times New Roman" w:hAnsi="Times New Roman" w:cs="Times New Roman"/>
        </w:rPr>
        <w:t>Detection</w:t>
      </w:r>
      <w:proofErr w:type="spellEnd"/>
      <w:r w:rsidRPr="00E26FB0">
        <w:rPr>
          <w:rFonts w:ascii="Times New Roman" w:hAnsi="Times New Roman" w:cs="Times New Roman"/>
        </w:rPr>
        <w:t xml:space="preserve"> API и модели RetinaNet;</w:t>
      </w:r>
    </w:p>
    <w:p w:rsidR="00A052BF" w:rsidRPr="00E26FB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сгенерированы наборы данных по заданной тематике;</w:t>
      </w:r>
    </w:p>
    <w:p w:rsidR="00A052BF" w:rsidRPr="00E26FB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найдены алгоритмы, подходящие для предобработки изображений для исследований;</w:t>
      </w:r>
    </w:p>
    <w:p w:rsidR="00A052BF" w:rsidRPr="00E26FB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реализована система для распознавания маркировки на изображении;</w:t>
      </w:r>
    </w:p>
    <w:p w:rsidR="00AB1180" w:rsidRDefault="00A052BF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6FB0">
        <w:rPr>
          <w:rFonts w:ascii="Times New Roman" w:hAnsi="Times New Roman" w:cs="Times New Roman"/>
        </w:rPr>
        <w:t>- работа разработанной системы протестирована, а также сделаны выводы о качестве распознавания маркировки, если на вход поступает предобработанное изображение и непредобработанное изображение.</w:t>
      </w:r>
    </w:p>
    <w:p w:rsidR="002D4CED" w:rsidRPr="00E26FB0" w:rsidRDefault="002D4CED" w:rsidP="00E26F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6498A" w:rsidRPr="00E26FB0" w:rsidRDefault="0096498A" w:rsidP="00E26FB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E26FB0">
        <w:rPr>
          <w:rFonts w:ascii="Times New Roman" w:hAnsi="Times New Roman" w:cs="Times New Roman"/>
          <w:i/>
        </w:rPr>
        <w:t>20</w:t>
      </w:r>
      <w:r w:rsidRPr="00E26FB0">
        <w:rPr>
          <w:rFonts w:ascii="Times New Roman" w:hAnsi="Times New Roman" w:cs="Times New Roman"/>
          <w:i/>
        </w:rPr>
        <w:t xml:space="preserve"> слайд</w:t>
      </w:r>
      <w:r w:rsidRPr="00E26FB0">
        <w:rPr>
          <w:rFonts w:ascii="Times New Roman" w:hAnsi="Times New Roman" w:cs="Times New Roman"/>
          <w:i/>
        </w:rPr>
        <w:t>. Спасибо за внимание</w:t>
      </w:r>
    </w:p>
    <w:p w:rsidR="0096498A" w:rsidRPr="00E26FB0" w:rsidRDefault="00E26FB0" w:rsidP="00E26F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Благодарю вас за внимание. Я готова ответить на ваши вопросы.</w:t>
      </w:r>
    </w:p>
    <w:sectPr w:rsidR="0096498A" w:rsidRPr="00E2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8A"/>
    <w:rsid w:val="002D4CED"/>
    <w:rsid w:val="0096498A"/>
    <w:rsid w:val="00A052BF"/>
    <w:rsid w:val="00A20E16"/>
    <w:rsid w:val="00A37017"/>
    <w:rsid w:val="00AB1180"/>
    <w:rsid w:val="00B51D49"/>
    <w:rsid w:val="00E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68A2"/>
  <w15:chartTrackingRefBased/>
  <w15:docId w15:val="{E60D1186-33D6-4FE8-ABA3-CA43599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A37017"/>
    <w:pPr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8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A37017"/>
    <w:rPr>
      <w:rFonts w:ascii="Times New Roman" w:eastAsia="Times New Roman" w:hAnsi="Times New Roman" w:cs="Arial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Лазарева</dc:creator>
  <cp:keywords/>
  <dc:description/>
  <cp:lastModifiedBy>Екатерина Лазарева</cp:lastModifiedBy>
  <cp:revision>4</cp:revision>
  <dcterms:created xsi:type="dcterms:W3CDTF">2021-06-10T08:32:00Z</dcterms:created>
  <dcterms:modified xsi:type="dcterms:W3CDTF">2021-06-10T09:52:00Z</dcterms:modified>
</cp:coreProperties>
</file>