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QUY TRÌNH TRIỂN KHAI OMNI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Lưu ý đặc biệt quan trọng: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51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Việc triển khai dự án OMNI tùy theo tính chất từng Bank (triển khai mới hay nâng cấp lên từ Mobile Banking và IB hiện hữu) c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51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ần xác định rõ về mặt hệ thống là: xây dựng 2 app MB (cũ và mới) chạy song song hay xây dựng 1 app MB mới thay thế hẳn app MB cũ, hệ thống dùng 1 hay 2 app server, 1 hay 2 Database.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right="-51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giám sát Nagios: Về chính sách phí liên quan mua license bản quyền Nagios và phí bảo trì hàng năm: cần xem ý kiến các Sếp nội bộ về chính sách như thế nào, để mail thống nhất với Bank về việc này trước khi triển khai.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Quy trình triển khai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3240"/>
        <w:gridCol w:w="2070"/>
        <w:gridCol w:w="1155"/>
        <w:gridCol w:w="3525"/>
        <w:tblGridChange w:id="0">
          <w:tblGrid>
            <w:gridCol w:w="690"/>
            <w:gridCol w:w="3240"/>
            <w:gridCol w:w="2070"/>
            <w:gridCol w:w="1155"/>
            <w:gridCol w:w="3525"/>
          </w:tblGrid>
        </w:tblGridChange>
      </w:tblGrid>
      <w:tr>
        <w:trPr>
          <w:cantSplit w:val="0"/>
          <w:trHeight w:val="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Thời gian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(ngày làm việc)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ind w:left="437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Thống nhất phạm vi triển khai &amp; Concept triển khai: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before="120" w:lineRule="auto"/>
              <w:ind w:left="260" w:hanging="19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BA: gửi file “Khảo sát các chức năng/dịch vụ dự kiến triển khai OMNI”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after="120" w:lineRule="auto"/>
              <w:ind w:left="260" w:hanging="19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Bank phản hồi file khảo sát của VNPAY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BA, KD, Bank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ind w:left="295" w:firstLine="0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ind w:left="29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ind w:left="437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Thống nhất mô hình chuẩn bị hạ tầng/hệ thống cho OMNI: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before="120" w:lineRule="auto"/>
              <w:ind w:left="260" w:hanging="2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Kỹ thuật VNPAY: gửi Tài liệu kỹ thuật bao gồm các thông tin về hạ tầng/hệ thống cần chuẩn bị và xây dựng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120" w:lineRule="auto"/>
              <w:ind w:left="260" w:hanging="2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Bank: phản hồi thống nhất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Kỹ thuật VNPAY(server+team hạ tầng), Bank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spacing w:after="120" w:before="120" w:lineRule="auto"/>
              <w:ind w:left="295" w:firstLine="0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ind w:left="295" w:firstLine="0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hơn 1 tháng 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before="120" w:lineRule="auto"/>
              <w:ind w:left="11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Làm song song với quá trình thống nhất phạm vi triển khai các chức năng/dịch vụ của OMNI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120" w:lineRule="auto"/>
              <w:ind w:left="11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e599" w:val="clear"/>
                <w:rtl w:val="0"/>
              </w:rPr>
              <w:t xml:space="preserve">Cần thống nhất sớm để bank có thới gian chuẩn bị và xây dựng sớm MT test, vì thời gian thực hiện cũng khá lâu.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ind w:left="437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Triển khai xây dựng hạ tấng/hệ thống OMNI (lên timeline hai bên dự kiến start)</w:t>
            </w:r>
          </w:p>
          <w:p w:rsidR="00000000" w:rsidDel="00000000" w:rsidP="00000000" w:rsidRDefault="00000000" w:rsidRPr="00000000" w14:paraId="0000001F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Thống nhất thời gian họp định kỳ để update tiến độ, hỗ trợ những khó khăn, vướng mắt kịp thời,…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Kỹ thuật VNPAY, Bank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120" w:before="120" w:lineRule="auto"/>
              <w:ind w:left="110" w:hanging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thực hiện chính thức tùy thuộc mô hình hệ thống bank thống nhất và đáp ứng được.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 lập URD MB và IB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ind w:left="2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sau khi đã chốt phạm vi và concept triển khai.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review &amp; xác nhận URD MB và IB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 email hoặc ký trên URD (nếu bank hay thay đổi)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URD nội bộ tập trung (có thể kickoff, lên timeline luôn trong buổi review).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dự án và tất cả các bộ phận liên quan chức năng sắp triển khai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ind w:left="437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timeline chi tiết triển khai MB và IB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dự án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Tính chất triển khai mới theo giải pháp OMNI nên phạm vi khá rộng. Vì vậy, timeline thường sẽ chia theo từng gói nhỏ để thực hiện.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test case MB và IB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thể lên timeline trong buổi kickoff, hoặc email yêu cầu riêng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kế MB va IB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IB triển khai sau khi chốt xong thiết kế MB, để tránh mất thời team IB chỉnh sửa và cắt lại html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 review thiết kế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BA, Designer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 phải review thiết kế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 review thiết kế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Designer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 email hoặc ký văn bản (nếu bank hay thay đổi)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 chuẩn bị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review API bank gửi, chuẩn bị API (nếu có)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server,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server, back-end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iOS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iOS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Android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Android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IB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IB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Migrate chức năng, dữ liệu từ MB hiện hữu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Chuyển các quyền user admin trên Backend hiện hữu sang BE Omni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server, back-end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Quy trình: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Lên phương án migrate với bank: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Cài đè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Dùng song song 2 apps.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Đã migrate có thể dùng lại app hiện hữu không?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Thực hiện migrate dữ liệu người dùng và user quản trị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Xuất dữ liệu, chấm dữ liệu (khớp dữ liệu chưa)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SIT MB và IB, test tải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&amp; Fix bug SIT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Tester, dev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UI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song song với quá trình test SIT khi có bản build SIT ok. Team design phản hồi kết quả review và team dự án hỗ trợ fix theo góp 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Chuẩn bị môi trường UAT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Server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Trước 1 tuần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NH khó khăn trong việc xây dựng môi trường UAT, pilot thì cần chuẩn bị sớm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UAT MB và IB, test tải, Pentest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bank xác nhận timeline test UAT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HDSD app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&amp; fix bug UAT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dev, tester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 chú rõ các bugs thuộc về bank, push bank để fix → Tránh trường hợp nếu bị trễ tiến độ, Bank than phiền thì mình cũng có cớ để nói chuyện</w:t>
            </w:r>
          </w:p>
          <w:p w:rsidR="00000000" w:rsidDel="00000000" w:rsidP="00000000" w:rsidRDefault="00000000" w:rsidRPr="00000000" w14:paraId="00000098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biên bản nghiệm thu UAT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Chốt quy trình đối soát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KD, Bank, CSKH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Hướng dẫn bank test pilot để được hoàn tiền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 email cho các bộ phận, nhân sự liên quan: Marketing, PTKD, đối soát, kỹ thuật, dự án,… về kế hoạch test pilot, dự kiến golive, để các team nắm thông tin và phối hợp. </w:t>
            </w:r>
          </w:p>
          <w:p w:rsidR="00000000" w:rsidDel="00000000" w:rsidP="00000000" w:rsidRDefault="00000000" w:rsidRPr="00000000" w14:paraId="000000A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Đóng gói ứng dụng phiên bản Pilot và bàn giao cho Bank. 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Chuẩn bị môi trường pilot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Server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Trước 1 tuần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59" w:lineRule="auto"/>
              <w:ind w:left="151" w:hanging="151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Các NH khó khăn trong việc xây dựng môi trường UAT, pilot thì cần chuẩn bị sớm.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59" w:lineRule="auto"/>
              <w:ind w:left="151" w:hanging="151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Email cho các bộ phận, nhân sự liên quan về kế hoạch test pilot, dự kiến golive.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59" w:lineRule="auto"/>
              <w:ind w:left="151" w:hanging="15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ý: về việc chuẩn bị xây dựng hệ thống giám sát Nagios: cần mail/ thông báo cho các team liên quan hỗ trợ.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&amp; fix bug pilot MB và IB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dev, tester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bank xác nhận timeline test Pilot.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Làm biên bản nghiệm thu Pilot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quy trình đối soát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CSKH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Rule="auto"/>
              <w:ind w:left="5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Chuẩn bị môi trường live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Bank, Server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list, QC, Smoke test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client, Tester, QC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doanh email yêu cầu: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00" w:right="0" w:hanging="2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Dev client (thường là dev của App) sẽ thực hiện Checklist, sau khi ok, dev sẽ xác nhận để đội QC thực hiện bước tiếp theo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00" w:right="0" w:hanging="2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QC: dev của team QC thực hiện QC và xác nhận lại qua email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00" w:right="0" w:hanging="2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test: Tester của App sẽ thực hiện test App và xác nhận lại, lúc này KD sẽ tiếp nhận thông tin để email cho up chợ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 Store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ind w:left="57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(BaVP, HieuPA)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before="120" w:lineRule="auto"/>
              <w:ind w:lef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3-5</w:t>
            </w:r>
          </w:p>
        </w:tc>
        <w:tc>
          <w:tcPr/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59" w:lineRule="auto"/>
              <w:ind w:left="151" w:hanging="151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 ý thời gian trùng Lễ, Tết của Mỹ.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59" w:lineRule="auto"/>
              <w:ind w:left="151" w:hanging="151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 ý về forceupdate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có tình huống KH mở App lên bắt force update, nhưng khi vào Store thì chưa lên (do cần thời gian để Store release 100% KH), làm cho KH không sử dụng được App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59" w:lineRule="auto"/>
              <w:ind w:left="151" w:hanging="15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 review soft OTP chậm, cần lưu ý khi báo thời gian cho bank.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live &amp; truyền thông </w:t>
            </w:r>
          </w:p>
          <w:p w:rsidR="00000000" w:rsidDel="00000000" w:rsidP="00000000" w:rsidRDefault="00000000" w:rsidRPr="00000000" w14:paraId="000000D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dõi sau golive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before="120" w:lineRule="auto"/>
              <w:ind w:left="5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KD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20" w:before="120" w:lineRule="auto"/>
              <w:ind w:left="57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dõi kỹ trong tuần đầu golive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Một số thông tin tham khảo:</w:t>
      </w:r>
      <w:r w:rsidDel="00000000" w:rsidR="00000000" w:rsidRPr="00000000">
        <w:rPr>
          <w:rtl w:val="0"/>
        </w:rPr>
      </w:r>
    </w:p>
    <w:tbl>
      <w:tblPr>
        <w:tblStyle w:val="Table2"/>
        <w:tblW w:w="10715.0" w:type="dxa"/>
        <w:jc w:val="left"/>
        <w:tblInd w:w="-8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45"/>
        <w:gridCol w:w="6615"/>
        <w:gridCol w:w="3555"/>
        <w:tblGridChange w:id="0">
          <w:tblGrid>
            <w:gridCol w:w="545"/>
            <w:gridCol w:w="661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 tham khảo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tham khảo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Khảo sát nghiệp vụ triển khai OMNI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https://docs.google.com/document/d/1VC2FUrWja7eRUYniWwr9nYicJsxF0LP_/edit?rtpof=true</w:t>
            </w:r>
          </w:p>
        </w:tc>
      </w:tr>
      <w:tr>
        <w:trPr>
          <w:cantSplit w:val="0"/>
          <w:trHeight w:val="185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 plan triển khai OMNI/ timeline chi tiết (tham khảo Eximbank OMNI)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https://docs.google.com/spreadsheets/d/1NqMlaog9fFwQ_5mG5qg-QR6h68mqQkqWHSjQnzSYjIY/edit#gid=1666380202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aliases w:val="bullet,List Paragraph1,bullet 1,abc,List Paragraph 1"/>
    <w:basedOn w:val="Normal"/>
    <w:link w:val="ListParagraphChar"/>
    <w:uiPriority w:val="34"/>
    <w:qFormat w:val="1"/>
    <w:rsid w:val="00D83EC6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4955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il" w:customStyle="1">
    <w:name w:val="il"/>
    <w:basedOn w:val="DefaultParagraphFont"/>
    <w:rsid w:val="003558B8"/>
  </w:style>
  <w:style w:type="paragraph" w:styleId="m-2823596528049846882msolistparagraph" w:customStyle="1">
    <w:name w:val="m_-2823596528049846882msolistparagraph"/>
    <w:basedOn w:val="Normal"/>
    <w:rsid w:val="003558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A4C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4C12"/>
  </w:style>
  <w:style w:type="paragraph" w:styleId="Footer">
    <w:name w:val="footer"/>
    <w:basedOn w:val="Normal"/>
    <w:link w:val="FooterChar"/>
    <w:uiPriority w:val="99"/>
    <w:unhideWhenUsed w:val="1"/>
    <w:rsid w:val="00EA4C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4C12"/>
  </w:style>
  <w:style w:type="table" w:styleId="TableGrid">
    <w:name w:val="Table Grid"/>
    <w:basedOn w:val="TableNormal"/>
    <w:uiPriority w:val="39"/>
    <w:rsid w:val="004203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35D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35DA"/>
    <w:rPr>
      <w:rFonts w:ascii="Segoe UI" w:cs="Segoe UI" w:hAnsi="Segoe UI"/>
      <w:sz w:val="18"/>
      <w:szCs w:val="18"/>
    </w:rPr>
  </w:style>
  <w:style w:type="character" w:styleId="ListParagraphChar" w:customStyle="1">
    <w:name w:val="List Paragraph Char"/>
    <w:aliases w:val="bullet Char,List Paragraph1 Char,bullet 1 Char,abc Char,List Paragraph 1 Char"/>
    <w:link w:val="ListParagraph"/>
    <w:uiPriority w:val="34"/>
    <w:qFormat w:val="1"/>
    <w:locked w:val="1"/>
    <w:rsid w:val="00451C3A"/>
  </w:style>
  <w:style w:type="character" w:styleId="Hyperlink">
    <w:name w:val="Hyperlink"/>
    <w:basedOn w:val="DefaultParagraphFont"/>
    <w:uiPriority w:val="99"/>
    <w:unhideWhenUsed w:val="1"/>
    <w:rsid w:val="00451C3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XfoFkcbubb1U+nIUu72rry9LcQ==">CgMxLjAyCWguMzBqMHpsbDIIaC5namRneHM4AHIhMUFfczk5bGFkZDQ5ZGZhRVFJbHNkcXplN21GVGNiSjB2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2022-10-28T07:07:00Z</dcterms:created>
  <dc:creator>Thy Lý</dc:creator>
</cp:coreProperties>
</file>