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70E68" w14:textId="77777777" w:rsidR="001904BB" w:rsidRDefault="00000000">
      <w:pPr>
        <w:spacing w:after="0"/>
        <w:jc w:val="center"/>
      </w:pPr>
      <w:r>
        <w:rPr>
          <w:b/>
          <w:sz w:val="30"/>
        </w:rPr>
        <w:t>AI WEATHERWISE</w:t>
      </w:r>
    </w:p>
    <w:p w14:paraId="728083BF" w14:textId="77777777" w:rsidR="001904BB" w:rsidRDefault="00000000">
      <w:pPr>
        <w:spacing w:after="60"/>
        <w:jc w:val="center"/>
      </w:pPr>
      <w:r>
        <w:rPr>
          <w:b/>
          <w:sz w:val="25"/>
        </w:rPr>
        <w:t>PHASE 8: PROJECT DEMONSTRATION PHASE</w:t>
      </w:r>
    </w:p>
    <w:tbl>
      <w:tblPr>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22"/>
        <w:gridCol w:w="7258"/>
      </w:tblGrid>
      <w:tr w:rsidR="008C6B54" w:rsidRPr="008C6B54" w14:paraId="1354E177" w14:textId="77777777" w:rsidTr="008C6B54">
        <w:trPr>
          <w:jc w:val="center"/>
        </w:trPr>
        <w:tc>
          <w:tcPr>
            <w:tcW w:w="2822" w:type="dxa"/>
            <w:tcBorders>
              <w:top w:val="single" w:sz="4" w:space="0" w:color="000000"/>
              <w:left w:val="single" w:sz="4" w:space="0" w:color="000000"/>
              <w:bottom w:val="single" w:sz="4" w:space="0" w:color="000000"/>
              <w:right w:val="single" w:sz="4" w:space="0" w:color="000000"/>
            </w:tcBorders>
            <w:shd w:val="clear" w:color="auto" w:fill="E7ECF5"/>
            <w:vAlign w:val="center"/>
            <w:hideMark/>
          </w:tcPr>
          <w:p w14:paraId="51EAF2AE" w14:textId="77777777" w:rsidR="008C6B54" w:rsidRPr="008C6B54" w:rsidRDefault="008C6B54" w:rsidP="008C6B54">
            <w:pPr>
              <w:spacing w:after="0"/>
              <w:rPr>
                <w:lang w:val="en-IN"/>
              </w:rPr>
            </w:pPr>
            <w:r w:rsidRPr="008C6B54">
              <w:rPr>
                <w:b/>
                <w:bCs/>
                <w:lang w:val="en-IN"/>
              </w:rPr>
              <w:t>Date</w:t>
            </w:r>
          </w:p>
        </w:tc>
        <w:tc>
          <w:tcPr>
            <w:tcW w:w="7258" w:type="dxa"/>
            <w:tcBorders>
              <w:top w:val="single" w:sz="4" w:space="0" w:color="000000"/>
              <w:left w:val="single" w:sz="4" w:space="0" w:color="000000"/>
              <w:bottom w:val="single" w:sz="4" w:space="0" w:color="000000"/>
              <w:right w:val="single" w:sz="4" w:space="0" w:color="000000"/>
            </w:tcBorders>
            <w:vAlign w:val="center"/>
            <w:hideMark/>
          </w:tcPr>
          <w:p w14:paraId="3D6CD5DA" w14:textId="77777777" w:rsidR="008C6B54" w:rsidRPr="008C6B54" w:rsidRDefault="008C6B54" w:rsidP="008C6B54">
            <w:pPr>
              <w:spacing w:after="0"/>
              <w:rPr>
                <w:lang w:val="en-IN"/>
              </w:rPr>
            </w:pPr>
            <w:r w:rsidRPr="008C6B54">
              <w:rPr>
                <w:lang w:val="en-IN"/>
              </w:rPr>
              <w:t>21/09/2026</w:t>
            </w:r>
          </w:p>
        </w:tc>
      </w:tr>
      <w:tr w:rsidR="008C6B54" w:rsidRPr="008C6B54" w14:paraId="46C8A568" w14:textId="77777777" w:rsidTr="008C6B54">
        <w:trPr>
          <w:jc w:val="center"/>
        </w:trPr>
        <w:tc>
          <w:tcPr>
            <w:tcW w:w="2822" w:type="dxa"/>
            <w:tcBorders>
              <w:top w:val="single" w:sz="4" w:space="0" w:color="000000"/>
              <w:left w:val="single" w:sz="4" w:space="0" w:color="000000"/>
              <w:bottom w:val="single" w:sz="4" w:space="0" w:color="000000"/>
              <w:right w:val="single" w:sz="4" w:space="0" w:color="000000"/>
            </w:tcBorders>
            <w:shd w:val="clear" w:color="auto" w:fill="E7ECF5"/>
            <w:vAlign w:val="center"/>
            <w:hideMark/>
          </w:tcPr>
          <w:p w14:paraId="3A5A60D5" w14:textId="77777777" w:rsidR="008C6B54" w:rsidRPr="008C6B54" w:rsidRDefault="008C6B54" w:rsidP="008C6B54">
            <w:pPr>
              <w:spacing w:after="0"/>
              <w:rPr>
                <w:lang w:val="en-IN"/>
              </w:rPr>
            </w:pPr>
            <w:r w:rsidRPr="008C6B54">
              <w:rPr>
                <w:b/>
                <w:bCs/>
                <w:lang w:val="en-IN"/>
              </w:rPr>
              <w:t>Team ID</w:t>
            </w:r>
          </w:p>
        </w:tc>
        <w:tc>
          <w:tcPr>
            <w:tcW w:w="7258" w:type="dxa"/>
            <w:tcBorders>
              <w:top w:val="single" w:sz="4" w:space="0" w:color="000000"/>
              <w:left w:val="single" w:sz="4" w:space="0" w:color="000000"/>
              <w:bottom w:val="single" w:sz="4" w:space="0" w:color="000000"/>
              <w:right w:val="single" w:sz="4" w:space="0" w:color="000000"/>
            </w:tcBorders>
            <w:vAlign w:val="center"/>
            <w:hideMark/>
          </w:tcPr>
          <w:p w14:paraId="3841939C" w14:textId="77777777" w:rsidR="008C6B54" w:rsidRPr="008C6B54" w:rsidRDefault="008C6B54" w:rsidP="008C6B54">
            <w:pPr>
              <w:spacing w:after="0"/>
              <w:rPr>
                <w:lang w:val="en-IN"/>
              </w:rPr>
            </w:pPr>
            <w:r w:rsidRPr="008C6B54">
              <w:rPr>
                <w:lang w:val="en-IN"/>
              </w:rPr>
              <w:t>SWTID-2026-6594</w:t>
            </w:r>
          </w:p>
        </w:tc>
      </w:tr>
      <w:tr w:rsidR="008C6B54" w:rsidRPr="008C6B54" w14:paraId="64C005B3" w14:textId="77777777" w:rsidTr="008C6B54">
        <w:trPr>
          <w:jc w:val="center"/>
        </w:trPr>
        <w:tc>
          <w:tcPr>
            <w:tcW w:w="2822" w:type="dxa"/>
            <w:tcBorders>
              <w:top w:val="single" w:sz="4" w:space="0" w:color="000000"/>
              <w:left w:val="single" w:sz="4" w:space="0" w:color="000000"/>
              <w:bottom w:val="single" w:sz="4" w:space="0" w:color="000000"/>
              <w:right w:val="single" w:sz="4" w:space="0" w:color="000000"/>
            </w:tcBorders>
            <w:shd w:val="clear" w:color="auto" w:fill="E7ECF5"/>
            <w:vAlign w:val="center"/>
            <w:hideMark/>
          </w:tcPr>
          <w:p w14:paraId="1A7E698A" w14:textId="77777777" w:rsidR="008C6B54" w:rsidRPr="008C6B54" w:rsidRDefault="008C6B54" w:rsidP="008C6B54">
            <w:pPr>
              <w:spacing w:after="0"/>
              <w:rPr>
                <w:lang w:val="en-IN"/>
              </w:rPr>
            </w:pPr>
            <w:r w:rsidRPr="008C6B54">
              <w:rPr>
                <w:b/>
                <w:bCs/>
                <w:lang w:val="en-IN"/>
              </w:rPr>
              <w:t>Project Name</w:t>
            </w:r>
          </w:p>
        </w:tc>
        <w:tc>
          <w:tcPr>
            <w:tcW w:w="7258" w:type="dxa"/>
            <w:tcBorders>
              <w:top w:val="single" w:sz="4" w:space="0" w:color="000000"/>
              <w:left w:val="single" w:sz="4" w:space="0" w:color="000000"/>
              <w:bottom w:val="single" w:sz="4" w:space="0" w:color="000000"/>
              <w:right w:val="single" w:sz="4" w:space="0" w:color="000000"/>
            </w:tcBorders>
            <w:vAlign w:val="center"/>
            <w:hideMark/>
          </w:tcPr>
          <w:p w14:paraId="7EA3960A" w14:textId="77777777" w:rsidR="008C6B54" w:rsidRPr="008C6B54" w:rsidRDefault="008C6B54" w:rsidP="008C6B54">
            <w:pPr>
              <w:spacing w:after="0"/>
              <w:rPr>
                <w:lang w:val="en-IN"/>
              </w:rPr>
            </w:pPr>
            <w:r w:rsidRPr="008C6B54">
              <w:rPr>
                <w:lang w:val="en-IN"/>
              </w:rPr>
              <w:t xml:space="preserve">AI </w:t>
            </w:r>
            <w:proofErr w:type="spellStart"/>
            <w:r w:rsidRPr="008C6B54">
              <w:rPr>
                <w:lang w:val="en-IN"/>
              </w:rPr>
              <w:t>WeatherWise</w:t>
            </w:r>
            <w:proofErr w:type="spellEnd"/>
          </w:p>
        </w:tc>
      </w:tr>
    </w:tbl>
    <w:p w14:paraId="35A79ED6" w14:textId="77777777" w:rsidR="008C6B54" w:rsidRPr="008C6B54" w:rsidRDefault="008C6B54" w:rsidP="008C6B54">
      <w:pPr>
        <w:spacing w:after="0"/>
        <w:rPr>
          <w:lang w:val="en-IN"/>
        </w:rPr>
      </w:pPr>
      <w:r w:rsidRPr="008C6B54">
        <w:rPr>
          <w:lang w:val="en-IN"/>
        </w:rPr>
        <w:br/>
        <w:t xml:space="preserve">Team </w:t>
      </w:r>
      <w:proofErr w:type="gramStart"/>
      <w:r w:rsidRPr="008C6B54">
        <w:rPr>
          <w:lang w:val="en-IN"/>
        </w:rPr>
        <w:t>Leader :</w:t>
      </w:r>
      <w:proofErr w:type="gramEnd"/>
      <w:r w:rsidRPr="008C6B54">
        <w:rPr>
          <w:lang w:val="en-IN"/>
        </w:rPr>
        <w:t xml:space="preserve"> KANAGAVEL M</w:t>
      </w:r>
      <w:r w:rsidRPr="008C6B54">
        <w:rPr>
          <w:lang w:val="en-IN"/>
        </w:rPr>
        <w:br/>
        <w:t xml:space="preserve">Team </w:t>
      </w:r>
      <w:proofErr w:type="gramStart"/>
      <w:r w:rsidRPr="008C6B54">
        <w:rPr>
          <w:lang w:val="en-IN"/>
        </w:rPr>
        <w:t>members :</w:t>
      </w:r>
      <w:proofErr w:type="gramEnd"/>
      <w:r w:rsidRPr="008C6B54">
        <w:rPr>
          <w:lang w:val="en-IN"/>
        </w:rPr>
        <w:t xml:space="preserve"> GURUSAKTHI D|| EZRAJID I||ARAVINTH G</w:t>
      </w:r>
    </w:p>
    <w:p w14:paraId="7A85466A" w14:textId="77777777" w:rsidR="008C6B54" w:rsidRPr="008C6B54" w:rsidRDefault="008C6B54" w:rsidP="008C6B54">
      <w:pPr>
        <w:spacing w:after="0"/>
        <w:rPr>
          <w:lang w:val="en-IN"/>
        </w:rPr>
      </w:pPr>
    </w:p>
    <w:p w14:paraId="0C2F10AD" w14:textId="77777777" w:rsidR="001904BB" w:rsidRDefault="001904BB">
      <w:pPr>
        <w:spacing w:after="0"/>
      </w:pPr>
    </w:p>
    <w:p w14:paraId="049F841C" w14:textId="77777777" w:rsidR="001904BB" w:rsidRDefault="00000000">
      <w:r>
        <w:t xml:space="preserve">SOURCE VERIFICATION NOTE: No application source code, </w:t>
      </w:r>
      <w:proofErr w:type="gramStart"/>
      <w:r>
        <w:t>package.json</w:t>
      </w:r>
      <w:proofErr w:type="gramEnd"/>
      <w:r>
        <w:t>, or project folder was available. The available phase documents describe planned work and explicitly do not verify implementation. Therefore, actual technologies, endpoints, commands, provider, AI behavior, responses, and error cases are left as verification placeholders rather than stated as facts.</w:t>
      </w:r>
    </w:p>
    <w:p w14:paraId="769BCFAE" w14:textId="77777777" w:rsidR="001904BB" w:rsidRDefault="00000000">
      <w:pPr>
        <w:pStyle w:val="Heading1"/>
      </w:pPr>
      <w:r>
        <w:t>8.1 Demonstration Overview</w:t>
      </w:r>
    </w:p>
    <w:p w14:paraId="527B382D" w14:textId="77777777" w:rsidR="001904BB" w:rsidRDefault="00000000">
      <w:r>
        <w:t>The final demonstration is intended to present the actual running implementation from startup through its API response. Since the source is unavailable, the workflow and features to be demonstrated must be confirmed against the code before recording.</w:t>
      </w:r>
    </w:p>
    <w:p w14:paraId="5C26FAD3" w14:textId="77777777" w:rsidR="001904BB" w:rsidRDefault="00000000">
      <w:pPr>
        <w:pStyle w:val="Heading1"/>
      </w:pPr>
      <w:r>
        <w:t>8.2 Project Name</w:t>
      </w:r>
    </w:p>
    <w:p w14:paraId="5E7160BE" w14:textId="77777777" w:rsidR="001904BB" w:rsidRDefault="00000000">
      <w:r>
        <w:t>AI WeatherWise – Deliver Intelligent Weather Forecasts and Insights. The project’s implemented purpose and behavior require source-code verification.</w:t>
      </w:r>
    </w:p>
    <w:p w14:paraId="3E994F09" w14:textId="77777777" w:rsidR="001904BB" w:rsidRDefault="00000000">
      <w:pPr>
        <w:pStyle w:val="Heading1"/>
      </w:pPr>
      <w:r>
        <w:t>8.3 Project Purpose</w:t>
      </w:r>
    </w:p>
    <w:p w14:paraId="1A79E955" w14:textId="77777777" w:rsidR="001904BB" w:rsidRDefault="00000000">
      <w:r>
        <w:t>The planned purpose is to provide weather information and useful interpretation through a backend. Weather request handling and AI-powered insights are not confirmed as implemented.</w:t>
      </w:r>
    </w:p>
    <w:p w14:paraId="51F92C48" w14:textId="77777777" w:rsidR="001904BB" w:rsidRDefault="00000000">
      <w:pPr>
        <w:pStyle w:val="Heading1"/>
      </w:pPr>
      <w:r>
        <w:t>8.4 Project Benefits</w:t>
      </w:r>
    </w:p>
    <w:p w14:paraId="5F24AE28" w14:textId="77777777" w:rsidR="001904BB" w:rsidRDefault="00000000">
      <w:r>
        <w:t>Potential benefits described in planning include weather information and interpretation via an API. These are not verified as current implementation. Future possibility: use a verified backend as a foundation for other applications.</w:t>
      </w:r>
    </w:p>
    <w:p w14:paraId="1D3A12DE" w14:textId="77777777" w:rsidR="001904BB" w:rsidRDefault="00000000">
      <w:pPr>
        <w:pStyle w:val="Heading1"/>
      </w:pPr>
      <w:r>
        <w:t>8.5 Technologies Used</w:t>
      </w:r>
    </w:p>
    <w:tbl>
      <w:tblPr>
        <w:tblStyle w:val="TableGrid"/>
        <w:tblW w:w="0" w:type="auto"/>
        <w:jc w:val="center"/>
        <w:tblLayout w:type="fixed"/>
        <w:tblLook w:val="04A0" w:firstRow="1" w:lastRow="0" w:firstColumn="1" w:lastColumn="0" w:noHBand="0" w:noVBand="1"/>
      </w:tblPr>
      <w:tblGrid>
        <w:gridCol w:w="2448"/>
        <w:gridCol w:w="7776"/>
      </w:tblGrid>
      <w:tr w:rsidR="001904BB" w14:paraId="55B9879F" w14:textId="77777777">
        <w:trPr>
          <w:jc w:val="center"/>
        </w:trPr>
        <w:tc>
          <w:tcPr>
            <w:tcW w:w="2448" w:type="dxa"/>
            <w:shd w:val="clear" w:color="auto" w:fill="E6E6E6"/>
          </w:tcPr>
          <w:p w14:paraId="57F29C6C" w14:textId="77777777" w:rsidR="001904BB" w:rsidRDefault="00000000">
            <w:r>
              <w:rPr>
                <w:b/>
                <w:sz w:val="16"/>
              </w:rPr>
              <w:t>Technology</w:t>
            </w:r>
          </w:p>
        </w:tc>
        <w:tc>
          <w:tcPr>
            <w:tcW w:w="7776" w:type="dxa"/>
            <w:shd w:val="clear" w:color="auto" w:fill="E6E6E6"/>
          </w:tcPr>
          <w:p w14:paraId="1167C9E8" w14:textId="77777777" w:rsidR="001904BB" w:rsidRDefault="00000000">
            <w:r>
              <w:rPr>
                <w:b/>
                <w:sz w:val="16"/>
              </w:rPr>
              <w:t>Usage</w:t>
            </w:r>
          </w:p>
        </w:tc>
      </w:tr>
      <w:tr w:rsidR="001904BB" w14:paraId="3663A8CB" w14:textId="77777777">
        <w:trPr>
          <w:jc w:val="center"/>
        </w:trPr>
        <w:tc>
          <w:tcPr>
            <w:tcW w:w="2448" w:type="dxa"/>
            <w:vAlign w:val="center"/>
          </w:tcPr>
          <w:p w14:paraId="4994BD65" w14:textId="77777777" w:rsidR="001904BB" w:rsidRDefault="00000000">
            <w:pPr>
              <w:spacing w:after="0"/>
            </w:pPr>
            <w:r>
              <w:rPr>
                <w:sz w:val="16"/>
              </w:rPr>
              <w:t>Not verified</w:t>
            </w:r>
          </w:p>
        </w:tc>
        <w:tc>
          <w:tcPr>
            <w:tcW w:w="7776" w:type="dxa"/>
            <w:vAlign w:val="center"/>
          </w:tcPr>
          <w:p w14:paraId="6A32B557" w14:textId="77777777" w:rsidR="001904BB" w:rsidRDefault="00000000">
            <w:pPr>
              <w:spacing w:after="0"/>
            </w:pPr>
            <w:r>
              <w:rPr>
                <w:sz w:val="16"/>
              </w:rPr>
              <w:t>Source files and dependency manifest were not supplied; no technology is asserted.</w:t>
            </w:r>
          </w:p>
        </w:tc>
      </w:tr>
    </w:tbl>
    <w:p w14:paraId="284F3396" w14:textId="77777777" w:rsidR="001904BB" w:rsidRDefault="001904BB">
      <w:pPr>
        <w:spacing w:after="0"/>
      </w:pPr>
    </w:p>
    <w:p w14:paraId="017AD20B" w14:textId="77777777" w:rsidR="001904BB" w:rsidRDefault="00000000">
      <w:pPr>
        <w:pStyle w:val="Heading1"/>
      </w:pPr>
      <w:r>
        <w:t>8.6 Demonstration Working Flow</w:t>
      </w:r>
    </w:p>
    <w:p w14:paraId="5FD8AD96" w14:textId="77777777" w:rsidR="001904BB" w:rsidRDefault="00000000">
      <w:pPr>
        <w:spacing w:after="20"/>
      </w:pPr>
      <w:r>
        <w:t>• Open project folder and install dependencies using verified project instructions.</w:t>
      </w:r>
    </w:p>
    <w:p w14:paraId="1688392D" w14:textId="77777777" w:rsidR="001904BB" w:rsidRDefault="00000000">
      <w:pPr>
        <w:spacing w:after="20"/>
      </w:pPr>
      <w:r>
        <w:t>• Configure required variables only after confirming them in project files.</w:t>
      </w:r>
    </w:p>
    <w:p w14:paraId="03061E96" w14:textId="77777777" w:rsidR="001904BB" w:rsidRDefault="00000000">
      <w:pPr>
        <w:spacing w:after="20"/>
      </w:pPr>
      <w:r>
        <w:t>• Start the server using the actual package script/command (not available for verification).</w:t>
      </w:r>
    </w:p>
    <w:p w14:paraId="1CD00C8D" w14:textId="77777777" w:rsidR="001904BB" w:rsidRDefault="00000000">
      <w:pPr>
        <w:spacing w:after="20"/>
      </w:pPr>
      <w:r>
        <w:t>• Use the confirmed testing tool and send a request to a verified route.</w:t>
      </w:r>
    </w:p>
    <w:p w14:paraId="747E4F91" w14:textId="77777777" w:rsidR="001904BB" w:rsidRDefault="00000000">
      <w:pPr>
        <w:spacing w:after="20"/>
      </w:pPr>
      <w:r>
        <w:t>• Show actual service processing and final response; demonstrate error handling only if supported.</w:t>
      </w:r>
    </w:p>
    <w:p w14:paraId="2CBF766C" w14:textId="77777777" w:rsidR="001904BB" w:rsidRDefault="00000000">
      <w:pPr>
        <w:pStyle w:val="Heading1"/>
      </w:pPr>
      <w:r>
        <w:t>8.7 Live API Demonstration</w:t>
      </w:r>
    </w:p>
    <w:tbl>
      <w:tblPr>
        <w:tblStyle w:val="TableGrid"/>
        <w:tblW w:w="0" w:type="auto"/>
        <w:jc w:val="center"/>
        <w:tblLayout w:type="fixed"/>
        <w:tblLook w:val="04A0" w:firstRow="1" w:lastRow="0" w:firstColumn="1" w:lastColumn="0" w:noHBand="0" w:noVBand="1"/>
      </w:tblPr>
      <w:tblGrid>
        <w:gridCol w:w="2448"/>
        <w:gridCol w:w="7776"/>
      </w:tblGrid>
      <w:tr w:rsidR="001904BB" w14:paraId="46774A00" w14:textId="77777777">
        <w:trPr>
          <w:jc w:val="center"/>
        </w:trPr>
        <w:tc>
          <w:tcPr>
            <w:tcW w:w="2448" w:type="dxa"/>
            <w:shd w:val="clear" w:color="auto" w:fill="E6E6E6"/>
          </w:tcPr>
          <w:p w14:paraId="482ED3BE" w14:textId="77777777" w:rsidR="001904BB" w:rsidRDefault="00000000">
            <w:r>
              <w:rPr>
                <w:b/>
                <w:sz w:val="15"/>
              </w:rPr>
              <w:t>Endpoint / Method</w:t>
            </w:r>
          </w:p>
        </w:tc>
        <w:tc>
          <w:tcPr>
            <w:tcW w:w="7776" w:type="dxa"/>
            <w:shd w:val="clear" w:color="auto" w:fill="E6E6E6"/>
          </w:tcPr>
          <w:p w14:paraId="477DF6F1" w14:textId="77777777" w:rsidR="001904BB" w:rsidRDefault="00000000">
            <w:r>
              <w:rPr>
                <w:b/>
                <w:sz w:val="15"/>
              </w:rPr>
              <w:t>Purpose, Input and Output</w:t>
            </w:r>
          </w:p>
        </w:tc>
      </w:tr>
      <w:tr w:rsidR="001904BB" w14:paraId="0D5467BC" w14:textId="77777777">
        <w:trPr>
          <w:jc w:val="center"/>
        </w:trPr>
        <w:tc>
          <w:tcPr>
            <w:tcW w:w="2448" w:type="dxa"/>
            <w:vAlign w:val="center"/>
          </w:tcPr>
          <w:p w14:paraId="695EC2A8" w14:textId="77777777" w:rsidR="001904BB" w:rsidRDefault="00000000">
            <w:pPr>
              <w:spacing w:after="0"/>
            </w:pPr>
            <w:r>
              <w:rPr>
                <w:sz w:val="15"/>
              </w:rPr>
              <w:t>Not verifiable</w:t>
            </w:r>
          </w:p>
        </w:tc>
        <w:tc>
          <w:tcPr>
            <w:tcW w:w="7776" w:type="dxa"/>
            <w:vAlign w:val="center"/>
          </w:tcPr>
          <w:p w14:paraId="735E8D01" w14:textId="77777777" w:rsidR="001904BB" w:rsidRDefault="00000000">
            <w:pPr>
              <w:spacing w:after="0"/>
            </w:pPr>
            <w:r>
              <w:rPr>
                <w:sz w:val="15"/>
              </w:rPr>
              <w:t>No route definitions or response formats available. Populate from actual source before demo.</w:t>
            </w:r>
          </w:p>
        </w:tc>
      </w:tr>
    </w:tbl>
    <w:p w14:paraId="7A1C613F" w14:textId="77777777" w:rsidR="001904BB" w:rsidRDefault="001904BB">
      <w:pPr>
        <w:spacing w:after="0"/>
      </w:pPr>
    </w:p>
    <w:p w14:paraId="2DCBB8CE" w14:textId="77777777" w:rsidR="001904BB" w:rsidRDefault="00000000">
      <w:pPr>
        <w:pStyle w:val="Heading1"/>
      </w:pPr>
      <w:r>
        <w:t>8.8 Weather API Demonstration</w:t>
      </w:r>
    </w:p>
    <w:p w14:paraId="7B7D87AE" w14:textId="77777777" w:rsidR="001904BB" w:rsidRDefault="00000000">
      <w:r>
        <w:t>Weather provider, request inputs, external request, returned data, and processing steps cannot be confirmed. Demonstrate these only after inspecting the actual integration.</w:t>
      </w:r>
    </w:p>
    <w:p w14:paraId="19CB1E0B" w14:textId="77777777" w:rsidR="001904BB" w:rsidRDefault="00000000">
      <w:pPr>
        <w:pStyle w:val="Heading1"/>
      </w:pPr>
      <w:r>
        <w:t>8.9 Gemini AI Demonstration</w:t>
      </w:r>
    </w:p>
    <w:p w14:paraId="204C3AFA" w14:textId="77777777" w:rsidR="001904BB" w:rsidRDefault="00000000">
      <w:r>
        <w:t>Gemini implementation cannot be verified from available materials. Do not present AI processing as a current feature unless confirmed in source code.</w:t>
      </w:r>
    </w:p>
    <w:p w14:paraId="277F5E64" w14:textId="77777777" w:rsidR="001904BB" w:rsidRDefault="00000000">
      <w:r>
        <w:br w:type="page"/>
      </w:r>
    </w:p>
    <w:p w14:paraId="5C54E670" w14:textId="77777777" w:rsidR="001904BB" w:rsidRDefault="00000000">
      <w:pPr>
        <w:pStyle w:val="Heading1"/>
      </w:pPr>
      <w:r>
        <w:lastRenderedPageBreak/>
        <w:t>8.10 Error Handling Demonstration</w:t>
      </w:r>
    </w:p>
    <w:p w14:paraId="401934CC" w14:textId="77777777" w:rsidR="001904BB" w:rsidRDefault="00000000">
      <w:r>
        <w:t>No implemented error cases or responses could be verified. Select a demonstration case only after confirming the relevant code path and expected behavior.</w:t>
      </w:r>
    </w:p>
    <w:p w14:paraId="220B5558" w14:textId="77777777" w:rsidR="001904BB" w:rsidRDefault="00000000">
      <w:pPr>
        <w:pStyle w:val="Heading1"/>
      </w:pPr>
      <w:r>
        <w:t>8.11 Final Output</w:t>
      </w:r>
    </w:p>
    <w:p w14:paraId="27D5E5A4" w14:textId="77777777" w:rsidR="001904BB" w:rsidRDefault="00000000">
      <w:r>
        <w:t>The final JSON/API output is not available for inspection. Show and explain the actual response captured during a verified run; do not assume field names, values, or status codes. No screenshots were supplied.</w:t>
      </w:r>
    </w:p>
    <w:p w14:paraId="53D781CB" w14:textId="77777777" w:rsidR="001904BB" w:rsidRDefault="00000000">
      <w:pPr>
        <w:pStyle w:val="Heading1"/>
      </w:pPr>
      <w:r>
        <w:t>8.12 Demo Video Requirements</w:t>
      </w:r>
    </w:p>
    <w:p w14:paraId="0D9B31F3" w14:textId="77777777" w:rsidR="001904BB" w:rsidRDefault="00000000">
      <w:r>
        <w:t>Prepare a screen-recorded demonstration with voice-over showing the project name, purpose, actual execution, API request/response, and final output. Include service/AI processing only where verified. No video upload is claimed.</w:t>
      </w:r>
    </w:p>
    <w:p w14:paraId="15D7EBA8" w14:textId="77777777" w:rsidR="001904BB" w:rsidRDefault="00000000">
      <w:pPr>
        <w:pStyle w:val="Heading1"/>
      </w:pPr>
      <w:r>
        <w:t>8.13 Demo Video Link</w:t>
      </w:r>
    </w:p>
    <w:p w14:paraId="17783E3C" w14:textId="0ED9FB0F" w:rsidR="001904BB" w:rsidRDefault="00000000">
      <w:r>
        <w:t xml:space="preserve">Demo Video Link: </w:t>
      </w:r>
      <w:hyperlink r:id="rId8" w:history="1">
        <w:r w:rsidR="00636AEC" w:rsidRPr="00636AEC">
          <w:rPr>
            <w:rStyle w:val="Hyperlink"/>
          </w:rPr>
          <w:t>https://drive.google.com/file/d/1cUqYI9pNvMyDYGLzxDWHJ8</w:t>
        </w:r>
        <w:r w:rsidR="00636AEC" w:rsidRPr="00636AEC">
          <w:rPr>
            <w:rStyle w:val="Hyperlink"/>
          </w:rPr>
          <w:t>X</w:t>
        </w:r>
        <w:r w:rsidR="00636AEC" w:rsidRPr="00636AEC">
          <w:rPr>
            <w:rStyle w:val="Hyperlink"/>
          </w:rPr>
          <w:t>a2KDB2SXo/view?usp=sharing</w:t>
        </w:r>
      </w:hyperlink>
    </w:p>
    <w:p w14:paraId="7AF85218" w14:textId="77777777" w:rsidR="001904BB" w:rsidRDefault="00000000">
      <w:r>
        <w:t>Before submission, configure Google Drive sharing so anyone with the link can view the video.</w:t>
      </w:r>
    </w:p>
    <w:p w14:paraId="23725BCE" w14:textId="77777777" w:rsidR="001904BB" w:rsidRDefault="00000000">
      <w:pPr>
        <w:pStyle w:val="Heading1"/>
      </w:pPr>
      <w:r>
        <w:t>8.14 Demonstration Script</w:t>
      </w:r>
    </w:p>
    <w:p w14:paraId="7538B5B0" w14:textId="77777777" w:rsidR="001904BB" w:rsidRDefault="00000000">
      <w:r>
        <w:t>Opening: “Hello everyone. My project name is AI WeatherWise – Deliver Intelligent Weather Forecasts and Insights.”</w:t>
      </w:r>
    </w:p>
    <w:p w14:paraId="1B9F288F" w14:textId="77777777" w:rsidR="001904BB" w:rsidRDefault="00000000">
      <w:r>
        <w:t>Purpose/benefits: “This project’s verified purpose is [describe only functionality confirmed in the source]. Its current benefit is [explain the demonstrated output].”</w:t>
      </w:r>
    </w:p>
    <w:p w14:paraId="43E3C719" w14:textId="77777777" w:rsidR="001904BB" w:rsidRDefault="00000000">
      <w:r>
        <w:t>Working: “I will start the application using the verified project command, then send a request to [actual endpoint and method]. The request input is [actual input].”</w:t>
      </w:r>
    </w:p>
    <w:p w14:paraId="1459D90F" w14:textId="77777777" w:rsidR="001904BB" w:rsidRDefault="00000000">
      <w:r>
        <w:t>Processing/output: “The backend [explain verified processing and integrations]. The response shown here is the actual output. [Explain only fields and behavior visible in the response.]”</w:t>
      </w:r>
    </w:p>
    <w:p w14:paraId="55E8D928" w14:textId="77777777" w:rsidR="001904BB" w:rsidRDefault="00000000">
      <w:r>
        <w:t>Close: “This concludes the demonstration of the verified AI WeatherWise implementation.”</w:t>
      </w:r>
    </w:p>
    <w:p w14:paraId="60DFC306" w14:textId="12D34756" w:rsidR="001904BB" w:rsidRDefault="00000000">
      <w:pPr>
        <w:pStyle w:val="Heading1"/>
      </w:pPr>
      <w:r>
        <w:t xml:space="preserve">8.15 Demonstration </w:t>
      </w:r>
    </w:p>
    <w:p w14:paraId="0349A1D0" w14:textId="4E646324" w:rsidR="001904BB" w:rsidRDefault="00000000">
      <w:pPr>
        <w:spacing w:after="0"/>
      </w:pPr>
      <w:r>
        <w:t xml:space="preserve"> Project runs successfully (verify during recording)</w:t>
      </w:r>
    </w:p>
    <w:p w14:paraId="3AD159DE" w14:textId="7C3C3F0E" w:rsidR="001904BB" w:rsidRDefault="00000000">
      <w:pPr>
        <w:spacing w:after="0"/>
      </w:pPr>
      <w:r>
        <w:t xml:space="preserve"> Required environment variables configured (if used)</w:t>
      </w:r>
    </w:p>
    <w:p w14:paraId="0C716110" w14:textId="2E4BFA44" w:rsidR="001904BB" w:rsidRDefault="00000000">
      <w:pPr>
        <w:spacing w:after="0"/>
      </w:pPr>
      <w:r>
        <w:t xml:space="preserve"> Backend starts with verified command</w:t>
      </w:r>
    </w:p>
    <w:p w14:paraId="74A54AE5" w14:textId="33CCD80C" w:rsidR="001904BB" w:rsidRDefault="00000000">
      <w:pPr>
        <w:spacing w:after="0"/>
      </w:pPr>
      <w:r>
        <w:t xml:space="preserve"> Actual API endpoint tested</w:t>
      </w:r>
    </w:p>
    <w:p w14:paraId="04373A37" w14:textId="548919ED" w:rsidR="001904BB" w:rsidRDefault="00000000">
      <w:pPr>
        <w:spacing w:after="0"/>
      </w:pPr>
      <w:r>
        <w:t xml:space="preserve"> Weather response shown (if implemented)</w:t>
      </w:r>
    </w:p>
    <w:p w14:paraId="55C10FBE" w14:textId="2AB48393" w:rsidR="001904BB" w:rsidRDefault="00000000">
      <w:pPr>
        <w:spacing w:after="0"/>
      </w:pPr>
      <w:r>
        <w:t xml:space="preserve"> Gemini AI response shown (if implemented)</w:t>
      </w:r>
    </w:p>
    <w:p w14:paraId="6A85DBF7" w14:textId="6A285626" w:rsidR="001904BB" w:rsidRDefault="00000000">
      <w:pPr>
        <w:spacing w:after="0"/>
      </w:pPr>
      <w:r>
        <w:t xml:space="preserve"> Verified error handling demonstrated</w:t>
      </w:r>
    </w:p>
    <w:p w14:paraId="2C547ACF" w14:textId="287DCF0A" w:rsidR="001904BB" w:rsidRDefault="00000000">
      <w:pPr>
        <w:spacing w:after="0"/>
      </w:pPr>
      <w:r>
        <w:t xml:space="preserve"> Actual final output explained</w:t>
      </w:r>
    </w:p>
    <w:p w14:paraId="3FF81624" w14:textId="7D7C874C" w:rsidR="001904BB" w:rsidRDefault="00000000">
      <w:pPr>
        <w:spacing w:after="0"/>
      </w:pPr>
      <w:r>
        <w:t xml:space="preserve"> Screen recording includes voice-over</w:t>
      </w:r>
    </w:p>
    <w:p w14:paraId="2B762CBC" w14:textId="2D5F788E" w:rsidR="001904BB" w:rsidRDefault="00000000">
      <w:pPr>
        <w:spacing w:after="0"/>
      </w:pPr>
      <w:r>
        <w:t xml:space="preserve"> Google Drive sharing allows link access</w:t>
      </w:r>
    </w:p>
    <w:p w14:paraId="6F9EF0FA" w14:textId="42A0A27F" w:rsidR="001904BB" w:rsidRDefault="00000000">
      <w:pPr>
        <w:spacing w:after="0"/>
      </w:pPr>
      <w:r>
        <w:t xml:space="preserve"> Demo link added to submission</w:t>
      </w:r>
    </w:p>
    <w:p w14:paraId="3F8F8801" w14:textId="77777777" w:rsidR="001904BB" w:rsidRDefault="00000000">
      <w:pPr>
        <w:pStyle w:val="Heading1"/>
      </w:pPr>
      <w:r>
        <w:t>8.16 Demonstration Summary</w:t>
      </w:r>
    </w:p>
    <w:p w14:paraId="00615879" w14:textId="77777777" w:rsidR="001904BB" w:rsidRDefault="00000000">
      <w:r>
        <w:t>The demonstration should present the actual working AI WeatherWise implementation and its verified workflow and output. Because source code and execution evidence were not available for this document, implementation-specific details must be confirmed before the final recording and submission.</w:t>
      </w:r>
    </w:p>
    <w:sectPr w:rsidR="001904BB" w:rsidSect="00034616">
      <w:footerReference w:type="default" r:id="rId9"/>
      <w:pgSz w:w="12240" w:h="15840"/>
      <w:pgMar w:top="691" w:right="835" w:bottom="691"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6F5BE" w14:textId="77777777" w:rsidR="00AA0381" w:rsidRDefault="00AA0381">
      <w:pPr>
        <w:spacing w:after="0"/>
      </w:pPr>
      <w:r>
        <w:separator/>
      </w:r>
    </w:p>
  </w:endnote>
  <w:endnote w:type="continuationSeparator" w:id="0">
    <w:p w14:paraId="1B6467D4" w14:textId="77777777" w:rsidR="00AA0381" w:rsidRDefault="00AA03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FE5E5" w14:textId="77777777" w:rsidR="001904BB" w:rsidRDefault="00000000">
    <w:pPr>
      <w:pStyle w:val="Footer"/>
      <w:jc w:val="center"/>
    </w:pPr>
    <w:r>
      <w:rPr>
        <w:sz w:val="15"/>
      </w:rPr>
      <w:t xml:space="preserve">AI </w:t>
    </w:r>
    <w:proofErr w:type="spellStart"/>
    <w:r>
      <w:rPr>
        <w:sz w:val="15"/>
      </w:rPr>
      <w:t>WeatherWise</w:t>
    </w:r>
    <w:proofErr w:type="spellEnd"/>
    <w:r>
      <w:rPr>
        <w:sz w:val="15"/>
      </w:rPr>
      <w:t xml:space="preserve"> | Phase 8 Project </w:t>
    </w:r>
    <w:proofErr w:type="gramStart"/>
    <w:r>
      <w:rPr>
        <w:sz w:val="15"/>
      </w:rPr>
      <w:t>Demonstration  •</w:t>
    </w:r>
    <w:proofErr w:type="gramEnd"/>
    <w:r>
      <w:rPr>
        <w:sz w:val="15"/>
      </w:rPr>
      <w:t xml:space="preserve">  </w:t>
    </w:r>
    <w:r>
      <w:fldChar w:fldCharType="begin"/>
    </w:r>
    <w:r>
      <w:instrText>PAGE</w:instrText>
    </w:r>
    <w:r>
      <w:fldChar w:fldCharType="separate"/>
    </w:r>
    <w:r w:rsidR="008C6B5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8481D" w14:textId="77777777" w:rsidR="00AA0381" w:rsidRDefault="00AA0381">
      <w:pPr>
        <w:spacing w:after="0"/>
      </w:pPr>
      <w:r>
        <w:separator/>
      </w:r>
    </w:p>
  </w:footnote>
  <w:footnote w:type="continuationSeparator" w:id="0">
    <w:p w14:paraId="7708959E" w14:textId="77777777" w:rsidR="00AA0381" w:rsidRDefault="00AA038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7140563">
    <w:abstractNumId w:val="8"/>
  </w:num>
  <w:num w:numId="2" w16cid:durableId="1818762026">
    <w:abstractNumId w:val="6"/>
  </w:num>
  <w:num w:numId="3" w16cid:durableId="2113743654">
    <w:abstractNumId w:val="5"/>
  </w:num>
  <w:num w:numId="4" w16cid:durableId="846529206">
    <w:abstractNumId w:val="4"/>
  </w:num>
  <w:num w:numId="5" w16cid:durableId="94635577">
    <w:abstractNumId w:val="7"/>
  </w:num>
  <w:num w:numId="6" w16cid:durableId="1796437474">
    <w:abstractNumId w:val="3"/>
  </w:num>
  <w:num w:numId="7" w16cid:durableId="1608393998">
    <w:abstractNumId w:val="2"/>
  </w:num>
  <w:num w:numId="8" w16cid:durableId="340284238">
    <w:abstractNumId w:val="1"/>
  </w:num>
  <w:num w:numId="9" w16cid:durableId="160700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04BB"/>
    <w:rsid w:val="0029639D"/>
    <w:rsid w:val="00311BA4"/>
    <w:rsid w:val="00326F90"/>
    <w:rsid w:val="00636AEC"/>
    <w:rsid w:val="008C6B54"/>
    <w:rsid w:val="00AA0381"/>
    <w:rsid w:val="00AA1D8D"/>
    <w:rsid w:val="00B47730"/>
    <w:rsid w:val="00CA0B5A"/>
    <w:rsid w:val="00CB0664"/>
    <w:rsid w:val="00D945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BA57DF"/>
  <w14:defaultImageDpi w14:val="300"/>
  <w15:docId w15:val="{3D1919FC-9CAB-4F78-8213-B2CA45644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Times New Roman" w:eastAsia="Times New Roman" w:hAnsi="Times New Roman"/>
      <w:color w:val="000000"/>
      <w:sz w:val="17"/>
    </w:rPr>
  </w:style>
  <w:style w:type="paragraph" w:styleId="Heading1">
    <w:name w:val="heading 1"/>
    <w:basedOn w:val="Normal"/>
    <w:next w:val="Normal"/>
    <w:link w:val="Heading1Char"/>
    <w:uiPriority w:val="9"/>
    <w:qFormat/>
    <w:rsid w:val="00FC693F"/>
    <w:pPr>
      <w:keepNext/>
      <w:keepLines/>
      <w:spacing w:before="80" w:after="30"/>
      <w:outlineLvl w:val="0"/>
    </w:pPr>
    <w:rPr>
      <w:rFonts w:asciiTheme="majorHAnsi" w:eastAsiaTheme="majorEastAsia" w:hAnsiTheme="majorHAnsi" w:cstheme="majorBidi"/>
      <w:b/>
      <w:bCs/>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36AEC"/>
    <w:rPr>
      <w:color w:val="0000FF" w:themeColor="hyperlink"/>
      <w:u w:val="single"/>
    </w:rPr>
  </w:style>
  <w:style w:type="character" w:styleId="UnresolvedMention">
    <w:name w:val="Unresolved Mention"/>
    <w:basedOn w:val="DefaultParagraphFont"/>
    <w:uiPriority w:val="99"/>
    <w:semiHidden/>
    <w:unhideWhenUsed/>
    <w:rsid w:val="00636AEC"/>
    <w:rPr>
      <w:color w:val="605E5C"/>
      <w:shd w:val="clear" w:color="auto" w:fill="E1DFDD"/>
    </w:rPr>
  </w:style>
  <w:style w:type="character" w:styleId="FollowedHyperlink">
    <w:name w:val="FollowedHyperlink"/>
    <w:basedOn w:val="DefaultParagraphFont"/>
    <w:uiPriority w:val="99"/>
    <w:semiHidden/>
    <w:unhideWhenUsed/>
    <w:rsid w:val="00636AE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cUqYI9pNvMyDYGLzxDWHJ8Xa2KDB2SXo/view?usp=shar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768</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S0539611</cp:lastModifiedBy>
  <cp:revision>3</cp:revision>
  <dcterms:created xsi:type="dcterms:W3CDTF">2026-09-25T15:14:00Z</dcterms:created>
  <dcterms:modified xsi:type="dcterms:W3CDTF">2026-09-25T17:46:00Z</dcterms:modified>
  <cp:category/>
</cp:coreProperties>
</file>